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797" w:rsidRDefault="007C3797"/>
    <w:p w:rsidR="007C3797" w:rsidRDefault="007C3797"/>
    <w:p w:rsidR="007C3797" w:rsidRPr="00160157" w:rsidRDefault="00A90287" w:rsidP="007C3797">
      <w:pPr>
        <w:pStyle w:val="Default"/>
        <w:ind w:right="-50"/>
        <w:jc w:val="right"/>
        <w:rPr>
          <w:rFonts w:ascii="Montserrat" w:hAnsi="Montserrat"/>
          <w:sz w:val="22"/>
          <w:szCs w:val="22"/>
        </w:rPr>
      </w:pPr>
      <w:r>
        <w:rPr>
          <w:noProof/>
        </w:rPr>
        <w:drawing>
          <wp:anchor distT="0" distB="0" distL="114300" distR="114300" simplePos="0" relativeHeight="251675648" behindDoc="0" locked="0" layoutInCell="1" allowOverlap="1">
            <wp:simplePos x="0" y="0"/>
            <wp:positionH relativeFrom="column">
              <wp:posOffset>2889250</wp:posOffset>
            </wp:positionH>
            <wp:positionV relativeFrom="paragraph">
              <wp:posOffset>1905</wp:posOffset>
            </wp:positionV>
            <wp:extent cx="1148080" cy="1072515"/>
            <wp:effectExtent l="0" t="0" r="0" b="0"/>
            <wp:wrapNone/>
            <wp:docPr id="12" name="Imagen 12" descr="cid:image001.png@01D8DE6E.77AF8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8DE6E.77AF84F0"/>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16978" t="3259" r="17449" b="4869"/>
                    <a:stretch/>
                  </pic:blipFill>
                  <pic:spPr bwMode="auto">
                    <a:xfrm>
                      <a:off x="0" y="0"/>
                      <a:ext cx="1148080" cy="1072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C3797" w:rsidRPr="00160157" w:rsidRDefault="007C3797" w:rsidP="007C3797">
      <w:pPr>
        <w:pStyle w:val="Default"/>
        <w:ind w:right="-50"/>
        <w:jc w:val="center"/>
        <w:rPr>
          <w:rFonts w:ascii="Montserrat" w:hAnsi="Montserrat"/>
          <w:sz w:val="22"/>
          <w:szCs w:val="22"/>
        </w:rPr>
      </w:pPr>
    </w:p>
    <w:p w:rsidR="007C3797" w:rsidRPr="00160157" w:rsidRDefault="007C3797" w:rsidP="007C3797">
      <w:pPr>
        <w:pStyle w:val="Default"/>
        <w:ind w:right="-50"/>
        <w:jc w:val="right"/>
        <w:rPr>
          <w:rFonts w:ascii="Montserrat" w:hAnsi="Montserrat"/>
          <w:sz w:val="22"/>
          <w:szCs w:val="22"/>
        </w:rPr>
      </w:pPr>
    </w:p>
    <w:p w:rsidR="007C3797" w:rsidRPr="00160157" w:rsidRDefault="007C3797" w:rsidP="007C3797">
      <w:pPr>
        <w:pStyle w:val="Default"/>
        <w:tabs>
          <w:tab w:val="left" w:pos="187"/>
          <w:tab w:val="left" w:pos="3132"/>
          <w:tab w:val="left" w:pos="4498"/>
          <w:tab w:val="center" w:pos="5339"/>
        </w:tabs>
        <w:ind w:right="-50"/>
        <w:rPr>
          <w:rFonts w:ascii="Montserrat" w:hAnsi="Montserrat"/>
          <w:b/>
        </w:rPr>
      </w:pPr>
      <w:r w:rsidRPr="00160157">
        <w:rPr>
          <w:rFonts w:ascii="Montserrat" w:hAnsi="Montserrat"/>
          <w:b/>
          <w:noProof/>
        </w:rPr>
        <w:drawing>
          <wp:anchor distT="0" distB="0" distL="114300" distR="114300" simplePos="0" relativeHeight="251662336" behindDoc="0" locked="0" layoutInCell="1" allowOverlap="1" wp14:anchorId="1CFD5C82" wp14:editId="3ED2A99D">
            <wp:simplePos x="0" y="0"/>
            <wp:positionH relativeFrom="column">
              <wp:posOffset>4094480</wp:posOffset>
            </wp:positionH>
            <wp:positionV relativeFrom="paragraph">
              <wp:posOffset>27528</wp:posOffset>
            </wp:positionV>
            <wp:extent cx="1556385" cy="479425"/>
            <wp:effectExtent l="0" t="0" r="5715"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6385" cy="479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0157">
        <w:rPr>
          <w:rFonts w:ascii="Montserrat" w:hAnsi="Montserrat"/>
          <w:b/>
          <w:noProof/>
        </w:rPr>
        <w:drawing>
          <wp:anchor distT="0" distB="0" distL="114300" distR="114300" simplePos="0" relativeHeight="251661312" behindDoc="0" locked="0" layoutInCell="1" allowOverlap="1" wp14:anchorId="38B62C99" wp14:editId="3FD9AE37">
            <wp:simplePos x="0" y="0"/>
            <wp:positionH relativeFrom="column">
              <wp:posOffset>617855</wp:posOffset>
            </wp:positionH>
            <wp:positionV relativeFrom="paragraph">
              <wp:posOffset>30703</wp:posOffset>
            </wp:positionV>
            <wp:extent cx="2161540" cy="414655"/>
            <wp:effectExtent l="0" t="0" r="0" b="4445"/>
            <wp:wrapNone/>
            <wp:docPr id="24" name="Imagen 24" descr="logoSCultur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0" descr="logoSCultura.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1540"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0157">
        <w:rPr>
          <w:rFonts w:ascii="Montserrat" w:hAnsi="Montserrat"/>
          <w:b/>
        </w:rPr>
        <w:tab/>
      </w:r>
      <w:r w:rsidRPr="00160157">
        <w:rPr>
          <w:rFonts w:ascii="Montserrat" w:hAnsi="Montserrat"/>
          <w:b/>
        </w:rPr>
        <w:tab/>
      </w:r>
      <w:r w:rsidRPr="00160157">
        <w:rPr>
          <w:rFonts w:ascii="Montserrat" w:hAnsi="Montserrat"/>
          <w:b/>
        </w:rPr>
        <w:tab/>
      </w:r>
      <w:r w:rsidRPr="00160157">
        <w:rPr>
          <w:rFonts w:ascii="Montserrat" w:hAnsi="Montserrat"/>
          <w:b/>
        </w:rPr>
        <w:tab/>
      </w:r>
    </w:p>
    <w:p w:rsidR="007C3797" w:rsidRDefault="007C3797"/>
    <w:p w:rsidR="002C2A2A" w:rsidRDefault="002C2A2A" w:rsidP="00143D08">
      <w:pPr>
        <w:pStyle w:val="Ttulo1"/>
        <w:shd w:val="clear" w:color="auto" w:fill="FFFFFF"/>
        <w:jc w:val="both"/>
        <w:rPr>
          <w:rFonts w:ascii="Montserrat" w:hAnsi="Montserrat" w:cs="Arial"/>
          <w:spacing w:val="4"/>
          <w:sz w:val="36"/>
          <w:szCs w:val="36"/>
          <w:lang w:val="es-MX"/>
        </w:rPr>
      </w:pPr>
    </w:p>
    <w:p w:rsidR="002C2A2A" w:rsidRDefault="002C2A2A" w:rsidP="00143D08">
      <w:pPr>
        <w:pStyle w:val="Ttulo1"/>
        <w:shd w:val="clear" w:color="auto" w:fill="FFFFFF"/>
        <w:jc w:val="both"/>
        <w:rPr>
          <w:rFonts w:ascii="Montserrat" w:hAnsi="Montserrat" w:cs="Arial"/>
          <w:spacing w:val="4"/>
          <w:sz w:val="36"/>
          <w:szCs w:val="36"/>
          <w:lang w:val="es-MX"/>
        </w:rPr>
      </w:pPr>
    </w:p>
    <w:p w:rsidR="002C2A2A" w:rsidRDefault="002C2A2A" w:rsidP="00143D08">
      <w:pPr>
        <w:pStyle w:val="Ttulo1"/>
        <w:shd w:val="clear" w:color="auto" w:fill="FFFFFF"/>
        <w:jc w:val="both"/>
        <w:rPr>
          <w:rFonts w:ascii="Montserrat" w:hAnsi="Montserrat" w:cs="Arial"/>
          <w:spacing w:val="4"/>
          <w:sz w:val="36"/>
          <w:szCs w:val="36"/>
          <w:lang w:val="es-MX"/>
        </w:rPr>
      </w:pPr>
    </w:p>
    <w:p w:rsidR="002C2A2A" w:rsidRDefault="002C2A2A" w:rsidP="00143D08">
      <w:pPr>
        <w:pStyle w:val="Ttulo1"/>
        <w:shd w:val="clear" w:color="auto" w:fill="FFFFFF"/>
        <w:jc w:val="both"/>
        <w:rPr>
          <w:rFonts w:ascii="Montserrat" w:hAnsi="Montserrat" w:cs="Arial"/>
          <w:spacing w:val="4"/>
          <w:sz w:val="36"/>
          <w:szCs w:val="36"/>
          <w:lang w:val="es-MX"/>
        </w:rPr>
      </w:pPr>
    </w:p>
    <w:p w:rsidR="002C2A2A" w:rsidRDefault="002C2A2A" w:rsidP="00143D08">
      <w:pPr>
        <w:pStyle w:val="Ttulo1"/>
        <w:shd w:val="clear" w:color="auto" w:fill="FFFFFF"/>
        <w:jc w:val="both"/>
        <w:rPr>
          <w:rFonts w:ascii="Montserrat" w:hAnsi="Montserrat" w:cs="Arial"/>
          <w:spacing w:val="4"/>
          <w:sz w:val="36"/>
          <w:szCs w:val="36"/>
          <w:lang w:val="es-MX"/>
        </w:rPr>
      </w:pPr>
    </w:p>
    <w:p w:rsidR="00853196" w:rsidRPr="002C2A2A" w:rsidRDefault="00A86FC4" w:rsidP="00143D08">
      <w:pPr>
        <w:pStyle w:val="Ttulo1"/>
        <w:shd w:val="clear" w:color="auto" w:fill="FFFFFF"/>
        <w:jc w:val="both"/>
        <w:rPr>
          <w:rFonts w:ascii="Montserrat" w:hAnsi="Montserrat"/>
          <w:sz w:val="36"/>
          <w:szCs w:val="36"/>
          <w:lang w:val="es-MX"/>
        </w:rPr>
      </w:pPr>
      <w:r w:rsidRPr="002C2A2A">
        <w:rPr>
          <w:rFonts w:ascii="Montserrat" w:hAnsi="Montserrat" w:cs="Arial"/>
          <w:spacing w:val="4"/>
          <w:sz w:val="36"/>
          <w:szCs w:val="36"/>
          <w:lang w:val="es-MX"/>
        </w:rPr>
        <w:t xml:space="preserve">Convocatoria para </w:t>
      </w:r>
      <w:r w:rsidR="00143D08" w:rsidRPr="002C2A2A">
        <w:rPr>
          <w:rFonts w:ascii="Montserrat" w:hAnsi="Montserrat" w:cs="Arial"/>
          <w:spacing w:val="4"/>
          <w:sz w:val="36"/>
          <w:szCs w:val="36"/>
          <w:lang w:val="es-MX"/>
        </w:rPr>
        <w:t>el</w:t>
      </w:r>
      <w:r w:rsidRPr="002C2A2A">
        <w:rPr>
          <w:rFonts w:ascii="Montserrat" w:hAnsi="Montserrat" w:cs="Arial"/>
          <w:spacing w:val="4"/>
          <w:sz w:val="36"/>
          <w:szCs w:val="36"/>
          <w:lang w:val="es-MX"/>
        </w:rPr>
        <w:t xml:space="preserve"> </w:t>
      </w:r>
      <w:r w:rsidR="001A322C" w:rsidRPr="001A322C">
        <w:rPr>
          <w:rFonts w:ascii="Montserrat" w:hAnsi="Montserrat" w:cs="Arial"/>
          <w:spacing w:val="4"/>
          <w:sz w:val="36"/>
          <w:szCs w:val="36"/>
          <w:lang w:val="es-MX"/>
        </w:rPr>
        <w:t xml:space="preserve">Arrendamiento </w:t>
      </w:r>
      <w:r w:rsidR="001A322C">
        <w:rPr>
          <w:rFonts w:ascii="Montserrat" w:hAnsi="Montserrat" w:cs="Arial"/>
          <w:spacing w:val="4"/>
          <w:sz w:val="36"/>
          <w:szCs w:val="36"/>
          <w:lang w:val="es-MX"/>
        </w:rPr>
        <w:t>d</w:t>
      </w:r>
      <w:r w:rsidR="001A322C" w:rsidRPr="001A322C">
        <w:rPr>
          <w:rFonts w:ascii="Montserrat" w:hAnsi="Montserrat" w:cs="Arial"/>
          <w:spacing w:val="4"/>
          <w:sz w:val="36"/>
          <w:szCs w:val="36"/>
          <w:lang w:val="es-MX"/>
        </w:rPr>
        <w:t xml:space="preserve">e Equipo </w:t>
      </w:r>
      <w:r w:rsidR="001A322C">
        <w:rPr>
          <w:rFonts w:ascii="Montserrat" w:hAnsi="Montserrat" w:cs="Arial"/>
          <w:spacing w:val="4"/>
          <w:sz w:val="36"/>
          <w:szCs w:val="36"/>
          <w:lang w:val="es-MX"/>
        </w:rPr>
        <w:t>p</w:t>
      </w:r>
      <w:r w:rsidR="001A322C" w:rsidRPr="001A322C">
        <w:rPr>
          <w:rFonts w:ascii="Montserrat" w:hAnsi="Montserrat" w:cs="Arial"/>
          <w:spacing w:val="4"/>
          <w:sz w:val="36"/>
          <w:szCs w:val="36"/>
          <w:lang w:val="es-MX"/>
        </w:rPr>
        <w:t>ara Telefonía I</w:t>
      </w:r>
      <w:r w:rsidR="001A322C">
        <w:rPr>
          <w:rFonts w:ascii="Montserrat" w:hAnsi="Montserrat" w:cs="Arial"/>
          <w:spacing w:val="4"/>
          <w:sz w:val="36"/>
          <w:szCs w:val="36"/>
          <w:lang w:val="es-MX"/>
        </w:rPr>
        <w:t>P</w:t>
      </w:r>
      <w:r w:rsidR="001A322C" w:rsidRPr="001A322C">
        <w:rPr>
          <w:rFonts w:ascii="Montserrat" w:hAnsi="Montserrat" w:cs="Arial"/>
          <w:spacing w:val="4"/>
          <w:sz w:val="36"/>
          <w:szCs w:val="36"/>
          <w:lang w:val="es-MX"/>
        </w:rPr>
        <w:t xml:space="preserve"> </w:t>
      </w:r>
      <w:r w:rsidR="001A322C">
        <w:rPr>
          <w:rFonts w:ascii="Montserrat" w:hAnsi="Montserrat" w:cs="Arial"/>
          <w:spacing w:val="4"/>
          <w:sz w:val="36"/>
          <w:szCs w:val="36"/>
          <w:lang w:val="es-MX"/>
        </w:rPr>
        <w:t>y</w:t>
      </w:r>
      <w:r w:rsidR="001A322C" w:rsidRPr="001A322C">
        <w:rPr>
          <w:rFonts w:ascii="Montserrat" w:hAnsi="Montserrat" w:cs="Arial"/>
          <w:spacing w:val="4"/>
          <w:sz w:val="36"/>
          <w:szCs w:val="36"/>
          <w:lang w:val="es-MX"/>
        </w:rPr>
        <w:t xml:space="preserve"> Videoconferencia</w:t>
      </w:r>
      <w:r w:rsidR="00F55496" w:rsidRPr="001A322C">
        <w:rPr>
          <w:rFonts w:ascii="Montserrat" w:hAnsi="Montserrat" w:cs="Arial"/>
          <w:spacing w:val="4"/>
          <w:sz w:val="36"/>
          <w:szCs w:val="36"/>
          <w:lang w:val="es-MX"/>
        </w:rPr>
        <w:t xml:space="preserve"> para los</w:t>
      </w:r>
      <w:r w:rsidR="00F55496">
        <w:rPr>
          <w:rFonts w:ascii="Montserrat" w:eastAsiaTheme="minorHAnsi" w:hAnsi="Montserrat" w:cs="Arial"/>
          <w:color w:val="auto"/>
          <w:spacing w:val="4"/>
          <w:sz w:val="36"/>
          <w:szCs w:val="36"/>
          <w:lang w:val="es-MX" w:eastAsia="en-US"/>
        </w:rPr>
        <w:t xml:space="preserve"> Estudios Churubusco Azteca, S.A.</w:t>
      </w:r>
      <w:r w:rsidRPr="002C2A2A">
        <w:rPr>
          <w:rFonts w:ascii="Montserrat" w:hAnsi="Montserrat" w:cs="Arial"/>
          <w:spacing w:val="4"/>
          <w:sz w:val="36"/>
          <w:szCs w:val="36"/>
          <w:lang w:val="es-MX"/>
        </w:rPr>
        <w:t xml:space="preserve">, conforme al Contrato Marco para el </w:t>
      </w:r>
      <w:r w:rsidR="0010679F" w:rsidRPr="001A322C">
        <w:rPr>
          <w:rFonts w:ascii="Montserrat" w:hAnsi="Montserrat" w:cs="Arial"/>
          <w:spacing w:val="4"/>
          <w:sz w:val="36"/>
          <w:szCs w:val="36"/>
          <w:lang w:val="es-MX"/>
        </w:rPr>
        <w:t xml:space="preserve">Arrendamiento </w:t>
      </w:r>
      <w:r w:rsidR="0010679F">
        <w:rPr>
          <w:rFonts w:ascii="Montserrat" w:hAnsi="Montserrat" w:cs="Arial"/>
          <w:spacing w:val="4"/>
          <w:sz w:val="36"/>
          <w:szCs w:val="36"/>
          <w:lang w:val="es-MX"/>
        </w:rPr>
        <w:t>d</w:t>
      </w:r>
      <w:r w:rsidR="0010679F" w:rsidRPr="001A322C">
        <w:rPr>
          <w:rFonts w:ascii="Montserrat" w:hAnsi="Montserrat" w:cs="Arial"/>
          <w:spacing w:val="4"/>
          <w:sz w:val="36"/>
          <w:szCs w:val="36"/>
          <w:lang w:val="es-MX"/>
        </w:rPr>
        <w:t xml:space="preserve">e Equipo </w:t>
      </w:r>
      <w:r w:rsidR="0010679F">
        <w:rPr>
          <w:rFonts w:ascii="Montserrat" w:hAnsi="Montserrat" w:cs="Arial"/>
          <w:spacing w:val="4"/>
          <w:sz w:val="36"/>
          <w:szCs w:val="36"/>
          <w:lang w:val="es-MX"/>
        </w:rPr>
        <w:t>p</w:t>
      </w:r>
      <w:r w:rsidR="0010679F" w:rsidRPr="001A322C">
        <w:rPr>
          <w:rFonts w:ascii="Montserrat" w:hAnsi="Montserrat" w:cs="Arial"/>
          <w:spacing w:val="4"/>
          <w:sz w:val="36"/>
          <w:szCs w:val="36"/>
          <w:lang w:val="es-MX"/>
        </w:rPr>
        <w:t>ara Telefonía I</w:t>
      </w:r>
      <w:r w:rsidR="0010679F">
        <w:rPr>
          <w:rFonts w:ascii="Montserrat" w:hAnsi="Montserrat" w:cs="Arial"/>
          <w:spacing w:val="4"/>
          <w:sz w:val="36"/>
          <w:szCs w:val="36"/>
          <w:lang w:val="es-MX"/>
        </w:rPr>
        <w:t>P</w:t>
      </w:r>
      <w:r w:rsidR="0010679F" w:rsidRPr="001A322C">
        <w:rPr>
          <w:rFonts w:ascii="Montserrat" w:hAnsi="Montserrat" w:cs="Arial"/>
          <w:spacing w:val="4"/>
          <w:sz w:val="36"/>
          <w:szCs w:val="36"/>
          <w:lang w:val="es-MX"/>
        </w:rPr>
        <w:t xml:space="preserve"> </w:t>
      </w:r>
      <w:r w:rsidR="0010679F">
        <w:rPr>
          <w:rFonts w:ascii="Montserrat" w:hAnsi="Montserrat" w:cs="Arial"/>
          <w:spacing w:val="4"/>
          <w:sz w:val="36"/>
          <w:szCs w:val="36"/>
          <w:lang w:val="es-MX"/>
        </w:rPr>
        <w:t>y</w:t>
      </w:r>
      <w:r w:rsidR="0010679F" w:rsidRPr="001A322C">
        <w:rPr>
          <w:rFonts w:ascii="Montserrat" w:hAnsi="Montserrat" w:cs="Arial"/>
          <w:spacing w:val="4"/>
          <w:sz w:val="36"/>
          <w:szCs w:val="36"/>
          <w:lang w:val="es-MX"/>
        </w:rPr>
        <w:t xml:space="preserve"> Videoconferencia</w:t>
      </w:r>
      <w:r w:rsidR="00F55496">
        <w:rPr>
          <w:rFonts w:ascii="Montserrat" w:eastAsiaTheme="minorHAnsi" w:hAnsi="Montserrat" w:cs="Arial"/>
          <w:color w:val="auto"/>
          <w:spacing w:val="4"/>
          <w:sz w:val="36"/>
          <w:szCs w:val="36"/>
          <w:lang w:val="es-MX" w:eastAsia="en-US"/>
        </w:rPr>
        <w:t xml:space="preserve"> para las Dependencias y Entidades de la Administración Pública Federal</w:t>
      </w:r>
      <w:r w:rsidR="002C2A2A" w:rsidRPr="002C2A2A">
        <w:rPr>
          <w:rFonts w:ascii="Montserrat" w:eastAsiaTheme="minorHAnsi" w:hAnsi="Montserrat" w:cs="Arial"/>
          <w:color w:val="auto"/>
          <w:spacing w:val="4"/>
          <w:sz w:val="36"/>
          <w:szCs w:val="36"/>
          <w:lang w:val="es-MX" w:eastAsia="en-US"/>
        </w:rPr>
        <w:t>, celebrado por la Secretaría de la Función Pública</w:t>
      </w:r>
      <w:r w:rsidR="00853196" w:rsidRPr="002C2A2A">
        <w:rPr>
          <w:rFonts w:ascii="Montserrat" w:hAnsi="Montserrat"/>
          <w:sz w:val="36"/>
          <w:szCs w:val="36"/>
          <w:lang w:val="es-MX"/>
        </w:rPr>
        <w:t>.</w:t>
      </w:r>
    </w:p>
    <w:p w:rsidR="007C3797" w:rsidRDefault="00853196" w:rsidP="00853196">
      <w:pPr>
        <w:jc w:val="center"/>
        <w:rPr>
          <w:rFonts w:ascii="Montserrat" w:hAnsi="Montserrat"/>
          <w:sz w:val="22"/>
          <w:szCs w:val="22"/>
          <w:lang w:val="es-MX"/>
        </w:rPr>
      </w:pPr>
      <w:r w:rsidRPr="00853196">
        <w:rPr>
          <w:rFonts w:ascii="Montserrat" w:hAnsi="Montserrat"/>
          <w:sz w:val="22"/>
          <w:szCs w:val="22"/>
          <w:lang w:val="es-MX"/>
        </w:rPr>
        <w:br w:type="page"/>
      </w:r>
    </w:p>
    <w:p w:rsidR="009741FC" w:rsidRDefault="009741FC" w:rsidP="008F2D85">
      <w:pPr>
        <w:pStyle w:val="Default"/>
        <w:ind w:right="-50"/>
        <w:jc w:val="center"/>
        <w:rPr>
          <w:rFonts w:ascii="Montserrat" w:hAnsi="Montserrat"/>
          <w:b/>
          <w:sz w:val="40"/>
          <w:szCs w:val="40"/>
        </w:rPr>
      </w:pPr>
    </w:p>
    <w:p w:rsidR="00F55496" w:rsidRDefault="008F2D85" w:rsidP="008F2D85">
      <w:pPr>
        <w:pStyle w:val="Default"/>
        <w:ind w:right="-50"/>
        <w:jc w:val="center"/>
        <w:rPr>
          <w:rFonts w:ascii="Montserrat" w:hAnsi="Montserrat"/>
          <w:b/>
          <w:sz w:val="40"/>
          <w:szCs w:val="40"/>
        </w:rPr>
      </w:pPr>
      <w:r w:rsidRPr="00160157">
        <w:rPr>
          <w:rFonts w:ascii="Montserrat" w:hAnsi="Montserrat"/>
          <w:b/>
          <w:sz w:val="40"/>
          <w:szCs w:val="40"/>
        </w:rPr>
        <w:t>INVITACIÓN A CUANDO MENOS TRES PERSONAS</w:t>
      </w:r>
      <w:r>
        <w:rPr>
          <w:rFonts w:ascii="Montserrat" w:hAnsi="Montserrat"/>
          <w:b/>
          <w:sz w:val="40"/>
          <w:szCs w:val="40"/>
        </w:rPr>
        <w:t xml:space="preserve"> </w:t>
      </w:r>
      <w:r w:rsidRPr="00160157">
        <w:rPr>
          <w:rFonts w:ascii="Montserrat" w:hAnsi="Montserrat"/>
          <w:b/>
          <w:sz w:val="40"/>
          <w:szCs w:val="40"/>
        </w:rPr>
        <w:t xml:space="preserve">DE CARÁCTER NACIONAL </w:t>
      </w:r>
    </w:p>
    <w:p w:rsidR="00853196" w:rsidRPr="00447E1D" w:rsidRDefault="00F55496" w:rsidP="008F2D85">
      <w:pPr>
        <w:pStyle w:val="Default"/>
        <w:ind w:right="-50"/>
        <w:jc w:val="center"/>
        <w:rPr>
          <w:rFonts w:ascii="Montserrat" w:hAnsi="Montserrat"/>
          <w:b/>
          <w:sz w:val="40"/>
          <w:szCs w:val="40"/>
        </w:rPr>
      </w:pPr>
      <w:r w:rsidRPr="00447E1D">
        <w:rPr>
          <w:rFonts w:ascii="Montserrat" w:hAnsi="Montserrat"/>
          <w:b/>
          <w:sz w:val="40"/>
          <w:szCs w:val="40"/>
        </w:rPr>
        <w:t>ELECTRÓNICA</w:t>
      </w:r>
    </w:p>
    <w:p w:rsidR="008F2D85" w:rsidRDefault="008F2D85" w:rsidP="00853196">
      <w:pPr>
        <w:jc w:val="center"/>
        <w:rPr>
          <w:rFonts w:ascii="Montserrat" w:hAnsi="Montserrat"/>
          <w:b/>
          <w:sz w:val="32"/>
          <w:szCs w:val="32"/>
          <w:lang w:val="es-MX"/>
        </w:rPr>
      </w:pPr>
    </w:p>
    <w:p w:rsidR="00853196" w:rsidRPr="007C3797" w:rsidRDefault="00853196" w:rsidP="00853196">
      <w:pPr>
        <w:jc w:val="center"/>
        <w:rPr>
          <w:rFonts w:ascii="Montserrat" w:hAnsi="Montserrat"/>
          <w:b/>
          <w:sz w:val="32"/>
          <w:szCs w:val="32"/>
          <w:lang w:val="es-MX"/>
        </w:rPr>
      </w:pPr>
      <w:r w:rsidRPr="007C3797">
        <w:rPr>
          <w:rFonts w:ascii="Montserrat" w:hAnsi="Montserrat"/>
          <w:b/>
          <w:sz w:val="32"/>
          <w:szCs w:val="32"/>
          <w:lang w:val="es-MX"/>
        </w:rPr>
        <w:t xml:space="preserve">No. </w:t>
      </w:r>
      <w:r w:rsidR="00A90287">
        <w:rPr>
          <w:rFonts w:ascii="Montserrat" w:hAnsi="Montserrat"/>
          <w:b/>
          <w:sz w:val="32"/>
          <w:szCs w:val="32"/>
          <w:lang w:val="es-MX"/>
        </w:rPr>
        <w:t>IA-048L8P001-E64-2022</w:t>
      </w:r>
    </w:p>
    <w:p w:rsidR="00853196" w:rsidRPr="007C3797" w:rsidRDefault="00853196" w:rsidP="00853196">
      <w:pPr>
        <w:jc w:val="center"/>
        <w:rPr>
          <w:rFonts w:ascii="Montserrat" w:hAnsi="Montserrat"/>
          <w:b/>
          <w:sz w:val="32"/>
          <w:szCs w:val="32"/>
          <w:lang w:val="es-MX"/>
        </w:rPr>
      </w:pPr>
      <w:r w:rsidRPr="007C3797">
        <w:rPr>
          <w:rFonts w:ascii="Montserrat" w:hAnsi="Montserrat"/>
          <w:b/>
          <w:sz w:val="32"/>
          <w:szCs w:val="32"/>
          <w:lang w:val="es-MX"/>
        </w:rPr>
        <w:t xml:space="preserve">No. Interno de Control </w:t>
      </w:r>
      <w:r w:rsidR="00A90287">
        <w:rPr>
          <w:rFonts w:ascii="Montserrat" w:hAnsi="Montserrat"/>
          <w:b/>
          <w:sz w:val="32"/>
          <w:szCs w:val="32"/>
          <w:lang w:val="es-MX"/>
        </w:rPr>
        <w:t>ITP-08-2022</w:t>
      </w:r>
    </w:p>
    <w:p w:rsidR="00853196" w:rsidRPr="007C3797" w:rsidRDefault="00853196" w:rsidP="00853196">
      <w:pPr>
        <w:jc w:val="center"/>
        <w:rPr>
          <w:rFonts w:ascii="Montserrat" w:hAnsi="Montserrat"/>
          <w:b/>
          <w:sz w:val="32"/>
          <w:szCs w:val="32"/>
          <w:lang w:val="es-MX"/>
        </w:rPr>
      </w:pPr>
      <w:r w:rsidRPr="007C3797">
        <w:rPr>
          <w:rFonts w:ascii="Montserrat" w:hAnsi="Montserrat"/>
          <w:b/>
          <w:sz w:val="32"/>
          <w:szCs w:val="32"/>
          <w:lang w:val="es-MX"/>
        </w:rPr>
        <w:t>C O N V O C A T O R I A</w:t>
      </w:r>
    </w:p>
    <w:p w:rsidR="00853196" w:rsidRDefault="00853196" w:rsidP="00853196">
      <w:pPr>
        <w:rPr>
          <w:rFonts w:ascii="Montserrat" w:hAnsi="Montserrat"/>
          <w:sz w:val="22"/>
          <w:szCs w:val="22"/>
          <w:lang w:val="es-MX"/>
        </w:rPr>
      </w:pPr>
    </w:p>
    <w:p w:rsidR="00853196" w:rsidRPr="00853196" w:rsidRDefault="00853196" w:rsidP="00853196">
      <w:pPr>
        <w:rPr>
          <w:rFonts w:ascii="Montserrat" w:hAnsi="Montserrat"/>
          <w:sz w:val="22"/>
          <w:szCs w:val="22"/>
          <w:lang w:val="es-MX"/>
        </w:rPr>
      </w:pPr>
    </w:p>
    <w:p w:rsidR="00853196" w:rsidRPr="00FF6383" w:rsidRDefault="008F2D85" w:rsidP="00853196">
      <w:pPr>
        <w:jc w:val="both"/>
        <w:rPr>
          <w:rFonts w:ascii="Montserrat" w:eastAsia="Batang" w:hAnsi="Montserrat" w:cs="Arial"/>
          <w:sz w:val="20"/>
          <w:szCs w:val="20"/>
          <w:lang w:val="es-MX"/>
        </w:rPr>
      </w:pPr>
      <w:r w:rsidRPr="008F2D85">
        <w:rPr>
          <w:rFonts w:ascii="Montserrat" w:eastAsia="Batang" w:hAnsi="Montserrat" w:cs="Arial"/>
          <w:sz w:val="20"/>
          <w:szCs w:val="20"/>
          <w:lang w:val="es-MX"/>
        </w:rPr>
        <w:t xml:space="preserve">Los Estudios Churubusco Azteca, S.A., a quien en lo sucesivo se le denominará </w:t>
      </w:r>
      <w:r w:rsidRPr="008F2D85">
        <w:rPr>
          <w:rFonts w:ascii="Montserrat" w:eastAsia="Batang" w:hAnsi="Montserrat" w:cs="Arial"/>
          <w:b/>
          <w:sz w:val="20"/>
          <w:szCs w:val="20"/>
          <w:lang w:val="es-MX"/>
        </w:rPr>
        <w:t>“Los Estudios”</w:t>
      </w:r>
      <w:r w:rsidRPr="008F2D85">
        <w:rPr>
          <w:rFonts w:ascii="Montserrat" w:eastAsia="Batang" w:hAnsi="Montserrat" w:cs="Arial"/>
          <w:b/>
          <w:bCs/>
          <w:sz w:val="20"/>
          <w:szCs w:val="20"/>
          <w:lang w:val="es-MX"/>
        </w:rPr>
        <w:t>,</w:t>
      </w:r>
      <w:r w:rsidRPr="008F2D85">
        <w:rPr>
          <w:rFonts w:ascii="Montserrat" w:eastAsia="Batang" w:hAnsi="Montserrat" w:cs="Arial"/>
          <w:sz w:val="20"/>
          <w:szCs w:val="20"/>
          <w:lang w:val="es-MX"/>
        </w:rPr>
        <w:t xml:space="preserve"> en cumplimiento a las disposiciones que establecen el artículo 134 de la Constitución Política de los Estados Unidos Mexicanos, y el Título Segundo de los Procedimientos de Contratación, Capítulo Primero” Generalidades”, Capítulo Segundo” de la Licitación Pública” y los </w:t>
      </w:r>
      <w:r w:rsidRPr="00F55496">
        <w:rPr>
          <w:rFonts w:ascii="Montserrat" w:eastAsia="Batang" w:hAnsi="Montserrat" w:cs="Arial"/>
          <w:sz w:val="20"/>
          <w:szCs w:val="20"/>
          <w:lang w:val="es-MX"/>
        </w:rPr>
        <w:t xml:space="preserve">artículos 25, </w:t>
      </w:r>
      <w:r w:rsidRPr="00F55496">
        <w:rPr>
          <w:rFonts w:ascii="Montserrat" w:hAnsi="Montserrat"/>
          <w:sz w:val="20"/>
          <w:szCs w:val="20"/>
          <w:lang w:val="es-MX"/>
        </w:rPr>
        <w:t>26</w:t>
      </w:r>
      <w:r w:rsidRPr="008F2D85">
        <w:rPr>
          <w:rFonts w:ascii="Montserrat" w:hAnsi="Montserrat"/>
          <w:sz w:val="20"/>
          <w:szCs w:val="20"/>
          <w:lang w:val="es-MX"/>
        </w:rPr>
        <w:t xml:space="preserve"> fracción </w:t>
      </w:r>
      <w:r w:rsidRPr="008F2D85">
        <w:rPr>
          <w:rFonts w:ascii="Montserrat" w:hAnsi="Montserrat" w:cs="Arial"/>
          <w:sz w:val="20"/>
          <w:szCs w:val="20"/>
          <w:lang w:val="es-MX"/>
        </w:rPr>
        <w:t>I</w:t>
      </w:r>
      <w:r w:rsidRPr="008F2D85">
        <w:rPr>
          <w:rFonts w:ascii="Montserrat" w:hAnsi="Montserrat"/>
          <w:sz w:val="20"/>
          <w:szCs w:val="20"/>
          <w:lang w:val="es-MX"/>
        </w:rPr>
        <w:t xml:space="preserve">I, 26 bis fracción II, 28 fracción I, </w:t>
      </w:r>
      <w:r w:rsidR="00FD349F">
        <w:rPr>
          <w:rFonts w:ascii="Montserrat" w:hAnsi="Montserrat"/>
          <w:sz w:val="20"/>
          <w:szCs w:val="20"/>
          <w:lang w:val="es-MX"/>
        </w:rPr>
        <w:t xml:space="preserve">41 fracción XX, </w:t>
      </w:r>
      <w:r w:rsidRPr="008F2D85">
        <w:rPr>
          <w:rFonts w:ascii="Montserrat" w:hAnsi="Montserrat"/>
          <w:sz w:val="20"/>
          <w:szCs w:val="20"/>
          <w:lang w:val="es-MX"/>
        </w:rPr>
        <w:t xml:space="preserve">42 y 43 </w:t>
      </w:r>
      <w:r w:rsidRPr="008F2D85">
        <w:rPr>
          <w:rFonts w:ascii="Montserrat" w:eastAsia="Batang" w:hAnsi="Montserrat" w:cs="Arial"/>
          <w:sz w:val="20"/>
          <w:szCs w:val="20"/>
          <w:lang w:val="es-MX"/>
        </w:rPr>
        <w:t>de la Ley de Adquisiciones, Arrendamientos y Servicios del Sector Público, en lo sucesivo “</w:t>
      </w:r>
      <w:r w:rsidRPr="008F2D85">
        <w:rPr>
          <w:rFonts w:ascii="Montserrat" w:eastAsia="Batang" w:hAnsi="Montserrat" w:cs="Arial"/>
          <w:b/>
          <w:sz w:val="20"/>
          <w:szCs w:val="20"/>
          <w:lang w:val="es-MX"/>
        </w:rPr>
        <w:t>La Ley</w:t>
      </w:r>
      <w:r w:rsidRPr="008F2D85">
        <w:rPr>
          <w:rFonts w:ascii="Montserrat" w:eastAsia="Batang" w:hAnsi="Montserrat" w:cs="Arial"/>
          <w:sz w:val="20"/>
          <w:szCs w:val="20"/>
          <w:lang w:val="es-MX"/>
        </w:rPr>
        <w:t>”; y los correlativos de su Reglamento en lo sucesivo “</w:t>
      </w:r>
      <w:r w:rsidRPr="008F2D85">
        <w:rPr>
          <w:rFonts w:ascii="Montserrat" w:eastAsia="Batang" w:hAnsi="Montserrat" w:cs="Arial"/>
          <w:b/>
          <w:sz w:val="20"/>
          <w:szCs w:val="20"/>
          <w:lang w:val="es-MX"/>
        </w:rPr>
        <w:t>El Reglamento</w:t>
      </w:r>
      <w:r w:rsidRPr="008F2D85">
        <w:rPr>
          <w:rFonts w:ascii="Montserrat" w:eastAsia="Batang" w:hAnsi="Montserrat" w:cs="Arial"/>
          <w:sz w:val="20"/>
          <w:szCs w:val="20"/>
          <w:lang w:val="es-MX"/>
        </w:rPr>
        <w:t xml:space="preserve">”; y demás disposiciones relativas vigentes aplicables en la materia, </w:t>
      </w:r>
      <w:r w:rsidRPr="008F2D85">
        <w:rPr>
          <w:rFonts w:ascii="Montserrat" w:eastAsia="Batang" w:hAnsi="Montserrat" w:cs="Arial"/>
          <w:b/>
          <w:sz w:val="20"/>
          <w:szCs w:val="20"/>
          <w:lang w:val="es-MX"/>
        </w:rPr>
        <w:t>“Los Estudios”</w:t>
      </w:r>
      <w:r w:rsidRPr="008F2D85">
        <w:rPr>
          <w:rFonts w:ascii="Montserrat" w:eastAsia="Batang" w:hAnsi="Montserrat" w:cs="Arial"/>
          <w:sz w:val="20"/>
          <w:szCs w:val="20"/>
          <w:lang w:val="es-MX"/>
        </w:rPr>
        <w:t xml:space="preserve">, a través de la Gerencia de Recursos Materiales, Servicios Generales y Obra Pública, quien es dependiente de la Dirección de Administración y Finanzas, ubicada en la Calle Atletas No 2, Colonia Country Club, C.P. 04210, Alcaldía Coyoacán, Ciudad de México, con teléfono </w:t>
      </w:r>
      <w:r w:rsidRPr="008F2D85">
        <w:rPr>
          <w:rFonts w:ascii="Montserrat" w:eastAsia="Batang" w:hAnsi="Montserrat" w:cs="Arial"/>
          <w:b/>
          <w:sz w:val="20"/>
          <w:szCs w:val="20"/>
          <w:lang w:val="es-MX"/>
        </w:rPr>
        <w:t>55 5549</w:t>
      </w:r>
      <w:r>
        <w:rPr>
          <w:rFonts w:ascii="Montserrat" w:eastAsia="Batang" w:hAnsi="Montserrat" w:cs="Arial"/>
          <w:b/>
          <w:sz w:val="20"/>
          <w:szCs w:val="20"/>
          <w:lang w:val="es-MX"/>
        </w:rPr>
        <w:t>-</w:t>
      </w:r>
      <w:r w:rsidRPr="008F2D85">
        <w:rPr>
          <w:rFonts w:ascii="Montserrat" w:eastAsia="Batang" w:hAnsi="Montserrat" w:cs="Arial"/>
          <w:b/>
          <w:sz w:val="20"/>
          <w:szCs w:val="20"/>
          <w:lang w:val="es-MX"/>
        </w:rPr>
        <w:t>3060</w:t>
      </w:r>
      <w:r w:rsidRPr="008F2D85">
        <w:rPr>
          <w:rFonts w:ascii="Montserrat" w:eastAsia="Batang" w:hAnsi="Montserrat" w:cs="Arial"/>
          <w:bCs/>
          <w:snapToGrid w:val="0"/>
          <w:sz w:val="20"/>
          <w:szCs w:val="20"/>
          <w:lang w:val="es-MX"/>
        </w:rPr>
        <w:t xml:space="preserve">, </w:t>
      </w:r>
      <w:r w:rsidRPr="008F2D85">
        <w:rPr>
          <w:rFonts w:ascii="Montserrat" w:eastAsia="Batang" w:hAnsi="Montserrat" w:cs="Arial"/>
          <w:sz w:val="20"/>
          <w:szCs w:val="20"/>
          <w:lang w:val="es-MX"/>
        </w:rPr>
        <w:t xml:space="preserve">convoca a los invitados que no se encuentren en alguno de los supuestos que se establecen en los </w:t>
      </w:r>
      <w:r w:rsidRPr="008F2D85">
        <w:rPr>
          <w:rFonts w:ascii="Montserrat" w:eastAsia="Batang" w:hAnsi="Montserrat" w:cs="Arial"/>
          <w:bCs/>
          <w:sz w:val="20"/>
          <w:szCs w:val="20"/>
          <w:lang w:val="es-MX"/>
        </w:rPr>
        <w:t xml:space="preserve">Artículos 50 y 60 </w:t>
      </w:r>
      <w:r w:rsidRPr="008F2D85">
        <w:rPr>
          <w:rFonts w:ascii="Montserrat" w:eastAsia="Batang" w:hAnsi="Montserrat" w:cs="Arial"/>
          <w:sz w:val="20"/>
          <w:szCs w:val="20"/>
          <w:lang w:val="es-MX"/>
        </w:rPr>
        <w:t>de “</w:t>
      </w:r>
      <w:r w:rsidRPr="008F2D85">
        <w:rPr>
          <w:rFonts w:ascii="Montserrat" w:eastAsia="Batang" w:hAnsi="Montserrat" w:cs="Arial"/>
          <w:b/>
          <w:sz w:val="20"/>
          <w:szCs w:val="20"/>
          <w:lang w:val="es-MX"/>
        </w:rPr>
        <w:t>La Ley</w:t>
      </w:r>
      <w:r w:rsidRPr="008F2D85">
        <w:rPr>
          <w:rFonts w:ascii="Montserrat" w:eastAsia="Batang" w:hAnsi="Montserrat" w:cs="Arial"/>
          <w:sz w:val="20"/>
          <w:szCs w:val="20"/>
          <w:lang w:val="es-MX"/>
        </w:rPr>
        <w:t>”</w:t>
      </w:r>
      <w:r w:rsidRPr="008F2D85">
        <w:rPr>
          <w:rFonts w:ascii="Montserrat" w:eastAsia="Batang" w:hAnsi="Montserrat" w:cs="Arial"/>
          <w:bCs/>
          <w:sz w:val="20"/>
          <w:szCs w:val="20"/>
          <w:lang w:val="es-MX"/>
        </w:rPr>
        <w:t xml:space="preserve">, </w:t>
      </w:r>
      <w:r w:rsidRPr="008F2D85">
        <w:rPr>
          <w:rFonts w:ascii="Montserrat" w:eastAsia="Batang" w:hAnsi="Montserrat" w:cs="Arial"/>
          <w:sz w:val="20"/>
          <w:szCs w:val="20"/>
          <w:lang w:val="es-MX"/>
        </w:rPr>
        <w:t xml:space="preserve">a participar en la </w:t>
      </w:r>
      <w:r w:rsidRPr="008F2D85">
        <w:rPr>
          <w:rFonts w:ascii="Montserrat" w:eastAsia="Batang" w:hAnsi="Montserrat" w:cs="Arial"/>
          <w:b/>
          <w:sz w:val="20"/>
          <w:szCs w:val="20"/>
          <w:lang w:val="es-MX"/>
        </w:rPr>
        <w:t>Invitación a Cuando Menos Tres Personas</w:t>
      </w:r>
      <w:r w:rsidRPr="008F2D85">
        <w:rPr>
          <w:rFonts w:ascii="Montserrat" w:eastAsia="Batang" w:hAnsi="Montserrat" w:cs="Arial"/>
          <w:sz w:val="20"/>
          <w:szCs w:val="20"/>
          <w:lang w:val="es-MX"/>
        </w:rPr>
        <w:t xml:space="preserve"> </w:t>
      </w:r>
      <w:r w:rsidRPr="008F2D85">
        <w:rPr>
          <w:rFonts w:ascii="Montserrat" w:eastAsia="Batang" w:hAnsi="Montserrat" w:cs="Arial"/>
          <w:b/>
          <w:sz w:val="20"/>
          <w:szCs w:val="20"/>
          <w:lang w:val="es-MX"/>
        </w:rPr>
        <w:t xml:space="preserve">de Carácter Nacional </w:t>
      </w:r>
      <w:r w:rsidR="00F55496">
        <w:rPr>
          <w:rFonts w:ascii="Montserrat" w:eastAsia="Batang" w:hAnsi="Montserrat" w:cs="Arial"/>
          <w:b/>
          <w:sz w:val="20"/>
          <w:szCs w:val="20"/>
          <w:lang w:val="es-MX"/>
        </w:rPr>
        <w:t>Electrónica</w:t>
      </w:r>
      <w:r w:rsidRPr="008F2D85">
        <w:rPr>
          <w:rFonts w:ascii="Montserrat" w:eastAsia="Batang" w:hAnsi="Montserrat" w:cs="Arial"/>
          <w:sz w:val="20"/>
          <w:szCs w:val="20"/>
          <w:lang w:val="es-MX"/>
        </w:rPr>
        <w:t xml:space="preserve"> No. </w:t>
      </w:r>
      <w:r w:rsidR="00A90287">
        <w:rPr>
          <w:rFonts w:ascii="Montserrat" w:eastAsia="Batang" w:hAnsi="Montserrat" w:cs="Arial"/>
          <w:b/>
          <w:sz w:val="20"/>
          <w:szCs w:val="20"/>
          <w:lang w:val="es-MX"/>
        </w:rPr>
        <w:t>IA-048L8P001-E64-2022</w:t>
      </w:r>
      <w:r w:rsidRPr="008F2D85">
        <w:rPr>
          <w:rFonts w:ascii="Montserrat" w:eastAsia="Batang" w:hAnsi="Montserrat" w:cs="Arial"/>
          <w:b/>
          <w:sz w:val="20"/>
          <w:szCs w:val="20"/>
          <w:lang w:val="es-MX"/>
        </w:rPr>
        <w:t xml:space="preserve"> </w:t>
      </w:r>
      <w:r w:rsidRPr="008F2D85">
        <w:rPr>
          <w:rFonts w:ascii="Montserrat" w:eastAsia="Batang" w:hAnsi="Montserrat" w:cs="Arial"/>
          <w:sz w:val="20"/>
          <w:szCs w:val="20"/>
          <w:lang w:val="es-MX"/>
        </w:rPr>
        <w:t xml:space="preserve">y No. Interno de Control </w:t>
      </w:r>
      <w:r w:rsidR="00A90287">
        <w:rPr>
          <w:rFonts w:ascii="Montserrat" w:eastAsia="Batang" w:hAnsi="Montserrat" w:cs="Arial"/>
          <w:b/>
          <w:sz w:val="20"/>
          <w:szCs w:val="20"/>
          <w:lang w:val="es-MX"/>
        </w:rPr>
        <w:t>ITP-08-2022</w:t>
      </w:r>
      <w:r w:rsidRPr="008F2D85">
        <w:rPr>
          <w:rFonts w:ascii="Montserrat" w:eastAsia="Batang" w:hAnsi="Montserrat" w:cs="Arial"/>
          <w:b/>
          <w:sz w:val="20"/>
          <w:szCs w:val="20"/>
          <w:lang w:val="es-MX"/>
        </w:rPr>
        <w:t>,</w:t>
      </w:r>
      <w:r w:rsidRPr="008F2D85">
        <w:rPr>
          <w:rFonts w:ascii="Montserrat" w:eastAsia="Batang" w:hAnsi="Montserrat" w:cs="Arial"/>
          <w:sz w:val="20"/>
          <w:szCs w:val="20"/>
          <w:lang w:val="es-MX"/>
        </w:rPr>
        <w:t xml:space="preserve"> para la contratación </w:t>
      </w:r>
      <w:r w:rsidR="004F17E9">
        <w:rPr>
          <w:rFonts w:ascii="Montserrat" w:eastAsia="Batang" w:hAnsi="Montserrat" w:cs="Arial"/>
          <w:sz w:val="20"/>
          <w:szCs w:val="20"/>
          <w:lang w:val="es-MX"/>
        </w:rPr>
        <w:t xml:space="preserve">conforme al Contrato Marco para </w:t>
      </w:r>
      <w:r w:rsidR="00FF6383" w:rsidRPr="00FF6383">
        <w:rPr>
          <w:rFonts w:ascii="Montserrat" w:eastAsia="Batang" w:hAnsi="Montserrat" w:cs="Arial"/>
          <w:sz w:val="20"/>
          <w:szCs w:val="20"/>
          <w:lang w:val="es-MX"/>
        </w:rPr>
        <w:t>e</w:t>
      </w:r>
      <w:r w:rsidR="00143D08">
        <w:rPr>
          <w:rFonts w:ascii="Montserrat" w:eastAsia="Batang" w:hAnsi="Montserrat" w:cs="Arial"/>
          <w:sz w:val="20"/>
          <w:szCs w:val="20"/>
          <w:lang w:val="es-MX"/>
        </w:rPr>
        <w:t>l</w:t>
      </w:r>
      <w:r w:rsidR="00FF6383" w:rsidRPr="00FF6383">
        <w:rPr>
          <w:rFonts w:ascii="Montserrat" w:eastAsia="Batang" w:hAnsi="Montserrat" w:cs="Arial"/>
          <w:sz w:val="20"/>
          <w:szCs w:val="20"/>
          <w:lang w:val="es-MX"/>
        </w:rPr>
        <w:t xml:space="preserve"> </w:t>
      </w:r>
      <w:r w:rsidR="00FF6383">
        <w:rPr>
          <w:rFonts w:ascii="Montserrat" w:eastAsia="Batang" w:hAnsi="Montserrat" w:cs="Arial"/>
          <w:sz w:val="20"/>
          <w:szCs w:val="20"/>
          <w:lang w:val="es-MX"/>
        </w:rPr>
        <w:t>“</w:t>
      </w:r>
      <w:r w:rsidR="0010679F" w:rsidRPr="0010679F">
        <w:rPr>
          <w:rFonts w:ascii="Montserrat" w:eastAsia="Batang" w:hAnsi="Montserrat" w:cs="Arial"/>
          <w:sz w:val="20"/>
          <w:szCs w:val="20"/>
          <w:lang w:val="es-MX"/>
        </w:rPr>
        <w:t>Arrendamiento de Equipo para Telefonía IP y Videoconferencia</w:t>
      </w:r>
      <w:r w:rsidR="00293076" w:rsidRPr="00293076">
        <w:rPr>
          <w:rFonts w:ascii="Montserrat" w:eastAsia="Batang" w:hAnsi="Montserrat" w:cs="Arial"/>
          <w:sz w:val="20"/>
          <w:szCs w:val="20"/>
          <w:lang w:val="es-MX"/>
        </w:rPr>
        <w:t xml:space="preserve"> para los Estudios Churubusco Azteca, S.A.</w:t>
      </w:r>
      <w:r w:rsidR="00FF6383">
        <w:rPr>
          <w:rFonts w:ascii="Montserrat" w:eastAsia="Batang" w:hAnsi="Montserrat" w:cs="Arial"/>
          <w:sz w:val="20"/>
          <w:szCs w:val="20"/>
          <w:lang w:val="es-MX"/>
        </w:rPr>
        <w:t>”</w:t>
      </w:r>
      <w:r w:rsidRPr="008F2D85">
        <w:rPr>
          <w:rFonts w:ascii="Montserrat" w:eastAsia="Batang" w:hAnsi="Montserrat" w:cs="Arial"/>
          <w:sz w:val="20"/>
          <w:szCs w:val="20"/>
          <w:lang w:val="es-MX"/>
        </w:rPr>
        <w:t>, bajo los siguientes</w:t>
      </w:r>
      <w:r w:rsidR="00853196" w:rsidRPr="00FF6383">
        <w:rPr>
          <w:rFonts w:ascii="Montserrat" w:eastAsia="Batang" w:hAnsi="Montserrat" w:cs="Arial"/>
          <w:sz w:val="20"/>
          <w:szCs w:val="20"/>
          <w:lang w:val="es-MX"/>
        </w:rPr>
        <w:t>:</w:t>
      </w:r>
    </w:p>
    <w:p w:rsidR="00853196" w:rsidRPr="00853196" w:rsidRDefault="00853196" w:rsidP="00853196">
      <w:pPr>
        <w:rPr>
          <w:rFonts w:ascii="Montserrat" w:hAnsi="Montserrat"/>
          <w:sz w:val="22"/>
          <w:szCs w:val="22"/>
          <w:lang w:val="es-MX"/>
        </w:rPr>
      </w:pPr>
    </w:p>
    <w:p w:rsidR="00853196" w:rsidRPr="00853196" w:rsidRDefault="00853196" w:rsidP="00853196">
      <w:pPr>
        <w:rPr>
          <w:rFonts w:ascii="Montserrat" w:hAnsi="Montserrat"/>
          <w:sz w:val="22"/>
          <w:szCs w:val="22"/>
          <w:lang w:val="es-MX"/>
        </w:rPr>
      </w:pPr>
    </w:p>
    <w:p w:rsidR="00853196" w:rsidRPr="000043A9" w:rsidRDefault="00853196" w:rsidP="000043A9">
      <w:pPr>
        <w:jc w:val="center"/>
        <w:rPr>
          <w:rFonts w:ascii="Montserrat" w:hAnsi="Montserrat"/>
          <w:b/>
          <w:sz w:val="28"/>
          <w:szCs w:val="28"/>
          <w:lang w:val="es-MX"/>
        </w:rPr>
      </w:pPr>
      <w:r w:rsidRPr="000043A9">
        <w:rPr>
          <w:rFonts w:ascii="Montserrat" w:hAnsi="Montserrat"/>
          <w:b/>
          <w:sz w:val="28"/>
          <w:szCs w:val="28"/>
          <w:lang w:val="es-MX"/>
        </w:rPr>
        <w:t>REQUISITOS DE PARTICIPACIÓN:</w:t>
      </w:r>
    </w:p>
    <w:p w:rsidR="00853196" w:rsidRPr="00853196" w:rsidRDefault="00853196" w:rsidP="00853196">
      <w:pPr>
        <w:rPr>
          <w:rFonts w:ascii="Montserrat" w:hAnsi="Montserrat"/>
          <w:sz w:val="22"/>
          <w:szCs w:val="22"/>
          <w:lang w:val="es-MX"/>
        </w:rPr>
      </w:pPr>
    </w:p>
    <w:p w:rsidR="00741B85" w:rsidRDefault="00853196" w:rsidP="00741B85">
      <w:pPr>
        <w:jc w:val="center"/>
        <w:rPr>
          <w:rFonts w:ascii="Montserrat" w:hAnsi="Montserrat"/>
          <w:sz w:val="22"/>
          <w:szCs w:val="22"/>
          <w:lang w:val="es-MX"/>
        </w:rPr>
      </w:pPr>
      <w:r w:rsidRPr="00853196">
        <w:rPr>
          <w:rFonts w:ascii="Montserrat" w:hAnsi="Montserrat"/>
          <w:sz w:val="22"/>
          <w:szCs w:val="22"/>
          <w:lang w:val="es-MX"/>
        </w:rPr>
        <w:br w:type="page"/>
      </w:r>
    </w:p>
    <w:p w:rsidR="00741B85" w:rsidRPr="00891262" w:rsidRDefault="00741B85" w:rsidP="00904B07">
      <w:pPr>
        <w:pStyle w:val="Prrafodelista12"/>
        <w:ind w:left="0"/>
        <w:jc w:val="center"/>
        <w:rPr>
          <w:b/>
        </w:rPr>
      </w:pPr>
      <w:r w:rsidRPr="00891262">
        <w:rPr>
          <w:b/>
        </w:rPr>
        <w:lastRenderedPageBreak/>
        <w:t>Í n d i c e</w:t>
      </w:r>
    </w:p>
    <w:p w:rsidR="00741B85" w:rsidRPr="0039585E" w:rsidRDefault="00741B85" w:rsidP="00741B85">
      <w:pPr>
        <w:ind w:left="142" w:right="-50"/>
        <w:rPr>
          <w:rFonts w:ascii="Montserrat" w:hAnsi="Montserrat" w:cs="Arial"/>
          <w:b/>
          <w:sz w:val="16"/>
          <w:szCs w:val="16"/>
          <w:lang w:val="es-MX"/>
        </w:rPr>
      </w:pPr>
    </w:p>
    <w:tbl>
      <w:tblPr>
        <w:tblW w:w="10065" w:type="dxa"/>
        <w:jc w:val="center"/>
        <w:tblCellMar>
          <w:left w:w="70" w:type="dxa"/>
          <w:right w:w="70" w:type="dxa"/>
        </w:tblCellMar>
        <w:tblLook w:val="04A0" w:firstRow="1" w:lastRow="0" w:firstColumn="1" w:lastColumn="0" w:noHBand="0" w:noVBand="1"/>
      </w:tblPr>
      <w:tblGrid>
        <w:gridCol w:w="1276"/>
        <w:gridCol w:w="5245"/>
        <w:gridCol w:w="2551"/>
        <w:gridCol w:w="993"/>
      </w:tblGrid>
      <w:tr w:rsidR="00260CFE" w:rsidRPr="00CC70BB" w:rsidTr="006423D9">
        <w:trPr>
          <w:cantSplit/>
          <w:trHeight w:val="665"/>
          <w:tblHeader/>
          <w:jc w:val="center"/>
        </w:trPr>
        <w:tc>
          <w:tcPr>
            <w:tcW w:w="1276" w:type="dxa"/>
            <w:shd w:val="clear" w:color="auto" w:fill="9A3034"/>
            <w:vAlign w:val="center"/>
            <w:hideMark/>
          </w:tcPr>
          <w:p w:rsidR="00741B85" w:rsidRPr="00CC70BB" w:rsidRDefault="00741B85" w:rsidP="00741B85">
            <w:pPr>
              <w:widowControl w:val="0"/>
              <w:autoSpaceDE w:val="0"/>
              <w:autoSpaceDN w:val="0"/>
              <w:adjustRightInd w:val="0"/>
              <w:spacing w:after="0"/>
              <w:ind w:left="142"/>
              <w:jc w:val="center"/>
              <w:rPr>
                <w:rFonts w:ascii="Franklin Gothic Book" w:eastAsia="Batang" w:hAnsi="Franklin Gothic Book" w:cs="Arial"/>
                <w:b/>
                <w:bCs/>
                <w:caps/>
                <w:color w:val="FFFFFF" w:themeColor="background1"/>
                <w:sz w:val="22"/>
                <w:szCs w:val="22"/>
              </w:rPr>
            </w:pPr>
            <w:r w:rsidRPr="00CC70BB">
              <w:rPr>
                <w:rFonts w:ascii="Franklin Gothic Book" w:eastAsia="Batang" w:hAnsi="Franklin Gothic Book" w:cs="Arial"/>
                <w:b/>
                <w:bCs/>
                <w:caps/>
                <w:color w:val="FFFFFF" w:themeColor="background1"/>
                <w:sz w:val="22"/>
                <w:szCs w:val="22"/>
              </w:rPr>
              <w:t>numeral</w:t>
            </w:r>
          </w:p>
        </w:tc>
        <w:tc>
          <w:tcPr>
            <w:tcW w:w="5245" w:type="dxa"/>
            <w:shd w:val="clear" w:color="auto" w:fill="9A3034"/>
            <w:vAlign w:val="center"/>
            <w:hideMark/>
          </w:tcPr>
          <w:p w:rsidR="00741B85" w:rsidRPr="00CC70BB" w:rsidRDefault="00741B85" w:rsidP="00741B85">
            <w:pPr>
              <w:pStyle w:val="Textoindependiente31"/>
              <w:spacing w:line="240" w:lineRule="auto"/>
              <w:ind w:left="142"/>
              <w:jc w:val="center"/>
              <w:rPr>
                <w:rFonts w:ascii="Franklin Gothic Book" w:eastAsia="Batang" w:hAnsi="Franklin Gothic Book" w:cs="Arial"/>
                <w:b/>
                <w:bCs/>
                <w:color w:val="FFFFFF" w:themeColor="background1"/>
                <w:sz w:val="22"/>
                <w:szCs w:val="22"/>
              </w:rPr>
            </w:pPr>
            <w:r w:rsidRPr="00CC70BB">
              <w:rPr>
                <w:rFonts w:ascii="Franklin Gothic Book" w:eastAsia="Batang" w:hAnsi="Franklin Gothic Book" w:cs="Arial"/>
                <w:b/>
                <w:bCs/>
                <w:color w:val="FFFFFF" w:themeColor="background1"/>
                <w:sz w:val="22"/>
                <w:szCs w:val="22"/>
              </w:rPr>
              <w:t>DESCRIPCIÓN</w:t>
            </w:r>
          </w:p>
        </w:tc>
        <w:tc>
          <w:tcPr>
            <w:tcW w:w="2551" w:type="dxa"/>
            <w:shd w:val="clear" w:color="auto" w:fill="9A3034"/>
            <w:vAlign w:val="center"/>
          </w:tcPr>
          <w:p w:rsidR="00741B85" w:rsidRPr="00CC70BB" w:rsidRDefault="00741B85" w:rsidP="00741B85">
            <w:pPr>
              <w:pStyle w:val="ANOTACION"/>
              <w:widowControl w:val="0"/>
              <w:spacing w:after="0" w:line="240" w:lineRule="auto"/>
              <w:ind w:left="142"/>
              <w:jc w:val="center"/>
              <w:rPr>
                <w:rFonts w:ascii="Franklin Gothic Book" w:eastAsia="Batang" w:hAnsi="Franklin Gothic Book"/>
                <w:color w:val="FFFFFF" w:themeColor="background1"/>
                <w:sz w:val="22"/>
                <w:szCs w:val="22"/>
                <w:lang w:val="es-ES"/>
              </w:rPr>
            </w:pPr>
          </w:p>
        </w:tc>
        <w:tc>
          <w:tcPr>
            <w:tcW w:w="993" w:type="dxa"/>
            <w:shd w:val="clear" w:color="auto" w:fill="9A3034"/>
            <w:vAlign w:val="center"/>
            <w:hideMark/>
          </w:tcPr>
          <w:p w:rsidR="00741B85" w:rsidRPr="00CC70BB" w:rsidRDefault="00741B85" w:rsidP="00741B85">
            <w:pPr>
              <w:widowControl w:val="0"/>
              <w:autoSpaceDE w:val="0"/>
              <w:autoSpaceDN w:val="0"/>
              <w:adjustRightInd w:val="0"/>
              <w:spacing w:after="0"/>
              <w:ind w:left="142"/>
              <w:jc w:val="center"/>
              <w:rPr>
                <w:rFonts w:ascii="Franklin Gothic Book" w:eastAsia="Batang" w:hAnsi="Franklin Gothic Book" w:cs="Arial"/>
                <w:b/>
                <w:bCs/>
                <w:color w:val="FFFFFF" w:themeColor="background1"/>
                <w:sz w:val="22"/>
                <w:szCs w:val="22"/>
              </w:rPr>
            </w:pPr>
            <w:r w:rsidRPr="00CC70BB">
              <w:rPr>
                <w:rFonts w:ascii="Franklin Gothic Book" w:eastAsia="Batang" w:hAnsi="Franklin Gothic Book" w:cs="Arial"/>
                <w:b/>
                <w:bCs/>
                <w:color w:val="FFFFFF" w:themeColor="background1"/>
                <w:sz w:val="22"/>
                <w:szCs w:val="22"/>
              </w:rPr>
              <w:t>PÁGINA</w:t>
            </w:r>
          </w:p>
        </w:tc>
      </w:tr>
    </w:tbl>
    <w:p w:rsidR="00E71F43" w:rsidRPr="00E71F43" w:rsidRDefault="00E71F43" w:rsidP="00E71F43">
      <w:pPr>
        <w:spacing w:after="0"/>
        <w:rPr>
          <w:sz w:val="2"/>
          <w:szCs w:val="2"/>
        </w:rPr>
      </w:pPr>
    </w:p>
    <w:tbl>
      <w:tblPr>
        <w:tblpPr w:leftFromText="141" w:rightFromText="141" w:vertAnchor="text" w:tblpXSpec="center" w:tblpY="1"/>
        <w:tblOverlap w:val="never"/>
        <w:tblW w:w="10409" w:type="dxa"/>
        <w:tblLayout w:type="fixed"/>
        <w:tblCellMar>
          <w:left w:w="70" w:type="dxa"/>
          <w:right w:w="70" w:type="dxa"/>
        </w:tblCellMar>
        <w:tblLook w:val="04A0" w:firstRow="1" w:lastRow="0" w:firstColumn="1" w:lastColumn="0" w:noHBand="0" w:noVBand="1"/>
      </w:tblPr>
      <w:tblGrid>
        <w:gridCol w:w="1560"/>
        <w:gridCol w:w="4961"/>
        <w:gridCol w:w="3402"/>
        <w:gridCol w:w="486"/>
      </w:tblGrid>
      <w:tr w:rsidR="006423D9" w:rsidRPr="00853196" w:rsidTr="001425BE">
        <w:trPr>
          <w:cantSplit/>
        </w:trPr>
        <w:tc>
          <w:tcPr>
            <w:tcW w:w="6521" w:type="dxa"/>
            <w:gridSpan w:val="2"/>
            <w:shd w:val="clear" w:color="auto" w:fill="auto"/>
          </w:tcPr>
          <w:p w:rsidR="006423D9" w:rsidRPr="0039585E" w:rsidRDefault="006423D9" w:rsidP="00260CFE">
            <w:pPr>
              <w:spacing w:after="0"/>
              <w:rPr>
                <w:rFonts w:ascii="Montserrat" w:hAnsi="Montserrat"/>
                <w:b/>
                <w:sz w:val="20"/>
                <w:szCs w:val="20"/>
              </w:rPr>
            </w:pPr>
          </w:p>
          <w:p w:rsidR="006423D9" w:rsidRPr="0039585E" w:rsidRDefault="006423D9" w:rsidP="006423D9">
            <w:pPr>
              <w:spacing w:after="0"/>
              <w:ind w:left="213"/>
              <w:rPr>
                <w:rFonts w:ascii="Montserrat" w:hAnsi="Montserrat"/>
                <w:b/>
                <w:sz w:val="20"/>
                <w:szCs w:val="20"/>
                <w:lang w:val="es-MX"/>
              </w:rPr>
            </w:pPr>
            <w:r w:rsidRPr="0039585E">
              <w:rPr>
                <w:rFonts w:ascii="Montserrat" w:hAnsi="Montserrat"/>
                <w:b/>
                <w:sz w:val="20"/>
                <w:szCs w:val="20"/>
              </w:rPr>
              <w:t>Glosario de Términos</w:t>
            </w:r>
          </w:p>
        </w:tc>
        <w:tc>
          <w:tcPr>
            <w:tcW w:w="3402" w:type="dxa"/>
            <w:shd w:val="clear" w:color="auto" w:fill="auto"/>
            <w:vAlign w:val="center"/>
          </w:tcPr>
          <w:p w:rsidR="006423D9" w:rsidRPr="0039585E" w:rsidRDefault="006423D9" w:rsidP="00260CFE">
            <w:pPr>
              <w:spacing w:after="0"/>
              <w:jc w:val="center"/>
              <w:rPr>
                <w:rFonts w:ascii="Montserrat" w:hAnsi="Montserrat"/>
                <w:b/>
                <w:sz w:val="20"/>
                <w:szCs w:val="20"/>
              </w:rPr>
            </w:pPr>
          </w:p>
          <w:p w:rsidR="006423D9" w:rsidRPr="0039585E" w:rsidRDefault="006423D9" w:rsidP="006423D9">
            <w:pPr>
              <w:spacing w:after="0"/>
              <w:jc w:val="center"/>
              <w:rPr>
                <w:rFonts w:ascii="Montserrat" w:hAnsi="Montserrat"/>
                <w:b/>
                <w:sz w:val="20"/>
                <w:szCs w:val="20"/>
              </w:rPr>
            </w:pPr>
            <w:r w:rsidRPr="0039585E">
              <w:rPr>
                <w:rFonts w:ascii="Montserrat" w:hAnsi="Montserrat"/>
                <w:b/>
                <w:sz w:val="20"/>
                <w:szCs w:val="20"/>
              </w:rPr>
              <w:t>...........................</w:t>
            </w:r>
          </w:p>
        </w:tc>
        <w:tc>
          <w:tcPr>
            <w:tcW w:w="486" w:type="dxa"/>
            <w:shd w:val="clear" w:color="auto" w:fill="auto"/>
            <w:vAlign w:val="center"/>
          </w:tcPr>
          <w:p w:rsidR="006423D9" w:rsidRPr="0039585E" w:rsidRDefault="006423D9" w:rsidP="00260CFE">
            <w:pPr>
              <w:spacing w:after="0"/>
              <w:jc w:val="center"/>
              <w:rPr>
                <w:rFonts w:ascii="Montserrat" w:hAnsi="Montserrat"/>
                <w:b/>
                <w:sz w:val="20"/>
                <w:szCs w:val="20"/>
              </w:rPr>
            </w:pPr>
          </w:p>
          <w:p w:rsidR="006423D9" w:rsidRPr="0039585E" w:rsidRDefault="006423D9" w:rsidP="00260CFE">
            <w:pPr>
              <w:spacing w:after="0"/>
              <w:jc w:val="center"/>
              <w:rPr>
                <w:rFonts w:ascii="Montserrat" w:hAnsi="Montserrat"/>
                <w:b/>
                <w:sz w:val="20"/>
                <w:szCs w:val="20"/>
              </w:rPr>
            </w:pPr>
            <w:r>
              <w:rPr>
                <w:rFonts w:ascii="Montserrat" w:hAnsi="Montserrat"/>
                <w:b/>
                <w:sz w:val="20"/>
                <w:szCs w:val="20"/>
              </w:rPr>
              <w:t>7</w:t>
            </w:r>
          </w:p>
        </w:tc>
      </w:tr>
      <w:tr w:rsidR="00260CFE" w:rsidRPr="00853196" w:rsidTr="001425BE">
        <w:trPr>
          <w:cantSplit/>
        </w:trPr>
        <w:tc>
          <w:tcPr>
            <w:tcW w:w="1560" w:type="dxa"/>
            <w:shd w:val="clear" w:color="auto" w:fill="auto"/>
          </w:tcPr>
          <w:p w:rsidR="00260CFE" w:rsidRPr="00E71F43" w:rsidRDefault="00260CFE" w:rsidP="00260CFE">
            <w:pPr>
              <w:spacing w:after="0"/>
              <w:rPr>
                <w:rFonts w:ascii="Montserrat" w:hAnsi="Montserrat"/>
                <w:sz w:val="20"/>
                <w:szCs w:val="20"/>
              </w:rPr>
            </w:pPr>
          </w:p>
        </w:tc>
        <w:tc>
          <w:tcPr>
            <w:tcW w:w="4961" w:type="dxa"/>
            <w:shd w:val="clear" w:color="auto" w:fill="auto"/>
            <w:vAlign w:val="center"/>
          </w:tcPr>
          <w:p w:rsidR="00260CFE" w:rsidRPr="00E71F43" w:rsidRDefault="00260CFE" w:rsidP="00260CFE">
            <w:pPr>
              <w:spacing w:after="0"/>
              <w:rPr>
                <w:rFonts w:ascii="Montserrat" w:hAnsi="Montserrat"/>
                <w:sz w:val="20"/>
                <w:szCs w:val="20"/>
                <w:lang w:val="es-MX"/>
              </w:rPr>
            </w:pPr>
          </w:p>
        </w:tc>
        <w:tc>
          <w:tcPr>
            <w:tcW w:w="3402" w:type="dxa"/>
            <w:shd w:val="clear" w:color="auto" w:fill="auto"/>
            <w:vAlign w:val="bottom"/>
          </w:tcPr>
          <w:p w:rsidR="00260CFE" w:rsidRPr="00E71F43" w:rsidRDefault="00260CFE" w:rsidP="00260CFE">
            <w:pPr>
              <w:spacing w:after="0"/>
              <w:jc w:val="center"/>
              <w:rPr>
                <w:rFonts w:ascii="Montserrat" w:hAnsi="Montserrat"/>
                <w:sz w:val="20"/>
                <w:szCs w:val="20"/>
              </w:rPr>
            </w:pPr>
          </w:p>
        </w:tc>
        <w:tc>
          <w:tcPr>
            <w:tcW w:w="486" w:type="dxa"/>
            <w:shd w:val="clear" w:color="auto" w:fill="auto"/>
            <w:vAlign w:val="center"/>
          </w:tcPr>
          <w:p w:rsidR="00260CFE" w:rsidRPr="00E71F43" w:rsidRDefault="00260CFE" w:rsidP="00260CFE">
            <w:pPr>
              <w:spacing w:after="0"/>
              <w:jc w:val="center"/>
              <w:rPr>
                <w:rFonts w:ascii="Montserrat" w:hAnsi="Montserrat"/>
                <w:sz w:val="20"/>
                <w:szCs w:val="20"/>
              </w:rPr>
            </w:pPr>
          </w:p>
        </w:tc>
      </w:tr>
      <w:tr w:rsidR="00260CFE" w:rsidRPr="00853196" w:rsidTr="001425BE">
        <w:trPr>
          <w:cantSplit/>
        </w:trPr>
        <w:tc>
          <w:tcPr>
            <w:tcW w:w="1560" w:type="dxa"/>
            <w:shd w:val="clear" w:color="auto" w:fill="auto"/>
          </w:tcPr>
          <w:p w:rsidR="00260CFE" w:rsidRPr="0039585E" w:rsidRDefault="00260CFE" w:rsidP="00E71F43">
            <w:pPr>
              <w:spacing w:after="0"/>
              <w:ind w:left="312"/>
              <w:rPr>
                <w:rFonts w:ascii="Montserrat" w:hAnsi="Montserrat"/>
                <w:b/>
                <w:sz w:val="20"/>
                <w:szCs w:val="20"/>
              </w:rPr>
            </w:pPr>
            <w:r w:rsidRPr="0039585E">
              <w:rPr>
                <w:rFonts w:ascii="Montserrat" w:hAnsi="Montserrat"/>
                <w:b/>
                <w:sz w:val="20"/>
                <w:szCs w:val="20"/>
              </w:rPr>
              <w:t>1.</w:t>
            </w:r>
          </w:p>
        </w:tc>
        <w:tc>
          <w:tcPr>
            <w:tcW w:w="4961" w:type="dxa"/>
            <w:shd w:val="clear" w:color="auto" w:fill="auto"/>
            <w:vAlign w:val="center"/>
          </w:tcPr>
          <w:p w:rsidR="00260CFE" w:rsidRPr="0039585E" w:rsidRDefault="00260CFE" w:rsidP="009D6396">
            <w:pPr>
              <w:spacing w:after="0"/>
              <w:rPr>
                <w:rFonts w:ascii="Montserrat" w:hAnsi="Montserrat"/>
                <w:b/>
                <w:sz w:val="20"/>
                <w:szCs w:val="20"/>
                <w:lang w:val="es-MX"/>
              </w:rPr>
            </w:pPr>
            <w:r w:rsidRPr="0039585E">
              <w:rPr>
                <w:rFonts w:ascii="Montserrat" w:hAnsi="Montserrat"/>
                <w:b/>
                <w:sz w:val="20"/>
                <w:szCs w:val="20"/>
                <w:lang w:val="es-MX"/>
              </w:rPr>
              <w:t xml:space="preserve">Datos Generales o de Identificación de la </w:t>
            </w:r>
            <w:r w:rsidR="009D6396">
              <w:rPr>
                <w:rFonts w:ascii="Montserrat" w:hAnsi="Montserrat"/>
                <w:b/>
                <w:sz w:val="20"/>
                <w:szCs w:val="20"/>
                <w:lang w:val="es-MX"/>
              </w:rPr>
              <w:t>Invitación</w:t>
            </w:r>
          </w:p>
        </w:tc>
        <w:tc>
          <w:tcPr>
            <w:tcW w:w="3402" w:type="dxa"/>
            <w:shd w:val="clear" w:color="auto" w:fill="auto"/>
            <w:vAlign w:val="bottom"/>
          </w:tcPr>
          <w:p w:rsidR="00260CFE" w:rsidRPr="0039585E" w:rsidRDefault="00260CFE" w:rsidP="001425BE">
            <w:pPr>
              <w:spacing w:after="0"/>
              <w:jc w:val="center"/>
              <w:rPr>
                <w:rFonts w:ascii="Montserrat" w:hAnsi="Montserrat"/>
                <w:b/>
                <w:sz w:val="20"/>
                <w:szCs w:val="20"/>
              </w:rPr>
            </w:pPr>
            <w:r w:rsidRPr="0039585E">
              <w:rPr>
                <w:rFonts w:ascii="Montserrat" w:hAnsi="Montserrat"/>
                <w:b/>
                <w:sz w:val="20"/>
                <w:szCs w:val="20"/>
              </w:rPr>
              <w:t>...........................</w:t>
            </w:r>
          </w:p>
        </w:tc>
        <w:tc>
          <w:tcPr>
            <w:tcW w:w="486" w:type="dxa"/>
            <w:shd w:val="clear" w:color="auto" w:fill="auto"/>
            <w:vAlign w:val="center"/>
          </w:tcPr>
          <w:p w:rsidR="00260CFE" w:rsidRPr="0039585E" w:rsidRDefault="0060598F" w:rsidP="00260CFE">
            <w:pPr>
              <w:spacing w:after="0"/>
              <w:jc w:val="center"/>
              <w:rPr>
                <w:rFonts w:ascii="Montserrat" w:hAnsi="Montserrat"/>
                <w:b/>
                <w:sz w:val="20"/>
                <w:szCs w:val="20"/>
              </w:rPr>
            </w:pPr>
            <w:r>
              <w:rPr>
                <w:rFonts w:ascii="Montserrat" w:hAnsi="Montserrat"/>
                <w:b/>
                <w:sz w:val="20"/>
                <w:szCs w:val="20"/>
              </w:rPr>
              <w:t>9</w:t>
            </w:r>
          </w:p>
        </w:tc>
      </w:tr>
      <w:tr w:rsidR="0039585E" w:rsidRPr="00853196" w:rsidTr="001425BE">
        <w:trPr>
          <w:cantSplit/>
        </w:trPr>
        <w:tc>
          <w:tcPr>
            <w:tcW w:w="1560" w:type="dxa"/>
            <w:shd w:val="clear" w:color="auto" w:fill="auto"/>
          </w:tcPr>
          <w:p w:rsidR="00260CFE" w:rsidRPr="00E71F43" w:rsidRDefault="00260CFE" w:rsidP="00260CFE">
            <w:pPr>
              <w:spacing w:after="0"/>
              <w:jc w:val="center"/>
              <w:rPr>
                <w:rFonts w:ascii="Montserrat" w:hAnsi="Montserrat"/>
                <w:sz w:val="20"/>
                <w:szCs w:val="20"/>
              </w:rPr>
            </w:pPr>
          </w:p>
        </w:tc>
        <w:tc>
          <w:tcPr>
            <w:tcW w:w="4961" w:type="dxa"/>
            <w:shd w:val="clear" w:color="auto" w:fill="auto"/>
            <w:vAlign w:val="center"/>
          </w:tcPr>
          <w:p w:rsidR="00260CFE" w:rsidRPr="00E71F43" w:rsidRDefault="00260CFE" w:rsidP="00260CFE">
            <w:pPr>
              <w:spacing w:after="0"/>
              <w:rPr>
                <w:rFonts w:ascii="Montserrat" w:hAnsi="Montserrat"/>
                <w:sz w:val="20"/>
                <w:szCs w:val="20"/>
              </w:rPr>
            </w:pPr>
          </w:p>
        </w:tc>
        <w:tc>
          <w:tcPr>
            <w:tcW w:w="3402" w:type="dxa"/>
            <w:shd w:val="clear" w:color="auto" w:fill="auto"/>
            <w:vAlign w:val="bottom"/>
          </w:tcPr>
          <w:p w:rsidR="00260CFE" w:rsidRPr="00E71F43" w:rsidRDefault="00260CFE" w:rsidP="00260CFE">
            <w:pPr>
              <w:spacing w:after="0"/>
              <w:jc w:val="center"/>
              <w:rPr>
                <w:rFonts w:ascii="Montserrat" w:hAnsi="Montserrat"/>
                <w:sz w:val="20"/>
                <w:szCs w:val="20"/>
              </w:rPr>
            </w:pPr>
          </w:p>
        </w:tc>
        <w:tc>
          <w:tcPr>
            <w:tcW w:w="486" w:type="dxa"/>
            <w:shd w:val="clear" w:color="auto" w:fill="auto"/>
            <w:vAlign w:val="center"/>
          </w:tcPr>
          <w:p w:rsidR="00260CFE" w:rsidRPr="00E71F43" w:rsidRDefault="00260CFE" w:rsidP="00260CFE">
            <w:pPr>
              <w:spacing w:after="0"/>
              <w:jc w:val="center"/>
              <w:rPr>
                <w:rFonts w:ascii="Montserrat" w:hAnsi="Montserrat"/>
                <w:sz w:val="20"/>
                <w:szCs w:val="20"/>
              </w:rPr>
            </w:pPr>
          </w:p>
        </w:tc>
      </w:tr>
      <w:tr w:rsidR="0039585E" w:rsidRPr="00853196" w:rsidTr="001425BE">
        <w:trPr>
          <w:cantSplit/>
        </w:trPr>
        <w:tc>
          <w:tcPr>
            <w:tcW w:w="1560" w:type="dxa"/>
            <w:shd w:val="clear" w:color="auto" w:fill="auto"/>
          </w:tcPr>
          <w:p w:rsidR="00260CFE" w:rsidRPr="00E71F43" w:rsidRDefault="00260CFE" w:rsidP="00E71F43">
            <w:pPr>
              <w:spacing w:after="0"/>
              <w:ind w:right="312"/>
              <w:jc w:val="right"/>
              <w:rPr>
                <w:rFonts w:ascii="Montserrat" w:hAnsi="Montserrat"/>
                <w:sz w:val="20"/>
                <w:szCs w:val="20"/>
              </w:rPr>
            </w:pPr>
            <w:r w:rsidRPr="00E71F43">
              <w:rPr>
                <w:rFonts w:ascii="Montserrat" w:hAnsi="Montserrat"/>
                <w:sz w:val="20"/>
                <w:szCs w:val="20"/>
              </w:rPr>
              <w:t>1.1</w:t>
            </w:r>
          </w:p>
        </w:tc>
        <w:tc>
          <w:tcPr>
            <w:tcW w:w="4961" w:type="dxa"/>
            <w:shd w:val="clear" w:color="auto" w:fill="auto"/>
            <w:vAlign w:val="center"/>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Datos de la Convocante</w:t>
            </w:r>
          </w:p>
        </w:tc>
        <w:tc>
          <w:tcPr>
            <w:tcW w:w="3402" w:type="dxa"/>
            <w:shd w:val="clear" w:color="auto" w:fill="auto"/>
            <w:vAlign w:val="bottom"/>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shd w:val="clear" w:color="auto" w:fill="auto"/>
            <w:vAlign w:val="center"/>
          </w:tcPr>
          <w:p w:rsidR="00260CFE" w:rsidRPr="00E71F43" w:rsidRDefault="0060598F" w:rsidP="0060598F">
            <w:pPr>
              <w:spacing w:after="0"/>
              <w:jc w:val="center"/>
              <w:rPr>
                <w:rFonts w:ascii="Montserrat" w:hAnsi="Montserrat"/>
                <w:sz w:val="20"/>
                <w:szCs w:val="20"/>
              </w:rPr>
            </w:pPr>
            <w:r>
              <w:rPr>
                <w:rFonts w:ascii="Montserrat" w:hAnsi="Montserrat"/>
                <w:sz w:val="20"/>
                <w:szCs w:val="20"/>
              </w:rPr>
              <w:t>9</w:t>
            </w:r>
          </w:p>
        </w:tc>
      </w:tr>
      <w:tr w:rsidR="0039585E" w:rsidRPr="00853196" w:rsidTr="001425BE">
        <w:trPr>
          <w:cantSplit/>
        </w:trPr>
        <w:tc>
          <w:tcPr>
            <w:tcW w:w="1560" w:type="dxa"/>
            <w:shd w:val="clear" w:color="auto" w:fill="auto"/>
          </w:tcPr>
          <w:p w:rsidR="00260CFE" w:rsidRPr="00E71F43" w:rsidRDefault="00260CFE" w:rsidP="00E71F43">
            <w:pPr>
              <w:spacing w:after="0"/>
              <w:ind w:right="312"/>
              <w:jc w:val="right"/>
              <w:rPr>
                <w:rFonts w:ascii="Montserrat" w:hAnsi="Montserrat"/>
                <w:sz w:val="20"/>
                <w:szCs w:val="20"/>
              </w:rPr>
            </w:pPr>
          </w:p>
        </w:tc>
        <w:tc>
          <w:tcPr>
            <w:tcW w:w="4961" w:type="dxa"/>
            <w:shd w:val="clear" w:color="auto" w:fill="auto"/>
            <w:vAlign w:val="center"/>
          </w:tcPr>
          <w:p w:rsidR="00260CFE" w:rsidRPr="00E71F43" w:rsidRDefault="00260CFE" w:rsidP="00260CFE">
            <w:pPr>
              <w:spacing w:after="0"/>
              <w:rPr>
                <w:rFonts w:ascii="Montserrat" w:hAnsi="Montserrat"/>
                <w:sz w:val="20"/>
                <w:szCs w:val="20"/>
              </w:rPr>
            </w:pPr>
          </w:p>
        </w:tc>
        <w:tc>
          <w:tcPr>
            <w:tcW w:w="3402" w:type="dxa"/>
            <w:shd w:val="clear" w:color="auto" w:fill="auto"/>
            <w:vAlign w:val="bottom"/>
          </w:tcPr>
          <w:p w:rsidR="00260CFE" w:rsidRPr="00E71F43" w:rsidRDefault="00260CFE" w:rsidP="00260CFE">
            <w:pPr>
              <w:spacing w:after="0"/>
              <w:jc w:val="center"/>
              <w:rPr>
                <w:rFonts w:ascii="Montserrat" w:hAnsi="Montserrat"/>
                <w:sz w:val="20"/>
                <w:szCs w:val="20"/>
              </w:rPr>
            </w:pPr>
          </w:p>
        </w:tc>
        <w:tc>
          <w:tcPr>
            <w:tcW w:w="486" w:type="dxa"/>
            <w:shd w:val="clear" w:color="auto" w:fill="auto"/>
            <w:vAlign w:val="center"/>
          </w:tcPr>
          <w:p w:rsidR="00260CFE" w:rsidRPr="00E71F43" w:rsidRDefault="00260CFE" w:rsidP="00260CFE">
            <w:pPr>
              <w:spacing w:after="0"/>
              <w:jc w:val="center"/>
              <w:rPr>
                <w:rFonts w:ascii="Montserrat" w:hAnsi="Montserrat"/>
                <w:sz w:val="20"/>
                <w:szCs w:val="20"/>
              </w:rPr>
            </w:pPr>
          </w:p>
        </w:tc>
      </w:tr>
      <w:tr w:rsidR="0039585E" w:rsidRPr="00853196" w:rsidTr="001425BE">
        <w:trPr>
          <w:cantSplit/>
        </w:trPr>
        <w:tc>
          <w:tcPr>
            <w:tcW w:w="1560" w:type="dxa"/>
            <w:shd w:val="clear" w:color="auto" w:fill="auto"/>
            <w:hideMark/>
          </w:tcPr>
          <w:p w:rsidR="00260CFE" w:rsidRPr="00E71F43" w:rsidRDefault="00260CFE" w:rsidP="00E71F43">
            <w:pPr>
              <w:spacing w:after="0"/>
              <w:ind w:right="312"/>
              <w:jc w:val="right"/>
              <w:rPr>
                <w:rFonts w:ascii="Montserrat" w:hAnsi="Montserrat"/>
                <w:sz w:val="20"/>
                <w:szCs w:val="20"/>
              </w:rPr>
            </w:pPr>
            <w:r w:rsidRPr="00E71F43">
              <w:rPr>
                <w:rFonts w:ascii="Montserrat" w:hAnsi="Montserrat"/>
                <w:sz w:val="20"/>
                <w:szCs w:val="20"/>
              </w:rPr>
              <w:t>1.2</w:t>
            </w:r>
          </w:p>
        </w:tc>
        <w:tc>
          <w:tcPr>
            <w:tcW w:w="4961" w:type="dxa"/>
            <w:shd w:val="clear" w:color="auto" w:fill="auto"/>
            <w:vAlign w:val="center"/>
            <w:hideMark/>
          </w:tcPr>
          <w:p w:rsidR="00260CFE" w:rsidRPr="00E71F43" w:rsidRDefault="00260CFE" w:rsidP="009D6396">
            <w:pPr>
              <w:spacing w:after="0"/>
              <w:rPr>
                <w:rFonts w:ascii="Montserrat" w:hAnsi="Montserrat"/>
                <w:sz w:val="20"/>
                <w:szCs w:val="20"/>
                <w:lang w:val="es-MX"/>
              </w:rPr>
            </w:pPr>
            <w:r w:rsidRPr="00E71F43">
              <w:rPr>
                <w:rFonts w:ascii="Montserrat" w:hAnsi="Montserrat"/>
                <w:sz w:val="20"/>
                <w:szCs w:val="20"/>
                <w:lang w:val="es-MX"/>
              </w:rPr>
              <w:t xml:space="preserve">Medio que utilizará la </w:t>
            </w:r>
            <w:r w:rsidR="00FF6383">
              <w:rPr>
                <w:rFonts w:ascii="Montserrat" w:hAnsi="Montserrat"/>
                <w:sz w:val="20"/>
                <w:szCs w:val="20"/>
                <w:lang w:val="es-MX"/>
              </w:rPr>
              <w:t>Invitación</w:t>
            </w:r>
            <w:r w:rsidRPr="00E71F43">
              <w:rPr>
                <w:rFonts w:ascii="Montserrat" w:hAnsi="Montserrat"/>
                <w:sz w:val="20"/>
                <w:szCs w:val="20"/>
                <w:lang w:val="es-MX"/>
              </w:rPr>
              <w:t xml:space="preserve"> y Carácter de la misma</w:t>
            </w:r>
          </w:p>
        </w:tc>
        <w:tc>
          <w:tcPr>
            <w:tcW w:w="3402" w:type="dxa"/>
            <w:shd w:val="clear" w:color="auto" w:fill="auto"/>
            <w:vAlign w:val="bottom"/>
            <w:hideMark/>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shd w:val="clear" w:color="auto" w:fill="auto"/>
            <w:vAlign w:val="center"/>
            <w:hideMark/>
          </w:tcPr>
          <w:p w:rsidR="00260CFE" w:rsidRPr="00E71F43" w:rsidRDefault="0060598F" w:rsidP="0060598F">
            <w:pPr>
              <w:spacing w:after="0"/>
              <w:jc w:val="center"/>
              <w:rPr>
                <w:rFonts w:ascii="Montserrat" w:hAnsi="Montserrat"/>
                <w:sz w:val="20"/>
                <w:szCs w:val="20"/>
              </w:rPr>
            </w:pPr>
            <w:r>
              <w:rPr>
                <w:rFonts w:ascii="Montserrat" w:hAnsi="Montserrat"/>
                <w:sz w:val="20"/>
                <w:szCs w:val="20"/>
              </w:rPr>
              <w:t>9</w:t>
            </w:r>
          </w:p>
        </w:tc>
      </w:tr>
      <w:tr w:rsidR="0039585E" w:rsidRPr="00853196" w:rsidTr="001425BE">
        <w:trPr>
          <w:cantSplit/>
        </w:trPr>
        <w:tc>
          <w:tcPr>
            <w:tcW w:w="1560" w:type="dxa"/>
            <w:shd w:val="clear" w:color="auto" w:fill="auto"/>
          </w:tcPr>
          <w:p w:rsidR="00260CFE" w:rsidRPr="00E71F43" w:rsidRDefault="00260CFE" w:rsidP="00E71F43">
            <w:pPr>
              <w:spacing w:after="0"/>
              <w:ind w:right="312"/>
              <w:jc w:val="right"/>
              <w:rPr>
                <w:rFonts w:ascii="Montserrat" w:hAnsi="Montserrat"/>
                <w:sz w:val="20"/>
                <w:szCs w:val="20"/>
              </w:rPr>
            </w:pPr>
          </w:p>
        </w:tc>
        <w:tc>
          <w:tcPr>
            <w:tcW w:w="4961" w:type="dxa"/>
            <w:shd w:val="clear" w:color="auto" w:fill="auto"/>
            <w:vAlign w:val="center"/>
          </w:tcPr>
          <w:p w:rsidR="00260CFE" w:rsidRPr="00E71F43" w:rsidRDefault="00260CFE" w:rsidP="00260CFE">
            <w:pPr>
              <w:spacing w:after="0"/>
              <w:rPr>
                <w:rFonts w:ascii="Montserrat" w:hAnsi="Montserrat"/>
                <w:sz w:val="20"/>
                <w:szCs w:val="20"/>
              </w:rPr>
            </w:pPr>
          </w:p>
        </w:tc>
        <w:tc>
          <w:tcPr>
            <w:tcW w:w="3402" w:type="dxa"/>
            <w:shd w:val="clear" w:color="auto" w:fill="auto"/>
            <w:vAlign w:val="bottom"/>
          </w:tcPr>
          <w:p w:rsidR="00260CFE" w:rsidRPr="00E71F43" w:rsidRDefault="00260CFE" w:rsidP="00260CFE">
            <w:pPr>
              <w:spacing w:after="0"/>
              <w:jc w:val="center"/>
              <w:rPr>
                <w:rFonts w:ascii="Montserrat" w:hAnsi="Montserrat"/>
                <w:sz w:val="20"/>
                <w:szCs w:val="20"/>
              </w:rPr>
            </w:pPr>
          </w:p>
        </w:tc>
        <w:tc>
          <w:tcPr>
            <w:tcW w:w="486" w:type="dxa"/>
            <w:shd w:val="clear" w:color="auto" w:fill="auto"/>
            <w:vAlign w:val="center"/>
          </w:tcPr>
          <w:p w:rsidR="00260CFE" w:rsidRPr="00E71F43" w:rsidRDefault="00260CFE" w:rsidP="00260CFE">
            <w:pPr>
              <w:spacing w:after="0"/>
              <w:rPr>
                <w:rFonts w:ascii="Montserrat" w:hAnsi="Montserrat"/>
                <w:sz w:val="20"/>
                <w:szCs w:val="20"/>
              </w:rPr>
            </w:pPr>
          </w:p>
        </w:tc>
      </w:tr>
      <w:tr w:rsidR="0039585E" w:rsidRPr="00853196" w:rsidTr="001425BE">
        <w:trPr>
          <w:cantSplit/>
        </w:trPr>
        <w:tc>
          <w:tcPr>
            <w:tcW w:w="1560" w:type="dxa"/>
            <w:shd w:val="clear" w:color="auto" w:fill="auto"/>
            <w:hideMark/>
          </w:tcPr>
          <w:p w:rsidR="00260CFE" w:rsidRPr="00E71F43" w:rsidRDefault="00260CFE" w:rsidP="00E71F43">
            <w:pPr>
              <w:spacing w:after="0"/>
              <w:ind w:right="312"/>
              <w:jc w:val="right"/>
              <w:rPr>
                <w:rFonts w:ascii="Montserrat" w:hAnsi="Montserrat"/>
                <w:sz w:val="20"/>
                <w:szCs w:val="20"/>
              </w:rPr>
            </w:pPr>
            <w:r w:rsidRPr="00E71F43">
              <w:rPr>
                <w:rFonts w:ascii="Montserrat" w:hAnsi="Montserrat"/>
                <w:sz w:val="20"/>
                <w:szCs w:val="20"/>
              </w:rPr>
              <w:t>1.3</w:t>
            </w:r>
          </w:p>
        </w:tc>
        <w:tc>
          <w:tcPr>
            <w:tcW w:w="4961" w:type="dxa"/>
            <w:shd w:val="clear" w:color="auto" w:fill="auto"/>
            <w:vAlign w:val="center"/>
            <w:hideMark/>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Número de convocatoria</w:t>
            </w:r>
          </w:p>
        </w:tc>
        <w:tc>
          <w:tcPr>
            <w:tcW w:w="3402" w:type="dxa"/>
            <w:shd w:val="clear" w:color="auto" w:fill="auto"/>
            <w:vAlign w:val="bottom"/>
            <w:hideMark/>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shd w:val="clear" w:color="auto" w:fill="auto"/>
            <w:vAlign w:val="center"/>
            <w:hideMark/>
          </w:tcPr>
          <w:p w:rsidR="00260CFE" w:rsidRPr="00E71F43" w:rsidRDefault="00D9235E" w:rsidP="00D9235E">
            <w:pPr>
              <w:spacing w:after="0"/>
              <w:jc w:val="center"/>
              <w:rPr>
                <w:rFonts w:ascii="Montserrat" w:hAnsi="Montserrat"/>
                <w:sz w:val="20"/>
                <w:szCs w:val="20"/>
              </w:rPr>
            </w:pPr>
            <w:r>
              <w:rPr>
                <w:rFonts w:ascii="Montserrat" w:hAnsi="Montserrat"/>
                <w:sz w:val="20"/>
                <w:szCs w:val="20"/>
              </w:rPr>
              <w:t>9</w:t>
            </w:r>
          </w:p>
        </w:tc>
      </w:tr>
      <w:tr w:rsidR="0039585E" w:rsidRPr="00853196" w:rsidTr="001425BE">
        <w:trPr>
          <w:cantSplit/>
        </w:trPr>
        <w:tc>
          <w:tcPr>
            <w:tcW w:w="1560" w:type="dxa"/>
            <w:shd w:val="clear" w:color="auto" w:fill="auto"/>
          </w:tcPr>
          <w:p w:rsidR="00260CFE" w:rsidRPr="00E71F43" w:rsidRDefault="00260CFE" w:rsidP="00E71F43">
            <w:pPr>
              <w:spacing w:after="0"/>
              <w:ind w:right="312"/>
              <w:jc w:val="right"/>
              <w:rPr>
                <w:rFonts w:ascii="Montserrat" w:hAnsi="Montserrat"/>
                <w:sz w:val="20"/>
                <w:szCs w:val="20"/>
              </w:rPr>
            </w:pPr>
          </w:p>
        </w:tc>
        <w:tc>
          <w:tcPr>
            <w:tcW w:w="4961" w:type="dxa"/>
            <w:shd w:val="clear" w:color="auto" w:fill="auto"/>
            <w:vAlign w:val="center"/>
          </w:tcPr>
          <w:p w:rsidR="00260CFE" w:rsidRPr="00E71F43" w:rsidRDefault="00260CFE" w:rsidP="00260CFE">
            <w:pPr>
              <w:spacing w:after="0"/>
              <w:rPr>
                <w:rFonts w:ascii="Montserrat" w:hAnsi="Montserrat"/>
                <w:sz w:val="20"/>
                <w:szCs w:val="20"/>
              </w:rPr>
            </w:pPr>
          </w:p>
        </w:tc>
        <w:tc>
          <w:tcPr>
            <w:tcW w:w="3402" w:type="dxa"/>
            <w:shd w:val="clear" w:color="auto" w:fill="auto"/>
            <w:vAlign w:val="bottom"/>
          </w:tcPr>
          <w:p w:rsidR="00260CFE" w:rsidRPr="00E71F43" w:rsidRDefault="00260CFE" w:rsidP="00260CFE">
            <w:pPr>
              <w:spacing w:after="0"/>
              <w:jc w:val="center"/>
              <w:rPr>
                <w:rFonts w:ascii="Montserrat" w:hAnsi="Montserrat"/>
                <w:sz w:val="20"/>
                <w:szCs w:val="20"/>
              </w:rPr>
            </w:pPr>
          </w:p>
        </w:tc>
        <w:tc>
          <w:tcPr>
            <w:tcW w:w="486" w:type="dxa"/>
            <w:shd w:val="clear" w:color="auto" w:fill="auto"/>
            <w:vAlign w:val="center"/>
          </w:tcPr>
          <w:p w:rsidR="00260CFE" w:rsidRPr="00E71F43" w:rsidRDefault="00260CFE" w:rsidP="00E71F43">
            <w:pPr>
              <w:spacing w:after="0"/>
              <w:jc w:val="center"/>
              <w:rPr>
                <w:rFonts w:ascii="Montserrat" w:hAnsi="Montserrat"/>
                <w:sz w:val="20"/>
                <w:szCs w:val="20"/>
              </w:rPr>
            </w:pPr>
          </w:p>
        </w:tc>
      </w:tr>
      <w:tr w:rsidR="0039585E" w:rsidRPr="00853196" w:rsidTr="001425BE">
        <w:trPr>
          <w:cantSplit/>
        </w:trPr>
        <w:tc>
          <w:tcPr>
            <w:tcW w:w="1560" w:type="dxa"/>
            <w:shd w:val="clear" w:color="auto" w:fill="auto"/>
            <w:hideMark/>
          </w:tcPr>
          <w:p w:rsidR="00260CFE" w:rsidRPr="00E71F43" w:rsidRDefault="00260CFE" w:rsidP="00E71F43">
            <w:pPr>
              <w:spacing w:after="0"/>
              <w:ind w:right="312"/>
              <w:jc w:val="right"/>
              <w:rPr>
                <w:rFonts w:ascii="Montserrat" w:hAnsi="Montserrat"/>
                <w:sz w:val="20"/>
                <w:szCs w:val="20"/>
              </w:rPr>
            </w:pPr>
            <w:r w:rsidRPr="00E71F43">
              <w:rPr>
                <w:rFonts w:ascii="Montserrat" w:hAnsi="Montserrat"/>
                <w:sz w:val="20"/>
                <w:szCs w:val="20"/>
              </w:rPr>
              <w:t>1.4</w:t>
            </w:r>
          </w:p>
        </w:tc>
        <w:tc>
          <w:tcPr>
            <w:tcW w:w="4961" w:type="dxa"/>
            <w:shd w:val="clear" w:color="auto" w:fill="auto"/>
            <w:vAlign w:val="center"/>
            <w:hideMark/>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Ejercicio fiscal</w:t>
            </w:r>
          </w:p>
        </w:tc>
        <w:tc>
          <w:tcPr>
            <w:tcW w:w="3402" w:type="dxa"/>
            <w:shd w:val="clear" w:color="auto" w:fill="auto"/>
            <w:vAlign w:val="bottom"/>
            <w:hideMark/>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shd w:val="clear" w:color="auto" w:fill="auto"/>
            <w:vAlign w:val="center"/>
            <w:hideMark/>
          </w:tcPr>
          <w:p w:rsidR="00260CFE" w:rsidRPr="00E71F43" w:rsidRDefault="0060598F" w:rsidP="00E71F43">
            <w:pPr>
              <w:spacing w:after="0"/>
              <w:jc w:val="center"/>
              <w:rPr>
                <w:rFonts w:ascii="Montserrat" w:hAnsi="Montserrat"/>
                <w:sz w:val="20"/>
                <w:szCs w:val="20"/>
              </w:rPr>
            </w:pPr>
            <w:r>
              <w:rPr>
                <w:rFonts w:ascii="Montserrat" w:hAnsi="Montserrat"/>
                <w:sz w:val="20"/>
                <w:szCs w:val="20"/>
              </w:rPr>
              <w:t>10</w:t>
            </w:r>
          </w:p>
        </w:tc>
      </w:tr>
      <w:tr w:rsidR="0039585E" w:rsidRPr="00853196" w:rsidTr="001425BE">
        <w:trPr>
          <w:cantSplit/>
        </w:trPr>
        <w:tc>
          <w:tcPr>
            <w:tcW w:w="1560" w:type="dxa"/>
            <w:shd w:val="clear" w:color="auto" w:fill="auto"/>
          </w:tcPr>
          <w:p w:rsidR="00260CFE" w:rsidRPr="00E71F43" w:rsidRDefault="00260CFE" w:rsidP="00E71F43">
            <w:pPr>
              <w:spacing w:after="0"/>
              <w:ind w:right="312"/>
              <w:jc w:val="right"/>
              <w:rPr>
                <w:rFonts w:ascii="Montserrat" w:hAnsi="Montserrat"/>
                <w:sz w:val="20"/>
                <w:szCs w:val="20"/>
              </w:rPr>
            </w:pPr>
          </w:p>
        </w:tc>
        <w:tc>
          <w:tcPr>
            <w:tcW w:w="4961" w:type="dxa"/>
            <w:shd w:val="clear" w:color="auto" w:fill="auto"/>
            <w:vAlign w:val="center"/>
          </w:tcPr>
          <w:p w:rsidR="00260CFE" w:rsidRPr="00E71F43" w:rsidRDefault="00260CFE" w:rsidP="00260CFE">
            <w:pPr>
              <w:spacing w:after="0"/>
              <w:rPr>
                <w:rFonts w:ascii="Montserrat" w:hAnsi="Montserrat"/>
                <w:sz w:val="20"/>
                <w:szCs w:val="20"/>
              </w:rPr>
            </w:pPr>
          </w:p>
        </w:tc>
        <w:tc>
          <w:tcPr>
            <w:tcW w:w="3402" w:type="dxa"/>
            <w:shd w:val="clear" w:color="auto" w:fill="auto"/>
            <w:vAlign w:val="bottom"/>
          </w:tcPr>
          <w:p w:rsidR="00260CFE" w:rsidRPr="00E71F43" w:rsidRDefault="00260CFE" w:rsidP="00260CFE">
            <w:pPr>
              <w:spacing w:after="0"/>
              <w:jc w:val="center"/>
              <w:rPr>
                <w:rFonts w:ascii="Montserrat" w:hAnsi="Montserrat"/>
                <w:sz w:val="20"/>
                <w:szCs w:val="20"/>
              </w:rPr>
            </w:pPr>
          </w:p>
        </w:tc>
        <w:tc>
          <w:tcPr>
            <w:tcW w:w="486" w:type="dxa"/>
            <w:shd w:val="clear" w:color="auto" w:fill="auto"/>
            <w:vAlign w:val="center"/>
          </w:tcPr>
          <w:p w:rsidR="00260CFE" w:rsidRPr="00E71F43" w:rsidRDefault="00260CFE" w:rsidP="00E71F43">
            <w:pPr>
              <w:spacing w:after="0"/>
              <w:jc w:val="center"/>
              <w:rPr>
                <w:rFonts w:ascii="Montserrat" w:hAnsi="Montserrat"/>
                <w:sz w:val="20"/>
                <w:szCs w:val="20"/>
              </w:rPr>
            </w:pPr>
          </w:p>
        </w:tc>
      </w:tr>
      <w:tr w:rsidR="0039585E" w:rsidRPr="00853196" w:rsidTr="001425BE">
        <w:trPr>
          <w:cantSplit/>
        </w:trPr>
        <w:tc>
          <w:tcPr>
            <w:tcW w:w="1560" w:type="dxa"/>
            <w:shd w:val="clear" w:color="auto" w:fill="auto"/>
          </w:tcPr>
          <w:p w:rsidR="00260CFE" w:rsidRPr="00E71F43" w:rsidRDefault="00260CFE" w:rsidP="00E71F43">
            <w:pPr>
              <w:spacing w:after="0"/>
              <w:ind w:right="312"/>
              <w:jc w:val="right"/>
              <w:rPr>
                <w:rFonts w:ascii="Montserrat" w:hAnsi="Montserrat"/>
                <w:sz w:val="20"/>
                <w:szCs w:val="20"/>
              </w:rPr>
            </w:pPr>
            <w:r w:rsidRPr="00E71F43">
              <w:rPr>
                <w:rFonts w:ascii="Montserrat" w:hAnsi="Montserrat"/>
                <w:sz w:val="20"/>
                <w:szCs w:val="20"/>
              </w:rPr>
              <w:t>1.5</w:t>
            </w:r>
          </w:p>
        </w:tc>
        <w:tc>
          <w:tcPr>
            <w:tcW w:w="4961" w:type="dxa"/>
            <w:shd w:val="clear" w:color="auto" w:fill="auto"/>
            <w:vAlign w:val="center"/>
          </w:tcPr>
          <w:p w:rsidR="00260CFE" w:rsidRPr="00E71F43" w:rsidRDefault="00260CFE" w:rsidP="00260CFE">
            <w:pPr>
              <w:spacing w:after="0"/>
              <w:rPr>
                <w:rFonts w:ascii="Montserrat" w:hAnsi="Montserrat"/>
                <w:sz w:val="20"/>
                <w:szCs w:val="20"/>
                <w:lang w:val="es-MX"/>
              </w:rPr>
            </w:pPr>
            <w:r w:rsidRPr="00E71F43">
              <w:rPr>
                <w:rFonts w:ascii="Montserrat" w:hAnsi="Montserrat"/>
                <w:sz w:val="20"/>
                <w:szCs w:val="20"/>
                <w:lang w:val="es-MX"/>
              </w:rPr>
              <w:t>Idioma en el que se presentarán las proposiciones</w:t>
            </w:r>
          </w:p>
        </w:tc>
        <w:tc>
          <w:tcPr>
            <w:tcW w:w="3402" w:type="dxa"/>
            <w:shd w:val="clear" w:color="auto" w:fill="auto"/>
            <w:vAlign w:val="bottom"/>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shd w:val="clear" w:color="auto" w:fill="auto"/>
            <w:vAlign w:val="center"/>
          </w:tcPr>
          <w:p w:rsidR="00260CFE" w:rsidRPr="00E71F43" w:rsidRDefault="0060598F" w:rsidP="00E71F43">
            <w:pPr>
              <w:spacing w:after="0"/>
              <w:jc w:val="center"/>
              <w:rPr>
                <w:rFonts w:ascii="Montserrat" w:hAnsi="Montserrat"/>
                <w:sz w:val="20"/>
                <w:szCs w:val="20"/>
              </w:rPr>
            </w:pPr>
            <w:r>
              <w:rPr>
                <w:rFonts w:ascii="Montserrat" w:hAnsi="Montserrat"/>
                <w:sz w:val="20"/>
                <w:szCs w:val="20"/>
              </w:rPr>
              <w:t>10</w:t>
            </w:r>
          </w:p>
        </w:tc>
      </w:tr>
      <w:tr w:rsidR="0039585E" w:rsidRPr="00853196" w:rsidTr="001425BE">
        <w:trPr>
          <w:cantSplit/>
        </w:trPr>
        <w:tc>
          <w:tcPr>
            <w:tcW w:w="1560" w:type="dxa"/>
            <w:shd w:val="clear" w:color="auto" w:fill="auto"/>
          </w:tcPr>
          <w:p w:rsidR="00260CFE" w:rsidRPr="00E71F43" w:rsidRDefault="00260CFE" w:rsidP="00E71F43">
            <w:pPr>
              <w:spacing w:after="0"/>
              <w:ind w:right="312"/>
              <w:jc w:val="right"/>
              <w:rPr>
                <w:rFonts w:ascii="Montserrat" w:hAnsi="Montserrat"/>
                <w:sz w:val="20"/>
                <w:szCs w:val="20"/>
              </w:rPr>
            </w:pPr>
          </w:p>
        </w:tc>
        <w:tc>
          <w:tcPr>
            <w:tcW w:w="4961" w:type="dxa"/>
            <w:shd w:val="clear" w:color="auto" w:fill="auto"/>
            <w:vAlign w:val="center"/>
          </w:tcPr>
          <w:p w:rsidR="00260CFE" w:rsidRPr="00E71F43" w:rsidRDefault="00260CFE" w:rsidP="00260CFE">
            <w:pPr>
              <w:spacing w:after="0"/>
              <w:rPr>
                <w:rFonts w:ascii="Montserrat" w:hAnsi="Montserrat"/>
                <w:sz w:val="20"/>
                <w:szCs w:val="20"/>
              </w:rPr>
            </w:pPr>
          </w:p>
        </w:tc>
        <w:tc>
          <w:tcPr>
            <w:tcW w:w="3402" w:type="dxa"/>
            <w:shd w:val="clear" w:color="auto" w:fill="auto"/>
            <w:vAlign w:val="bottom"/>
          </w:tcPr>
          <w:p w:rsidR="00260CFE" w:rsidRPr="00E71F43" w:rsidRDefault="00260CFE" w:rsidP="00260CFE">
            <w:pPr>
              <w:spacing w:after="0"/>
              <w:jc w:val="center"/>
              <w:rPr>
                <w:rFonts w:ascii="Montserrat" w:hAnsi="Montserrat"/>
                <w:sz w:val="20"/>
                <w:szCs w:val="20"/>
              </w:rPr>
            </w:pPr>
          </w:p>
        </w:tc>
        <w:tc>
          <w:tcPr>
            <w:tcW w:w="486" w:type="dxa"/>
            <w:shd w:val="clear" w:color="auto" w:fill="auto"/>
            <w:vAlign w:val="center"/>
          </w:tcPr>
          <w:p w:rsidR="00260CFE" w:rsidRPr="00E71F43" w:rsidRDefault="00260CFE" w:rsidP="00E71F43">
            <w:pPr>
              <w:spacing w:after="0"/>
              <w:jc w:val="center"/>
              <w:rPr>
                <w:rFonts w:ascii="Montserrat" w:hAnsi="Montserrat"/>
                <w:sz w:val="20"/>
                <w:szCs w:val="20"/>
              </w:rPr>
            </w:pPr>
          </w:p>
        </w:tc>
      </w:tr>
      <w:tr w:rsidR="0039585E" w:rsidRPr="00853196" w:rsidTr="001425BE">
        <w:trPr>
          <w:cantSplit/>
        </w:trPr>
        <w:tc>
          <w:tcPr>
            <w:tcW w:w="1560" w:type="dxa"/>
            <w:shd w:val="clear" w:color="auto" w:fill="auto"/>
            <w:hideMark/>
          </w:tcPr>
          <w:p w:rsidR="00260CFE" w:rsidRPr="00E71F43" w:rsidRDefault="00260CFE" w:rsidP="00E71F43">
            <w:pPr>
              <w:spacing w:after="0"/>
              <w:ind w:right="312"/>
              <w:jc w:val="right"/>
              <w:rPr>
                <w:rFonts w:ascii="Montserrat" w:hAnsi="Montserrat"/>
                <w:sz w:val="20"/>
                <w:szCs w:val="20"/>
              </w:rPr>
            </w:pPr>
            <w:r w:rsidRPr="00E71F43">
              <w:rPr>
                <w:rFonts w:ascii="Montserrat" w:hAnsi="Montserrat"/>
                <w:sz w:val="20"/>
                <w:szCs w:val="20"/>
              </w:rPr>
              <w:t>1.6</w:t>
            </w:r>
          </w:p>
        </w:tc>
        <w:tc>
          <w:tcPr>
            <w:tcW w:w="4961" w:type="dxa"/>
            <w:shd w:val="clear" w:color="auto" w:fill="auto"/>
            <w:vAlign w:val="center"/>
            <w:hideMark/>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Disponibilidad presupuestaria</w:t>
            </w:r>
          </w:p>
        </w:tc>
        <w:tc>
          <w:tcPr>
            <w:tcW w:w="3402" w:type="dxa"/>
            <w:shd w:val="clear" w:color="auto" w:fill="auto"/>
            <w:vAlign w:val="bottom"/>
            <w:hideMark/>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shd w:val="clear" w:color="auto" w:fill="auto"/>
            <w:vAlign w:val="center"/>
            <w:hideMark/>
          </w:tcPr>
          <w:p w:rsidR="00260CFE" w:rsidRPr="00E71F43" w:rsidRDefault="0060598F" w:rsidP="00E71F43">
            <w:pPr>
              <w:spacing w:after="0"/>
              <w:jc w:val="center"/>
              <w:rPr>
                <w:rFonts w:ascii="Montserrat" w:hAnsi="Montserrat"/>
                <w:sz w:val="20"/>
                <w:szCs w:val="20"/>
              </w:rPr>
            </w:pPr>
            <w:r>
              <w:rPr>
                <w:rFonts w:ascii="Montserrat" w:hAnsi="Montserrat"/>
                <w:sz w:val="20"/>
                <w:szCs w:val="20"/>
              </w:rPr>
              <w:t>10</w:t>
            </w:r>
          </w:p>
        </w:tc>
      </w:tr>
      <w:tr w:rsidR="0039585E" w:rsidRPr="00853196" w:rsidTr="001425BE">
        <w:trPr>
          <w:cantSplit/>
        </w:trPr>
        <w:tc>
          <w:tcPr>
            <w:tcW w:w="1560" w:type="dxa"/>
            <w:shd w:val="clear" w:color="auto" w:fill="auto"/>
          </w:tcPr>
          <w:p w:rsidR="00260CFE" w:rsidRPr="00E71F43" w:rsidRDefault="00260CFE" w:rsidP="00E71F43">
            <w:pPr>
              <w:spacing w:after="0"/>
              <w:ind w:right="312"/>
              <w:jc w:val="right"/>
              <w:rPr>
                <w:rFonts w:ascii="Montserrat" w:hAnsi="Montserrat"/>
                <w:sz w:val="20"/>
                <w:szCs w:val="20"/>
              </w:rPr>
            </w:pPr>
          </w:p>
        </w:tc>
        <w:tc>
          <w:tcPr>
            <w:tcW w:w="4961" w:type="dxa"/>
            <w:shd w:val="clear" w:color="auto" w:fill="auto"/>
            <w:vAlign w:val="center"/>
          </w:tcPr>
          <w:p w:rsidR="00260CFE" w:rsidRPr="00E71F43" w:rsidRDefault="00260CFE" w:rsidP="00260CFE">
            <w:pPr>
              <w:spacing w:after="0"/>
              <w:rPr>
                <w:rFonts w:ascii="Montserrat" w:hAnsi="Montserrat"/>
                <w:sz w:val="20"/>
                <w:szCs w:val="20"/>
              </w:rPr>
            </w:pPr>
          </w:p>
        </w:tc>
        <w:tc>
          <w:tcPr>
            <w:tcW w:w="3402" w:type="dxa"/>
            <w:shd w:val="clear" w:color="auto" w:fill="auto"/>
            <w:vAlign w:val="bottom"/>
          </w:tcPr>
          <w:p w:rsidR="00260CFE" w:rsidRPr="00E71F43" w:rsidRDefault="00260CFE" w:rsidP="00260CFE">
            <w:pPr>
              <w:spacing w:after="0"/>
              <w:jc w:val="center"/>
              <w:rPr>
                <w:rFonts w:ascii="Montserrat" w:hAnsi="Montserrat"/>
                <w:sz w:val="20"/>
                <w:szCs w:val="20"/>
              </w:rPr>
            </w:pPr>
          </w:p>
        </w:tc>
        <w:tc>
          <w:tcPr>
            <w:tcW w:w="486" w:type="dxa"/>
            <w:shd w:val="clear" w:color="auto" w:fill="auto"/>
            <w:vAlign w:val="center"/>
          </w:tcPr>
          <w:p w:rsidR="00260CFE" w:rsidRPr="00E71F43" w:rsidRDefault="00260CFE" w:rsidP="00E71F43">
            <w:pPr>
              <w:spacing w:after="0"/>
              <w:jc w:val="center"/>
              <w:rPr>
                <w:rFonts w:ascii="Montserrat" w:hAnsi="Montserrat"/>
                <w:sz w:val="20"/>
                <w:szCs w:val="20"/>
              </w:rPr>
            </w:pPr>
          </w:p>
        </w:tc>
      </w:tr>
      <w:tr w:rsidR="0039585E" w:rsidRPr="00853196" w:rsidTr="001425BE">
        <w:trPr>
          <w:cantSplit/>
        </w:trPr>
        <w:tc>
          <w:tcPr>
            <w:tcW w:w="1560" w:type="dxa"/>
            <w:shd w:val="clear" w:color="auto" w:fill="auto"/>
            <w:hideMark/>
          </w:tcPr>
          <w:p w:rsidR="00260CFE" w:rsidRPr="00E71F43" w:rsidRDefault="00260CFE" w:rsidP="00E71F43">
            <w:pPr>
              <w:spacing w:after="0"/>
              <w:ind w:right="312"/>
              <w:jc w:val="right"/>
              <w:rPr>
                <w:rFonts w:ascii="Montserrat" w:hAnsi="Montserrat"/>
                <w:sz w:val="20"/>
                <w:szCs w:val="20"/>
              </w:rPr>
            </w:pPr>
            <w:r w:rsidRPr="00E71F43">
              <w:rPr>
                <w:rFonts w:ascii="Montserrat" w:hAnsi="Montserrat"/>
                <w:sz w:val="20"/>
                <w:szCs w:val="20"/>
              </w:rPr>
              <w:t>1.7</w:t>
            </w:r>
          </w:p>
        </w:tc>
        <w:tc>
          <w:tcPr>
            <w:tcW w:w="4961" w:type="dxa"/>
            <w:shd w:val="clear" w:color="auto" w:fill="auto"/>
            <w:vAlign w:val="center"/>
            <w:hideMark/>
          </w:tcPr>
          <w:p w:rsidR="00260CFE" w:rsidRPr="00E71F43" w:rsidRDefault="00260CFE" w:rsidP="00260CFE">
            <w:pPr>
              <w:spacing w:after="0"/>
              <w:rPr>
                <w:rFonts w:ascii="Montserrat" w:hAnsi="Montserrat"/>
                <w:sz w:val="20"/>
                <w:szCs w:val="20"/>
                <w:lang w:val="es-MX"/>
              </w:rPr>
            </w:pPr>
            <w:r w:rsidRPr="00E71F43">
              <w:rPr>
                <w:rFonts w:ascii="Montserrat" w:hAnsi="Montserrat"/>
                <w:sz w:val="20"/>
                <w:szCs w:val="20"/>
                <w:lang w:val="es-MX"/>
              </w:rPr>
              <w:t>Procedimiento financiado con créditos externos</w:t>
            </w:r>
          </w:p>
        </w:tc>
        <w:tc>
          <w:tcPr>
            <w:tcW w:w="3402" w:type="dxa"/>
            <w:shd w:val="clear" w:color="auto" w:fill="auto"/>
            <w:vAlign w:val="bottom"/>
            <w:hideMark/>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shd w:val="clear" w:color="auto" w:fill="auto"/>
            <w:vAlign w:val="center"/>
            <w:hideMark/>
          </w:tcPr>
          <w:p w:rsidR="00260CFE" w:rsidRPr="00E71F43" w:rsidRDefault="0060598F" w:rsidP="00E71F43">
            <w:pPr>
              <w:spacing w:after="0"/>
              <w:jc w:val="center"/>
              <w:rPr>
                <w:rFonts w:ascii="Montserrat" w:hAnsi="Montserrat"/>
                <w:sz w:val="20"/>
                <w:szCs w:val="20"/>
              </w:rPr>
            </w:pPr>
            <w:r>
              <w:rPr>
                <w:rFonts w:ascii="Montserrat" w:hAnsi="Montserrat"/>
                <w:sz w:val="20"/>
                <w:szCs w:val="20"/>
              </w:rPr>
              <w:t>10</w:t>
            </w:r>
          </w:p>
        </w:tc>
      </w:tr>
      <w:tr w:rsidR="0039585E" w:rsidRPr="00853196" w:rsidTr="001425BE">
        <w:trPr>
          <w:cantSplit/>
        </w:trPr>
        <w:tc>
          <w:tcPr>
            <w:tcW w:w="1560" w:type="dxa"/>
            <w:shd w:val="clear" w:color="auto" w:fill="auto"/>
          </w:tcPr>
          <w:p w:rsidR="00260CFE" w:rsidRPr="00E71F43" w:rsidRDefault="00260CFE" w:rsidP="00E71F43">
            <w:pPr>
              <w:spacing w:after="0"/>
              <w:rPr>
                <w:rFonts w:ascii="Montserrat" w:hAnsi="Montserrat"/>
                <w:sz w:val="20"/>
                <w:szCs w:val="20"/>
              </w:rPr>
            </w:pPr>
          </w:p>
        </w:tc>
        <w:tc>
          <w:tcPr>
            <w:tcW w:w="4961" w:type="dxa"/>
            <w:shd w:val="clear" w:color="auto" w:fill="auto"/>
            <w:vAlign w:val="center"/>
          </w:tcPr>
          <w:p w:rsidR="00260CFE" w:rsidRPr="00E71F43" w:rsidRDefault="00260CFE" w:rsidP="00260CFE">
            <w:pPr>
              <w:spacing w:after="0"/>
              <w:rPr>
                <w:rFonts w:ascii="Montserrat" w:hAnsi="Montserrat"/>
                <w:sz w:val="20"/>
                <w:szCs w:val="20"/>
              </w:rPr>
            </w:pPr>
          </w:p>
        </w:tc>
        <w:tc>
          <w:tcPr>
            <w:tcW w:w="3402" w:type="dxa"/>
            <w:shd w:val="clear" w:color="auto" w:fill="auto"/>
            <w:vAlign w:val="bottom"/>
          </w:tcPr>
          <w:p w:rsidR="00260CFE" w:rsidRPr="00E71F43" w:rsidRDefault="00260CFE" w:rsidP="00260CFE">
            <w:pPr>
              <w:spacing w:after="0"/>
              <w:jc w:val="center"/>
              <w:rPr>
                <w:rFonts w:ascii="Montserrat" w:hAnsi="Montserrat"/>
                <w:sz w:val="20"/>
                <w:szCs w:val="20"/>
              </w:rPr>
            </w:pPr>
          </w:p>
        </w:tc>
        <w:tc>
          <w:tcPr>
            <w:tcW w:w="486" w:type="dxa"/>
            <w:shd w:val="clear" w:color="auto" w:fill="auto"/>
            <w:vAlign w:val="center"/>
          </w:tcPr>
          <w:p w:rsidR="00260CFE" w:rsidRPr="00E71F43" w:rsidRDefault="00260CFE" w:rsidP="00260CFE">
            <w:pPr>
              <w:spacing w:after="0"/>
              <w:rPr>
                <w:rFonts w:ascii="Montserrat" w:hAnsi="Montserrat"/>
                <w:sz w:val="20"/>
                <w:szCs w:val="20"/>
              </w:rPr>
            </w:pPr>
          </w:p>
        </w:tc>
      </w:tr>
      <w:tr w:rsidR="0039585E" w:rsidRPr="00853196" w:rsidTr="001425BE">
        <w:trPr>
          <w:cantSplit/>
        </w:trPr>
        <w:tc>
          <w:tcPr>
            <w:tcW w:w="1560" w:type="dxa"/>
            <w:shd w:val="clear" w:color="auto" w:fill="auto"/>
            <w:hideMark/>
          </w:tcPr>
          <w:p w:rsidR="00260CFE" w:rsidRPr="0039585E" w:rsidRDefault="00260CFE" w:rsidP="00E71F43">
            <w:pPr>
              <w:spacing w:after="0"/>
              <w:ind w:left="312"/>
              <w:rPr>
                <w:rFonts w:ascii="Montserrat" w:hAnsi="Montserrat"/>
                <w:b/>
                <w:sz w:val="20"/>
                <w:szCs w:val="20"/>
              </w:rPr>
            </w:pPr>
            <w:r w:rsidRPr="0039585E">
              <w:rPr>
                <w:rFonts w:ascii="Montserrat" w:hAnsi="Montserrat"/>
                <w:b/>
                <w:sz w:val="20"/>
                <w:szCs w:val="20"/>
              </w:rPr>
              <w:t>2.</w:t>
            </w:r>
          </w:p>
        </w:tc>
        <w:tc>
          <w:tcPr>
            <w:tcW w:w="4961" w:type="dxa"/>
            <w:shd w:val="clear" w:color="auto" w:fill="auto"/>
            <w:vAlign w:val="center"/>
          </w:tcPr>
          <w:p w:rsidR="00260CFE" w:rsidRPr="0039585E" w:rsidRDefault="00260CFE" w:rsidP="009D6396">
            <w:pPr>
              <w:spacing w:after="0"/>
              <w:rPr>
                <w:rFonts w:ascii="Montserrat" w:hAnsi="Montserrat"/>
                <w:b/>
                <w:sz w:val="20"/>
                <w:szCs w:val="20"/>
                <w:lang w:val="es-MX"/>
              </w:rPr>
            </w:pPr>
            <w:r w:rsidRPr="0039585E">
              <w:rPr>
                <w:rFonts w:ascii="Montserrat" w:hAnsi="Montserrat"/>
                <w:b/>
                <w:sz w:val="20"/>
                <w:szCs w:val="20"/>
                <w:lang w:val="es-MX"/>
              </w:rPr>
              <w:t xml:space="preserve">Objeto y Alcance de la </w:t>
            </w:r>
            <w:r w:rsidR="009D6396">
              <w:rPr>
                <w:rFonts w:ascii="Montserrat" w:hAnsi="Montserrat"/>
                <w:b/>
                <w:sz w:val="20"/>
                <w:szCs w:val="20"/>
                <w:lang w:val="es-MX"/>
              </w:rPr>
              <w:t>Invitación</w:t>
            </w:r>
          </w:p>
        </w:tc>
        <w:tc>
          <w:tcPr>
            <w:tcW w:w="3402" w:type="dxa"/>
            <w:shd w:val="clear" w:color="auto" w:fill="auto"/>
            <w:vAlign w:val="bottom"/>
            <w:hideMark/>
          </w:tcPr>
          <w:p w:rsidR="00260CFE" w:rsidRPr="0039585E" w:rsidRDefault="00260CFE" w:rsidP="001425BE">
            <w:pPr>
              <w:spacing w:after="0"/>
              <w:jc w:val="center"/>
              <w:rPr>
                <w:rFonts w:ascii="Montserrat" w:hAnsi="Montserrat"/>
                <w:b/>
                <w:sz w:val="20"/>
                <w:szCs w:val="20"/>
              </w:rPr>
            </w:pPr>
            <w:r w:rsidRPr="0039585E">
              <w:rPr>
                <w:rFonts w:ascii="Montserrat" w:hAnsi="Montserrat"/>
                <w:b/>
                <w:sz w:val="20"/>
                <w:szCs w:val="20"/>
              </w:rPr>
              <w:t>...........................</w:t>
            </w:r>
          </w:p>
        </w:tc>
        <w:tc>
          <w:tcPr>
            <w:tcW w:w="486" w:type="dxa"/>
            <w:shd w:val="clear" w:color="auto" w:fill="auto"/>
            <w:vAlign w:val="center"/>
            <w:hideMark/>
          </w:tcPr>
          <w:p w:rsidR="00260CFE" w:rsidRPr="0039585E" w:rsidRDefault="0060598F" w:rsidP="00A019EF">
            <w:pPr>
              <w:spacing w:after="0"/>
              <w:jc w:val="center"/>
              <w:rPr>
                <w:rFonts w:ascii="Montserrat" w:hAnsi="Montserrat"/>
                <w:b/>
                <w:sz w:val="20"/>
                <w:szCs w:val="20"/>
              </w:rPr>
            </w:pPr>
            <w:r>
              <w:rPr>
                <w:rFonts w:ascii="Montserrat" w:hAnsi="Montserrat"/>
                <w:b/>
                <w:sz w:val="20"/>
                <w:szCs w:val="20"/>
              </w:rPr>
              <w:t>1</w:t>
            </w:r>
            <w:r w:rsidR="00A019EF">
              <w:rPr>
                <w:rFonts w:ascii="Montserrat" w:hAnsi="Montserrat"/>
                <w:b/>
                <w:sz w:val="20"/>
                <w:szCs w:val="20"/>
              </w:rPr>
              <w:t>0</w:t>
            </w:r>
          </w:p>
        </w:tc>
      </w:tr>
      <w:tr w:rsidR="0039585E" w:rsidRPr="00853196" w:rsidTr="001425BE">
        <w:trPr>
          <w:cantSplit/>
        </w:trPr>
        <w:tc>
          <w:tcPr>
            <w:tcW w:w="1560" w:type="dxa"/>
            <w:shd w:val="clear" w:color="auto" w:fill="auto"/>
          </w:tcPr>
          <w:p w:rsidR="00260CFE" w:rsidRPr="00E71F43" w:rsidRDefault="00260CFE" w:rsidP="00E71F43">
            <w:pPr>
              <w:spacing w:after="0"/>
              <w:rPr>
                <w:rFonts w:ascii="Montserrat" w:hAnsi="Montserrat"/>
                <w:sz w:val="20"/>
                <w:szCs w:val="20"/>
              </w:rPr>
            </w:pPr>
          </w:p>
        </w:tc>
        <w:tc>
          <w:tcPr>
            <w:tcW w:w="4961" w:type="dxa"/>
            <w:shd w:val="clear" w:color="auto" w:fill="auto"/>
            <w:vAlign w:val="center"/>
          </w:tcPr>
          <w:p w:rsidR="00260CFE" w:rsidRPr="00E71F43" w:rsidRDefault="00260CFE" w:rsidP="00260CFE">
            <w:pPr>
              <w:spacing w:after="0"/>
              <w:rPr>
                <w:rFonts w:ascii="Montserrat" w:hAnsi="Montserrat"/>
                <w:sz w:val="20"/>
                <w:szCs w:val="20"/>
              </w:rPr>
            </w:pPr>
          </w:p>
        </w:tc>
        <w:tc>
          <w:tcPr>
            <w:tcW w:w="3402" w:type="dxa"/>
            <w:shd w:val="clear" w:color="auto" w:fill="auto"/>
            <w:vAlign w:val="bottom"/>
          </w:tcPr>
          <w:p w:rsidR="00260CFE" w:rsidRPr="00E71F43" w:rsidRDefault="00260CFE" w:rsidP="00260CFE">
            <w:pPr>
              <w:spacing w:after="0"/>
              <w:jc w:val="center"/>
              <w:rPr>
                <w:rFonts w:ascii="Montserrat" w:hAnsi="Montserrat"/>
                <w:sz w:val="20"/>
                <w:szCs w:val="20"/>
              </w:rPr>
            </w:pPr>
          </w:p>
        </w:tc>
        <w:tc>
          <w:tcPr>
            <w:tcW w:w="486" w:type="dxa"/>
            <w:shd w:val="clear" w:color="auto" w:fill="auto"/>
            <w:vAlign w:val="center"/>
          </w:tcPr>
          <w:p w:rsidR="00260CFE" w:rsidRPr="00E71F43" w:rsidRDefault="00260CFE" w:rsidP="00E71F43">
            <w:pPr>
              <w:spacing w:after="0"/>
              <w:jc w:val="center"/>
              <w:rPr>
                <w:rFonts w:ascii="Montserrat" w:hAnsi="Montserrat"/>
                <w:sz w:val="20"/>
                <w:szCs w:val="20"/>
              </w:rPr>
            </w:pPr>
          </w:p>
        </w:tc>
      </w:tr>
      <w:tr w:rsidR="0039585E" w:rsidRPr="00853196" w:rsidTr="001425BE">
        <w:trPr>
          <w:cantSplit/>
        </w:trPr>
        <w:tc>
          <w:tcPr>
            <w:tcW w:w="1560" w:type="dxa"/>
            <w:shd w:val="clear" w:color="auto" w:fill="auto"/>
            <w:hideMark/>
          </w:tcPr>
          <w:p w:rsidR="00260CFE" w:rsidRPr="00E71F43" w:rsidRDefault="00260CFE" w:rsidP="00E71F43">
            <w:pPr>
              <w:spacing w:after="0"/>
              <w:ind w:right="312"/>
              <w:jc w:val="right"/>
              <w:rPr>
                <w:rFonts w:ascii="Montserrat" w:hAnsi="Montserrat"/>
                <w:sz w:val="20"/>
                <w:szCs w:val="20"/>
              </w:rPr>
            </w:pPr>
            <w:r w:rsidRPr="00E71F43">
              <w:rPr>
                <w:rFonts w:ascii="Montserrat" w:hAnsi="Montserrat"/>
                <w:sz w:val="20"/>
                <w:szCs w:val="20"/>
              </w:rPr>
              <w:t>2.1</w:t>
            </w:r>
          </w:p>
        </w:tc>
        <w:tc>
          <w:tcPr>
            <w:tcW w:w="4961" w:type="dxa"/>
            <w:shd w:val="clear" w:color="auto" w:fill="auto"/>
            <w:vAlign w:val="center"/>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Descripción de los servicios</w:t>
            </w:r>
          </w:p>
        </w:tc>
        <w:tc>
          <w:tcPr>
            <w:tcW w:w="3402" w:type="dxa"/>
            <w:shd w:val="clear" w:color="auto" w:fill="auto"/>
            <w:vAlign w:val="bottom"/>
            <w:hideMark/>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shd w:val="clear" w:color="auto" w:fill="auto"/>
            <w:vAlign w:val="center"/>
            <w:hideMark/>
          </w:tcPr>
          <w:p w:rsidR="00260CFE" w:rsidRPr="00E71F43" w:rsidRDefault="00A019EF" w:rsidP="00E71F43">
            <w:pPr>
              <w:spacing w:after="0"/>
              <w:jc w:val="center"/>
              <w:rPr>
                <w:rFonts w:ascii="Montserrat" w:hAnsi="Montserrat"/>
                <w:sz w:val="20"/>
                <w:szCs w:val="20"/>
              </w:rPr>
            </w:pPr>
            <w:r>
              <w:rPr>
                <w:rFonts w:ascii="Montserrat" w:hAnsi="Montserrat"/>
                <w:sz w:val="20"/>
                <w:szCs w:val="20"/>
              </w:rPr>
              <w:t>10</w:t>
            </w:r>
          </w:p>
        </w:tc>
      </w:tr>
      <w:tr w:rsidR="0039585E" w:rsidRPr="00853196" w:rsidTr="001425BE">
        <w:trPr>
          <w:cantSplit/>
        </w:trPr>
        <w:tc>
          <w:tcPr>
            <w:tcW w:w="1560" w:type="dxa"/>
            <w:shd w:val="clear" w:color="auto" w:fill="auto"/>
          </w:tcPr>
          <w:p w:rsidR="00260CFE" w:rsidRPr="00E71F43" w:rsidRDefault="00260CFE" w:rsidP="00E71F43">
            <w:pPr>
              <w:spacing w:after="0"/>
              <w:ind w:right="312"/>
              <w:jc w:val="right"/>
              <w:rPr>
                <w:rFonts w:ascii="Montserrat" w:hAnsi="Montserrat"/>
                <w:sz w:val="20"/>
                <w:szCs w:val="20"/>
              </w:rPr>
            </w:pPr>
          </w:p>
        </w:tc>
        <w:tc>
          <w:tcPr>
            <w:tcW w:w="4961" w:type="dxa"/>
            <w:shd w:val="clear" w:color="auto" w:fill="auto"/>
            <w:vAlign w:val="center"/>
          </w:tcPr>
          <w:p w:rsidR="00260CFE" w:rsidRPr="00E71F43" w:rsidRDefault="00260CFE" w:rsidP="00260CFE">
            <w:pPr>
              <w:spacing w:after="0"/>
              <w:rPr>
                <w:rFonts w:ascii="Montserrat" w:hAnsi="Montserrat"/>
                <w:sz w:val="20"/>
                <w:szCs w:val="20"/>
              </w:rPr>
            </w:pPr>
          </w:p>
        </w:tc>
        <w:tc>
          <w:tcPr>
            <w:tcW w:w="3402" w:type="dxa"/>
            <w:shd w:val="clear" w:color="auto" w:fill="auto"/>
            <w:vAlign w:val="bottom"/>
          </w:tcPr>
          <w:p w:rsidR="00260CFE" w:rsidRPr="00E71F43" w:rsidRDefault="00260CFE" w:rsidP="00260CFE">
            <w:pPr>
              <w:spacing w:after="0"/>
              <w:jc w:val="center"/>
              <w:rPr>
                <w:rFonts w:ascii="Montserrat" w:hAnsi="Montserrat"/>
                <w:sz w:val="20"/>
                <w:szCs w:val="20"/>
              </w:rPr>
            </w:pPr>
          </w:p>
        </w:tc>
        <w:tc>
          <w:tcPr>
            <w:tcW w:w="486" w:type="dxa"/>
            <w:shd w:val="clear" w:color="auto" w:fill="auto"/>
            <w:vAlign w:val="center"/>
          </w:tcPr>
          <w:p w:rsidR="00260CFE" w:rsidRPr="00E71F43" w:rsidRDefault="00260CFE" w:rsidP="00E71F43">
            <w:pPr>
              <w:spacing w:after="0"/>
              <w:jc w:val="center"/>
              <w:rPr>
                <w:rFonts w:ascii="Montserrat" w:hAnsi="Montserrat"/>
                <w:sz w:val="20"/>
                <w:szCs w:val="20"/>
              </w:rPr>
            </w:pPr>
          </w:p>
        </w:tc>
      </w:tr>
      <w:tr w:rsidR="0039585E" w:rsidRPr="00853196" w:rsidTr="001425BE">
        <w:trPr>
          <w:cantSplit/>
        </w:trPr>
        <w:tc>
          <w:tcPr>
            <w:tcW w:w="1560" w:type="dxa"/>
            <w:shd w:val="clear" w:color="auto" w:fill="auto"/>
          </w:tcPr>
          <w:p w:rsidR="00260CFE" w:rsidRPr="00E71F43" w:rsidRDefault="00260CFE" w:rsidP="00E71F43">
            <w:pPr>
              <w:spacing w:after="0"/>
              <w:ind w:right="312"/>
              <w:jc w:val="right"/>
              <w:rPr>
                <w:rFonts w:ascii="Montserrat" w:hAnsi="Montserrat"/>
                <w:sz w:val="20"/>
                <w:szCs w:val="20"/>
              </w:rPr>
            </w:pPr>
            <w:r w:rsidRPr="00E71F43">
              <w:rPr>
                <w:rFonts w:ascii="Montserrat" w:hAnsi="Montserrat"/>
                <w:sz w:val="20"/>
                <w:szCs w:val="20"/>
              </w:rPr>
              <w:t>2.2</w:t>
            </w:r>
          </w:p>
        </w:tc>
        <w:tc>
          <w:tcPr>
            <w:tcW w:w="4961" w:type="dxa"/>
            <w:shd w:val="clear" w:color="auto" w:fill="auto"/>
            <w:vAlign w:val="center"/>
          </w:tcPr>
          <w:p w:rsidR="00260CFE" w:rsidRPr="00E71F43" w:rsidRDefault="00260CFE" w:rsidP="00260CFE">
            <w:pPr>
              <w:spacing w:after="0"/>
              <w:rPr>
                <w:rFonts w:ascii="Montserrat" w:hAnsi="Montserrat"/>
                <w:sz w:val="20"/>
                <w:szCs w:val="20"/>
                <w:lang w:val="es-MX"/>
              </w:rPr>
            </w:pPr>
            <w:r w:rsidRPr="00E71F43">
              <w:rPr>
                <w:rFonts w:ascii="Montserrat" w:hAnsi="Montserrat"/>
                <w:sz w:val="20"/>
                <w:szCs w:val="20"/>
                <w:lang w:val="es-MX"/>
              </w:rPr>
              <w:t xml:space="preserve">Partida que integra la </w:t>
            </w:r>
            <w:r w:rsidR="009D6396">
              <w:rPr>
                <w:rFonts w:ascii="Montserrat" w:hAnsi="Montserrat"/>
                <w:b/>
                <w:sz w:val="20"/>
                <w:szCs w:val="20"/>
                <w:lang w:val="es-MX"/>
              </w:rPr>
              <w:t xml:space="preserve"> Invitación</w:t>
            </w:r>
          </w:p>
        </w:tc>
        <w:tc>
          <w:tcPr>
            <w:tcW w:w="3402" w:type="dxa"/>
            <w:shd w:val="clear" w:color="auto" w:fill="auto"/>
            <w:vAlign w:val="bottom"/>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shd w:val="clear" w:color="auto" w:fill="auto"/>
            <w:vAlign w:val="center"/>
          </w:tcPr>
          <w:p w:rsidR="00260CFE" w:rsidRPr="00E71F43" w:rsidRDefault="00A019EF" w:rsidP="00E71F43">
            <w:pPr>
              <w:spacing w:after="0"/>
              <w:jc w:val="center"/>
              <w:rPr>
                <w:rFonts w:ascii="Montserrat" w:hAnsi="Montserrat"/>
                <w:sz w:val="20"/>
                <w:szCs w:val="20"/>
              </w:rPr>
            </w:pPr>
            <w:r>
              <w:rPr>
                <w:rFonts w:ascii="Montserrat" w:hAnsi="Montserrat"/>
                <w:sz w:val="20"/>
                <w:szCs w:val="20"/>
              </w:rPr>
              <w:t>10</w:t>
            </w:r>
          </w:p>
        </w:tc>
      </w:tr>
      <w:tr w:rsidR="0039585E" w:rsidRPr="00853196" w:rsidTr="001425BE">
        <w:trPr>
          <w:cantSplit/>
        </w:trPr>
        <w:tc>
          <w:tcPr>
            <w:tcW w:w="1560" w:type="dxa"/>
            <w:shd w:val="clear" w:color="auto" w:fill="auto"/>
          </w:tcPr>
          <w:p w:rsidR="00260CFE" w:rsidRPr="00E71F43" w:rsidRDefault="00260CFE" w:rsidP="00E71F43">
            <w:pPr>
              <w:spacing w:after="0"/>
              <w:ind w:right="312"/>
              <w:jc w:val="right"/>
              <w:rPr>
                <w:rFonts w:ascii="Montserrat" w:hAnsi="Montserrat"/>
                <w:sz w:val="20"/>
                <w:szCs w:val="20"/>
              </w:rPr>
            </w:pPr>
          </w:p>
        </w:tc>
        <w:tc>
          <w:tcPr>
            <w:tcW w:w="4961" w:type="dxa"/>
            <w:shd w:val="clear" w:color="auto" w:fill="auto"/>
            <w:vAlign w:val="center"/>
          </w:tcPr>
          <w:p w:rsidR="00260CFE" w:rsidRPr="00E71F43" w:rsidRDefault="00260CFE" w:rsidP="00260CFE">
            <w:pPr>
              <w:spacing w:after="0"/>
              <w:rPr>
                <w:rFonts w:ascii="Montserrat" w:hAnsi="Montserrat"/>
                <w:sz w:val="20"/>
                <w:szCs w:val="20"/>
              </w:rPr>
            </w:pPr>
          </w:p>
        </w:tc>
        <w:tc>
          <w:tcPr>
            <w:tcW w:w="3402" w:type="dxa"/>
            <w:shd w:val="clear" w:color="auto" w:fill="auto"/>
            <w:vAlign w:val="bottom"/>
          </w:tcPr>
          <w:p w:rsidR="00260CFE" w:rsidRPr="00E71F43" w:rsidRDefault="00260CFE" w:rsidP="00260CFE">
            <w:pPr>
              <w:spacing w:after="0"/>
              <w:jc w:val="center"/>
              <w:rPr>
                <w:rFonts w:ascii="Montserrat" w:hAnsi="Montserrat"/>
                <w:sz w:val="20"/>
                <w:szCs w:val="20"/>
              </w:rPr>
            </w:pPr>
          </w:p>
        </w:tc>
        <w:tc>
          <w:tcPr>
            <w:tcW w:w="486" w:type="dxa"/>
            <w:shd w:val="clear" w:color="auto" w:fill="auto"/>
            <w:vAlign w:val="center"/>
          </w:tcPr>
          <w:p w:rsidR="00260CFE" w:rsidRPr="00E71F43" w:rsidRDefault="00260CFE" w:rsidP="00E71F43">
            <w:pPr>
              <w:spacing w:after="0"/>
              <w:jc w:val="center"/>
              <w:rPr>
                <w:rFonts w:ascii="Montserrat" w:hAnsi="Montserrat"/>
                <w:sz w:val="20"/>
                <w:szCs w:val="20"/>
              </w:rPr>
            </w:pPr>
          </w:p>
        </w:tc>
      </w:tr>
      <w:tr w:rsidR="0039585E" w:rsidRPr="00853196" w:rsidTr="001425BE">
        <w:trPr>
          <w:cantSplit/>
        </w:trPr>
        <w:tc>
          <w:tcPr>
            <w:tcW w:w="1560" w:type="dxa"/>
            <w:shd w:val="clear" w:color="auto" w:fill="auto"/>
          </w:tcPr>
          <w:p w:rsidR="00260CFE" w:rsidRPr="00E71F43" w:rsidRDefault="00260CFE" w:rsidP="00E71F43">
            <w:pPr>
              <w:spacing w:after="0"/>
              <w:ind w:right="312"/>
              <w:jc w:val="right"/>
              <w:rPr>
                <w:rFonts w:ascii="Montserrat" w:hAnsi="Montserrat"/>
                <w:sz w:val="20"/>
                <w:szCs w:val="20"/>
              </w:rPr>
            </w:pPr>
            <w:r w:rsidRPr="00E71F43">
              <w:rPr>
                <w:rFonts w:ascii="Montserrat" w:hAnsi="Montserrat"/>
                <w:sz w:val="20"/>
                <w:szCs w:val="20"/>
              </w:rPr>
              <w:t>2.3</w:t>
            </w:r>
          </w:p>
        </w:tc>
        <w:tc>
          <w:tcPr>
            <w:tcW w:w="4961" w:type="dxa"/>
            <w:shd w:val="clear" w:color="auto" w:fill="auto"/>
            <w:vAlign w:val="center"/>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Precio máximo de referencia</w:t>
            </w:r>
          </w:p>
        </w:tc>
        <w:tc>
          <w:tcPr>
            <w:tcW w:w="3402" w:type="dxa"/>
            <w:shd w:val="clear" w:color="auto" w:fill="auto"/>
            <w:vAlign w:val="bottom"/>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shd w:val="clear" w:color="auto" w:fill="auto"/>
            <w:vAlign w:val="center"/>
          </w:tcPr>
          <w:p w:rsidR="00260CFE" w:rsidRPr="00E71F43" w:rsidRDefault="0060598F" w:rsidP="00E71F43">
            <w:pPr>
              <w:spacing w:after="0"/>
              <w:jc w:val="center"/>
              <w:rPr>
                <w:rFonts w:ascii="Montserrat" w:hAnsi="Montserrat"/>
                <w:sz w:val="20"/>
                <w:szCs w:val="20"/>
              </w:rPr>
            </w:pPr>
            <w:r>
              <w:rPr>
                <w:rFonts w:ascii="Montserrat" w:hAnsi="Montserrat"/>
                <w:sz w:val="20"/>
                <w:szCs w:val="20"/>
              </w:rPr>
              <w:t>11</w:t>
            </w:r>
          </w:p>
        </w:tc>
      </w:tr>
      <w:tr w:rsidR="0039585E" w:rsidRPr="00853196" w:rsidTr="001425BE">
        <w:trPr>
          <w:cantSplit/>
        </w:trPr>
        <w:tc>
          <w:tcPr>
            <w:tcW w:w="1560" w:type="dxa"/>
            <w:shd w:val="clear" w:color="auto" w:fill="auto"/>
          </w:tcPr>
          <w:p w:rsidR="00260CFE" w:rsidRPr="00E71F43" w:rsidRDefault="00260CFE" w:rsidP="00E71F43">
            <w:pPr>
              <w:spacing w:after="0"/>
              <w:ind w:right="312"/>
              <w:jc w:val="right"/>
              <w:rPr>
                <w:rFonts w:ascii="Montserrat" w:hAnsi="Montserrat"/>
                <w:sz w:val="20"/>
                <w:szCs w:val="20"/>
              </w:rPr>
            </w:pPr>
          </w:p>
        </w:tc>
        <w:tc>
          <w:tcPr>
            <w:tcW w:w="4961" w:type="dxa"/>
            <w:shd w:val="clear" w:color="auto" w:fill="auto"/>
            <w:vAlign w:val="center"/>
          </w:tcPr>
          <w:p w:rsidR="00260CFE" w:rsidRPr="00E71F43" w:rsidRDefault="00260CFE" w:rsidP="00260CFE">
            <w:pPr>
              <w:spacing w:after="0"/>
              <w:rPr>
                <w:rFonts w:ascii="Montserrat" w:hAnsi="Montserrat"/>
                <w:sz w:val="20"/>
                <w:szCs w:val="20"/>
              </w:rPr>
            </w:pPr>
          </w:p>
        </w:tc>
        <w:tc>
          <w:tcPr>
            <w:tcW w:w="3402" w:type="dxa"/>
            <w:shd w:val="clear" w:color="auto" w:fill="auto"/>
            <w:vAlign w:val="bottom"/>
          </w:tcPr>
          <w:p w:rsidR="00260CFE" w:rsidRPr="00E71F43" w:rsidRDefault="00260CFE" w:rsidP="00260CFE">
            <w:pPr>
              <w:spacing w:after="0"/>
              <w:jc w:val="center"/>
              <w:rPr>
                <w:rFonts w:ascii="Montserrat" w:hAnsi="Montserrat"/>
                <w:sz w:val="20"/>
                <w:szCs w:val="20"/>
              </w:rPr>
            </w:pPr>
          </w:p>
        </w:tc>
        <w:tc>
          <w:tcPr>
            <w:tcW w:w="486" w:type="dxa"/>
            <w:shd w:val="clear" w:color="auto" w:fill="auto"/>
            <w:vAlign w:val="center"/>
          </w:tcPr>
          <w:p w:rsidR="00260CFE" w:rsidRPr="00E71F43" w:rsidRDefault="00260CFE" w:rsidP="00E71F43">
            <w:pPr>
              <w:spacing w:after="0"/>
              <w:jc w:val="center"/>
              <w:rPr>
                <w:rFonts w:ascii="Montserrat" w:hAnsi="Montserrat"/>
                <w:sz w:val="20"/>
                <w:szCs w:val="20"/>
              </w:rPr>
            </w:pPr>
          </w:p>
        </w:tc>
      </w:tr>
      <w:tr w:rsidR="0039585E" w:rsidRPr="00853196" w:rsidTr="001425BE">
        <w:trPr>
          <w:cantSplit/>
        </w:trPr>
        <w:tc>
          <w:tcPr>
            <w:tcW w:w="1560" w:type="dxa"/>
            <w:shd w:val="clear" w:color="auto" w:fill="auto"/>
          </w:tcPr>
          <w:p w:rsidR="00260CFE" w:rsidRPr="00E71F43" w:rsidRDefault="00260CFE" w:rsidP="00E71F43">
            <w:pPr>
              <w:spacing w:after="0"/>
              <w:ind w:right="312"/>
              <w:jc w:val="right"/>
              <w:rPr>
                <w:rFonts w:ascii="Montserrat" w:hAnsi="Montserrat"/>
                <w:sz w:val="20"/>
                <w:szCs w:val="20"/>
              </w:rPr>
            </w:pPr>
            <w:r w:rsidRPr="00E71F43">
              <w:rPr>
                <w:rFonts w:ascii="Montserrat" w:hAnsi="Montserrat"/>
                <w:sz w:val="20"/>
                <w:szCs w:val="20"/>
              </w:rPr>
              <w:t>2.4</w:t>
            </w:r>
          </w:p>
        </w:tc>
        <w:tc>
          <w:tcPr>
            <w:tcW w:w="4961" w:type="dxa"/>
            <w:shd w:val="clear" w:color="auto" w:fill="auto"/>
            <w:vAlign w:val="center"/>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Normas Oficiales</w:t>
            </w:r>
          </w:p>
        </w:tc>
        <w:tc>
          <w:tcPr>
            <w:tcW w:w="3402" w:type="dxa"/>
            <w:shd w:val="clear" w:color="auto" w:fill="auto"/>
            <w:vAlign w:val="bottom"/>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shd w:val="clear" w:color="auto" w:fill="auto"/>
            <w:vAlign w:val="center"/>
          </w:tcPr>
          <w:p w:rsidR="00260CFE" w:rsidRPr="00E71F43" w:rsidRDefault="0060598F" w:rsidP="00E71F43">
            <w:pPr>
              <w:spacing w:after="0"/>
              <w:jc w:val="center"/>
              <w:rPr>
                <w:rFonts w:ascii="Montserrat" w:hAnsi="Montserrat"/>
                <w:sz w:val="20"/>
                <w:szCs w:val="20"/>
              </w:rPr>
            </w:pPr>
            <w:r>
              <w:rPr>
                <w:rFonts w:ascii="Montserrat" w:hAnsi="Montserrat"/>
                <w:sz w:val="20"/>
                <w:szCs w:val="20"/>
              </w:rPr>
              <w:t>11</w:t>
            </w:r>
          </w:p>
        </w:tc>
      </w:tr>
      <w:tr w:rsidR="0039585E" w:rsidRPr="00853196" w:rsidTr="001425BE">
        <w:trPr>
          <w:cantSplit/>
        </w:trPr>
        <w:tc>
          <w:tcPr>
            <w:tcW w:w="1560" w:type="dxa"/>
            <w:shd w:val="clear" w:color="auto" w:fill="auto"/>
          </w:tcPr>
          <w:p w:rsidR="00260CFE" w:rsidRPr="00E71F43" w:rsidRDefault="00260CFE" w:rsidP="00E71F43">
            <w:pPr>
              <w:spacing w:after="0"/>
              <w:ind w:right="312"/>
              <w:jc w:val="right"/>
              <w:rPr>
                <w:rFonts w:ascii="Montserrat" w:hAnsi="Montserrat"/>
                <w:sz w:val="20"/>
                <w:szCs w:val="20"/>
              </w:rPr>
            </w:pPr>
          </w:p>
        </w:tc>
        <w:tc>
          <w:tcPr>
            <w:tcW w:w="4961" w:type="dxa"/>
            <w:shd w:val="clear" w:color="auto" w:fill="auto"/>
            <w:vAlign w:val="center"/>
          </w:tcPr>
          <w:p w:rsidR="00260CFE" w:rsidRPr="00E71F43" w:rsidRDefault="00260CFE" w:rsidP="00260CFE">
            <w:pPr>
              <w:spacing w:after="0"/>
              <w:rPr>
                <w:rFonts w:ascii="Montserrat" w:hAnsi="Montserrat"/>
                <w:sz w:val="20"/>
                <w:szCs w:val="20"/>
              </w:rPr>
            </w:pPr>
          </w:p>
        </w:tc>
        <w:tc>
          <w:tcPr>
            <w:tcW w:w="3402" w:type="dxa"/>
            <w:shd w:val="clear" w:color="auto" w:fill="auto"/>
            <w:vAlign w:val="bottom"/>
          </w:tcPr>
          <w:p w:rsidR="00260CFE" w:rsidRPr="00E71F43" w:rsidRDefault="00260CFE" w:rsidP="00260CFE">
            <w:pPr>
              <w:spacing w:after="0"/>
              <w:jc w:val="center"/>
              <w:rPr>
                <w:rFonts w:ascii="Montserrat" w:hAnsi="Montserrat"/>
                <w:sz w:val="20"/>
                <w:szCs w:val="20"/>
              </w:rPr>
            </w:pPr>
          </w:p>
        </w:tc>
        <w:tc>
          <w:tcPr>
            <w:tcW w:w="486" w:type="dxa"/>
            <w:shd w:val="clear" w:color="auto" w:fill="auto"/>
            <w:vAlign w:val="center"/>
          </w:tcPr>
          <w:p w:rsidR="00260CFE" w:rsidRPr="00E71F43" w:rsidRDefault="00260CFE" w:rsidP="00E71F43">
            <w:pPr>
              <w:spacing w:after="0"/>
              <w:jc w:val="center"/>
              <w:rPr>
                <w:rFonts w:ascii="Montserrat" w:hAnsi="Montserrat"/>
                <w:sz w:val="20"/>
                <w:szCs w:val="20"/>
              </w:rPr>
            </w:pPr>
          </w:p>
        </w:tc>
      </w:tr>
      <w:tr w:rsidR="0039585E" w:rsidRPr="00853196" w:rsidTr="001425BE">
        <w:trPr>
          <w:cantSplit/>
        </w:trPr>
        <w:tc>
          <w:tcPr>
            <w:tcW w:w="1560" w:type="dxa"/>
            <w:shd w:val="clear" w:color="auto" w:fill="auto"/>
          </w:tcPr>
          <w:p w:rsidR="00260CFE" w:rsidRPr="00E71F43" w:rsidRDefault="00260CFE" w:rsidP="00E71F43">
            <w:pPr>
              <w:spacing w:after="0"/>
              <w:ind w:right="312"/>
              <w:jc w:val="right"/>
              <w:rPr>
                <w:rFonts w:ascii="Montserrat" w:hAnsi="Montserrat"/>
                <w:sz w:val="20"/>
                <w:szCs w:val="20"/>
              </w:rPr>
            </w:pPr>
            <w:r w:rsidRPr="00E71F43">
              <w:rPr>
                <w:rFonts w:ascii="Montserrat" w:hAnsi="Montserrat"/>
                <w:sz w:val="20"/>
                <w:szCs w:val="20"/>
              </w:rPr>
              <w:t>2.5</w:t>
            </w:r>
          </w:p>
        </w:tc>
        <w:tc>
          <w:tcPr>
            <w:tcW w:w="4961" w:type="dxa"/>
            <w:shd w:val="clear" w:color="auto" w:fill="auto"/>
            <w:vAlign w:val="center"/>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Método de pruebas</w:t>
            </w:r>
          </w:p>
        </w:tc>
        <w:tc>
          <w:tcPr>
            <w:tcW w:w="3402" w:type="dxa"/>
            <w:shd w:val="clear" w:color="auto" w:fill="auto"/>
            <w:vAlign w:val="bottom"/>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shd w:val="clear" w:color="auto" w:fill="auto"/>
            <w:vAlign w:val="center"/>
          </w:tcPr>
          <w:p w:rsidR="00260CFE" w:rsidRPr="00E71F43" w:rsidRDefault="0060598F" w:rsidP="000B55A4">
            <w:pPr>
              <w:spacing w:after="0"/>
              <w:jc w:val="center"/>
              <w:rPr>
                <w:rFonts w:ascii="Montserrat" w:hAnsi="Montserrat"/>
                <w:sz w:val="20"/>
                <w:szCs w:val="20"/>
              </w:rPr>
            </w:pPr>
            <w:r>
              <w:rPr>
                <w:rFonts w:ascii="Montserrat" w:hAnsi="Montserrat"/>
                <w:sz w:val="20"/>
                <w:szCs w:val="20"/>
              </w:rPr>
              <w:t>11</w:t>
            </w:r>
          </w:p>
        </w:tc>
      </w:tr>
      <w:tr w:rsidR="0039585E" w:rsidRPr="00853196" w:rsidTr="001425BE">
        <w:trPr>
          <w:cantSplit/>
        </w:trPr>
        <w:tc>
          <w:tcPr>
            <w:tcW w:w="1560" w:type="dxa"/>
            <w:shd w:val="clear" w:color="auto" w:fill="auto"/>
          </w:tcPr>
          <w:p w:rsidR="00260CFE" w:rsidRPr="00E71F43" w:rsidRDefault="00260CFE" w:rsidP="00E71F43">
            <w:pPr>
              <w:spacing w:after="0"/>
              <w:ind w:right="312"/>
              <w:jc w:val="right"/>
              <w:rPr>
                <w:rFonts w:ascii="Montserrat" w:hAnsi="Montserrat"/>
                <w:sz w:val="20"/>
                <w:szCs w:val="20"/>
              </w:rPr>
            </w:pPr>
          </w:p>
        </w:tc>
        <w:tc>
          <w:tcPr>
            <w:tcW w:w="4961" w:type="dxa"/>
            <w:shd w:val="clear" w:color="auto" w:fill="auto"/>
            <w:vAlign w:val="center"/>
          </w:tcPr>
          <w:p w:rsidR="00260CFE" w:rsidRPr="00E71F43" w:rsidRDefault="00260CFE" w:rsidP="00260CFE">
            <w:pPr>
              <w:spacing w:after="0"/>
              <w:rPr>
                <w:rFonts w:ascii="Montserrat" w:hAnsi="Montserrat"/>
                <w:sz w:val="20"/>
                <w:szCs w:val="20"/>
              </w:rPr>
            </w:pPr>
          </w:p>
        </w:tc>
        <w:tc>
          <w:tcPr>
            <w:tcW w:w="3402" w:type="dxa"/>
            <w:shd w:val="clear" w:color="auto" w:fill="auto"/>
            <w:vAlign w:val="bottom"/>
          </w:tcPr>
          <w:p w:rsidR="00260CFE" w:rsidRPr="00E71F43" w:rsidRDefault="00260CFE" w:rsidP="00260CFE">
            <w:pPr>
              <w:spacing w:after="0"/>
              <w:jc w:val="center"/>
              <w:rPr>
                <w:rFonts w:ascii="Montserrat" w:hAnsi="Montserrat"/>
                <w:sz w:val="20"/>
                <w:szCs w:val="20"/>
              </w:rPr>
            </w:pPr>
          </w:p>
        </w:tc>
        <w:tc>
          <w:tcPr>
            <w:tcW w:w="486" w:type="dxa"/>
            <w:shd w:val="clear" w:color="auto" w:fill="auto"/>
            <w:vAlign w:val="center"/>
          </w:tcPr>
          <w:p w:rsidR="00260CFE" w:rsidRPr="00E71F43" w:rsidRDefault="00260CFE" w:rsidP="00E71F43">
            <w:pPr>
              <w:spacing w:after="0"/>
              <w:jc w:val="center"/>
              <w:rPr>
                <w:rFonts w:ascii="Montserrat" w:hAnsi="Montserrat"/>
                <w:sz w:val="20"/>
                <w:szCs w:val="20"/>
              </w:rPr>
            </w:pPr>
          </w:p>
        </w:tc>
      </w:tr>
      <w:tr w:rsidR="0039585E" w:rsidRPr="00853196" w:rsidTr="001425BE">
        <w:trPr>
          <w:cantSplit/>
        </w:trPr>
        <w:tc>
          <w:tcPr>
            <w:tcW w:w="1560" w:type="dxa"/>
            <w:shd w:val="clear" w:color="auto" w:fill="auto"/>
          </w:tcPr>
          <w:p w:rsidR="00260CFE" w:rsidRPr="00E71F43" w:rsidRDefault="00260CFE" w:rsidP="00E71F43">
            <w:pPr>
              <w:spacing w:after="0"/>
              <w:ind w:right="312"/>
              <w:jc w:val="right"/>
              <w:rPr>
                <w:rFonts w:ascii="Montserrat" w:hAnsi="Montserrat"/>
                <w:sz w:val="20"/>
                <w:szCs w:val="20"/>
              </w:rPr>
            </w:pPr>
            <w:r w:rsidRPr="00E71F43">
              <w:rPr>
                <w:rFonts w:ascii="Montserrat" w:hAnsi="Montserrat"/>
                <w:sz w:val="20"/>
                <w:szCs w:val="20"/>
              </w:rPr>
              <w:t>2.6</w:t>
            </w:r>
          </w:p>
        </w:tc>
        <w:tc>
          <w:tcPr>
            <w:tcW w:w="4961" w:type="dxa"/>
            <w:shd w:val="clear" w:color="auto" w:fill="auto"/>
            <w:vAlign w:val="center"/>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Tipo de contrato</w:t>
            </w:r>
          </w:p>
        </w:tc>
        <w:tc>
          <w:tcPr>
            <w:tcW w:w="3402" w:type="dxa"/>
            <w:shd w:val="clear" w:color="auto" w:fill="auto"/>
            <w:vAlign w:val="bottom"/>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shd w:val="clear" w:color="auto" w:fill="auto"/>
            <w:vAlign w:val="center"/>
          </w:tcPr>
          <w:p w:rsidR="00260CFE" w:rsidRPr="00E71F43" w:rsidRDefault="0060598F" w:rsidP="00E71F43">
            <w:pPr>
              <w:spacing w:after="0"/>
              <w:jc w:val="center"/>
              <w:rPr>
                <w:rFonts w:ascii="Montserrat" w:hAnsi="Montserrat"/>
                <w:sz w:val="20"/>
                <w:szCs w:val="20"/>
              </w:rPr>
            </w:pPr>
            <w:r>
              <w:rPr>
                <w:rFonts w:ascii="Montserrat" w:hAnsi="Montserrat"/>
                <w:sz w:val="20"/>
                <w:szCs w:val="20"/>
              </w:rPr>
              <w:t>11</w:t>
            </w:r>
          </w:p>
        </w:tc>
      </w:tr>
      <w:tr w:rsidR="0039585E" w:rsidRPr="00853196" w:rsidTr="001425BE">
        <w:trPr>
          <w:cantSplit/>
        </w:trPr>
        <w:tc>
          <w:tcPr>
            <w:tcW w:w="1560" w:type="dxa"/>
            <w:shd w:val="clear" w:color="auto" w:fill="auto"/>
          </w:tcPr>
          <w:p w:rsidR="00260CFE" w:rsidRPr="00E71F43" w:rsidRDefault="00260CFE" w:rsidP="00E71F43">
            <w:pPr>
              <w:spacing w:after="0"/>
              <w:ind w:right="312"/>
              <w:jc w:val="right"/>
              <w:rPr>
                <w:rFonts w:ascii="Montserrat" w:hAnsi="Montserrat"/>
                <w:sz w:val="20"/>
                <w:szCs w:val="20"/>
              </w:rPr>
            </w:pPr>
          </w:p>
        </w:tc>
        <w:tc>
          <w:tcPr>
            <w:tcW w:w="4961" w:type="dxa"/>
            <w:shd w:val="clear" w:color="auto" w:fill="auto"/>
            <w:vAlign w:val="center"/>
          </w:tcPr>
          <w:p w:rsidR="00260CFE" w:rsidRPr="00E71F43" w:rsidRDefault="00260CFE" w:rsidP="00260CFE">
            <w:pPr>
              <w:spacing w:after="0"/>
              <w:rPr>
                <w:rFonts w:ascii="Montserrat" w:hAnsi="Montserrat"/>
                <w:sz w:val="20"/>
                <w:szCs w:val="20"/>
              </w:rPr>
            </w:pPr>
          </w:p>
        </w:tc>
        <w:tc>
          <w:tcPr>
            <w:tcW w:w="3402" w:type="dxa"/>
            <w:shd w:val="clear" w:color="auto" w:fill="auto"/>
            <w:vAlign w:val="bottom"/>
          </w:tcPr>
          <w:p w:rsidR="00260CFE" w:rsidRPr="00E71F43" w:rsidRDefault="00260CFE" w:rsidP="00260CFE">
            <w:pPr>
              <w:spacing w:after="0"/>
              <w:jc w:val="center"/>
              <w:rPr>
                <w:rFonts w:ascii="Montserrat" w:hAnsi="Montserrat"/>
                <w:sz w:val="20"/>
                <w:szCs w:val="20"/>
              </w:rPr>
            </w:pPr>
          </w:p>
        </w:tc>
        <w:tc>
          <w:tcPr>
            <w:tcW w:w="486" w:type="dxa"/>
            <w:shd w:val="clear" w:color="auto" w:fill="auto"/>
            <w:vAlign w:val="center"/>
          </w:tcPr>
          <w:p w:rsidR="00260CFE" w:rsidRPr="00E71F43" w:rsidRDefault="00260CFE" w:rsidP="00E71F43">
            <w:pPr>
              <w:spacing w:after="0"/>
              <w:jc w:val="center"/>
              <w:rPr>
                <w:rFonts w:ascii="Montserrat" w:hAnsi="Montserrat"/>
                <w:sz w:val="20"/>
                <w:szCs w:val="20"/>
              </w:rPr>
            </w:pPr>
          </w:p>
        </w:tc>
      </w:tr>
      <w:tr w:rsidR="0039585E" w:rsidRPr="00853196" w:rsidTr="001425BE">
        <w:trPr>
          <w:cantSplit/>
        </w:trPr>
        <w:tc>
          <w:tcPr>
            <w:tcW w:w="1560" w:type="dxa"/>
            <w:shd w:val="clear" w:color="auto" w:fill="auto"/>
          </w:tcPr>
          <w:p w:rsidR="00260CFE" w:rsidRPr="00E71F43" w:rsidRDefault="00260CFE" w:rsidP="00E71F43">
            <w:pPr>
              <w:spacing w:after="0"/>
              <w:ind w:right="312"/>
              <w:jc w:val="right"/>
              <w:rPr>
                <w:rFonts w:ascii="Montserrat" w:hAnsi="Montserrat"/>
                <w:sz w:val="20"/>
                <w:szCs w:val="20"/>
              </w:rPr>
            </w:pPr>
            <w:r w:rsidRPr="00E71F43">
              <w:rPr>
                <w:rFonts w:ascii="Montserrat" w:hAnsi="Montserrat"/>
                <w:sz w:val="20"/>
                <w:szCs w:val="20"/>
              </w:rPr>
              <w:t>2.7</w:t>
            </w:r>
          </w:p>
        </w:tc>
        <w:tc>
          <w:tcPr>
            <w:tcW w:w="4961" w:type="dxa"/>
            <w:shd w:val="clear" w:color="auto" w:fill="auto"/>
            <w:vAlign w:val="center"/>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Modalidad de contratación</w:t>
            </w:r>
          </w:p>
        </w:tc>
        <w:tc>
          <w:tcPr>
            <w:tcW w:w="3402" w:type="dxa"/>
            <w:shd w:val="clear" w:color="auto" w:fill="auto"/>
            <w:vAlign w:val="bottom"/>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shd w:val="clear" w:color="auto" w:fill="auto"/>
            <w:vAlign w:val="center"/>
          </w:tcPr>
          <w:p w:rsidR="00260CFE" w:rsidRPr="00E71F43" w:rsidRDefault="0060598F" w:rsidP="00E71F43">
            <w:pPr>
              <w:spacing w:after="0"/>
              <w:jc w:val="center"/>
              <w:rPr>
                <w:rFonts w:ascii="Montserrat" w:hAnsi="Montserrat"/>
                <w:sz w:val="20"/>
                <w:szCs w:val="20"/>
              </w:rPr>
            </w:pPr>
            <w:r>
              <w:rPr>
                <w:rFonts w:ascii="Montserrat" w:hAnsi="Montserrat"/>
                <w:sz w:val="20"/>
                <w:szCs w:val="20"/>
              </w:rPr>
              <w:t>11</w:t>
            </w:r>
          </w:p>
        </w:tc>
      </w:tr>
      <w:tr w:rsidR="0039585E" w:rsidRPr="00853196" w:rsidTr="001425BE">
        <w:trPr>
          <w:cantSplit/>
        </w:trPr>
        <w:tc>
          <w:tcPr>
            <w:tcW w:w="1560" w:type="dxa"/>
            <w:shd w:val="clear" w:color="auto" w:fill="auto"/>
          </w:tcPr>
          <w:p w:rsidR="00260CFE" w:rsidRPr="00E71F43" w:rsidRDefault="00260CFE" w:rsidP="00E71F43">
            <w:pPr>
              <w:spacing w:after="0"/>
              <w:ind w:right="312"/>
              <w:jc w:val="right"/>
              <w:rPr>
                <w:rFonts w:ascii="Montserrat" w:hAnsi="Montserrat"/>
                <w:sz w:val="20"/>
                <w:szCs w:val="20"/>
              </w:rPr>
            </w:pPr>
          </w:p>
        </w:tc>
        <w:tc>
          <w:tcPr>
            <w:tcW w:w="4961" w:type="dxa"/>
            <w:shd w:val="clear" w:color="auto" w:fill="auto"/>
            <w:vAlign w:val="center"/>
          </w:tcPr>
          <w:p w:rsidR="00260CFE" w:rsidRPr="00E71F43" w:rsidRDefault="00260CFE" w:rsidP="00260CFE">
            <w:pPr>
              <w:spacing w:after="0"/>
              <w:rPr>
                <w:rFonts w:ascii="Montserrat" w:hAnsi="Montserrat"/>
                <w:sz w:val="20"/>
                <w:szCs w:val="20"/>
              </w:rPr>
            </w:pPr>
          </w:p>
        </w:tc>
        <w:tc>
          <w:tcPr>
            <w:tcW w:w="3402" w:type="dxa"/>
            <w:shd w:val="clear" w:color="auto" w:fill="auto"/>
            <w:vAlign w:val="bottom"/>
          </w:tcPr>
          <w:p w:rsidR="00260CFE" w:rsidRPr="00E71F43" w:rsidRDefault="00260CFE" w:rsidP="00260CFE">
            <w:pPr>
              <w:spacing w:after="0"/>
              <w:jc w:val="center"/>
              <w:rPr>
                <w:rFonts w:ascii="Montserrat" w:hAnsi="Montserrat"/>
                <w:sz w:val="20"/>
                <w:szCs w:val="20"/>
              </w:rPr>
            </w:pPr>
          </w:p>
        </w:tc>
        <w:tc>
          <w:tcPr>
            <w:tcW w:w="486" w:type="dxa"/>
            <w:shd w:val="clear" w:color="auto" w:fill="auto"/>
            <w:vAlign w:val="center"/>
          </w:tcPr>
          <w:p w:rsidR="00260CFE" w:rsidRPr="00E71F43" w:rsidRDefault="00260CFE" w:rsidP="00E71F43">
            <w:pPr>
              <w:spacing w:after="0"/>
              <w:jc w:val="center"/>
              <w:rPr>
                <w:rFonts w:ascii="Montserrat" w:hAnsi="Montserrat"/>
                <w:sz w:val="20"/>
                <w:szCs w:val="20"/>
              </w:rPr>
            </w:pPr>
          </w:p>
        </w:tc>
      </w:tr>
      <w:tr w:rsidR="0039585E" w:rsidRPr="00853196" w:rsidTr="001425BE">
        <w:trPr>
          <w:cantSplit/>
        </w:trPr>
        <w:tc>
          <w:tcPr>
            <w:tcW w:w="1560" w:type="dxa"/>
            <w:shd w:val="clear" w:color="auto" w:fill="auto"/>
          </w:tcPr>
          <w:p w:rsidR="00260CFE" w:rsidRPr="00E71F43" w:rsidRDefault="00260CFE" w:rsidP="00E71F43">
            <w:pPr>
              <w:spacing w:after="0"/>
              <w:ind w:right="312"/>
              <w:jc w:val="right"/>
              <w:rPr>
                <w:rFonts w:ascii="Montserrat" w:hAnsi="Montserrat"/>
                <w:sz w:val="20"/>
                <w:szCs w:val="20"/>
              </w:rPr>
            </w:pPr>
            <w:r w:rsidRPr="00E71F43">
              <w:rPr>
                <w:rFonts w:ascii="Montserrat" w:hAnsi="Montserrat"/>
                <w:sz w:val="20"/>
                <w:szCs w:val="20"/>
              </w:rPr>
              <w:t>2.8</w:t>
            </w:r>
          </w:p>
        </w:tc>
        <w:tc>
          <w:tcPr>
            <w:tcW w:w="4961" w:type="dxa"/>
            <w:shd w:val="clear" w:color="auto" w:fill="auto"/>
            <w:vAlign w:val="center"/>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Forma de adjudicación</w:t>
            </w:r>
          </w:p>
        </w:tc>
        <w:tc>
          <w:tcPr>
            <w:tcW w:w="3402" w:type="dxa"/>
            <w:shd w:val="clear" w:color="auto" w:fill="auto"/>
            <w:vAlign w:val="bottom"/>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shd w:val="clear" w:color="auto" w:fill="auto"/>
            <w:vAlign w:val="center"/>
          </w:tcPr>
          <w:p w:rsidR="00260CFE" w:rsidRPr="00E71F43" w:rsidRDefault="0060598F" w:rsidP="00E71F43">
            <w:pPr>
              <w:spacing w:after="0"/>
              <w:jc w:val="center"/>
              <w:rPr>
                <w:rFonts w:ascii="Montserrat" w:hAnsi="Montserrat"/>
                <w:sz w:val="20"/>
                <w:szCs w:val="20"/>
              </w:rPr>
            </w:pPr>
            <w:r>
              <w:rPr>
                <w:rFonts w:ascii="Montserrat" w:hAnsi="Montserrat"/>
                <w:sz w:val="20"/>
                <w:szCs w:val="20"/>
              </w:rPr>
              <w:t>11</w:t>
            </w:r>
          </w:p>
        </w:tc>
      </w:tr>
      <w:tr w:rsidR="0039585E" w:rsidRPr="00853196" w:rsidTr="001425BE">
        <w:trPr>
          <w:cantSplit/>
        </w:trPr>
        <w:tc>
          <w:tcPr>
            <w:tcW w:w="1560" w:type="dxa"/>
            <w:shd w:val="clear" w:color="auto" w:fill="auto"/>
          </w:tcPr>
          <w:p w:rsidR="00260CFE" w:rsidRPr="00E71F43" w:rsidRDefault="00260CFE" w:rsidP="00E71F43">
            <w:pPr>
              <w:spacing w:after="0"/>
              <w:ind w:right="312"/>
              <w:jc w:val="right"/>
              <w:rPr>
                <w:rFonts w:ascii="Montserrat" w:hAnsi="Montserrat"/>
                <w:sz w:val="20"/>
                <w:szCs w:val="20"/>
              </w:rPr>
            </w:pPr>
          </w:p>
        </w:tc>
        <w:tc>
          <w:tcPr>
            <w:tcW w:w="4961" w:type="dxa"/>
            <w:shd w:val="clear" w:color="auto" w:fill="auto"/>
            <w:vAlign w:val="center"/>
          </w:tcPr>
          <w:p w:rsidR="00260CFE" w:rsidRPr="00E71F43" w:rsidRDefault="00260CFE" w:rsidP="00260CFE">
            <w:pPr>
              <w:spacing w:after="0"/>
              <w:rPr>
                <w:rFonts w:ascii="Montserrat" w:hAnsi="Montserrat"/>
                <w:sz w:val="20"/>
                <w:szCs w:val="20"/>
              </w:rPr>
            </w:pPr>
          </w:p>
        </w:tc>
        <w:tc>
          <w:tcPr>
            <w:tcW w:w="3402" w:type="dxa"/>
            <w:shd w:val="clear" w:color="auto" w:fill="auto"/>
            <w:vAlign w:val="bottom"/>
          </w:tcPr>
          <w:p w:rsidR="00260CFE" w:rsidRPr="00E71F43" w:rsidRDefault="00260CFE" w:rsidP="00260CFE">
            <w:pPr>
              <w:spacing w:after="0"/>
              <w:jc w:val="center"/>
              <w:rPr>
                <w:rFonts w:ascii="Montserrat" w:hAnsi="Montserrat"/>
                <w:sz w:val="20"/>
                <w:szCs w:val="20"/>
              </w:rPr>
            </w:pPr>
          </w:p>
        </w:tc>
        <w:tc>
          <w:tcPr>
            <w:tcW w:w="486" w:type="dxa"/>
            <w:shd w:val="clear" w:color="auto" w:fill="auto"/>
            <w:vAlign w:val="center"/>
          </w:tcPr>
          <w:p w:rsidR="00260CFE" w:rsidRPr="00E71F43" w:rsidRDefault="00260CFE" w:rsidP="00E71F43">
            <w:pPr>
              <w:spacing w:after="0"/>
              <w:jc w:val="center"/>
              <w:rPr>
                <w:rFonts w:ascii="Montserrat" w:hAnsi="Montserrat"/>
                <w:sz w:val="20"/>
                <w:szCs w:val="20"/>
              </w:rPr>
            </w:pPr>
          </w:p>
        </w:tc>
      </w:tr>
      <w:tr w:rsidR="0039585E" w:rsidRPr="00853196" w:rsidTr="001425BE">
        <w:trPr>
          <w:cantSplit/>
        </w:trPr>
        <w:tc>
          <w:tcPr>
            <w:tcW w:w="1560" w:type="dxa"/>
            <w:shd w:val="clear" w:color="auto" w:fill="auto"/>
          </w:tcPr>
          <w:p w:rsidR="00260CFE" w:rsidRPr="00E71F43" w:rsidRDefault="00260CFE" w:rsidP="00E71F43">
            <w:pPr>
              <w:spacing w:after="0"/>
              <w:ind w:right="312"/>
              <w:jc w:val="right"/>
              <w:rPr>
                <w:rFonts w:ascii="Montserrat" w:hAnsi="Montserrat"/>
                <w:sz w:val="20"/>
                <w:szCs w:val="20"/>
              </w:rPr>
            </w:pPr>
            <w:r w:rsidRPr="00E71F43">
              <w:rPr>
                <w:rFonts w:ascii="Montserrat" w:hAnsi="Montserrat"/>
                <w:sz w:val="20"/>
                <w:szCs w:val="20"/>
              </w:rPr>
              <w:t>2.9</w:t>
            </w:r>
          </w:p>
        </w:tc>
        <w:tc>
          <w:tcPr>
            <w:tcW w:w="4961" w:type="dxa"/>
            <w:shd w:val="clear" w:color="auto" w:fill="auto"/>
            <w:vAlign w:val="center"/>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Modelo de contrato</w:t>
            </w:r>
          </w:p>
        </w:tc>
        <w:tc>
          <w:tcPr>
            <w:tcW w:w="3402" w:type="dxa"/>
            <w:shd w:val="clear" w:color="auto" w:fill="auto"/>
            <w:vAlign w:val="bottom"/>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shd w:val="clear" w:color="auto" w:fill="auto"/>
            <w:vAlign w:val="center"/>
          </w:tcPr>
          <w:p w:rsidR="00260CFE" w:rsidRPr="00E71F43" w:rsidRDefault="00F74B3A" w:rsidP="00DE11E2">
            <w:pPr>
              <w:spacing w:after="0"/>
              <w:jc w:val="center"/>
              <w:rPr>
                <w:rFonts w:ascii="Montserrat" w:hAnsi="Montserrat"/>
                <w:sz w:val="20"/>
                <w:szCs w:val="20"/>
              </w:rPr>
            </w:pPr>
            <w:r>
              <w:rPr>
                <w:rFonts w:ascii="Montserrat" w:hAnsi="Montserrat"/>
                <w:sz w:val="20"/>
                <w:szCs w:val="20"/>
              </w:rPr>
              <w:t>1</w:t>
            </w:r>
            <w:r w:rsidR="00DE11E2">
              <w:rPr>
                <w:rFonts w:ascii="Montserrat" w:hAnsi="Montserrat"/>
                <w:sz w:val="20"/>
                <w:szCs w:val="20"/>
              </w:rPr>
              <w:t>1</w:t>
            </w:r>
          </w:p>
        </w:tc>
      </w:tr>
      <w:tr w:rsidR="0039585E" w:rsidRPr="00853196" w:rsidTr="001425BE">
        <w:trPr>
          <w:cantSplit/>
        </w:trPr>
        <w:tc>
          <w:tcPr>
            <w:tcW w:w="1560" w:type="dxa"/>
            <w:shd w:val="clear" w:color="auto" w:fill="auto"/>
          </w:tcPr>
          <w:p w:rsidR="00260CFE" w:rsidRPr="00E71F43" w:rsidRDefault="00260CFE" w:rsidP="00E71F43">
            <w:pPr>
              <w:spacing w:after="0"/>
              <w:ind w:right="312"/>
              <w:jc w:val="right"/>
              <w:rPr>
                <w:rFonts w:ascii="Montserrat" w:hAnsi="Montserrat"/>
                <w:sz w:val="20"/>
                <w:szCs w:val="20"/>
              </w:rPr>
            </w:pPr>
          </w:p>
        </w:tc>
        <w:tc>
          <w:tcPr>
            <w:tcW w:w="4961" w:type="dxa"/>
            <w:shd w:val="clear" w:color="auto" w:fill="auto"/>
            <w:vAlign w:val="center"/>
          </w:tcPr>
          <w:p w:rsidR="00260CFE" w:rsidRPr="00E71F43" w:rsidRDefault="00260CFE" w:rsidP="00260CFE">
            <w:pPr>
              <w:spacing w:after="0"/>
              <w:rPr>
                <w:rFonts w:ascii="Montserrat" w:hAnsi="Montserrat"/>
                <w:sz w:val="20"/>
                <w:szCs w:val="20"/>
              </w:rPr>
            </w:pPr>
          </w:p>
        </w:tc>
        <w:tc>
          <w:tcPr>
            <w:tcW w:w="3402" w:type="dxa"/>
            <w:shd w:val="clear" w:color="auto" w:fill="auto"/>
            <w:vAlign w:val="bottom"/>
          </w:tcPr>
          <w:p w:rsidR="00260CFE" w:rsidRPr="00E71F43" w:rsidRDefault="00260CFE" w:rsidP="00260CFE">
            <w:pPr>
              <w:spacing w:after="0"/>
              <w:jc w:val="center"/>
              <w:rPr>
                <w:rFonts w:ascii="Montserrat" w:hAnsi="Montserrat"/>
                <w:sz w:val="20"/>
                <w:szCs w:val="20"/>
              </w:rPr>
            </w:pPr>
          </w:p>
        </w:tc>
        <w:tc>
          <w:tcPr>
            <w:tcW w:w="486" w:type="dxa"/>
            <w:shd w:val="clear" w:color="auto" w:fill="auto"/>
            <w:vAlign w:val="center"/>
          </w:tcPr>
          <w:p w:rsidR="00260CFE" w:rsidRPr="00E71F43" w:rsidRDefault="00260CFE" w:rsidP="00E71F43">
            <w:pPr>
              <w:spacing w:after="0"/>
              <w:jc w:val="center"/>
              <w:rPr>
                <w:rFonts w:ascii="Montserrat" w:hAnsi="Montserrat"/>
                <w:sz w:val="20"/>
                <w:szCs w:val="20"/>
              </w:rPr>
            </w:pPr>
          </w:p>
        </w:tc>
      </w:tr>
      <w:tr w:rsidR="0039585E" w:rsidRPr="00853196" w:rsidTr="001425BE">
        <w:trPr>
          <w:cantSplit/>
        </w:trPr>
        <w:tc>
          <w:tcPr>
            <w:tcW w:w="1560" w:type="dxa"/>
            <w:shd w:val="clear" w:color="auto" w:fill="auto"/>
            <w:vAlign w:val="center"/>
          </w:tcPr>
          <w:p w:rsidR="00260CFE" w:rsidRPr="0039585E" w:rsidRDefault="00260CFE" w:rsidP="00E71F43">
            <w:pPr>
              <w:spacing w:after="0"/>
              <w:ind w:left="312"/>
              <w:rPr>
                <w:rFonts w:ascii="Montserrat" w:hAnsi="Montserrat"/>
                <w:b/>
                <w:sz w:val="20"/>
                <w:szCs w:val="20"/>
              </w:rPr>
            </w:pPr>
            <w:r w:rsidRPr="0039585E">
              <w:rPr>
                <w:rFonts w:ascii="Montserrat" w:hAnsi="Montserrat"/>
                <w:b/>
                <w:sz w:val="20"/>
                <w:szCs w:val="20"/>
              </w:rPr>
              <w:t>3.</w:t>
            </w:r>
          </w:p>
        </w:tc>
        <w:tc>
          <w:tcPr>
            <w:tcW w:w="4961" w:type="dxa"/>
            <w:shd w:val="clear" w:color="auto" w:fill="auto"/>
            <w:vAlign w:val="center"/>
          </w:tcPr>
          <w:p w:rsidR="00260CFE" w:rsidRPr="0039585E" w:rsidRDefault="00260CFE" w:rsidP="00260CFE">
            <w:pPr>
              <w:spacing w:after="0"/>
              <w:rPr>
                <w:rFonts w:ascii="Montserrat" w:hAnsi="Montserrat"/>
                <w:b/>
                <w:sz w:val="20"/>
                <w:szCs w:val="20"/>
                <w:lang w:val="es-MX"/>
              </w:rPr>
            </w:pPr>
            <w:r w:rsidRPr="0039585E">
              <w:rPr>
                <w:rFonts w:ascii="Montserrat" w:hAnsi="Montserrat"/>
                <w:b/>
                <w:sz w:val="20"/>
                <w:szCs w:val="20"/>
                <w:lang w:val="es-MX"/>
              </w:rPr>
              <w:t>Forma y términos que regirán los diversos eventos de este procedimiento</w:t>
            </w:r>
          </w:p>
        </w:tc>
        <w:tc>
          <w:tcPr>
            <w:tcW w:w="3402" w:type="dxa"/>
            <w:shd w:val="clear" w:color="auto" w:fill="auto"/>
            <w:vAlign w:val="bottom"/>
          </w:tcPr>
          <w:p w:rsidR="00260CFE" w:rsidRPr="0039585E" w:rsidRDefault="00260CFE" w:rsidP="001425BE">
            <w:pPr>
              <w:spacing w:after="0"/>
              <w:jc w:val="center"/>
              <w:rPr>
                <w:rFonts w:ascii="Montserrat" w:hAnsi="Montserrat"/>
                <w:b/>
                <w:sz w:val="20"/>
                <w:szCs w:val="20"/>
              </w:rPr>
            </w:pPr>
            <w:r w:rsidRPr="0039585E">
              <w:rPr>
                <w:rFonts w:ascii="Montserrat" w:hAnsi="Montserrat"/>
                <w:b/>
                <w:sz w:val="20"/>
                <w:szCs w:val="20"/>
              </w:rPr>
              <w:t>...........................</w:t>
            </w:r>
          </w:p>
        </w:tc>
        <w:tc>
          <w:tcPr>
            <w:tcW w:w="486" w:type="dxa"/>
            <w:shd w:val="clear" w:color="auto" w:fill="auto"/>
            <w:vAlign w:val="center"/>
          </w:tcPr>
          <w:p w:rsidR="00260CFE" w:rsidRPr="0039585E" w:rsidRDefault="00F74B3A" w:rsidP="00E71F43">
            <w:pPr>
              <w:spacing w:after="0"/>
              <w:jc w:val="center"/>
              <w:rPr>
                <w:rFonts w:ascii="Montserrat" w:hAnsi="Montserrat"/>
                <w:b/>
                <w:sz w:val="20"/>
                <w:szCs w:val="20"/>
              </w:rPr>
            </w:pPr>
            <w:r>
              <w:rPr>
                <w:rFonts w:ascii="Montserrat" w:hAnsi="Montserrat"/>
                <w:b/>
                <w:sz w:val="20"/>
                <w:szCs w:val="20"/>
              </w:rPr>
              <w:t>12</w:t>
            </w:r>
          </w:p>
        </w:tc>
      </w:tr>
      <w:tr w:rsidR="0039585E" w:rsidRPr="00853196" w:rsidTr="001425BE">
        <w:trPr>
          <w:cantSplit/>
        </w:trPr>
        <w:tc>
          <w:tcPr>
            <w:tcW w:w="1560" w:type="dxa"/>
            <w:vAlign w:val="center"/>
          </w:tcPr>
          <w:p w:rsidR="00260CFE" w:rsidRPr="00E71F43" w:rsidRDefault="00260CFE" w:rsidP="00E71F43">
            <w:pPr>
              <w:spacing w:after="0"/>
              <w:rPr>
                <w:rFonts w:ascii="Montserrat" w:hAnsi="Montserrat"/>
                <w:sz w:val="20"/>
                <w:szCs w:val="20"/>
              </w:rPr>
            </w:pPr>
          </w:p>
        </w:tc>
        <w:tc>
          <w:tcPr>
            <w:tcW w:w="4961" w:type="dxa"/>
            <w:vAlign w:val="center"/>
          </w:tcPr>
          <w:p w:rsidR="00260CFE" w:rsidRPr="00E71F43" w:rsidRDefault="00260CFE" w:rsidP="00260CFE">
            <w:pPr>
              <w:spacing w:after="0"/>
              <w:rPr>
                <w:rFonts w:ascii="Montserrat" w:hAnsi="Montserrat"/>
                <w:sz w:val="20"/>
                <w:szCs w:val="20"/>
              </w:rPr>
            </w:pPr>
          </w:p>
        </w:tc>
        <w:tc>
          <w:tcPr>
            <w:tcW w:w="3402" w:type="dxa"/>
            <w:vAlign w:val="bottom"/>
          </w:tcPr>
          <w:p w:rsidR="00260CFE" w:rsidRPr="00E71F43" w:rsidRDefault="00260CFE" w:rsidP="00260CFE">
            <w:pPr>
              <w:spacing w:after="0"/>
              <w:jc w:val="center"/>
              <w:rPr>
                <w:rFonts w:ascii="Montserrat" w:hAnsi="Montserrat"/>
                <w:sz w:val="20"/>
                <w:szCs w:val="20"/>
              </w:rPr>
            </w:pPr>
          </w:p>
        </w:tc>
        <w:tc>
          <w:tcPr>
            <w:tcW w:w="486" w:type="dxa"/>
            <w:vAlign w:val="center"/>
          </w:tcPr>
          <w:p w:rsidR="00260CFE" w:rsidRPr="00E71F43" w:rsidRDefault="00260CFE" w:rsidP="00E71F43">
            <w:pPr>
              <w:spacing w:after="0"/>
              <w:jc w:val="center"/>
              <w:rPr>
                <w:rFonts w:ascii="Montserrat" w:hAnsi="Montserrat"/>
                <w:sz w:val="20"/>
                <w:szCs w:val="20"/>
              </w:rPr>
            </w:pPr>
          </w:p>
        </w:tc>
      </w:tr>
      <w:tr w:rsidR="0039585E" w:rsidRPr="00853196" w:rsidTr="001425BE">
        <w:trPr>
          <w:cantSplit/>
        </w:trPr>
        <w:tc>
          <w:tcPr>
            <w:tcW w:w="1560" w:type="dxa"/>
            <w:vAlign w:val="center"/>
          </w:tcPr>
          <w:p w:rsidR="00260CFE" w:rsidRPr="00E71F43" w:rsidRDefault="00260CFE" w:rsidP="00E71F43">
            <w:pPr>
              <w:spacing w:after="0"/>
              <w:ind w:right="312"/>
              <w:jc w:val="right"/>
              <w:rPr>
                <w:rFonts w:ascii="Montserrat" w:hAnsi="Montserrat"/>
                <w:sz w:val="20"/>
                <w:szCs w:val="20"/>
              </w:rPr>
            </w:pPr>
            <w:r w:rsidRPr="00E71F43">
              <w:rPr>
                <w:rFonts w:ascii="Montserrat" w:hAnsi="Montserrat"/>
                <w:sz w:val="20"/>
                <w:szCs w:val="20"/>
              </w:rPr>
              <w:t>3.1</w:t>
            </w:r>
          </w:p>
        </w:tc>
        <w:tc>
          <w:tcPr>
            <w:tcW w:w="4961" w:type="dxa"/>
            <w:vAlign w:val="center"/>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Reducción de plazos</w:t>
            </w:r>
          </w:p>
        </w:tc>
        <w:tc>
          <w:tcPr>
            <w:tcW w:w="3402" w:type="dxa"/>
            <w:vAlign w:val="bottom"/>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vAlign w:val="center"/>
          </w:tcPr>
          <w:p w:rsidR="00260CFE" w:rsidRPr="00E71F43" w:rsidRDefault="00260CFE" w:rsidP="00F74B3A">
            <w:pPr>
              <w:spacing w:after="0"/>
              <w:jc w:val="center"/>
              <w:rPr>
                <w:rFonts w:ascii="Montserrat" w:hAnsi="Montserrat"/>
                <w:sz w:val="20"/>
                <w:szCs w:val="20"/>
              </w:rPr>
            </w:pPr>
            <w:r w:rsidRPr="00E71F43">
              <w:rPr>
                <w:rFonts w:ascii="Montserrat" w:hAnsi="Montserrat"/>
                <w:sz w:val="20"/>
                <w:szCs w:val="20"/>
              </w:rPr>
              <w:t>1</w:t>
            </w:r>
            <w:r w:rsidR="00F74B3A">
              <w:rPr>
                <w:rFonts w:ascii="Montserrat" w:hAnsi="Montserrat"/>
                <w:sz w:val="20"/>
                <w:szCs w:val="20"/>
              </w:rPr>
              <w:t>2</w:t>
            </w:r>
          </w:p>
        </w:tc>
      </w:tr>
      <w:tr w:rsidR="0039585E" w:rsidRPr="00853196" w:rsidTr="001425BE">
        <w:trPr>
          <w:cantSplit/>
        </w:trPr>
        <w:tc>
          <w:tcPr>
            <w:tcW w:w="1560" w:type="dxa"/>
            <w:vAlign w:val="center"/>
          </w:tcPr>
          <w:p w:rsidR="00260CFE" w:rsidRPr="00E71F43" w:rsidRDefault="00260CFE" w:rsidP="00E71F43">
            <w:pPr>
              <w:spacing w:after="0"/>
              <w:ind w:right="312"/>
              <w:jc w:val="right"/>
              <w:rPr>
                <w:rFonts w:ascii="Montserrat" w:hAnsi="Montserrat"/>
                <w:sz w:val="20"/>
                <w:szCs w:val="20"/>
              </w:rPr>
            </w:pPr>
          </w:p>
        </w:tc>
        <w:tc>
          <w:tcPr>
            <w:tcW w:w="4961" w:type="dxa"/>
            <w:vAlign w:val="center"/>
          </w:tcPr>
          <w:p w:rsidR="00260CFE" w:rsidRPr="00E71F43" w:rsidRDefault="00260CFE" w:rsidP="00260CFE">
            <w:pPr>
              <w:spacing w:after="0"/>
              <w:rPr>
                <w:rFonts w:ascii="Montserrat" w:hAnsi="Montserrat"/>
                <w:sz w:val="20"/>
                <w:szCs w:val="20"/>
              </w:rPr>
            </w:pPr>
          </w:p>
        </w:tc>
        <w:tc>
          <w:tcPr>
            <w:tcW w:w="3402" w:type="dxa"/>
            <w:vAlign w:val="bottom"/>
          </w:tcPr>
          <w:p w:rsidR="00260CFE" w:rsidRPr="00E71F43" w:rsidRDefault="00260CFE" w:rsidP="00260CFE">
            <w:pPr>
              <w:spacing w:after="0"/>
              <w:jc w:val="center"/>
              <w:rPr>
                <w:rFonts w:ascii="Montserrat" w:hAnsi="Montserrat"/>
                <w:sz w:val="20"/>
                <w:szCs w:val="20"/>
              </w:rPr>
            </w:pPr>
          </w:p>
        </w:tc>
        <w:tc>
          <w:tcPr>
            <w:tcW w:w="486" w:type="dxa"/>
            <w:vAlign w:val="center"/>
          </w:tcPr>
          <w:p w:rsidR="00260CFE" w:rsidRPr="00E71F43" w:rsidRDefault="00260CFE" w:rsidP="00E71F43">
            <w:pPr>
              <w:spacing w:after="0"/>
              <w:jc w:val="center"/>
              <w:rPr>
                <w:rFonts w:ascii="Montserrat" w:hAnsi="Montserrat"/>
                <w:sz w:val="20"/>
                <w:szCs w:val="20"/>
              </w:rPr>
            </w:pPr>
          </w:p>
        </w:tc>
      </w:tr>
      <w:tr w:rsidR="0039585E" w:rsidRPr="00853196" w:rsidTr="001425BE">
        <w:trPr>
          <w:cantSplit/>
        </w:trPr>
        <w:tc>
          <w:tcPr>
            <w:tcW w:w="1560" w:type="dxa"/>
            <w:vAlign w:val="center"/>
          </w:tcPr>
          <w:p w:rsidR="00260CFE" w:rsidRPr="00E71F43" w:rsidRDefault="00260CFE" w:rsidP="00E71F43">
            <w:pPr>
              <w:spacing w:after="0"/>
              <w:ind w:right="312"/>
              <w:jc w:val="right"/>
              <w:rPr>
                <w:rFonts w:ascii="Montserrat" w:hAnsi="Montserrat"/>
                <w:sz w:val="20"/>
                <w:szCs w:val="20"/>
              </w:rPr>
            </w:pPr>
            <w:r w:rsidRPr="00E71F43">
              <w:rPr>
                <w:rFonts w:ascii="Montserrat" w:hAnsi="Montserrat"/>
                <w:sz w:val="20"/>
                <w:szCs w:val="20"/>
              </w:rPr>
              <w:lastRenderedPageBreak/>
              <w:t>3.2</w:t>
            </w:r>
          </w:p>
        </w:tc>
        <w:tc>
          <w:tcPr>
            <w:tcW w:w="4961" w:type="dxa"/>
            <w:vAlign w:val="center"/>
          </w:tcPr>
          <w:p w:rsidR="00260CFE" w:rsidRPr="00E71F43" w:rsidRDefault="00260CFE" w:rsidP="0039585E">
            <w:pPr>
              <w:spacing w:after="0"/>
              <w:rPr>
                <w:rFonts w:ascii="Montserrat" w:hAnsi="Montserrat"/>
                <w:sz w:val="20"/>
                <w:szCs w:val="20"/>
                <w:lang w:val="es-MX"/>
              </w:rPr>
            </w:pPr>
            <w:r w:rsidRPr="00E71F43">
              <w:rPr>
                <w:rFonts w:ascii="Montserrat" w:hAnsi="Montserrat"/>
                <w:sz w:val="20"/>
                <w:szCs w:val="20"/>
                <w:lang w:val="es-MX"/>
              </w:rPr>
              <w:t>Calendario de actos y lugar donde se desarrollarán los eventos</w:t>
            </w:r>
          </w:p>
        </w:tc>
        <w:tc>
          <w:tcPr>
            <w:tcW w:w="3402" w:type="dxa"/>
            <w:vAlign w:val="bottom"/>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vAlign w:val="center"/>
          </w:tcPr>
          <w:p w:rsidR="00260CFE" w:rsidRPr="00E71F43" w:rsidRDefault="00F74B3A" w:rsidP="00F74B3A">
            <w:pPr>
              <w:spacing w:after="0"/>
              <w:jc w:val="center"/>
              <w:rPr>
                <w:rFonts w:ascii="Montserrat" w:hAnsi="Montserrat"/>
                <w:sz w:val="20"/>
                <w:szCs w:val="20"/>
              </w:rPr>
            </w:pPr>
            <w:r>
              <w:rPr>
                <w:rFonts w:ascii="Montserrat" w:hAnsi="Montserrat"/>
                <w:sz w:val="20"/>
                <w:szCs w:val="20"/>
              </w:rPr>
              <w:t>12</w:t>
            </w:r>
          </w:p>
        </w:tc>
      </w:tr>
      <w:tr w:rsidR="0039585E" w:rsidRPr="00853196" w:rsidTr="001425BE">
        <w:trPr>
          <w:cantSplit/>
        </w:trPr>
        <w:tc>
          <w:tcPr>
            <w:tcW w:w="1560" w:type="dxa"/>
            <w:vAlign w:val="center"/>
          </w:tcPr>
          <w:p w:rsidR="00260CFE" w:rsidRPr="00E71F43" w:rsidRDefault="00260CFE" w:rsidP="00E71F43">
            <w:pPr>
              <w:spacing w:after="0"/>
              <w:ind w:right="312"/>
              <w:jc w:val="right"/>
              <w:rPr>
                <w:rFonts w:ascii="Montserrat" w:hAnsi="Montserrat"/>
                <w:sz w:val="20"/>
                <w:szCs w:val="20"/>
              </w:rPr>
            </w:pPr>
          </w:p>
        </w:tc>
        <w:tc>
          <w:tcPr>
            <w:tcW w:w="4961" w:type="dxa"/>
            <w:vAlign w:val="center"/>
          </w:tcPr>
          <w:p w:rsidR="00260CFE" w:rsidRPr="00E71F43" w:rsidRDefault="00260CFE" w:rsidP="00260CFE">
            <w:pPr>
              <w:spacing w:after="0"/>
              <w:rPr>
                <w:rFonts w:ascii="Montserrat" w:hAnsi="Montserrat"/>
                <w:sz w:val="20"/>
                <w:szCs w:val="20"/>
              </w:rPr>
            </w:pPr>
          </w:p>
        </w:tc>
        <w:tc>
          <w:tcPr>
            <w:tcW w:w="3402" w:type="dxa"/>
            <w:vAlign w:val="bottom"/>
          </w:tcPr>
          <w:p w:rsidR="00260CFE" w:rsidRPr="00E71F43" w:rsidRDefault="00260CFE" w:rsidP="00260CFE">
            <w:pPr>
              <w:spacing w:after="0"/>
              <w:jc w:val="center"/>
              <w:rPr>
                <w:rFonts w:ascii="Montserrat" w:hAnsi="Montserrat"/>
                <w:sz w:val="20"/>
                <w:szCs w:val="20"/>
              </w:rPr>
            </w:pPr>
          </w:p>
        </w:tc>
        <w:tc>
          <w:tcPr>
            <w:tcW w:w="486" w:type="dxa"/>
            <w:vAlign w:val="center"/>
          </w:tcPr>
          <w:p w:rsidR="00260CFE" w:rsidRPr="00E71F43" w:rsidRDefault="00260CFE" w:rsidP="00260CFE">
            <w:pPr>
              <w:spacing w:after="0"/>
              <w:rPr>
                <w:rFonts w:ascii="Montserrat" w:hAnsi="Montserrat"/>
                <w:sz w:val="20"/>
                <w:szCs w:val="20"/>
              </w:rPr>
            </w:pPr>
          </w:p>
        </w:tc>
      </w:tr>
      <w:tr w:rsidR="0039585E" w:rsidRPr="00853196" w:rsidTr="001425BE">
        <w:trPr>
          <w:cantSplit/>
        </w:trPr>
        <w:tc>
          <w:tcPr>
            <w:tcW w:w="1560" w:type="dxa"/>
            <w:vAlign w:val="center"/>
          </w:tcPr>
          <w:p w:rsidR="00260CFE" w:rsidRPr="00E71F43" w:rsidRDefault="00260CFE" w:rsidP="00E71F43">
            <w:pPr>
              <w:spacing w:after="0"/>
              <w:ind w:right="312"/>
              <w:jc w:val="right"/>
              <w:rPr>
                <w:rFonts w:ascii="Montserrat" w:hAnsi="Montserrat"/>
                <w:sz w:val="20"/>
                <w:szCs w:val="20"/>
              </w:rPr>
            </w:pPr>
            <w:r w:rsidRPr="00E71F43">
              <w:rPr>
                <w:rFonts w:ascii="Montserrat" w:hAnsi="Montserrat"/>
                <w:sz w:val="20"/>
                <w:szCs w:val="20"/>
              </w:rPr>
              <w:t>3.3</w:t>
            </w:r>
          </w:p>
        </w:tc>
        <w:tc>
          <w:tcPr>
            <w:tcW w:w="4961" w:type="dxa"/>
            <w:vAlign w:val="center"/>
          </w:tcPr>
          <w:p w:rsidR="00260CFE" w:rsidRPr="00E71F43" w:rsidRDefault="00260CFE" w:rsidP="00260CFE">
            <w:pPr>
              <w:spacing w:after="0"/>
              <w:rPr>
                <w:rFonts w:ascii="Montserrat" w:hAnsi="Montserrat"/>
                <w:sz w:val="20"/>
                <w:szCs w:val="20"/>
                <w:lang w:val="es-MX"/>
              </w:rPr>
            </w:pPr>
            <w:r w:rsidRPr="00E71F43">
              <w:rPr>
                <w:rFonts w:ascii="Montserrat" w:hAnsi="Montserrat"/>
                <w:sz w:val="20"/>
                <w:szCs w:val="20"/>
                <w:lang w:val="es-MX"/>
              </w:rPr>
              <w:t>Recepción de proposiciones vía servicio postal o mensajería</w:t>
            </w:r>
          </w:p>
        </w:tc>
        <w:tc>
          <w:tcPr>
            <w:tcW w:w="3402" w:type="dxa"/>
            <w:vAlign w:val="bottom"/>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vAlign w:val="center"/>
          </w:tcPr>
          <w:p w:rsidR="00260CFE" w:rsidRPr="00E71F43" w:rsidRDefault="00260CFE" w:rsidP="00A019EF">
            <w:pPr>
              <w:spacing w:after="0"/>
              <w:jc w:val="center"/>
              <w:rPr>
                <w:rFonts w:ascii="Montserrat" w:hAnsi="Montserrat"/>
                <w:sz w:val="20"/>
                <w:szCs w:val="20"/>
              </w:rPr>
            </w:pPr>
            <w:r w:rsidRPr="00E71F43">
              <w:rPr>
                <w:rFonts w:ascii="Montserrat" w:hAnsi="Montserrat"/>
                <w:sz w:val="20"/>
                <w:szCs w:val="20"/>
              </w:rPr>
              <w:t>1</w:t>
            </w:r>
            <w:r w:rsidR="00A019EF">
              <w:rPr>
                <w:rFonts w:ascii="Montserrat" w:hAnsi="Montserrat"/>
                <w:sz w:val="20"/>
                <w:szCs w:val="20"/>
              </w:rPr>
              <w:t>6</w:t>
            </w:r>
          </w:p>
        </w:tc>
      </w:tr>
      <w:tr w:rsidR="0039585E" w:rsidRPr="00853196" w:rsidTr="001425BE">
        <w:trPr>
          <w:cantSplit/>
        </w:trPr>
        <w:tc>
          <w:tcPr>
            <w:tcW w:w="1560" w:type="dxa"/>
            <w:vAlign w:val="center"/>
          </w:tcPr>
          <w:p w:rsidR="00260CFE" w:rsidRPr="00E71F43" w:rsidRDefault="00260CFE" w:rsidP="00E71F43">
            <w:pPr>
              <w:spacing w:after="0"/>
              <w:ind w:right="312"/>
              <w:jc w:val="right"/>
              <w:rPr>
                <w:rFonts w:ascii="Montserrat" w:hAnsi="Montserrat"/>
                <w:sz w:val="20"/>
                <w:szCs w:val="20"/>
              </w:rPr>
            </w:pPr>
          </w:p>
        </w:tc>
        <w:tc>
          <w:tcPr>
            <w:tcW w:w="4961" w:type="dxa"/>
            <w:vAlign w:val="center"/>
          </w:tcPr>
          <w:p w:rsidR="00260CFE" w:rsidRPr="00E71F43" w:rsidRDefault="00260CFE" w:rsidP="00260CFE">
            <w:pPr>
              <w:spacing w:after="0"/>
              <w:rPr>
                <w:rFonts w:ascii="Montserrat" w:hAnsi="Montserrat"/>
                <w:sz w:val="20"/>
                <w:szCs w:val="20"/>
              </w:rPr>
            </w:pPr>
          </w:p>
        </w:tc>
        <w:tc>
          <w:tcPr>
            <w:tcW w:w="3402" w:type="dxa"/>
            <w:vAlign w:val="bottom"/>
          </w:tcPr>
          <w:p w:rsidR="00260CFE" w:rsidRPr="00E71F43" w:rsidRDefault="00260CFE" w:rsidP="00260CFE">
            <w:pPr>
              <w:spacing w:after="0"/>
              <w:jc w:val="center"/>
              <w:rPr>
                <w:rFonts w:ascii="Montserrat" w:hAnsi="Montserrat"/>
                <w:sz w:val="20"/>
                <w:szCs w:val="20"/>
              </w:rPr>
            </w:pPr>
          </w:p>
        </w:tc>
        <w:tc>
          <w:tcPr>
            <w:tcW w:w="486" w:type="dxa"/>
            <w:vAlign w:val="center"/>
          </w:tcPr>
          <w:p w:rsidR="00260CFE" w:rsidRPr="00E71F43" w:rsidRDefault="00260CFE" w:rsidP="00E71F43">
            <w:pPr>
              <w:spacing w:after="0"/>
              <w:jc w:val="center"/>
              <w:rPr>
                <w:rFonts w:ascii="Montserrat" w:hAnsi="Montserrat"/>
                <w:sz w:val="20"/>
                <w:szCs w:val="20"/>
              </w:rPr>
            </w:pPr>
          </w:p>
        </w:tc>
      </w:tr>
      <w:tr w:rsidR="0039585E" w:rsidRPr="00853196" w:rsidTr="001425BE">
        <w:trPr>
          <w:cantSplit/>
        </w:trPr>
        <w:tc>
          <w:tcPr>
            <w:tcW w:w="1560" w:type="dxa"/>
            <w:vAlign w:val="center"/>
          </w:tcPr>
          <w:p w:rsidR="00260CFE" w:rsidRPr="00E71F43" w:rsidRDefault="00260CFE" w:rsidP="00E71F43">
            <w:pPr>
              <w:spacing w:after="0"/>
              <w:ind w:right="312"/>
              <w:jc w:val="right"/>
              <w:rPr>
                <w:rFonts w:ascii="Montserrat" w:hAnsi="Montserrat"/>
                <w:sz w:val="20"/>
                <w:szCs w:val="20"/>
              </w:rPr>
            </w:pPr>
            <w:r w:rsidRPr="00E71F43">
              <w:rPr>
                <w:rFonts w:ascii="Montserrat" w:hAnsi="Montserrat"/>
                <w:sz w:val="20"/>
                <w:szCs w:val="20"/>
              </w:rPr>
              <w:t>3.4</w:t>
            </w:r>
          </w:p>
        </w:tc>
        <w:tc>
          <w:tcPr>
            <w:tcW w:w="4961" w:type="dxa"/>
            <w:vAlign w:val="center"/>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Vigencia de las proposiciones</w:t>
            </w:r>
          </w:p>
        </w:tc>
        <w:tc>
          <w:tcPr>
            <w:tcW w:w="3402" w:type="dxa"/>
            <w:vAlign w:val="bottom"/>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vAlign w:val="center"/>
          </w:tcPr>
          <w:p w:rsidR="00260CFE" w:rsidRPr="00E71F43" w:rsidRDefault="00A019EF" w:rsidP="00E71F43">
            <w:pPr>
              <w:spacing w:after="0"/>
              <w:jc w:val="center"/>
              <w:rPr>
                <w:rFonts w:ascii="Montserrat" w:hAnsi="Montserrat"/>
                <w:sz w:val="20"/>
                <w:szCs w:val="20"/>
              </w:rPr>
            </w:pPr>
            <w:r>
              <w:rPr>
                <w:rFonts w:ascii="Montserrat" w:hAnsi="Montserrat"/>
                <w:sz w:val="20"/>
                <w:szCs w:val="20"/>
              </w:rPr>
              <w:t>16</w:t>
            </w:r>
          </w:p>
        </w:tc>
      </w:tr>
      <w:tr w:rsidR="0039585E" w:rsidRPr="00853196" w:rsidTr="001425BE">
        <w:trPr>
          <w:cantSplit/>
        </w:trPr>
        <w:tc>
          <w:tcPr>
            <w:tcW w:w="1560" w:type="dxa"/>
            <w:vAlign w:val="center"/>
          </w:tcPr>
          <w:p w:rsidR="00260CFE" w:rsidRPr="00E71F43" w:rsidRDefault="00260CFE" w:rsidP="00E71F43">
            <w:pPr>
              <w:spacing w:after="0"/>
              <w:ind w:right="312"/>
              <w:jc w:val="right"/>
              <w:rPr>
                <w:rFonts w:ascii="Montserrat" w:hAnsi="Montserrat"/>
                <w:sz w:val="20"/>
                <w:szCs w:val="20"/>
              </w:rPr>
            </w:pPr>
          </w:p>
        </w:tc>
        <w:tc>
          <w:tcPr>
            <w:tcW w:w="4961" w:type="dxa"/>
            <w:vAlign w:val="center"/>
          </w:tcPr>
          <w:p w:rsidR="00260CFE" w:rsidRPr="00E71F43" w:rsidRDefault="00260CFE" w:rsidP="00260CFE">
            <w:pPr>
              <w:spacing w:after="0"/>
              <w:rPr>
                <w:rFonts w:ascii="Montserrat" w:hAnsi="Montserrat"/>
                <w:sz w:val="20"/>
                <w:szCs w:val="20"/>
              </w:rPr>
            </w:pPr>
          </w:p>
        </w:tc>
        <w:tc>
          <w:tcPr>
            <w:tcW w:w="3402" w:type="dxa"/>
            <w:vAlign w:val="bottom"/>
          </w:tcPr>
          <w:p w:rsidR="00260CFE" w:rsidRPr="00E71F43" w:rsidRDefault="00260CFE" w:rsidP="00260CFE">
            <w:pPr>
              <w:spacing w:after="0"/>
              <w:jc w:val="center"/>
              <w:rPr>
                <w:rFonts w:ascii="Montserrat" w:hAnsi="Montserrat"/>
                <w:sz w:val="20"/>
                <w:szCs w:val="20"/>
              </w:rPr>
            </w:pPr>
          </w:p>
        </w:tc>
        <w:tc>
          <w:tcPr>
            <w:tcW w:w="486" w:type="dxa"/>
            <w:vAlign w:val="center"/>
          </w:tcPr>
          <w:p w:rsidR="00260CFE" w:rsidRPr="00E71F43" w:rsidRDefault="00260CFE" w:rsidP="00E71F43">
            <w:pPr>
              <w:spacing w:after="0"/>
              <w:jc w:val="center"/>
              <w:rPr>
                <w:rFonts w:ascii="Montserrat" w:hAnsi="Montserrat"/>
                <w:sz w:val="20"/>
                <w:szCs w:val="20"/>
              </w:rPr>
            </w:pPr>
          </w:p>
        </w:tc>
      </w:tr>
      <w:tr w:rsidR="0039585E" w:rsidRPr="00853196" w:rsidTr="001425BE">
        <w:trPr>
          <w:cantSplit/>
        </w:trPr>
        <w:tc>
          <w:tcPr>
            <w:tcW w:w="1560" w:type="dxa"/>
            <w:vAlign w:val="center"/>
          </w:tcPr>
          <w:p w:rsidR="00260CFE" w:rsidRPr="00E71F43" w:rsidRDefault="00260CFE" w:rsidP="00E71F43">
            <w:pPr>
              <w:spacing w:after="0"/>
              <w:ind w:right="312"/>
              <w:jc w:val="right"/>
              <w:rPr>
                <w:rFonts w:ascii="Montserrat" w:hAnsi="Montserrat"/>
                <w:sz w:val="20"/>
                <w:szCs w:val="20"/>
              </w:rPr>
            </w:pPr>
            <w:r w:rsidRPr="00E71F43">
              <w:rPr>
                <w:rFonts w:ascii="Montserrat" w:hAnsi="Montserrat"/>
                <w:sz w:val="20"/>
                <w:szCs w:val="20"/>
              </w:rPr>
              <w:t>3.5</w:t>
            </w:r>
          </w:p>
        </w:tc>
        <w:tc>
          <w:tcPr>
            <w:tcW w:w="4961" w:type="dxa"/>
            <w:vAlign w:val="center"/>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Proposiciones conjuntas</w:t>
            </w:r>
          </w:p>
        </w:tc>
        <w:tc>
          <w:tcPr>
            <w:tcW w:w="3402" w:type="dxa"/>
            <w:vAlign w:val="bottom"/>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vAlign w:val="center"/>
          </w:tcPr>
          <w:p w:rsidR="00260CFE" w:rsidRPr="00E71F43" w:rsidRDefault="00A019EF" w:rsidP="00E71F43">
            <w:pPr>
              <w:spacing w:after="0"/>
              <w:jc w:val="center"/>
              <w:rPr>
                <w:rFonts w:ascii="Montserrat" w:hAnsi="Montserrat"/>
                <w:sz w:val="20"/>
                <w:szCs w:val="20"/>
              </w:rPr>
            </w:pPr>
            <w:r>
              <w:rPr>
                <w:rFonts w:ascii="Montserrat" w:hAnsi="Montserrat"/>
                <w:sz w:val="20"/>
                <w:szCs w:val="20"/>
              </w:rPr>
              <w:t>16</w:t>
            </w:r>
          </w:p>
        </w:tc>
      </w:tr>
      <w:tr w:rsidR="0039585E" w:rsidRPr="00853196" w:rsidTr="001425BE">
        <w:trPr>
          <w:cantSplit/>
        </w:trPr>
        <w:tc>
          <w:tcPr>
            <w:tcW w:w="1560" w:type="dxa"/>
            <w:vAlign w:val="center"/>
          </w:tcPr>
          <w:p w:rsidR="00260CFE" w:rsidRPr="00E71F43" w:rsidRDefault="00260CFE" w:rsidP="00E71F43">
            <w:pPr>
              <w:spacing w:after="0"/>
              <w:ind w:right="312"/>
              <w:jc w:val="right"/>
              <w:rPr>
                <w:rFonts w:ascii="Montserrat" w:hAnsi="Montserrat"/>
                <w:sz w:val="20"/>
                <w:szCs w:val="20"/>
              </w:rPr>
            </w:pPr>
          </w:p>
        </w:tc>
        <w:tc>
          <w:tcPr>
            <w:tcW w:w="4961" w:type="dxa"/>
            <w:vAlign w:val="center"/>
          </w:tcPr>
          <w:p w:rsidR="00260CFE" w:rsidRPr="00E71F43" w:rsidRDefault="00260CFE" w:rsidP="00260CFE">
            <w:pPr>
              <w:spacing w:after="0"/>
              <w:rPr>
                <w:rFonts w:ascii="Montserrat" w:hAnsi="Montserrat"/>
                <w:sz w:val="20"/>
                <w:szCs w:val="20"/>
              </w:rPr>
            </w:pPr>
          </w:p>
        </w:tc>
        <w:tc>
          <w:tcPr>
            <w:tcW w:w="3402" w:type="dxa"/>
            <w:vAlign w:val="bottom"/>
          </w:tcPr>
          <w:p w:rsidR="00260CFE" w:rsidRPr="00E71F43" w:rsidRDefault="00260CFE" w:rsidP="00260CFE">
            <w:pPr>
              <w:spacing w:after="0"/>
              <w:jc w:val="center"/>
              <w:rPr>
                <w:rFonts w:ascii="Montserrat" w:hAnsi="Montserrat"/>
                <w:sz w:val="20"/>
                <w:szCs w:val="20"/>
              </w:rPr>
            </w:pPr>
          </w:p>
        </w:tc>
        <w:tc>
          <w:tcPr>
            <w:tcW w:w="486" w:type="dxa"/>
            <w:vAlign w:val="center"/>
          </w:tcPr>
          <w:p w:rsidR="00260CFE" w:rsidRPr="00E71F43" w:rsidRDefault="00260CFE" w:rsidP="00E71F43">
            <w:pPr>
              <w:spacing w:after="0"/>
              <w:jc w:val="center"/>
              <w:rPr>
                <w:rFonts w:ascii="Montserrat" w:hAnsi="Montserrat"/>
                <w:sz w:val="20"/>
                <w:szCs w:val="20"/>
              </w:rPr>
            </w:pPr>
          </w:p>
        </w:tc>
      </w:tr>
      <w:tr w:rsidR="0039585E" w:rsidRPr="00853196" w:rsidTr="001425BE">
        <w:trPr>
          <w:cantSplit/>
        </w:trPr>
        <w:tc>
          <w:tcPr>
            <w:tcW w:w="1560" w:type="dxa"/>
            <w:vAlign w:val="center"/>
          </w:tcPr>
          <w:p w:rsidR="00260CFE" w:rsidRPr="00E71F43" w:rsidRDefault="00260CFE" w:rsidP="00E71F43">
            <w:pPr>
              <w:spacing w:after="0"/>
              <w:ind w:right="312"/>
              <w:jc w:val="right"/>
              <w:rPr>
                <w:rFonts w:ascii="Montserrat" w:hAnsi="Montserrat"/>
                <w:sz w:val="20"/>
                <w:szCs w:val="20"/>
              </w:rPr>
            </w:pPr>
            <w:r w:rsidRPr="00E71F43">
              <w:rPr>
                <w:rFonts w:ascii="Montserrat" w:hAnsi="Montserrat"/>
                <w:sz w:val="20"/>
                <w:szCs w:val="20"/>
              </w:rPr>
              <w:t>3.6</w:t>
            </w:r>
          </w:p>
        </w:tc>
        <w:tc>
          <w:tcPr>
            <w:tcW w:w="4961" w:type="dxa"/>
            <w:vAlign w:val="center"/>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Propuesta única por licitante</w:t>
            </w:r>
          </w:p>
        </w:tc>
        <w:tc>
          <w:tcPr>
            <w:tcW w:w="3402" w:type="dxa"/>
            <w:vAlign w:val="bottom"/>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vAlign w:val="center"/>
          </w:tcPr>
          <w:p w:rsidR="00260CFE" w:rsidRPr="00E71F43" w:rsidRDefault="00A019EF" w:rsidP="00E71F43">
            <w:pPr>
              <w:spacing w:after="0"/>
              <w:jc w:val="center"/>
              <w:rPr>
                <w:rFonts w:ascii="Montserrat" w:hAnsi="Montserrat"/>
                <w:sz w:val="20"/>
                <w:szCs w:val="20"/>
              </w:rPr>
            </w:pPr>
            <w:r>
              <w:rPr>
                <w:rFonts w:ascii="Montserrat" w:hAnsi="Montserrat"/>
                <w:sz w:val="20"/>
                <w:szCs w:val="20"/>
              </w:rPr>
              <w:t>16</w:t>
            </w:r>
          </w:p>
        </w:tc>
      </w:tr>
      <w:tr w:rsidR="0039585E" w:rsidRPr="00853196" w:rsidTr="001425BE">
        <w:trPr>
          <w:cantSplit/>
        </w:trPr>
        <w:tc>
          <w:tcPr>
            <w:tcW w:w="1560" w:type="dxa"/>
            <w:vAlign w:val="center"/>
          </w:tcPr>
          <w:p w:rsidR="00260CFE" w:rsidRPr="00E71F43" w:rsidRDefault="00260CFE" w:rsidP="00E71F43">
            <w:pPr>
              <w:spacing w:after="0"/>
              <w:ind w:right="312"/>
              <w:jc w:val="right"/>
              <w:rPr>
                <w:rFonts w:ascii="Montserrat" w:hAnsi="Montserrat"/>
                <w:sz w:val="20"/>
                <w:szCs w:val="20"/>
              </w:rPr>
            </w:pPr>
          </w:p>
        </w:tc>
        <w:tc>
          <w:tcPr>
            <w:tcW w:w="4961" w:type="dxa"/>
            <w:vAlign w:val="center"/>
          </w:tcPr>
          <w:p w:rsidR="00260CFE" w:rsidRPr="00E71F43" w:rsidRDefault="00260CFE" w:rsidP="00260CFE">
            <w:pPr>
              <w:spacing w:after="0"/>
              <w:rPr>
                <w:rFonts w:ascii="Montserrat" w:hAnsi="Montserrat"/>
                <w:sz w:val="20"/>
                <w:szCs w:val="20"/>
              </w:rPr>
            </w:pPr>
          </w:p>
        </w:tc>
        <w:tc>
          <w:tcPr>
            <w:tcW w:w="3402" w:type="dxa"/>
            <w:vAlign w:val="bottom"/>
          </w:tcPr>
          <w:p w:rsidR="00260CFE" w:rsidRPr="00E71F43" w:rsidRDefault="00260CFE" w:rsidP="00260CFE">
            <w:pPr>
              <w:spacing w:after="0"/>
              <w:jc w:val="center"/>
              <w:rPr>
                <w:rFonts w:ascii="Montserrat" w:hAnsi="Montserrat"/>
                <w:sz w:val="20"/>
                <w:szCs w:val="20"/>
              </w:rPr>
            </w:pPr>
          </w:p>
        </w:tc>
        <w:tc>
          <w:tcPr>
            <w:tcW w:w="486" w:type="dxa"/>
            <w:vAlign w:val="center"/>
          </w:tcPr>
          <w:p w:rsidR="00260CFE" w:rsidRPr="00E71F43" w:rsidRDefault="00260CFE" w:rsidP="00E71F43">
            <w:pPr>
              <w:spacing w:after="0"/>
              <w:jc w:val="center"/>
              <w:rPr>
                <w:rFonts w:ascii="Montserrat" w:hAnsi="Montserrat"/>
                <w:sz w:val="20"/>
                <w:szCs w:val="20"/>
              </w:rPr>
            </w:pPr>
          </w:p>
        </w:tc>
      </w:tr>
      <w:tr w:rsidR="0039585E" w:rsidRPr="00853196" w:rsidTr="001425BE">
        <w:trPr>
          <w:cantSplit/>
        </w:trPr>
        <w:tc>
          <w:tcPr>
            <w:tcW w:w="1560" w:type="dxa"/>
            <w:vAlign w:val="center"/>
          </w:tcPr>
          <w:p w:rsidR="00260CFE" w:rsidRPr="00E71F43" w:rsidRDefault="00260CFE" w:rsidP="00E71F43">
            <w:pPr>
              <w:spacing w:after="0"/>
              <w:ind w:right="312"/>
              <w:jc w:val="right"/>
              <w:rPr>
                <w:rFonts w:ascii="Montserrat" w:hAnsi="Montserrat"/>
                <w:sz w:val="20"/>
                <w:szCs w:val="20"/>
              </w:rPr>
            </w:pPr>
            <w:r w:rsidRPr="00E71F43">
              <w:rPr>
                <w:rFonts w:ascii="Montserrat" w:hAnsi="Montserrat"/>
                <w:sz w:val="20"/>
                <w:szCs w:val="20"/>
              </w:rPr>
              <w:t>3.7</w:t>
            </w:r>
          </w:p>
        </w:tc>
        <w:tc>
          <w:tcPr>
            <w:tcW w:w="4961" w:type="dxa"/>
            <w:vAlign w:val="center"/>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Presentación de documentación</w:t>
            </w:r>
          </w:p>
        </w:tc>
        <w:tc>
          <w:tcPr>
            <w:tcW w:w="3402" w:type="dxa"/>
            <w:vAlign w:val="bottom"/>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vAlign w:val="center"/>
          </w:tcPr>
          <w:p w:rsidR="00260CFE" w:rsidRPr="00E71F43" w:rsidRDefault="00A019EF" w:rsidP="00E71F43">
            <w:pPr>
              <w:spacing w:after="0"/>
              <w:jc w:val="center"/>
              <w:rPr>
                <w:rFonts w:ascii="Montserrat" w:hAnsi="Montserrat"/>
                <w:sz w:val="20"/>
                <w:szCs w:val="20"/>
              </w:rPr>
            </w:pPr>
            <w:r>
              <w:rPr>
                <w:rFonts w:ascii="Montserrat" w:hAnsi="Montserrat"/>
                <w:sz w:val="20"/>
                <w:szCs w:val="20"/>
              </w:rPr>
              <w:t>16</w:t>
            </w:r>
          </w:p>
        </w:tc>
      </w:tr>
      <w:tr w:rsidR="0039585E" w:rsidRPr="00853196" w:rsidTr="001425BE">
        <w:trPr>
          <w:cantSplit/>
        </w:trPr>
        <w:tc>
          <w:tcPr>
            <w:tcW w:w="1560" w:type="dxa"/>
            <w:vAlign w:val="center"/>
          </w:tcPr>
          <w:p w:rsidR="00260CFE" w:rsidRPr="00E71F43" w:rsidRDefault="00260CFE" w:rsidP="00E71F43">
            <w:pPr>
              <w:spacing w:after="0"/>
              <w:ind w:right="312"/>
              <w:jc w:val="right"/>
              <w:rPr>
                <w:rFonts w:ascii="Montserrat" w:hAnsi="Montserrat"/>
                <w:sz w:val="20"/>
                <w:szCs w:val="20"/>
              </w:rPr>
            </w:pPr>
          </w:p>
        </w:tc>
        <w:tc>
          <w:tcPr>
            <w:tcW w:w="4961" w:type="dxa"/>
            <w:vAlign w:val="center"/>
          </w:tcPr>
          <w:p w:rsidR="00260CFE" w:rsidRPr="00E71F43" w:rsidRDefault="00260CFE" w:rsidP="00260CFE">
            <w:pPr>
              <w:spacing w:after="0"/>
              <w:rPr>
                <w:rFonts w:ascii="Montserrat" w:hAnsi="Montserrat"/>
                <w:sz w:val="20"/>
                <w:szCs w:val="20"/>
              </w:rPr>
            </w:pPr>
          </w:p>
        </w:tc>
        <w:tc>
          <w:tcPr>
            <w:tcW w:w="3402" w:type="dxa"/>
            <w:vAlign w:val="bottom"/>
          </w:tcPr>
          <w:p w:rsidR="00260CFE" w:rsidRPr="00E71F43" w:rsidRDefault="00260CFE" w:rsidP="00260CFE">
            <w:pPr>
              <w:spacing w:after="0"/>
              <w:jc w:val="center"/>
              <w:rPr>
                <w:rFonts w:ascii="Montserrat" w:hAnsi="Montserrat"/>
                <w:sz w:val="20"/>
                <w:szCs w:val="20"/>
              </w:rPr>
            </w:pPr>
          </w:p>
        </w:tc>
        <w:tc>
          <w:tcPr>
            <w:tcW w:w="486" w:type="dxa"/>
            <w:vAlign w:val="center"/>
          </w:tcPr>
          <w:p w:rsidR="00260CFE" w:rsidRPr="00E71F43" w:rsidRDefault="00260CFE" w:rsidP="00260CFE">
            <w:pPr>
              <w:spacing w:after="0"/>
              <w:rPr>
                <w:rFonts w:ascii="Montserrat" w:hAnsi="Montserrat"/>
                <w:sz w:val="20"/>
                <w:szCs w:val="20"/>
              </w:rPr>
            </w:pPr>
          </w:p>
        </w:tc>
      </w:tr>
      <w:tr w:rsidR="0039585E" w:rsidRPr="00853196" w:rsidTr="001425BE">
        <w:trPr>
          <w:cantSplit/>
        </w:trPr>
        <w:tc>
          <w:tcPr>
            <w:tcW w:w="1560" w:type="dxa"/>
            <w:vAlign w:val="center"/>
          </w:tcPr>
          <w:p w:rsidR="00260CFE" w:rsidRPr="00E71F43" w:rsidRDefault="00260CFE" w:rsidP="00E71F43">
            <w:pPr>
              <w:spacing w:after="0"/>
              <w:ind w:right="312"/>
              <w:jc w:val="right"/>
              <w:rPr>
                <w:rFonts w:ascii="Montserrat" w:hAnsi="Montserrat"/>
                <w:sz w:val="20"/>
                <w:szCs w:val="20"/>
              </w:rPr>
            </w:pPr>
            <w:r w:rsidRPr="00E71F43">
              <w:rPr>
                <w:rFonts w:ascii="Montserrat" w:hAnsi="Montserrat"/>
                <w:sz w:val="20"/>
                <w:szCs w:val="20"/>
              </w:rPr>
              <w:t>3.8</w:t>
            </w:r>
          </w:p>
        </w:tc>
        <w:tc>
          <w:tcPr>
            <w:tcW w:w="4961" w:type="dxa"/>
            <w:vAlign w:val="center"/>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Registro y revisión preliminar</w:t>
            </w:r>
          </w:p>
        </w:tc>
        <w:tc>
          <w:tcPr>
            <w:tcW w:w="3402" w:type="dxa"/>
            <w:vAlign w:val="bottom"/>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vAlign w:val="center"/>
          </w:tcPr>
          <w:p w:rsidR="00260CFE" w:rsidRPr="00E71F43" w:rsidRDefault="00A019EF" w:rsidP="00E71F43">
            <w:pPr>
              <w:spacing w:after="0"/>
              <w:jc w:val="center"/>
              <w:rPr>
                <w:rFonts w:ascii="Montserrat" w:hAnsi="Montserrat"/>
                <w:sz w:val="20"/>
                <w:szCs w:val="20"/>
              </w:rPr>
            </w:pPr>
            <w:r>
              <w:rPr>
                <w:rFonts w:ascii="Montserrat" w:hAnsi="Montserrat"/>
                <w:sz w:val="20"/>
                <w:szCs w:val="20"/>
              </w:rPr>
              <w:t>17</w:t>
            </w:r>
          </w:p>
        </w:tc>
      </w:tr>
      <w:tr w:rsidR="0039585E" w:rsidRPr="00853196" w:rsidTr="001425BE">
        <w:trPr>
          <w:cantSplit/>
        </w:trPr>
        <w:tc>
          <w:tcPr>
            <w:tcW w:w="1560" w:type="dxa"/>
            <w:vAlign w:val="center"/>
          </w:tcPr>
          <w:p w:rsidR="00260CFE" w:rsidRPr="00E71F43" w:rsidRDefault="00260CFE" w:rsidP="00E71F43">
            <w:pPr>
              <w:spacing w:after="0"/>
              <w:ind w:right="312"/>
              <w:jc w:val="right"/>
              <w:rPr>
                <w:rFonts w:ascii="Montserrat" w:hAnsi="Montserrat"/>
                <w:sz w:val="20"/>
                <w:szCs w:val="20"/>
              </w:rPr>
            </w:pPr>
          </w:p>
        </w:tc>
        <w:tc>
          <w:tcPr>
            <w:tcW w:w="4961" w:type="dxa"/>
            <w:vAlign w:val="center"/>
          </w:tcPr>
          <w:p w:rsidR="00260CFE" w:rsidRPr="00E71F43" w:rsidRDefault="00260CFE" w:rsidP="00260CFE">
            <w:pPr>
              <w:spacing w:after="0"/>
              <w:rPr>
                <w:rFonts w:ascii="Montserrat" w:hAnsi="Montserrat"/>
                <w:sz w:val="20"/>
                <w:szCs w:val="20"/>
              </w:rPr>
            </w:pPr>
          </w:p>
        </w:tc>
        <w:tc>
          <w:tcPr>
            <w:tcW w:w="3402" w:type="dxa"/>
            <w:vAlign w:val="bottom"/>
          </w:tcPr>
          <w:p w:rsidR="00260CFE" w:rsidRPr="00E71F43" w:rsidRDefault="00260CFE" w:rsidP="00260CFE">
            <w:pPr>
              <w:spacing w:after="0"/>
              <w:jc w:val="center"/>
              <w:rPr>
                <w:rFonts w:ascii="Montserrat" w:hAnsi="Montserrat"/>
                <w:sz w:val="20"/>
                <w:szCs w:val="20"/>
              </w:rPr>
            </w:pPr>
          </w:p>
        </w:tc>
        <w:tc>
          <w:tcPr>
            <w:tcW w:w="486" w:type="dxa"/>
            <w:vAlign w:val="center"/>
          </w:tcPr>
          <w:p w:rsidR="00260CFE" w:rsidRPr="00E71F43" w:rsidRDefault="00260CFE" w:rsidP="00E71F43">
            <w:pPr>
              <w:spacing w:after="0"/>
              <w:jc w:val="center"/>
              <w:rPr>
                <w:rFonts w:ascii="Montserrat" w:hAnsi="Montserrat"/>
                <w:sz w:val="20"/>
                <w:szCs w:val="20"/>
              </w:rPr>
            </w:pPr>
          </w:p>
        </w:tc>
      </w:tr>
      <w:tr w:rsidR="0039585E" w:rsidRPr="00853196" w:rsidTr="001425BE">
        <w:trPr>
          <w:cantSplit/>
        </w:trPr>
        <w:tc>
          <w:tcPr>
            <w:tcW w:w="1560" w:type="dxa"/>
            <w:vAlign w:val="center"/>
          </w:tcPr>
          <w:p w:rsidR="00260CFE" w:rsidRPr="00E71F43" w:rsidRDefault="00260CFE" w:rsidP="00E71F43">
            <w:pPr>
              <w:spacing w:after="0"/>
              <w:ind w:right="312"/>
              <w:jc w:val="right"/>
              <w:rPr>
                <w:rFonts w:ascii="Montserrat" w:hAnsi="Montserrat"/>
                <w:sz w:val="20"/>
                <w:szCs w:val="20"/>
              </w:rPr>
            </w:pPr>
            <w:r w:rsidRPr="00E71F43">
              <w:rPr>
                <w:rFonts w:ascii="Montserrat" w:hAnsi="Montserrat"/>
                <w:sz w:val="20"/>
                <w:szCs w:val="20"/>
              </w:rPr>
              <w:t>3.9</w:t>
            </w:r>
          </w:p>
        </w:tc>
        <w:tc>
          <w:tcPr>
            <w:tcW w:w="4961" w:type="dxa"/>
            <w:vAlign w:val="center"/>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Acreditación de existencia Legal</w:t>
            </w:r>
          </w:p>
        </w:tc>
        <w:tc>
          <w:tcPr>
            <w:tcW w:w="3402" w:type="dxa"/>
            <w:vAlign w:val="bottom"/>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vAlign w:val="center"/>
          </w:tcPr>
          <w:p w:rsidR="00260CFE" w:rsidRPr="00E71F43" w:rsidRDefault="00DE11E2" w:rsidP="00A019EF">
            <w:pPr>
              <w:spacing w:after="0"/>
              <w:jc w:val="center"/>
              <w:rPr>
                <w:rFonts w:ascii="Montserrat" w:hAnsi="Montserrat"/>
                <w:sz w:val="20"/>
                <w:szCs w:val="20"/>
              </w:rPr>
            </w:pPr>
            <w:r>
              <w:rPr>
                <w:rFonts w:ascii="Montserrat" w:hAnsi="Montserrat"/>
                <w:sz w:val="20"/>
                <w:szCs w:val="20"/>
              </w:rPr>
              <w:t>1</w:t>
            </w:r>
            <w:r w:rsidR="00A019EF">
              <w:rPr>
                <w:rFonts w:ascii="Montserrat" w:hAnsi="Montserrat"/>
                <w:sz w:val="20"/>
                <w:szCs w:val="20"/>
              </w:rPr>
              <w:t>7</w:t>
            </w:r>
          </w:p>
        </w:tc>
      </w:tr>
      <w:tr w:rsidR="0039585E" w:rsidRPr="00853196" w:rsidTr="001425BE">
        <w:trPr>
          <w:cantSplit/>
        </w:trPr>
        <w:tc>
          <w:tcPr>
            <w:tcW w:w="1560" w:type="dxa"/>
            <w:vAlign w:val="center"/>
          </w:tcPr>
          <w:p w:rsidR="00260CFE" w:rsidRPr="00E71F43" w:rsidRDefault="00260CFE" w:rsidP="00E71F43">
            <w:pPr>
              <w:spacing w:after="0"/>
              <w:ind w:right="312"/>
              <w:jc w:val="right"/>
              <w:rPr>
                <w:rFonts w:ascii="Montserrat" w:hAnsi="Montserrat"/>
                <w:sz w:val="20"/>
                <w:szCs w:val="20"/>
              </w:rPr>
            </w:pPr>
          </w:p>
        </w:tc>
        <w:tc>
          <w:tcPr>
            <w:tcW w:w="4961" w:type="dxa"/>
            <w:vAlign w:val="center"/>
          </w:tcPr>
          <w:p w:rsidR="00260CFE" w:rsidRPr="00E71F43" w:rsidRDefault="00260CFE" w:rsidP="00260CFE">
            <w:pPr>
              <w:spacing w:after="0"/>
              <w:rPr>
                <w:rFonts w:ascii="Montserrat" w:hAnsi="Montserrat"/>
                <w:sz w:val="20"/>
                <w:szCs w:val="20"/>
              </w:rPr>
            </w:pPr>
          </w:p>
        </w:tc>
        <w:tc>
          <w:tcPr>
            <w:tcW w:w="3402" w:type="dxa"/>
            <w:vAlign w:val="bottom"/>
          </w:tcPr>
          <w:p w:rsidR="00260CFE" w:rsidRPr="00E71F43" w:rsidRDefault="00260CFE" w:rsidP="00260CFE">
            <w:pPr>
              <w:spacing w:after="0"/>
              <w:jc w:val="center"/>
              <w:rPr>
                <w:rFonts w:ascii="Montserrat" w:hAnsi="Montserrat"/>
                <w:sz w:val="20"/>
                <w:szCs w:val="20"/>
              </w:rPr>
            </w:pPr>
          </w:p>
        </w:tc>
        <w:tc>
          <w:tcPr>
            <w:tcW w:w="486" w:type="dxa"/>
            <w:vAlign w:val="center"/>
          </w:tcPr>
          <w:p w:rsidR="00260CFE" w:rsidRPr="00E71F43" w:rsidRDefault="00260CFE" w:rsidP="00E71F43">
            <w:pPr>
              <w:spacing w:after="0"/>
              <w:jc w:val="center"/>
              <w:rPr>
                <w:rFonts w:ascii="Montserrat" w:hAnsi="Montserrat"/>
                <w:sz w:val="20"/>
                <w:szCs w:val="20"/>
              </w:rPr>
            </w:pPr>
          </w:p>
        </w:tc>
      </w:tr>
      <w:tr w:rsidR="0039585E" w:rsidRPr="00853196" w:rsidTr="001425BE">
        <w:trPr>
          <w:cantSplit/>
        </w:trPr>
        <w:tc>
          <w:tcPr>
            <w:tcW w:w="1560" w:type="dxa"/>
            <w:vAlign w:val="center"/>
          </w:tcPr>
          <w:p w:rsidR="00260CFE" w:rsidRPr="00E71F43" w:rsidRDefault="00260CFE" w:rsidP="00E71F43">
            <w:pPr>
              <w:spacing w:after="0"/>
              <w:ind w:right="312"/>
              <w:jc w:val="right"/>
              <w:rPr>
                <w:rFonts w:ascii="Montserrat" w:hAnsi="Montserrat"/>
                <w:sz w:val="20"/>
                <w:szCs w:val="20"/>
              </w:rPr>
            </w:pPr>
            <w:r w:rsidRPr="00E71F43">
              <w:rPr>
                <w:rFonts w:ascii="Montserrat" w:hAnsi="Montserrat"/>
                <w:sz w:val="20"/>
                <w:szCs w:val="20"/>
              </w:rPr>
              <w:t>3.10</w:t>
            </w:r>
          </w:p>
        </w:tc>
        <w:tc>
          <w:tcPr>
            <w:tcW w:w="4961" w:type="dxa"/>
            <w:vAlign w:val="center"/>
          </w:tcPr>
          <w:p w:rsidR="00260CFE" w:rsidRPr="00E71F43" w:rsidRDefault="00260CFE" w:rsidP="0039585E">
            <w:pPr>
              <w:spacing w:after="0"/>
              <w:jc w:val="both"/>
              <w:rPr>
                <w:rFonts w:ascii="Montserrat" w:hAnsi="Montserrat"/>
                <w:sz w:val="20"/>
                <w:szCs w:val="20"/>
                <w:lang w:val="es-MX"/>
              </w:rPr>
            </w:pPr>
            <w:r w:rsidRPr="00E71F43">
              <w:rPr>
                <w:rFonts w:ascii="Montserrat" w:hAnsi="Montserrat"/>
                <w:sz w:val="20"/>
                <w:szCs w:val="20"/>
                <w:lang w:val="es-MX"/>
              </w:rPr>
              <w:t>Parte o Partes de las proposiciones que se rubricarán en el acto de presentación y apertura de proposiciones</w:t>
            </w:r>
          </w:p>
        </w:tc>
        <w:tc>
          <w:tcPr>
            <w:tcW w:w="3402" w:type="dxa"/>
            <w:vAlign w:val="bottom"/>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vAlign w:val="bottom"/>
          </w:tcPr>
          <w:p w:rsidR="00260CFE" w:rsidRPr="00E71F43" w:rsidRDefault="00DE11E2" w:rsidP="00A019EF">
            <w:pPr>
              <w:spacing w:after="0"/>
              <w:jc w:val="center"/>
              <w:rPr>
                <w:rFonts w:ascii="Montserrat" w:hAnsi="Montserrat"/>
                <w:sz w:val="20"/>
                <w:szCs w:val="20"/>
              </w:rPr>
            </w:pPr>
            <w:r>
              <w:rPr>
                <w:rFonts w:ascii="Montserrat" w:hAnsi="Montserrat"/>
                <w:sz w:val="20"/>
                <w:szCs w:val="20"/>
              </w:rPr>
              <w:t>1</w:t>
            </w:r>
            <w:r w:rsidR="00A019EF">
              <w:rPr>
                <w:rFonts w:ascii="Montserrat" w:hAnsi="Montserrat"/>
                <w:sz w:val="20"/>
                <w:szCs w:val="20"/>
              </w:rPr>
              <w:t>7</w:t>
            </w:r>
          </w:p>
        </w:tc>
      </w:tr>
      <w:tr w:rsidR="0039585E" w:rsidRPr="00853196" w:rsidTr="001425BE">
        <w:trPr>
          <w:cantSplit/>
        </w:trPr>
        <w:tc>
          <w:tcPr>
            <w:tcW w:w="1560" w:type="dxa"/>
            <w:vAlign w:val="center"/>
          </w:tcPr>
          <w:p w:rsidR="00260CFE" w:rsidRPr="00E71F43" w:rsidRDefault="00260CFE" w:rsidP="00E71F43">
            <w:pPr>
              <w:spacing w:after="0"/>
              <w:ind w:right="312"/>
              <w:jc w:val="right"/>
              <w:rPr>
                <w:rFonts w:ascii="Montserrat" w:hAnsi="Montserrat"/>
                <w:sz w:val="20"/>
                <w:szCs w:val="20"/>
              </w:rPr>
            </w:pPr>
          </w:p>
        </w:tc>
        <w:tc>
          <w:tcPr>
            <w:tcW w:w="4961" w:type="dxa"/>
            <w:vAlign w:val="center"/>
          </w:tcPr>
          <w:p w:rsidR="00260CFE" w:rsidRPr="00E71F43" w:rsidRDefault="00260CFE" w:rsidP="00260CFE">
            <w:pPr>
              <w:spacing w:after="0"/>
              <w:rPr>
                <w:rFonts w:ascii="Montserrat" w:hAnsi="Montserrat"/>
                <w:sz w:val="20"/>
                <w:szCs w:val="20"/>
              </w:rPr>
            </w:pPr>
          </w:p>
        </w:tc>
        <w:tc>
          <w:tcPr>
            <w:tcW w:w="3402" w:type="dxa"/>
            <w:vAlign w:val="bottom"/>
          </w:tcPr>
          <w:p w:rsidR="00260CFE" w:rsidRPr="00E71F43" w:rsidRDefault="00260CFE" w:rsidP="00260CFE">
            <w:pPr>
              <w:spacing w:after="0"/>
              <w:jc w:val="center"/>
              <w:rPr>
                <w:rFonts w:ascii="Montserrat" w:hAnsi="Montserrat"/>
                <w:sz w:val="20"/>
                <w:szCs w:val="20"/>
              </w:rPr>
            </w:pPr>
          </w:p>
        </w:tc>
        <w:tc>
          <w:tcPr>
            <w:tcW w:w="486" w:type="dxa"/>
            <w:vAlign w:val="center"/>
          </w:tcPr>
          <w:p w:rsidR="00260CFE" w:rsidRPr="00E71F43" w:rsidRDefault="00260CFE" w:rsidP="00E71F43">
            <w:pPr>
              <w:spacing w:after="0"/>
              <w:jc w:val="center"/>
              <w:rPr>
                <w:rFonts w:ascii="Montserrat" w:hAnsi="Montserrat"/>
                <w:sz w:val="20"/>
                <w:szCs w:val="20"/>
              </w:rPr>
            </w:pPr>
          </w:p>
        </w:tc>
      </w:tr>
      <w:tr w:rsidR="0039585E" w:rsidRPr="00853196" w:rsidTr="001425BE">
        <w:trPr>
          <w:cantSplit/>
        </w:trPr>
        <w:tc>
          <w:tcPr>
            <w:tcW w:w="1560" w:type="dxa"/>
            <w:vAlign w:val="center"/>
          </w:tcPr>
          <w:p w:rsidR="00260CFE" w:rsidRPr="00E71F43" w:rsidRDefault="00260CFE" w:rsidP="00E71F43">
            <w:pPr>
              <w:spacing w:after="0"/>
              <w:ind w:right="312"/>
              <w:jc w:val="right"/>
              <w:rPr>
                <w:rFonts w:ascii="Montserrat" w:hAnsi="Montserrat"/>
                <w:sz w:val="20"/>
                <w:szCs w:val="20"/>
              </w:rPr>
            </w:pPr>
            <w:r w:rsidRPr="00E71F43">
              <w:rPr>
                <w:rFonts w:ascii="Montserrat" w:hAnsi="Montserrat"/>
                <w:sz w:val="20"/>
                <w:szCs w:val="20"/>
              </w:rPr>
              <w:t>3.11</w:t>
            </w:r>
          </w:p>
        </w:tc>
        <w:tc>
          <w:tcPr>
            <w:tcW w:w="4961" w:type="dxa"/>
            <w:vAlign w:val="center"/>
          </w:tcPr>
          <w:p w:rsidR="00260CFE" w:rsidRPr="00E71F43" w:rsidRDefault="00260CFE" w:rsidP="00260CFE">
            <w:pPr>
              <w:spacing w:after="0"/>
              <w:rPr>
                <w:rFonts w:ascii="Montserrat" w:hAnsi="Montserrat"/>
                <w:sz w:val="20"/>
                <w:szCs w:val="20"/>
                <w:lang w:val="es-MX"/>
              </w:rPr>
            </w:pPr>
            <w:r w:rsidRPr="00E71F43">
              <w:rPr>
                <w:rFonts w:ascii="Montserrat" w:hAnsi="Montserrat"/>
                <w:sz w:val="20"/>
                <w:szCs w:val="20"/>
                <w:lang w:val="es-MX"/>
              </w:rPr>
              <w:t>Indicaciones relativas al fallo y  firma del contrato</w:t>
            </w:r>
          </w:p>
        </w:tc>
        <w:tc>
          <w:tcPr>
            <w:tcW w:w="3402" w:type="dxa"/>
            <w:vAlign w:val="bottom"/>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vAlign w:val="center"/>
          </w:tcPr>
          <w:p w:rsidR="00260CFE" w:rsidRPr="00E71F43" w:rsidRDefault="00DE11E2" w:rsidP="00A019EF">
            <w:pPr>
              <w:spacing w:after="0"/>
              <w:jc w:val="center"/>
              <w:rPr>
                <w:rFonts w:ascii="Montserrat" w:hAnsi="Montserrat"/>
                <w:sz w:val="20"/>
                <w:szCs w:val="20"/>
              </w:rPr>
            </w:pPr>
            <w:r>
              <w:rPr>
                <w:rFonts w:ascii="Montserrat" w:hAnsi="Montserrat"/>
                <w:sz w:val="20"/>
                <w:szCs w:val="20"/>
              </w:rPr>
              <w:t>1</w:t>
            </w:r>
            <w:r w:rsidR="00A019EF">
              <w:rPr>
                <w:rFonts w:ascii="Montserrat" w:hAnsi="Montserrat"/>
                <w:sz w:val="20"/>
                <w:szCs w:val="20"/>
              </w:rPr>
              <w:t>7</w:t>
            </w:r>
          </w:p>
        </w:tc>
      </w:tr>
      <w:tr w:rsidR="0039585E" w:rsidRPr="00853196" w:rsidTr="001425BE">
        <w:trPr>
          <w:cantSplit/>
        </w:trPr>
        <w:tc>
          <w:tcPr>
            <w:tcW w:w="1560" w:type="dxa"/>
            <w:vAlign w:val="center"/>
          </w:tcPr>
          <w:p w:rsidR="00260CFE" w:rsidRPr="00E71F43" w:rsidRDefault="00260CFE" w:rsidP="00E71F43">
            <w:pPr>
              <w:spacing w:after="0"/>
              <w:ind w:right="312"/>
              <w:jc w:val="right"/>
              <w:rPr>
                <w:rFonts w:ascii="Montserrat" w:hAnsi="Montserrat"/>
                <w:sz w:val="20"/>
                <w:szCs w:val="20"/>
              </w:rPr>
            </w:pPr>
          </w:p>
        </w:tc>
        <w:tc>
          <w:tcPr>
            <w:tcW w:w="4961" w:type="dxa"/>
            <w:vAlign w:val="center"/>
          </w:tcPr>
          <w:p w:rsidR="00260CFE" w:rsidRPr="00E71F43" w:rsidRDefault="00260CFE" w:rsidP="00260CFE">
            <w:pPr>
              <w:spacing w:after="0"/>
              <w:rPr>
                <w:rFonts w:ascii="Montserrat" w:hAnsi="Montserrat"/>
                <w:sz w:val="20"/>
                <w:szCs w:val="20"/>
              </w:rPr>
            </w:pPr>
          </w:p>
        </w:tc>
        <w:tc>
          <w:tcPr>
            <w:tcW w:w="3402" w:type="dxa"/>
            <w:vAlign w:val="bottom"/>
          </w:tcPr>
          <w:p w:rsidR="00260CFE" w:rsidRPr="00E71F43" w:rsidRDefault="00260CFE" w:rsidP="00260CFE">
            <w:pPr>
              <w:spacing w:after="0"/>
              <w:jc w:val="center"/>
              <w:rPr>
                <w:rFonts w:ascii="Montserrat" w:hAnsi="Montserrat"/>
                <w:sz w:val="20"/>
                <w:szCs w:val="20"/>
              </w:rPr>
            </w:pPr>
          </w:p>
        </w:tc>
        <w:tc>
          <w:tcPr>
            <w:tcW w:w="486" w:type="dxa"/>
            <w:vAlign w:val="center"/>
          </w:tcPr>
          <w:p w:rsidR="00260CFE" w:rsidRPr="00E71F43" w:rsidRDefault="00260CFE" w:rsidP="00260CFE">
            <w:pPr>
              <w:spacing w:after="0"/>
              <w:rPr>
                <w:rFonts w:ascii="Montserrat" w:hAnsi="Montserrat"/>
                <w:sz w:val="20"/>
                <w:szCs w:val="20"/>
              </w:rPr>
            </w:pPr>
          </w:p>
        </w:tc>
      </w:tr>
      <w:tr w:rsidR="0039585E" w:rsidRPr="00853196" w:rsidTr="001425BE">
        <w:trPr>
          <w:cantSplit/>
        </w:trPr>
        <w:tc>
          <w:tcPr>
            <w:tcW w:w="1560" w:type="dxa"/>
            <w:vAlign w:val="center"/>
          </w:tcPr>
          <w:p w:rsidR="00260CFE" w:rsidRPr="00E71F43" w:rsidRDefault="00260CFE" w:rsidP="00E71F43">
            <w:pPr>
              <w:spacing w:after="0"/>
              <w:ind w:right="312"/>
              <w:jc w:val="right"/>
              <w:rPr>
                <w:rFonts w:ascii="Montserrat" w:hAnsi="Montserrat"/>
                <w:sz w:val="20"/>
                <w:szCs w:val="20"/>
              </w:rPr>
            </w:pPr>
            <w:r w:rsidRPr="00E71F43">
              <w:rPr>
                <w:rFonts w:ascii="Montserrat" w:hAnsi="Montserrat"/>
                <w:sz w:val="20"/>
                <w:szCs w:val="20"/>
              </w:rPr>
              <w:t>3.12</w:t>
            </w:r>
          </w:p>
        </w:tc>
        <w:tc>
          <w:tcPr>
            <w:tcW w:w="4961" w:type="dxa"/>
            <w:vAlign w:val="center"/>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Garantías</w:t>
            </w:r>
          </w:p>
        </w:tc>
        <w:tc>
          <w:tcPr>
            <w:tcW w:w="3402" w:type="dxa"/>
            <w:vAlign w:val="bottom"/>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vAlign w:val="center"/>
          </w:tcPr>
          <w:p w:rsidR="00260CFE" w:rsidRPr="00E71F43" w:rsidRDefault="00DE11E2" w:rsidP="00A019EF">
            <w:pPr>
              <w:spacing w:after="0"/>
              <w:jc w:val="center"/>
              <w:rPr>
                <w:rFonts w:ascii="Montserrat" w:hAnsi="Montserrat"/>
                <w:sz w:val="20"/>
                <w:szCs w:val="20"/>
              </w:rPr>
            </w:pPr>
            <w:r>
              <w:rPr>
                <w:rFonts w:ascii="Montserrat" w:hAnsi="Montserrat"/>
                <w:sz w:val="20"/>
                <w:szCs w:val="20"/>
              </w:rPr>
              <w:t>1</w:t>
            </w:r>
            <w:r w:rsidR="00A019EF">
              <w:rPr>
                <w:rFonts w:ascii="Montserrat" w:hAnsi="Montserrat"/>
                <w:sz w:val="20"/>
                <w:szCs w:val="20"/>
              </w:rPr>
              <w:t>7</w:t>
            </w:r>
          </w:p>
        </w:tc>
      </w:tr>
      <w:tr w:rsidR="0039585E" w:rsidRPr="00853196" w:rsidTr="001425BE">
        <w:trPr>
          <w:cantSplit/>
        </w:trPr>
        <w:tc>
          <w:tcPr>
            <w:tcW w:w="1560" w:type="dxa"/>
            <w:vAlign w:val="center"/>
          </w:tcPr>
          <w:p w:rsidR="00260CFE" w:rsidRPr="00E71F43" w:rsidRDefault="00260CFE" w:rsidP="00E71F43">
            <w:pPr>
              <w:spacing w:after="0"/>
              <w:ind w:right="312"/>
              <w:jc w:val="right"/>
              <w:rPr>
                <w:rFonts w:ascii="Montserrat" w:hAnsi="Montserrat"/>
                <w:sz w:val="20"/>
                <w:szCs w:val="20"/>
              </w:rPr>
            </w:pPr>
          </w:p>
        </w:tc>
        <w:tc>
          <w:tcPr>
            <w:tcW w:w="4961" w:type="dxa"/>
            <w:vAlign w:val="center"/>
          </w:tcPr>
          <w:p w:rsidR="00260CFE" w:rsidRPr="00E71F43" w:rsidRDefault="00260CFE" w:rsidP="00260CFE">
            <w:pPr>
              <w:spacing w:after="0"/>
              <w:rPr>
                <w:rFonts w:ascii="Montserrat" w:hAnsi="Montserrat"/>
                <w:sz w:val="20"/>
                <w:szCs w:val="20"/>
              </w:rPr>
            </w:pPr>
          </w:p>
        </w:tc>
        <w:tc>
          <w:tcPr>
            <w:tcW w:w="3402" w:type="dxa"/>
            <w:vAlign w:val="bottom"/>
          </w:tcPr>
          <w:p w:rsidR="00260CFE" w:rsidRPr="00E71F43" w:rsidRDefault="00260CFE" w:rsidP="00260CFE">
            <w:pPr>
              <w:spacing w:after="0"/>
              <w:jc w:val="center"/>
              <w:rPr>
                <w:rFonts w:ascii="Montserrat" w:hAnsi="Montserrat"/>
                <w:sz w:val="20"/>
                <w:szCs w:val="20"/>
              </w:rPr>
            </w:pPr>
          </w:p>
        </w:tc>
        <w:tc>
          <w:tcPr>
            <w:tcW w:w="486" w:type="dxa"/>
            <w:vAlign w:val="center"/>
          </w:tcPr>
          <w:p w:rsidR="00260CFE" w:rsidRPr="00E71F43" w:rsidRDefault="00260CFE" w:rsidP="00E71F43">
            <w:pPr>
              <w:spacing w:after="0"/>
              <w:jc w:val="center"/>
              <w:rPr>
                <w:rFonts w:ascii="Montserrat" w:hAnsi="Montserrat"/>
                <w:sz w:val="20"/>
                <w:szCs w:val="20"/>
              </w:rPr>
            </w:pPr>
          </w:p>
        </w:tc>
      </w:tr>
      <w:tr w:rsidR="0039585E" w:rsidRPr="00853196" w:rsidTr="001425BE">
        <w:trPr>
          <w:cantSplit/>
        </w:trPr>
        <w:tc>
          <w:tcPr>
            <w:tcW w:w="1560" w:type="dxa"/>
            <w:vAlign w:val="center"/>
          </w:tcPr>
          <w:p w:rsidR="00260CFE" w:rsidRPr="00E71F43" w:rsidRDefault="00260CFE" w:rsidP="00E71F43">
            <w:pPr>
              <w:spacing w:after="0"/>
              <w:ind w:right="312"/>
              <w:jc w:val="right"/>
              <w:rPr>
                <w:rFonts w:ascii="Montserrat" w:hAnsi="Montserrat"/>
                <w:sz w:val="20"/>
                <w:szCs w:val="20"/>
              </w:rPr>
            </w:pPr>
            <w:r w:rsidRPr="00E71F43">
              <w:rPr>
                <w:rFonts w:ascii="Montserrat" w:hAnsi="Montserrat"/>
                <w:sz w:val="20"/>
                <w:szCs w:val="20"/>
              </w:rPr>
              <w:t>3.13</w:t>
            </w:r>
          </w:p>
        </w:tc>
        <w:tc>
          <w:tcPr>
            <w:tcW w:w="4961" w:type="dxa"/>
            <w:vAlign w:val="center"/>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Forma de pago</w:t>
            </w:r>
          </w:p>
        </w:tc>
        <w:tc>
          <w:tcPr>
            <w:tcW w:w="3402" w:type="dxa"/>
            <w:vAlign w:val="bottom"/>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vAlign w:val="center"/>
          </w:tcPr>
          <w:p w:rsidR="00260CFE" w:rsidRPr="00E71F43" w:rsidRDefault="00A019EF" w:rsidP="00A019EF">
            <w:pPr>
              <w:spacing w:after="0"/>
              <w:jc w:val="center"/>
              <w:rPr>
                <w:rFonts w:ascii="Montserrat" w:hAnsi="Montserrat"/>
                <w:sz w:val="20"/>
                <w:szCs w:val="20"/>
              </w:rPr>
            </w:pPr>
            <w:r>
              <w:rPr>
                <w:rFonts w:ascii="Montserrat" w:hAnsi="Montserrat"/>
                <w:sz w:val="20"/>
                <w:szCs w:val="20"/>
              </w:rPr>
              <w:t>19</w:t>
            </w:r>
          </w:p>
        </w:tc>
      </w:tr>
      <w:tr w:rsidR="0039585E" w:rsidRPr="00853196" w:rsidTr="001425BE">
        <w:trPr>
          <w:cantSplit/>
        </w:trPr>
        <w:tc>
          <w:tcPr>
            <w:tcW w:w="1560" w:type="dxa"/>
            <w:vAlign w:val="center"/>
          </w:tcPr>
          <w:p w:rsidR="00260CFE" w:rsidRPr="00E71F43" w:rsidRDefault="00260CFE" w:rsidP="00E71F43">
            <w:pPr>
              <w:spacing w:after="0"/>
              <w:ind w:right="312"/>
              <w:jc w:val="right"/>
              <w:rPr>
                <w:rFonts w:ascii="Montserrat" w:hAnsi="Montserrat"/>
                <w:sz w:val="20"/>
                <w:szCs w:val="20"/>
              </w:rPr>
            </w:pPr>
          </w:p>
        </w:tc>
        <w:tc>
          <w:tcPr>
            <w:tcW w:w="4961" w:type="dxa"/>
            <w:vAlign w:val="center"/>
          </w:tcPr>
          <w:p w:rsidR="00260CFE" w:rsidRPr="00E71F43" w:rsidRDefault="00260CFE" w:rsidP="00260CFE">
            <w:pPr>
              <w:spacing w:after="0"/>
              <w:rPr>
                <w:rFonts w:ascii="Montserrat" w:hAnsi="Montserrat"/>
                <w:sz w:val="20"/>
                <w:szCs w:val="20"/>
              </w:rPr>
            </w:pPr>
          </w:p>
        </w:tc>
        <w:tc>
          <w:tcPr>
            <w:tcW w:w="3402" w:type="dxa"/>
            <w:vAlign w:val="bottom"/>
          </w:tcPr>
          <w:p w:rsidR="00260CFE" w:rsidRPr="00E71F43" w:rsidRDefault="00260CFE" w:rsidP="00260CFE">
            <w:pPr>
              <w:spacing w:after="0"/>
              <w:jc w:val="center"/>
              <w:rPr>
                <w:rFonts w:ascii="Montserrat" w:hAnsi="Montserrat"/>
                <w:sz w:val="20"/>
                <w:szCs w:val="20"/>
              </w:rPr>
            </w:pPr>
          </w:p>
        </w:tc>
        <w:tc>
          <w:tcPr>
            <w:tcW w:w="486" w:type="dxa"/>
            <w:vAlign w:val="center"/>
          </w:tcPr>
          <w:p w:rsidR="00260CFE" w:rsidRPr="00E71F43" w:rsidRDefault="00260CFE" w:rsidP="00E71F43">
            <w:pPr>
              <w:spacing w:after="0"/>
              <w:jc w:val="center"/>
              <w:rPr>
                <w:rFonts w:ascii="Montserrat" w:hAnsi="Montserrat"/>
                <w:sz w:val="20"/>
                <w:szCs w:val="20"/>
              </w:rPr>
            </w:pPr>
          </w:p>
        </w:tc>
      </w:tr>
      <w:tr w:rsidR="0039585E" w:rsidRPr="00853196" w:rsidTr="001425BE">
        <w:trPr>
          <w:cantSplit/>
        </w:trPr>
        <w:tc>
          <w:tcPr>
            <w:tcW w:w="1560" w:type="dxa"/>
            <w:vAlign w:val="center"/>
          </w:tcPr>
          <w:p w:rsidR="00260CFE" w:rsidRPr="00E71F43" w:rsidRDefault="00260CFE" w:rsidP="00E71F43">
            <w:pPr>
              <w:spacing w:after="0"/>
              <w:ind w:right="312"/>
              <w:jc w:val="right"/>
              <w:rPr>
                <w:rFonts w:ascii="Montserrat" w:hAnsi="Montserrat"/>
                <w:sz w:val="20"/>
                <w:szCs w:val="20"/>
              </w:rPr>
            </w:pPr>
            <w:r w:rsidRPr="00E71F43">
              <w:rPr>
                <w:rFonts w:ascii="Montserrat" w:hAnsi="Montserrat"/>
                <w:sz w:val="20"/>
                <w:szCs w:val="20"/>
              </w:rPr>
              <w:t>3.14</w:t>
            </w:r>
          </w:p>
        </w:tc>
        <w:tc>
          <w:tcPr>
            <w:tcW w:w="4961" w:type="dxa"/>
            <w:vAlign w:val="center"/>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Penas convencionales y deducciones</w:t>
            </w:r>
          </w:p>
        </w:tc>
        <w:tc>
          <w:tcPr>
            <w:tcW w:w="3402" w:type="dxa"/>
            <w:vAlign w:val="bottom"/>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vAlign w:val="center"/>
          </w:tcPr>
          <w:p w:rsidR="00260CFE" w:rsidRPr="00E71F43" w:rsidRDefault="00DE11E2" w:rsidP="00A019EF">
            <w:pPr>
              <w:spacing w:after="0"/>
              <w:jc w:val="center"/>
              <w:rPr>
                <w:rFonts w:ascii="Montserrat" w:hAnsi="Montserrat"/>
                <w:sz w:val="20"/>
                <w:szCs w:val="20"/>
              </w:rPr>
            </w:pPr>
            <w:r>
              <w:rPr>
                <w:rFonts w:ascii="Montserrat" w:hAnsi="Montserrat"/>
                <w:sz w:val="20"/>
                <w:szCs w:val="20"/>
              </w:rPr>
              <w:t>2</w:t>
            </w:r>
            <w:r w:rsidR="00A019EF">
              <w:rPr>
                <w:rFonts w:ascii="Montserrat" w:hAnsi="Montserrat"/>
                <w:sz w:val="20"/>
                <w:szCs w:val="20"/>
              </w:rPr>
              <w:t>0</w:t>
            </w:r>
          </w:p>
        </w:tc>
      </w:tr>
      <w:tr w:rsidR="0039585E" w:rsidRPr="00853196" w:rsidTr="001425BE">
        <w:trPr>
          <w:cantSplit/>
        </w:trPr>
        <w:tc>
          <w:tcPr>
            <w:tcW w:w="1560" w:type="dxa"/>
            <w:vAlign w:val="center"/>
          </w:tcPr>
          <w:p w:rsidR="00260CFE" w:rsidRPr="00E71F43" w:rsidRDefault="00260CFE" w:rsidP="00E71F43">
            <w:pPr>
              <w:spacing w:after="0"/>
              <w:ind w:right="312"/>
              <w:jc w:val="right"/>
              <w:rPr>
                <w:rFonts w:ascii="Montserrat" w:hAnsi="Montserrat"/>
                <w:sz w:val="20"/>
                <w:szCs w:val="20"/>
              </w:rPr>
            </w:pPr>
          </w:p>
        </w:tc>
        <w:tc>
          <w:tcPr>
            <w:tcW w:w="4961" w:type="dxa"/>
            <w:vAlign w:val="center"/>
          </w:tcPr>
          <w:p w:rsidR="00260CFE" w:rsidRPr="00E71F43" w:rsidRDefault="00260CFE" w:rsidP="00260CFE">
            <w:pPr>
              <w:spacing w:after="0"/>
              <w:rPr>
                <w:rFonts w:ascii="Montserrat" w:hAnsi="Montserrat"/>
                <w:sz w:val="20"/>
                <w:szCs w:val="20"/>
              </w:rPr>
            </w:pPr>
          </w:p>
        </w:tc>
        <w:tc>
          <w:tcPr>
            <w:tcW w:w="3402" w:type="dxa"/>
            <w:vAlign w:val="bottom"/>
          </w:tcPr>
          <w:p w:rsidR="00260CFE" w:rsidRPr="00E71F43" w:rsidRDefault="00260CFE" w:rsidP="00260CFE">
            <w:pPr>
              <w:spacing w:after="0"/>
              <w:jc w:val="center"/>
              <w:rPr>
                <w:rFonts w:ascii="Montserrat" w:hAnsi="Montserrat"/>
                <w:sz w:val="20"/>
                <w:szCs w:val="20"/>
              </w:rPr>
            </w:pPr>
          </w:p>
        </w:tc>
        <w:tc>
          <w:tcPr>
            <w:tcW w:w="486" w:type="dxa"/>
            <w:vAlign w:val="center"/>
          </w:tcPr>
          <w:p w:rsidR="00260CFE" w:rsidRPr="00E71F43" w:rsidRDefault="00260CFE" w:rsidP="00E71F43">
            <w:pPr>
              <w:spacing w:after="0"/>
              <w:jc w:val="center"/>
              <w:rPr>
                <w:rFonts w:ascii="Montserrat" w:hAnsi="Montserrat"/>
                <w:sz w:val="20"/>
                <w:szCs w:val="20"/>
              </w:rPr>
            </w:pPr>
          </w:p>
        </w:tc>
      </w:tr>
      <w:tr w:rsidR="0039585E" w:rsidRPr="00853196" w:rsidTr="001425BE">
        <w:trPr>
          <w:cantSplit/>
        </w:trPr>
        <w:tc>
          <w:tcPr>
            <w:tcW w:w="1560" w:type="dxa"/>
            <w:vAlign w:val="center"/>
          </w:tcPr>
          <w:p w:rsidR="00260CFE" w:rsidRPr="00E71F43" w:rsidRDefault="00260CFE" w:rsidP="00E71F43">
            <w:pPr>
              <w:spacing w:after="0"/>
              <w:ind w:right="312"/>
              <w:jc w:val="right"/>
              <w:rPr>
                <w:rFonts w:ascii="Montserrat" w:hAnsi="Montserrat"/>
                <w:sz w:val="20"/>
                <w:szCs w:val="20"/>
              </w:rPr>
            </w:pPr>
            <w:r w:rsidRPr="00E71F43">
              <w:rPr>
                <w:rFonts w:ascii="Montserrat" w:hAnsi="Montserrat"/>
                <w:sz w:val="20"/>
                <w:szCs w:val="20"/>
              </w:rPr>
              <w:t>3.15</w:t>
            </w:r>
          </w:p>
        </w:tc>
        <w:tc>
          <w:tcPr>
            <w:tcW w:w="4961" w:type="dxa"/>
            <w:vAlign w:val="center"/>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Terminación Anticipada</w:t>
            </w:r>
          </w:p>
        </w:tc>
        <w:tc>
          <w:tcPr>
            <w:tcW w:w="3402" w:type="dxa"/>
            <w:vAlign w:val="bottom"/>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vAlign w:val="center"/>
          </w:tcPr>
          <w:p w:rsidR="00260CFE" w:rsidRPr="00E71F43" w:rsidRDefault="00A019EF" w:rsidP="00E71F43">
            <w:pPr>
              <w:spacing w:after="0"/>
              <w:jc w:val="center"/>
              <w:rPr>
                <w:rFonts w:ascii="Montserrat" w:hAnsi="Montserrat"/>
                <w:sz w:val="20"/>
                <w:szCs w:val="20"/>
              </w:rPr>
            </w:pPr>
            <w:r>
              <w:rPr>
                <w:rFonts w:ascii="Montserrat" w:hAnsi="Montserrat"/>
                <w:sz w:val="20"/>
                <w:szCs w:val="20"/>
              </w:rPr>
              <w:t>21</w:t>
            </w:r>
          </w:p>
        </w:tc>
      </w:tr>
      <w:tr w:rsidR="0039585E" w:rsidRPr="00853196" w:rsidTr="001425BE">
        <w:trPr>
          <w:cantSplit/>
        </w:trPr>
        <w:tc>
          <w:tcPr>
            <w:tcW w:w="1560" w:type="dxa"/>
            <w:vAlign w:val="center"/>
          </w:tcPr>
          <w:p w:rsidR="00260CFE" w:rsidRPr="00E71F43" w:rsidRDefault="00260CFE" w:rsidP="00E71F43">
            <w:pPr>
              <w:spacing w:after="0"/>
              <w:ind w:right="312"/>
              <w:jc w:val="right"/>
              <w:rPr>
                <w:rFonts w:ascii="Montserrat" w:hAnsi="Montserrat"/>
                <w:sz w:val="20"/>
                <w:szCs w:val="20"/>
              </w:rPr>
            </w:pPr>
          </w:p>
        </w:tc>
        <w:tc>
          <w:tcPr>
            <w:tcW w:w="4961" w:type="dxa"/>
            <w:vAlign w:val="center"/>
          </w:tcPr>
          <w:p w:rsidR="00260CFE" w:rsidRPr="00E71F43" w:rsidRDefault="00260CFE" w:rsidP="00260CFE">
            <w:pPr>
              <w:spacing w:after="0"/>
              <w:rPr>
                <w:rFonts w:ascii="Montserrat" w:hAnsi="Montserrat"/>
                <w:sz w:val="20"/>
                <w:szCs w:val="20"/>
              </w:rPr>
            </w:pPr>
          </w:p>
        </w:tc>
        <w:tc>
          <w:tcPr>
            <w:tcW w:w="3402" w:type="dxa"/>
            <w:vAlign w:val="bottom"/>
          </w:tcPr>
          <w:p w:rsidR="00260CFE" w:rsidRPr="00E71F43" w:rsidRDefault="00260CFE" w:rsidP="00260CFE">
            <w:pPr>
              <w:spacing w:after="0"/>
              <w:jc w:val="center"/>
              <w:rPr>
                <w:rFonts w:ascii="Montserrat" w:hAnsi="Montserrat"/>
                <w:sz w:val="20"/>
                <w:szCs w:val="20"/>
              </w:rPr>
            </w:pPr>
          </w:p>
        </w:tc>
        <w:tc>
          <w:tcPr>
            <w:tcW w:w="486" w:type="dxa"/>
            <w:vAlign w:val="center"/>
          </w:tcPr>
          <w:p w:rsidR="00260CFE" w:rsidRPr="00E71F43" w:rsidRDefault="00260CFE" w:rsidP="00E71F43">
            <w:pPr>
              <w:spacing w:after="0"/>
              <w:jc w:val="center"/>
              <w:rPr>
                <w:rFonts w:ascii="Montserrat" w:hAnsi="Montserrat"/>
                <w:sz w:val="20"/>
                <w:szCs w:val="20"/>
              </w:rPr>
            </w:pPr>
          </w:p>
        </w:tc>
      </w:tr>
      <w:tr w:rsidR="0039585E" w:rsidRPr="00853196" w:rsidTr="001425BE">
        <w:trPr>
          <w:cantSplit/>
        </w:trPr>
        <w:tc>
          <w:tcPr>
            <w:tcW w:w="1560" w:type="dxa"/>
            <w:vAlign w:val="center"/>
          </w:tcPr>
          <w:p w:rsidR="00260CFE" w:rsidRPr="00E71F43" w:rsidRDefault="00260CFE" w:rsidP="00E71F43">
            <w:pPr>
              <w:spacing w:after="0"/>
              <w:ind w:right="312"/>
              <w:jc w:val="right"/>
              <w:rPr>
                <w:rFonts w:ascii="Montserrat" w:hAnsi="Montserrat"/>
                <w:sz w:val="20"/>
                <w:szCs w:val="20"/>
              </w:rPr>
            </w:pPr>
            <w:r w:rsidRPr="00E71F43">
              <w:rPr>
                <w:rFonts w:ascii="Montserrat" w:hAnsi="Montserrat"/>
                <w:sz w:val="20"/>
                <w:szCs w:val="20"/>
              </w:rPr>
              <w:t>3.16</w:t>
            </w:r>
          </w:p>
        </w:tc>
        <w:tc>
          <w:tcPr>
            <w:tcW w:w="4961" w:type="dxa"/>
            <w:vAlign w:val="center"/>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Rescisión Administrativa del Contrato</w:t>
            </w:r>
          </w:p>
        </w:tc>
        <w:tc>
          <w:tcPr>
            <w:tcW w:w="3402" w:type="dxa"/>
            <w:vAlign w:val="bottom"/>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vAlign w:val="center"/>
          </w:tcPr>
          <w:p w:rsidR="00260CFE" w:rsidRPr="00E71F43" w:rsidRDefault="00A019EF" w:rsidP="00E71F43">
            <w:pPr>
              <w:spacing w:after="0"/>
              <w:jc w:val="center"/>
              <w:rPr>
                <w:rFonts w:ascii="Montserrat" w:hAnsi="Montserrat"/>
                <w:sz w:val="20"/>
                <w:szCs w:val="20"/>
              </w:rPr>
            </w:pPr>
            <w:r>
              <w:rPr>
                <w:rFonts w:ascii="Montserrat" w:hAnsi="Montserrat"/>
                <w:sz w:val="20"/>
                <w:szCs w:val="20"/>
              </w:rPr>
              <w:t>21</w:t>
            </w:r>
          </w:p>
        </w:tc>
      </w:tr>
      <w:tr w:rsidR="0039585E" w:rsidRPr="00853196" w:rsidTr="001425BE">
        <w:trPr>
          <w:cantSplit/>
        </w:trPr>
        <w:tc>
          <w:tcPr>
            <w:tcW w:w="1560" w:type="dxa"/>
            <w:vAlign w:val="center"/>
          </w:tcPr>
          <w:p w:rsidR="00260CFE" w:rsidRPr="00E71F43" w:rsidRDefault="00260CFE" w:rsidP="00E71F43">
            <w:pPr>
              <w:spacing w:after="0"/>
              <w:ind w:right="312"/>
              <w:jc w:val="right"/>
              <w:rPr>
                <w:rFonts w:ascii="Montserrat" w:hAnsi="Montserrat"/>
                <w:sz w:val="20"/>
                <w:szCs w:val="20"/>
              </w:rPr>
            </w:pPr>
          </w:p>
        </w:tc>
        <w:tc>
          <w:tcPr>
            <w:tcW w:w="4961" w:type="dxa"/>
            <w:vAlign w:val="center"/>
          </w:tcPr>
          <w:p w:rsidR="00260CFE" w:rsidRPr="00E71F43" w:rsidRDefault="00260CFE" w:rsidP="00260CFE">
            <w:pPr>
              <w:spacing w:after="0"/>
              <w:rPr>
                <w:rFonts w:ascii="Montserrat" w:hAnsi="Montserrat"/>
                <w:sz w:val="20"/>
                <w:szCs w:val="20"/>
              </w:rPr>
            </w:pPr>
          </w:p>
        </w:tc>
        <w:tc>
          <w:tcPr>
            <w:tcW w:w="3402" w:type="dxa"/>
            <w:vAlign w:val="bottom"/>
          </w:tcPr>
          <w:p w:rsidR="00260CFE" w:rsidRPr="00E71F43" w:rsidRDefault="00260CFE" w:rsidP="00260CFE">
            <w:pPr>
              <w:spacing w:after="0"/>
              <w:jc w:val="center"/>
              <w:rPr>
                <w:rFonts w:ascii="Montserrat" w:hAnsi="Montserrat"/>
                <w:sz w:val="20"/>
                <w:szCs w:val="20"/>
              </w:rPr>
            </w:pPr>
          </w:p>
        </w:tc>
        <w:tc>
          <w:tcPr>
            <w:tcW w:w="486" w:type="dxa"/>
            <w:vAlign w:val="center"/>
          </w:tcPr>
          <w:p w:rsidR="00260CFE" w:rsidRPr="00E71F43" w:rsidRDefault="00260CFE" w:rsidP="00E71F43">
            <w:pPr>
              <w:spacing w:after="0"/>
              <w:jc w:val="center"/>
              <w:rPr>
                <w:rFonts w:ascii="Montserrat" w:hAnsi="Montserrat"/>
                <w:sz w:val="20"/>
                <w:szCs w:val="20"/>
              </w:rPr>
            </w:pPr>
          </w:p>
        </w:tc>
      </w:tr>
      <w:tr w:rsidR="0039585E" w:rsidRPr="00853196" w:rsidTr="001425BE">
        <w:trPr>
          <w:cantSplit/>
          <w:trHeight w:val="443"/>
        </w:trPr>
        <w:tc>
          <w:tcPr>
            <w:tcW w:w="1560" w:type="dxa"/>
            <w:shd w:val="clear" w:color="auto" w:fill="auto"/>
            <w:vAlign w:val="center"/>
          </w:tcPr>
          <w:p w:rsidR="00260CFE" w:rsidRPr="0039585E" w:rsidRDefault="00260CFE" w:rsidP="00E71F43">
            <w:pPr>
              <w:spacing w:after="0"/>
              <w:ind w:left="312"/>
              <w:rPr>
                <w:rFonts w:ascii="Montserrat" w:hAnsi="Montserrat"/>
                <w:b/>
                <w:sz w:val="20"/>
                <w:szCs w:val="20"/>
              </w:rPr>
            </w:pPr>
            <w:r w:rsidRPr="0039585E">
              <w:rPr>
                <w:rFonts w:ascii="Montserrat" w:hAnsi="Montserrat"/>
                <w:b/>
                <w:sz w:val="20"/>
                <w:szCs w:val="20"/>
              </w:rPr>
              <w:t>4.</w:t>
            </w:r>
          </w:p>
        </w:tc>
        <w:tc>
          <w:tcPr>
            <w:tcW w:w="4961" w:type="dxa"/>
            <w:shd w:val="clear" w:color="auto" w:fill="auto"/>
            <w:vAlign w:val="center"/>
          </w:tcPr>
          <w:p w:rsidR="00260CFE" w:rsidRPr="0039585E" w:rsidRDefault="00260CFE" w:rsidP="00260CFE">
            <w:pPr>
              <w:spacing w:after="0"/>
              <w:rPr>
                <w:rFonts w:ascii="Montserrat" w:hAnsi="Montserrat"/>
                <w:b/>
                <w:sz w:val="20"/>
                <w:szCs w:val="20"/>
                <w:lang w:val="es-MX"/>
              </w:rPr>
            </w:pPr>
            <w:r w:rsidRPr="0039585E">
              <w:rPr>
                <w:rFonts w:ascii="Montserrat" w:hAnsi="Montserrat"/>
                <w:b/>
                <w:sz w:val="20"/>
                <w:szCs w:val="20"/>
                <w:lang w:val="es-MX"/>
              </w:rPr>
              <w:t>Requisitos que los licitantes deben cumplir</w:t>
            </w:r>
          </w:p>
        </w:tc>
        <w:tc>
          <w:tcPr>
            <w:tcW w:w="3402" w:type="dxa"/>
            <w:shd w:val="clear" w:color="auto" w:fill="auto"/>
            <w:vAlign w:val="center"/>
          </w:tcPr>
          <w:p w:rsidR="00260CFE" w:rsidRPr="0039585E" w:rsidRDefault="00260CFE" w:rsidP="001425BE">
            <w:pPr>
              <w:spacing w:after="0"/>
              <w:jc w:val="center"/>
              <w:rPr>
                <w:rFonts w:ascii="Montserrat" w:hAnsi="Montserrat"/>
                <w:b/>
                <w:sz w:val="20"/>
                <w:szCs w:val="20"/>
              </w:rPr>
            </w:pPr>
            <w:r w:rsidRPr="0039585E">
              <w:rPr>
                <w:rFonts w:ascii="Montserrat" w:hAnsi="Montserrat"/>
                <w:b/>
                <w:sz w:val="20"/>
                <w:szCs w:val="20"/>
              </w:rPr>
              <w:t>...........................</w:t>
            </w:r>
          </w:p>
        </w:tc>
        <w:tc>
          <w:tcPr>
            <w:tcW w:w="486" w:type="dxa"/>
            <w:shd w:val="clear" w:color="auto" w:fill="auto"/>
            <w:vAlign w:val="center"/>
          </w:tcPr>
          <w:p w:rsidR="00260CFE" w:rsidRPr="0039585E" w:rsidRDefault="00A019EF" w:rsidP="00E71F43">
            <w:pPr>
              <w:spacing w:after="0"/>
              <w:jc w:val="center"/>
              <w:rPr>
                <w:rFonts w:ascii="Montserrat" w:hAnsi="Montserrat"/>
                <w:b/>
                <w:sz w:val="20"/>
                <w:szCs w:val="20"/>
              </w:rPr>
            </w:pPr>
            <w:r>
              <w:rPr>
                <w:rFonts w:ascii="Montserrat" w:hAnsi="Montserrat"/>
                <w:b/>
                <w:sz w:val="20"/>
                <w:szCs w:val="20"/>
              </w:rPr>
              <w:t>22</w:t>
            </w:r>
          </w:p>
        </w:tc>
      </w:tr>
      <w:tr w:rsidR="0039585E" w:rsidRPr="00853196" w:rsidTr="001425BE">
        <w:trPr>
          <w:cantSplit/>
        </w:trPr>
        <w:tc>
          <w:tcPr>
            <w:tcW w:w="1560" w:type="dxa"/>
            <w:shd w:val="clear" w:color="auto" w:fill="auto"/>
            <w:vAlign w:val="center"/>
          </w:tcPr>
          <w:p w:rsidR="00260CFE" w:rsidRPr="00E71F43" w:rsidRDefault="00260CFE" w:rsidP="00E71F43">
            <w:pPr>
              <w:spacing w:after="0"/>
              <w:ind w:left="312"/>
              <w:rPr>
                <w:rFonts w:ascii="Montserrat" w:hAnsi="Montserrat"/>
                <w:sz w:val="20"/>
                <w:szCs w:val="20"/>
              </w:rPr>
            </w:pPr>
          </w:p>
        </w:tc>
        <w:tc>
          <w:tcPr>
            <w:tcW w:w="4961" w:type="dxa"/>
            <w:shd w:val="clear" w:color="auto" w:fill="auto"/>
            <w:vAlign w:val="center"/>
          </w:tcPr>
          <w:p w:rsidR="00260CFE" w:rsidRPr="00E71F43" w:rsidRDefault="00260CFE" w:rsidP="00260CFE">
            <w:pPr>
              <w:spacing w:after="0"/>
              <w:rPr>
                <w:rFonts w:ascii="Montserrat" w:hAnsi="Montserrat"/>
                <w:sz w:val="20"/>
                <w:szCs w:val="20"/>
              </w:rPr>
            </w:pPr>
          </w:p>
        </w:tc>
        <w:tc>
          <w:tcPr>
            <w:tcW w:w="3402" w:type="dxa"/>
            <w:shd w:val="clear" w:color="auto" w:fill="auto"/>
            <w:vAlign w:val="bottom"/>
          </w:tcPr>
          <w:p w:rsidR="00260CFE" w:rsidRPr="00E71F43" w:rsidRDefault="00260CFE" w:rsidP="00260CFE">
            <w:pPr>
              <w:spacing w:after="0"/>
              <w:jc w:val="center"/>
              <w:rPr>
                <w:rFonts w:ascii="Montserrat" w:hAnsi="Montserrat"/>
                <w:sz w:val="20"/>
                <w:szCs w:val="20"/>
              </w:rPr>
            </w:pPr>
          </w:p>
        </w:tc>
        <w:tc>
          <w:tcPr>
            <w:tcW w:w="486" w:type="dxa"/>
            <w:shd w:val="clear" w:color="auto" w:fill="auto"/>
            <w:vAlign w:val="center"/>
          </w:tcPr>
          <w:p w:rsidR="00260CFE" w:rsidRPr="00E71F43" w:rsidRDefault="00260CFE" w:rsidP="00E71F43">
            <w:pPr>
              <w:spacing w:after="0"/>
              <w:jc w:val="center"/>
              <w:rPr>
                <w:rFonts w:ascii="Montserrat" w:hAnsi="Montserrat"/>
                <w:sz w:val="20"/>
                <w:szCs w:val="20"/>
              </w:rPr>
            </w:pPr>
          </w:p>
        </w:tc>
      </w:tr>
      <w:tr w:rsidR="0039585E" w:rsidRPr="00853196" w:rsidTr="001425BE">
        <w:trPr>
          <w:cantSplit/>
        </w:trPr>
        <w:tc>
          <w:tcPr>
            <w:tcW w:w="1560" w:type="dxa"/>
            <w:shd w:val="clear" w:color="auto" w:fill="auto"/>
            <w:vAlign w:val="center"/>
          </w:tcPr>
          <w:p w:rsidR="00260CFE" w:rsidRPr="0039585E" w:rsidRDefault="00260CFE" w:rsidP="00E71F43">
            <w:pPr>
              <w:spacing w:after="0"/>
              <w:ind w:left="312"/>
              <w:rPr>
                <w:rFonts w:ascii="Montserrat" w:hAnsi="Montserrat"/>
                <w:b/>
                <w:sz w:val="20"/>
                <w:szCs w:val="20"/>
              </w:rPr>
            </w:pPr>
            <w:r w:rsidRPr="0039585E">
              <w:rPr>
                <w:rFonts w:ascii="Montserrat" w:hAnsi="Montserrat"/>
                <w:b/>
                <w:sz w:val="20"/>
                <w:szCs w:val="20"/>
              </w:rPr>
              <w:t>5.</w:t>
            </w:r>
          </w:p>
        </w:tc>
        <w:tc>
          <w:tcPr>
            <w:tcW w:w="4961" w:type="dxa"/>
            <w:shd w:val="clear" w:color="auto" w:fill="auto"/>
            <w:vAlign w:val="center"/>
          </w:tcPr>
          <w:p w:rsidR="00260CFE" w:rsidRPr="0039585E" w:rsidRDefault="00260CFE" w:rsidP="00260CFE">
            <w:pPr>
              <w:spacing w:after="0"/>
              <w:rPr>
                <w:rFonts w:ascii="Montserrat" w:hAnsi="Montserrat"/>
                <w:b/>
                <w:sz w:val="20"/>
                <w:szCs w:val="20"/>
                <w:lang w:val="es-MX"/>
              </w:rPr>
            </w:pPr>
            <w:r w:rsidRPr="0039585E">
              <w:rPr>
                <w:rFonts w:ascii="Montserrat" w:hAnsi="Montserrat"/>
                <w:b/>
                <w:sz w:val="20"/>
                <w:szCs w:val="20"/>
                <w:lang w:val="es-MX"/>
              </w:rPr>
              <w:t>Criterios para la evaluación de proposiciones</w:t>
            </w:r>
          </w:p>
        </w:tc>
        <w:tc>
          <w:tcPr>
            <w:tcW w:w="3402" w:type="dxa"/>
            <w:shd w:val="clear" w:color="auto" w:fill="auto"/>
            <w:vAlign w:val="bottom"/>
          </w:tcPr>
          <w:p w:rsidR="00260CFE" w:rsidRPr="0039585E" w:rsidRDefault="00260CFE" w:rsidP="001425BE">
            <w:pPr>
              <w:spacing w:after="0"/>
              <w:jc w:val="center"/>
              <w:rPr>
                <w:rFonts w:ascii="Montserrat" w:hAnsi="Montserrat"/>
                <w:b/>
                <w:sz w:val="20"/>
                <w:szCs w:val="20"/>
              </w:rPr>
            </w:pPr>
            <w:r w:rsidRPr="0039585E">
              <w:rPr>
                <w:rFonts w:ascii="Montserrat" w:hAnsi="Montserrat"/>
                <w:b/>
                <w:sz w:val="20"/>
                <w:szCs w:val="20"/>
              </w:rPr>
              <w:t>...........................</w:t>
            </w:r>
          </w:p>
        </w:tc>
        <w:tc>
          <w:tcPr>
            <w:tcW w:w="486" w:type="dxa"/>
            <w:shd w:val="clear" w:color="auto" w:fill="auto"/>
            <w:vAlign w:val="center"/>
          </w:tcPr>
          <w:p w:rsidR="00260CFE" w:rsidRPr="0039585E" w:rsidRDefault="00DE11E2" w:rsidP="00A019EF">
            <w:pPr>
              <w:spacing w:after="0"/>
              <w:jc w:val="center"/>
              <w:rPr>
                <w:rFonts w:ascii="Montserrat" w:hAnsi="Montserrat"/>
                <w:b/>
                <w:sz w:val="20"/>
                <w:szCs w:val="20"/>
              </w:rPr>
            </w:pPr>
            <w:r>
              <w:rPr>
                <w:rFonts w:ascii="Montserrat" w:hAnsi="Montserrat"/>
                <w:b/>
                <w:sz w:val="20"/>
                <w:szCs w:val="20"/>
              </w:rPr>
              <w:t>2</w:t>
            </w:r>
            <w:r w:rsidR="00A019EF">
              <w:rPr>
                <w:rFonts w:ascii="Montserrat" w:hAnsi="Montserrat"/>
                <w:b/>
                <w:sz w:val="20"/>
                <w:szCs w:val="20"/>
              </w:rPr>
              <w:t>3</w:t>
            </w:r>
          </w:p>
        </w:tc>
      </w:tr>
      <w:tr w:rsidR="0039585E" w:rsidRPr="00853196" w:rsidTr="001425BE">
        <w:trPr>
          <w:cantSplit/>
        </w:trPr>
        <w:tc>
          <w:tcPr>
            <w:tcW w:w="1560" w:type="dxa"/>
            <w:shd w:val="clear" w:color="auto" w:fill="auto"/>
            <w:vAlign w:val="center"/>
          </w:tcPr>
          <w:p w:rsidR="00260CFE" w:rsidRPr="00E71F43" w:rsidRDefault="00260CFE" w:rsidP="00260CFE">
            <w:pPr>
              <w:spacing w:after="0"/>
              <w:rPr>
                <w:rFonts w:ascii="Montserrat" w:hAnsi="Montserrat"/>
                <w:sz w:val="20"/>
                <w:szCs w:val="20"/>
              </w:rPr>
            </w:pPr>
          </w:p>
        </w:tc>
        <w:tc>
          <w:tcPr>
            <w:tcW w:w="4961" w:type="dxa"/>
            <w:shd w:val="clear" w:color="auto" w:fill="auto"/>
            <w:vAlign w:val="center"/>
          </w:tcPr>
          <w:p w:rsidR="00260CFE" w:rsidRPr="00E71F43" w:rsidRDefault="00260CFE" w:rsidP="00260CFE">
            <w:pPr>
              <w:spacing w:after="0"/>
              <w:rPr>
                <w:rFonts w:ascii="Montserrat" w:hAnsi="Montserrat"/>
                <w:sz w:val="20"/>
                <w:szCs w:val="20"/>
              </w:rPr>
            </w:pPr>
          </w:p>
        </w:tc>
        <w:tc>
          <w:tcPr>
            <w:tcW w:w="3402" w:type="dxa"/>
            <w:shd w:val="clear" w:color="auto" w:fill="auto"/>
            <w:vAlign w:val="bottom"/>
          </w:tcPr>
          <w:p w:rsidR="00260CFE" w:rsidRPr="00E71F43" w:rsidRDefault="00260CFE" w:rsidP="00260CFE">
            <w:pPr>
              <w:spacing w:after="0"/>
              <w:jc w:val="center"/>
              <w:rPr>
                <w:rFonts w:ascii="Montserrat" w:hAnsi="Montserrat"/>
                <w:sz w:val="20"/>
                <w:szCs w:val="20"/>
              </w:rPr>
            </w:pPr>
          </w:p>
        </w:tc>
        <w:tc>
          <w:tcPr>
            <w:tcW w:w="486" w:type="dxa"/>
            <w:shd w:val="clear" w:color="auto" w:fill="auto"/>
            <w:vAlign w:val="center"/>
          </w:tcPr>
          <w:p w:rsidR="00260CFE" w:rsidRPr="00E71F43" w:rsidRDefault="00260CFE" w:rsidP="00E71F43">
            <w:pPr>
              <w:spacing w:after="0"/>
              <w:jc w:val="center"/>
              <w:rPr>
                <w:rFonts w:ascii="Montserrat" w:hAnsi="Montserrat"/>
                <w:sz w:val="20"/>
                <w:szCs w:val="20"/>
              </w:rPr>
            </w:pPr>
          </w:p>
        </w:tc>
      </w:tr>
      <w:tr w:rsidR="0039585E" w:rsidRPr="00853196" w:rsidTr="001425BE">
        <w:trPr>
          <w:cantSplit/>
        </w:trPr>
        <w:tc>
          <w:tcPr>
            <w:tcW w:w="1560" w:type="dxa"/>
            <w:shd w:val="clear" w:color="auto" w:fill="auto"/>
            <w:vAlign w:val="center"/>
          </w:tcPr>
          <w:p w:rsidR="00260CFE" w:rsidRPr="00E71F43" w:rsidRDefault="00260CFE" w:rsidP="00E71F43">
            <w:pPr>
              <w:spacing w:after="0"/>
              <w:ind w:right="312"/>
              <w:jc w:val="right"/>
              <w:rPr>
                <w:rFonts w:ascii="Montserrat" w:hAnsi="Montserrat"/>
                <w:sz w:val="20"/>
                <w:szCs w:val="20"/>
              </w:rPr>
            </w:pPr>
            <w:r w:rsidRPr="00E71F43">
              <w:rPr>
                <w:rFonts w:ascii="Montserrat" w:hAnsi="Montserrat"/>
                <w:sz w:val="20"/>
                <w:szCs w:val="20"/>
              </w:rPr>
              <w:t>5.1</w:t>
            </w:r>
          </w:p>
        </w:tc>
        <w:tc>
          <w:tcPr>
            <w:tcW w:w="4961" w:type="dxa"/>
            <w:shd w:val="clear" w:color="auto" w:fill="auto"/>
            <w:vAlign w:val="center"/>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Cr</w:t>
            </w:r>
            <w:r w:rsidR="001425BE">
              <w:rPr>
                <w:rFonts w:ascii="Montserrat" w:hAnsi="Montserrat"/>
                <w:sz w:val="20"/>
                <w:szCs w:val="20"/>
              </w:rPr>
              <w:t>iterios generales de evaluación</w:t>
            </w:r>
          </w:p>
        </w:tc>
        <w:tc>
          <w:tcPr>
            <w:tcW w:w="3402" w:type="dxa"/>
            <w:shd w:val="clear" w:color="auto" w:fill="auto"/>
            <w:vAlign w:val="bottom"/>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shd w:val="clear" w:color="auto" w:fill="auto"/>
            <w:vAlign w:val="center"/>
          </w:tcPr>
          <w:p w:rsidR="00260CFE" w:rsidRPr="00E71F43" w:rsidRDefault="00A019EF" w:rsidP="00E71F43">
            <w:pPr>
              <w:spacing w:after="0"/>
              <w:jc w:val="center"/>
              <w:rPr>
                <w:rFonts w:ascii="Montserrat" w:hAnsi="Montserrat"/>
                <w:sz w:val="20"/>
                <w:szCs w:val="20"/>
              </w:rPr>
            </w:pPr>
            <w:r>
              <w:rPr>
                <w:rFonts w:ascii="Montserrat" w:hAnsi="Montserrat"/>
                <w:sz w:val="20"/>
                <w:szCs w:val="20"/>
              </w:rPr>
              <w:t>23</w:t>
            </w:r>
          </w:p>
        </w:tc>
      </w:tr>
      <w:tr w:rsidR="0039585E" w:rsidRPr="00853196" w:rsidTr="001425BE">
        <w:trPr>
          <w:cantSplit/>
        </w:trPr>
        <w:tc>
          <w:tcPr>
            <w:tcW w:w="1560" w:type="dxa"/>
            <w:shd w:val="clear" w:color="auto" w:fill="auto"/>
            <w:vAlign w:val="center"/>
          </w:tcPr>
          <w:p w:rsidR="00260CFE" w:rsidRPr="00E71F43" w:rsidRDefault="00260CFE" w:rsidP="00E71F43">
            <w:pPr>
              <w:spacing w:after="0"/>
              <w:ind w:right="312"/>
              <w:jc w:val="right"/>
              <w:rPr>
                <w:rFonts w:ascii="Montserrat" w:hAnsi="Montserrat"/>
                <w:sz w:val="20"/>
                <w:szCs w:val="20"/>
              </w:rPr>
            </w:pPr>
          </w:p>
        </w:tc>
        <w:tc>
          <w:tcPr>
            <w:tcW w:w="4961" w:type="dxa"/>
            <w:shd w:val="clear" w:color="auto" w:fill="auto"/>
            <w:vAlign w:val="center"/>
          </w:tcPr>
          <w:p w:rsidR="00260CFE" w:rsidRPr="00E71F43" w:rsidRDefault="00260CFE" w:rsidP="00260CFE">
            <w:pPr>
              <w:spacing w:after="0"/>
              <w:rPr>
                <w:rFonts w:ascii="Montserrat" w:hAnsi="Montserrat"/>
                <w:sz w:val="20"/>
                <w:szCs w:val="20"/>
              </w:rPr>
            </w:pPr>
          </w:p>
        </w:tc>
        <w:tc>
          <w:tcPr>
            <w:tcW w:w="3402" w:type="dxa"/>
            <w:shd w:val="clear" w:color="auto" w:fill="auto"/>
            <w:vAlign w:val="bottom"/>
          </w:tcPr>
          <w:p w:rsidR="00260CFE" w:rsidRPr="00E71F43" w:rsidRDefault="00260CFE" w:rsidP="00260CFE">
            <w:pPr>
              <w:spacing w:after="0"/>
              <w:jc w:val="center"/>
              <w:rPr>
                <w:rFonts w:ascii="Montserrat" w:hAnsi="Montserrat"/>
                <w:sz w:val="20"/>
                <w:szCs w:val="20"/>
              </w:rPr>
            </w:pPr>
          </w:p>
        </w:tc>
        <w:tc>
          <w:tcPr>
            <w:tcW w:w="486" w:type="dxa"/>
            <w:shd w:val="clear" w:color="auto" w:fill="auto"/>
            <w:vAlign w:val="center"/>
          </w:tcPr>
          <w:p w:rsidR="00260CFE" w:rsidRPr="00E71F43" w:rsidRDefault="00260CFE" w:rsidP="00E71F43">
            <w:pPr>
              <w:spacing w:after="0"/>
              <w:jc w:val="center"/>
              <w:rPr>
                <w:rFonts w:ascii="Montserrat" w:hAnsi="Montserrat"/>
                <w:sz w:val="20"/>
                <w:szCs w:val="20"/>
              </w:rPr>
            </w:pPr>
          </w:p>
        </w:tc>
      </w:tr>
      <w:tr w:rsidR="0039585E" w:rsidRPr="00853196" w:rsidTr="001425BE">
        <w:trPr>
          <w:cantSplit/>
        </w:trPr>
        <w:tc>
          <w:tcPr>
            <w:tcW w:w="1560" w:type="dxa"/>
            <w:shd w:val="clear" w:color="auto" w:fill="auto"/>
            <w:vAlign w:val="center"/>
          </w:tcPr>
          <w:p w:rsidR="00260CFE" w:rsidRPr="00E71F43" w:rsidRDefault="00260CFE" w:rsidP="00E71F43">
            <w:pPr>
              <w:spacing w:after="0"/>
              <w:ind w:right="312"/>
              <w:jc w:val="right"/>
              <w:rPr>
                <w:rFonts w:ascii="Montserrat" w:hAnsi="Montserrat"/>
                <w:sz w:val="20"/>
                <w:szCs w:val="20"/>
              </w:rPr>
            </w:pPr>
            <w:r w:rsidRPr="00E71F43">
              <w:rPr>
                <w:rFonts w:ascii="Montserrat" w:hAnsi="Montserrat"/>
                <w:sz w:val="20"/>
                <w:szCs w:val="20"/>
              </w:rPr>
              <w:t>5.2</w:t>
            </w:r>
          </w:p>
        </w:tc>
        <w:tc>
          <w:tcPr>
            <w:tcW w:w="4961" w:type="dxa"/>
            <w:shd w:val="clear" w:color="auto" w:fill="auto"/>
            <w:vAlign w:val="center"/>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Criterios de evaluación técnica</w:t>
            </w:r>
          </w:p>
        </w:tc>
        <w:tc>
          <w:tcPr>
            <w:tcW w:w="3402" w:type="dxa"/>
            <w:shd w:val="clear" w:color="auto" w:fill="auto"/>
            <w:vAlign w:val="bottom"/>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shd w:val="clear" w:color="auto" w:fill="auto"/>
            <w:vAlign w:val="center"/>
          </w:tcPr>
          <w:p w:rsidR="00260CFE" w:rsidRPr="00E71F43" w:rsidRDefault="00DE11E2" w:rsidP="00A019EF">
            <w:pPr>
              <w:spacing w:after="0"/>
              <w:jc w:val="center"/>
              <w:rPr>
                <w:rFonts w:ascii="Montserrat" w:hAnsi="Montserrat"/>
                <w:sz w:val="20"/>
                <w:szCs w:val="20"/>
              </w:rPr>
            </w:pPr>
            <w:r>
              <w:rPr>
                <w:rFonts w:ascii="Montserrat" w:hAnsi="Montserrat"/>
                <w:sz w:val="20"/>
                <w:szCs w:val="20"/>
              </w:rPr>
              <w:t>2</w:t>
            </w:r>
            <w:r w:rsidR="00A019EF">
              <w:rPr>
                <w:rFonts w:ascii="Montserrat" w:hAnsi="Montserrat"/>
                <w:sz w:val="20"/>
                <w:szCs w:val="20"/>
              </w:rPr>
              <w:t>4</w:t>
            </w:r>
          </w:p>
        </w:tc>
      </w:tr>
      <w:tr w:rsidR="0039585E" w:rsidRPr="00853196" w:rsidTr="001425BE">
        <w:trPr>
          <w:cantSplit/>
        </w:trPr>
        <w:tc>
          <w:tcPr>
            <w:tcW w:w="1560" w:type="dxa"/>
            <w:shd w:val="clear" w:color="auto" w:fill="auto"/>
            <w:vAlign w:val="center"/>
          </w:tcPr>
          <w:p w:rsidR="00260CFE" w:rsidRPr="00E71F43" w:rsidRDefault="00260CFE" w:rsidP="00E71F43">
            <w:pPr>
              <w:spacing w:after="0"/>
              <w:ind w:right="312"/>
              <w:jc w:val="right"/>
              <w:rPr>
                <w:rFonts w:ascii="Montserrat" w:hAnsi="Montserrat"/>
                <w:sz w:val="20"/>
                <w:szCs w:val="20"/>
              </w:rPr>
            </w:pPr>
          </w:p>
        </w:tc>
        <w:tc>
          <w:tcPr>
            <w:tcW w:w="4961" w:type="dxa"/>
            <w:shd w:val="clear" w:color="auto" w:fill="auto"/>
            <w:vAlign w:val="center"/>
          </w:tcPr>
          <w:p w:rsidR="00260CFE" w:rsidRPr="00E71F43" w:rsidRDefault="00260CFE" w:rsidP="00260CFE">
            <w:pPr>
              <w:spacing w:after="0"/>
              <w:rPr>
                <w:rFonts w:ascii="Montserrat" w:hAnsi="Montserrat"/>
                <w:sz w:val="20"/>
                <w:szCs w:val="20"/>
              </w:rPr>
            </w:pPr>
          </w:p>
        </w:tc>
        <w:tc>
          <w:tcPr>
            <w:tcW w:w="3402" w:type="dxa"/>
            <w:shd w:val="clear" w:color="auto" w:fill="auto"/>
            <w:vAlign w:val="bottom"/>
          </w:tcPr>
          <w:p w:rsidR="00260CFE" w:rsidRPr="00E71F43" w:rsidRDefault="00260CFE" w:rsidP="00260CFE">
            <w:pPr>
              <w:spacing w:after="0"/>
              <w:jc w:val="center"/>
              <w:rPr>
                <w:rFonts w:ascii="Montserrat" w:hAnsi="Montserrat"/>
                <w:sz w:val="20"/>
                <w:szCs w:val="20"/>
              </w:rPr>
            </w:pPr>
          </w:p>
        </w:tc>
        <w:tc>
          <w:tcPr>
            <w:tcW w:w="486" w:type="dxa"/>
            <w:shd w:val="clear" w:color="auto" w:fill="auto"/>
            <w:vAlign w:val="center"/>
          </w:tcPr>
          <w:p w:rsidR="00260CFE" w:rsidRPr="00E71F43" w:rsidRDefault="00260CFE" w:rsidP="00260CFE">
            <w:pPr>
              <w:spacing w:after="0"/>
              <w:rPr>
                <w:rFonts w:ascii="Montserrat" w:hAnsi="Montserrat"/>
                <w:sz w:val="20"/>
                <w:szCs w:val="20"/>
              </w:rPr>
            </w:pPr>
          </w:p>
        </w:tc>
      </w:tr>
      <w:tr w:rsidR="0039585E" w:rsidRPr="00853196" w:rsidTr="001425BE">
        <w:trPr>
          <w:cantSplit/>
        </w:trPr>
        <w:tc>
          <w:tcPr>
            <w:tcW w:w="1560" w:type="dxa"/>
            <w:shd w:val="clear" w:color="auto" w:fill="auto"/>
            <w:vAlign w:val="center"/>
          </w:tcPr>
          <w:p w:rsidR="00260CFE" w:rsidRPr="00E71F43" w:rsidRDefault="00260CFE" w:rsidP="00E71F43">
            <w:pPr>
              <w:spacing w:after="0"/>
              <w:ind w:right="312"/>
              <w:jc w:val="right"/>
              <w:rPr>
                <w:rFonts w:ascii="Montserrat" w:hAnsi="Montserrat"/>
                <w:sz w:val="20"/>
                <w:szCs w:val="20"/>
              </w:rPr>
            </w:pPr>
            <w:r w:rsidRPr="00E71F43">
              <w:rPr>
                <w:rFonts w:ascii="Montserrat" w:hAnsi="Montserrat"/>
                <w:sz w:val="20"/>
                <w:szCs w:val="20"/>
              </w:rPr>
              <w:t>5.3</w:t>
            </w:r>
          </w:p>
        </w:tc>
        <w:tc>
          <w:tcPr>
            <w:tcW w:w="4961" w:type="dxa"/>
            <w:shd w:val="clear" w:color="auto" w:fill="auto"/>
            <w:vAlign w:val="center"/>
          </w:tcPr>
          <w:p w:rsidR="00260CFE" w:rsidRPr="00E71F43" w:rsidRDefault="00260CFE" w:rsidP="00260CFE">
            <w:pPr>
              <w:spacing w:after="0"/>
              <w:rPr>
                <w:rFonts w:ascii="Montserrat" w:hAnsi="Montserrat"/>
                <w:sz w:val="20"/>
                <w:szCs w:val="20"/>
                <w:lang w:val="es-MX"/>
              </w:rPr>
            </w:pPr>
            <w:r w:rsidRPr="00E71F43">
              <w:rPr>
                <w:rFonts w:ascii="Montserrat" w:hAnsi="Montserrat"/>
                <w:sz w:val="20"/>
                <w:szCs w:val="20"/>
                <w:lang w:val="es-MX"/>
              </w:rPr>
              <w:t>Criterios de evaluación de la documentación legal administrativa</w:t>
            </w:r>
          </w:p>
        </w:tc>
        <w:tc>
          <w:tcPr>
            <w:tcW w:w="3402" w:type="dxa"/>
            <w:shd w:val="clear" w:color="auto" w:fill="auto"/>
            <w:vAlign w:val="center"/>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shd w:val="clear" w:color="auto" w:fill="auto"/>
            <w:vAlign w:val="center"/>
          </w:tcPr>
          <w:p w:rsidR="00260CFE" w:rsidRPr="00E71F43" w:rsidRDefault="00DE11E2" w:rsidP="00A019EF">
            <w:pPr>
              <w:spacing w:after="0"/>
              <w:jc w:val="center"/>
              <w:rPr>
                <w:rFonts w:ascii="Montserrat" w:hAnsi="Montserrat"/>
                <w:sz w:val="20"/>
                <w:szCs w:val="20"/>
              </w:rPr>
            </w:pPr>
            <w:r>
              <w:rPr>
                <w:rFonts w:ascii="Montserrat" w:hAnsi="Montserrat"/>
                <w:sz w:val="20"/>
                <w:szCs w:val="20"/>
              </w:rPr>
              <w:t>2</w:t>
            </w:r>
            <w:r w:rsidR="00A019EF">
              <w:rPr>
                <w:rFonts w:ascii="Montserrat" w:hAnsi="Montserrat"/>
                <w:sz w:val="20"/>
                <w:szCs w:val="20"/>
              </w:rPr>
              <w:t>4</w:t>
            </w:r>
          </w:p>
        </w:tc>
      </w:tr>
      <w:tr w:rsidR="0039585E" w:rsidRPr="00853196" w:rsidTr="001425BE">
        <w:trPr>
          <w:cantSplit/>
        </w:trPr>
        <w:tc>
          <w:tcPr>
            <w:tcW w:w="1560" w:type="dxa"/>
            <w:shd w:val="clear" w:color="auto" w:fill="auto"/>
            <w:vAlign w:val="center"/>
          </w:tcPr>
          <w:p w:rsidR="00260CFE" w:rsidRPr="00E71F43" w:rsidRDefault="00260CFE" w:rsidP="00E71F43">
            <w:pPr>
              <w:spacing w:after="0"/>
              <w:ind w:right="312"/>
              <w:jc w:val="right"/>
              <w:rPr>
                <w:rFonts w:ascii="Montserrat" w:hAnsi="Montserrat"/>
                <w:sz w:val="20"/>
                <w:szCs w:val="20"/>
              </w:rPr>
            </w:pPr>
          </w:p>
        </w:tc>
        <w:tc>
          <w:tcPr>
            <w:tcW w:w="4961" w:type="dxa"/>
            <w:shd w:val="clear" w:color="auto" w:fill="auto"/>
            <w:vAlign w:val="center"/>
          </w:tcPr>
          <w:p w:rsidR="00260CFE" w:rsidRPr="00E71F43" w:rsidRDefault="00260CFE" w:rsidP="00260CFE">
            <w:pPr>
              <w:spacing w:after="0"/>
              <w:rPr>
                <w:rFonts w:ascii="Montserrat" w:hAnsi="Montserrat"/>
                <w:sz w:val="20"/>
                <w:szCs w:val="20"/>
              </w:rPr>
            </w:pPr>
          </w:p>
        </w:tc>
        <w:tc>
          <w:tcPr>
            <w:tcW w:w="3402" w:type="dxa"/>
            <w:shd w:val="clear" w:color="auto" w:fill="auto"/>
            <w:vAlign w:val="bottom"/>
          </w:tcPr>
          <w:p w:rsidR="00260CFE" w:rsidRPr="00E71F43" w:rsidRDefault="00260CFE" w:rsidP="00260CFE">
            <w:pPr>
              <w:spacing w:after="0"/>
              <w:jc w:val="center"/>
              <w:rPr>
                <w:rFonts w:ascii="Montserrat" w:hAnsi="Montserrat"/>
                <w:sz w:val="20"/>
                <w:szCs w:val="20"/>
              </w:rPr>
            </w:pPr>
          </w:p>
        </w:tc>
        <w:tc>
          <w:tcPr>
            <w:tcW w:w="486" w:type="dxa"/>
            <w:shd w:val="clear" w:color="auto" w:fill="auto"/>
            <w:vAlign w:val="center"/>
          </w:tcPr>
          <w:p w:rsidR="00260CFE" w:rsidRPr="00E71F43" w:rsidRDefault="00260CFE" w:rsidP="0039585E">
            <w:pPr>
              <w:spacing w:after="0"/>
              <w:jc w:val="center"/>
              <w:rPr>
                <w:rFonts w:ascii="Montserrat" w:hAnsi="Montserrat"/>
                <w:sz w:val="20"/>
                <w:szCs w:val="20"/>
              </w:rPr>
            </w:pPr>
          </w:p>
        </w:tc>
      </w:tr>
      <w:tr w:rsidR="0039585E" w:rsidRPr="00853196" w:rsidTr="001425BE">
        <w:trPr>
          <w:cantSplit/>
        </w:trPr>
        <w:tc>
          <w:tcPr>
            <w:tcW w:w="1560" w:type="dxa"/>
            <w:shd w:val="clear" w:color="auto" w:fill="auto"/>
            <w:vAlign w:val="center"/>
          </w:tcPr>
          <w:p w:rsidR="00260CFE" w:rsidRPr="00E71F43" w:rsidRDefault="00260CFE" w:rsidP="00E71F43">
            <w:pPr>
              <w:spacing w:after="0"/>
              <w:ind w:right="312"/>
              <w:jc w:val="right"/>
              <w:rPr>
                <w:rFonts w:ascii="Montserrat" w:hAnsi="Montserrat"/>
                <w:sz w:val="20"/>
                <w:szCs w:val="20"/>
              </w:rPr>
            </w:pPr>
            <w:r w:rsidRPr="00E71F43">
              <w:rPr>
                <w:rFonts w:ascii="Montserrat" w:hAnsi="Montserrat"/>
                <w:sz w:val="20"/>
                <w:szCs w:val="20"/>
              </w:rPr>
              <w:t>5.4</w:t>
            </w:r>
          </w:p>
        </w:tc>
        <w:tc>
          <w:tcPr>
            <w:tcW w:w="4961" w:type="dxa"/>
            <w:shd w:val="clear" w:color="auto" w:fill="auto"/>
            <w:vAlign w:val="center"/>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Criterios de evaluación económica</w:t>
            </w:r>
          </w:p>
        </w:tc>
        <w:tc>
          <w:tcPr>
            <w:tcW w:w="3402" w:type="dxa"/>
            <w:shd w:val="clear" w:color="auto" w:fill="auto"/>
            <w:vAlign w:val="bottom"/>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shd w:val="clear" w:color="auto" w:fill="auto"/>
            <w:vAlign w:val="center"/>
          </w:tcPr>
          <w:p w:rsidR="00260CFE" w:rsidRPr="00E71F43" w:rsidRDefault="00DE11E2" w:rsidP="00A019EF">
            <w:pPr>
              <w:spacing w:after="0"/>
              <w:jc w:val="center"/>
              <w:rPr>
                <w:rFonts w:ascii="Montserrat" w:hAnsi="Montserrat"/>
                <w:sz w:val="20"/>
                <w:szCs w:val="20"/>
              </w:rPr>
            </w:pPr>
            <w:r>
              <w:rPr>
                <w:rFonts w:ascii="Montserrat" w:hAnsi="Montserrat"/>
                <w:sz w:val="20"/>
                <w:szCs w:val="20"/>
              </w:rPr>
              <w:t>2</w:t>
            </w:r>
            <w:r w:rsidR="00A019EF">
              <w:rPr>
                <w:rFonts w:ascii="Montserrat" w:hAnsi="Montserrat"/>
                <w:sz w:val="20"/>
                <w:szCs w:val="20"/>
              </w:rPr>
              <w:t>4</w:t>
            </w:r>
          </w:p>
        </w:tc>
      </w:tr>
      <w:tr w:rsidR="0039585E" w:rsidRPr="00853196" w:rsidTr="001425BE">
        <w:trPr>
          <w:cantSplit/>
        </w:trPr>
        <w:tc>
          <w:tcPr>
            <w:tcW w:w="1560" w:type="dxa"/>
            <w:shd w:val="clear" w:color="auto" w:fill="auto"/>
            <w:vAlign w:val="center"/>
          </w:tcPr>
          <w:p w:rsidR="00260CFE" w:rsidRPr="00E71F43" w:rsidRDefault="00260CFE" w:rsidP="00E71F43">
            <w:pPr>
              <w:spacing w:after="0"/>
              <w:ind w:right="312"/>
              <w:jc w:val="right"/>
              <w:rPr>
                <w:rFonts w:ascii="Montserrat" w:hAnsi="Montserrat"/>
                <w:sz w:val="20"/>
                <w:szCs w:val="20"/>
              </w:rPr>
            </w:pPr>
          </w:p>
        </w:tc>
        <w:tc>
          <w:tcPr>
            <w:tcW w:w="4961" w:type="dxa"/>
            <w:shd w:val="clear" w:color="auto" w:fill="auto"/>
            <w:vAlign w:val="center"/>
          </w:tcPr>
          <w:p w:rsidR="00260CFE" w:rsidRPr="00E71F43" w:rsidRDefault="00260CFE" w:rsidP="00260CFE">
            <w:pPr>
              <w:spacing w:after="0"/>
              <w:rPr>
                <w:rFonts w:ascii="Montserrat" w:hAnsi="Montserrat"/>
                <w:sz w:val="20"/>
                <w:szCs w:val="20"/>
              </w:rPr>
            </w:pPr>
          </w:p>
        </w:tc>
        <w:tc>
          <w:tcPr>
            <w:tcW w:w="3402" w:type="dxa"/>
            <w:shd w:val="clear" w:color="auto" w:fill="auto"/>
            <w:vAlign w:val="bottom"/>
          </w:tcPr>
          <w:p w:rsidR="00260CFE" w:rsidRPr="00E71F43" w:rsidRDefault="00260CFE" w:rsidP="00260CFE">
            <w:pPr>
              <w:spacing w:after="0"/>
              <w:jc w:val="center"/>
              <w:rPr>
                <w:rFonts w:ascii="Montserrat" w:hAnsi="Montserrat"/>
                <w:sz w:val="20"/>
                <w:szCs w:val="20"/>
              </w:rPr>
            </w:pPr>
          </w:p>
        </w:tc>
        <w:tc>
          <w:tcPr>
            <w:tcW w:w="486" w:type="dxa"/>
            <w:shd w:val="clear" w:color="auto" w:fill="auto"/>
            <w:vAlign w:val="center"/>
          </w:tcPr>
          <w:p w:rsidR="00260CFE" w:rsidRPr="00E71F43" w:rsidRDefault="00260CFE" w:rsidP="0039585E">
            <w:pPr>
              <w:spacing w:after="0"/>
              <w:jc w:val="center"/>
              <w:rPr>
                <w:rFonts w:ascii="Montserrat" w:hAnsi="Montserrat"/>
                <w:sz w:val="20"/>
                <w:szCs w:val="20"/>
              </w:rPr>
            </w:pPr>
          </w:p>
        </w:tc>
      </w:tr>
      <w:tr w:rsidR="0039585E" w:rsidRPr="00853196" w:rsidTr="001425BE">
        <w:trPr>
          <w:cantSplit/>
        </w:trPr>
        <w:tc>
          <w:tcPr>
            <w:tcW w:w="1560" w:type="dxa"/>
            <w:shd w:val="clear" w:color="auto" w:fill="auto"/>
            <w:vAlign w:val="center"/>
          </w:tcPr>
          <w:p w:rsidR="00260CFE" w:rsidRPr="00E71F43" w:rsidRDefault="00260CFE" w:rsidP="00E71F43">
            <w:pPr>
              <w:spacing w:after="0"/>
              <w:ind w:right="312"/>
              <w:jc w:val="right"/>
              <w:rPr>
                <w:rFonts w:ascii="Montserrat" w:hAnsi="Montserrat"/>
                <w:sz w:val="20"/>
                <w:szCs w:val="20"/>
              </w:rPr>
            </w:pPr>
            <w:r w:rsidRPr="00E71F43">
              <w:rPr>
                <w:rFonts w:ascii="Montserrat" w:hAnsi="Montserrat"/>
                <w:sz w:val="20"/>
                <w:szCs w:val="20"/>
              </w:rPr>
              <w:t>5.5</w:t>
            </w:r>
          </w:p>
        </w:tc>
        <w:tc>
          <w:tcPr>
            <w:tcW w:w="4961" w:type="dxa"/>
            <w:shd w:val="clear" w:color="auto" w:fill="auto"/>
            <w:vAlign w:val="center"/>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Criterios de adjudicación</w:t>
            </w:r>
          </w:p>
        </w:tc>
        <w:tc>
          <w:tcPr>
            <w:tcW w:w="3402" w:type="dxa"/>
            <w:shd w:val="clear" w:color="auto" w:fill="auto"/>
            <w:vAlign w:val="bottom"/>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shd w:val="clear" w:color="auto" w:fill="auto"/>
            <w:vAlign w:val="center"/>
          </w:tcPr>
          <w:p w:rsidR="00260CFE" w:rsidRPr="00E71F43" w:rsidRDefault="00DE11E2" w:rsidP="00A019EF">
            <w:pPr>
              <w:spacing w:after="0"/>
              <w:jc w:val="center"/>
              <w:rPr>
                <w:rFonts w:ascii="Montserrat" w:hAnsi="Montserrat"/>
                <w:sz w:val="20"/>
                <w:szCs w:val="20"/>
              </w:rPr>
            </w:pPr>
            <w:r>
              <w:rPr>
                <w:rFonts w:ascii="Montserrat" w:hAnsi="Montserrat"/>
                <w:sz w:val="20"/>
                <w:szCs w:val="20"/>
              </w:rPr>
              <w:t>2</w:t>
            </w:r>
            <w:r w:rsidR="00A019EF">
              <w:rPr>
                <w:rFonts w:ascii="Montserrat" w:hAnsi="Montserrat"/>
                <w:sz w:val="20"/>
                <w:szCs w:val="20"/>
              </w:rPr>
              <w:t>5</w:t>
            </w:r>
          </w:p>
        </w:tc>
      </w:tr>
      <w:tr w:rsidR="0039585E" w:rsidRPr="00853196" w:rsidTr="001425BE">
        <w:trPr>
          <w:cantSplit/>
        </w:trPr>
        <w:tc>
          <w:tcPr>
            <w:tcW w:w="1560" w:type="dxa"/>
            <w:shd w:val="clear" w:color="auto" w:fill="auto"/>
            <w:vAlign w:val="center"/>
          </w:tcPr>
          <w:p w:rsidR="00260CFE" w:rsidRPr="00E71F43" w:rsidRDefault="00260CFE" w:rsidP="00260CFE">
            <w:pPr>
              <w:spacing w:after="0"/>
              <w:rPr>
                <w:rFonts w:ascii="Montserrat" w:hAnsi="Montserrat"/>
                <w:sz w:val="20"/>
                <w:szCs w:val="20"/>
              </w:rPr>
            </w:pPr>
          </w:p>
        </w:tc>
        <w:tc>
          <w:tcPr>
            <w:tcW w:w="4961" w:type="dxa"/>
            <w:shd w:val="clear" w:color="auto" w:fill="auto"/>
            <w:vAlign w:val="center"/>
          </w:tcPr>
          <w:p w:rsidR="00260CFE" w:rsidRPr="00E71F43" w:rsidRDefault="00260CFE" w:rsidP="00260CFE">
            <w:pPr>
              <w:spacing w:after="0"/>
              <w:rPr>
                <w:rFonts w:ascii="Montserrat" w:hAnsi="Montserrat"/>
                <w:sz w:val="20"/>
                <w:szCs w:val="20"/>
              </w:rPr>
            </w:pPr>
          </w:p>
        </w:tc>
        <w:tc>
          <w:tcPr>
            <w:tcW w:w="3402" w:type="dxa"/>
            <w:shd w:val="clear" w:color="auto" w:fill="auto"/>
            <w:vAlign w:val="bottom"/>
          </w:tcPr>
          <w:p w:rsidR="00260CFE" w:rsidRPr="00E71F43" w:rsidRDefault="00260CFE" w:rsidP="00260CFE">
            <w:pPr>
              <w:spacing w:after="0"/>
              <w:jc w:val="center"/>
              <w:rPr>
                <w:rFonts w:ascii="Montserrat" w:hAnsi="Montserrat"/>
                <w:sz w:val="20"/>
                <w:szCs w:val="20"/>
              </w:rPr>
            </w:pPr>
          </w:p>
        </w:tc>
        <w:tc>
          <w:tcPr>
            <w:tcW w:w="486" w:type="dxa"/>
            <w:shd w:val="clear" w:color="auto" w:fill="auto"/>
            <w:vAlign w:val="center"/>
          </w:tcPr>
          <w:p w:rsidR="00260CFE" w:rsidRPr="00E71F43" w:rsidRDefault="00260CFE" w:rsidP="0039585E">
            <w:pPr>
              <w:spacing w:after="0"/>
              <w:jc w:val="center"/>
              <w:rPr>
                <w:rFonts w:ascii="Montserrat" w:hAnsi="Montserrat"/>
                <w:sz w:val="20"/>
                <w:szCs w:val="20"/>
              </w:rPr>
            </w:pPr>
          </w:p>
        </w:tc>
      </w:tr>
      <w:tr w:rsidR="0039585E" w:rsidRPr="00853196" w:rsidTr="001425BE">
        <w:trPr>
          <w:cantSplit/>
        </w:trPr>
        <w:tc>
          <w:tcPr>
            <w:tcW w:w="1560" w:type="dxa"/>
            <w:shd w:val="clear" w:color="auto" w:fill="auto"/>
            <w:vAlign w:val="center"/>
          </w:tcPr>
          <w:p w:rsidR="00260CFE" w:rsidRPr="0039585E" w:rsidRDefault="00260CFE" w:rsidP="0039585E">
            <w:pPr>
              <w:spacing w:after="0"/>
              <w:ind w:left="289"/>
              <w:rPr>
                <w:rFonts w:ascii="Montserrat" w:hAnsi="Montserrat"/>
                <w:b/>
                <w:sz w:val="20"/>
                <w:szCs w:val="20"/>
              </w:rPr>
            </w:pPr>
            <w:r w:rsidRPr="0039585E">
              <w:rPr>
                <w:rFonts w:ascii="Montserrat" w:hAnsi="Montserrat"/>
                <w:b/>
                <w:sz w:val="20"/>
                <w:szCs w:val="20"/>
              </w:rPr>
              <w:t>6.</w:t>
            </w:r>
          </w:p>
        </w:tc>
        <w:tc>
          <w:tcPr>
            <w:tcW w:w="4961" w:type="dxa"/>
            <w:shd w:val="clear" w:color="auto" w:fill="auto"/>
            <w:vAlign w:val="center"/>
          </w:tcPr>
          <w:p w:rsidR="00260CFE" w:rsidRPr="0039585E" w:rsidRDefault="00260CFE" w:rsidP="00260CFE">
            <w:pPr>
              <w:spacing w:after="0"/>
              <w:rPr>
                <w:rFonts w:ascii="Montserrat" w:hAnsi="Montserrat"/>
                <w:b/>
                <w:sz w:val="20"/>
                <w:szCs w:val="20"/>
                <w:lang w:val="es-MX"/>
              </w:rPr>
            </w:pPr>
            <w:r w:rsidRPr="0039585E">
              <w:rPr>
                <w:rFonts w:ascii="Montserrat" w:hAnsi="Montserrat"/>
                <w:b/>
                <w:sz w:val="20"/>
                <w:szCs w:val="20"/>
                <w:lang w:val="es-MX"/>
              </w:rPr>
              <w:t>Documentos que deben presentar los licitantes.</w:t>
            </w:r>
          </w:p>
        </w:tc>
        <w:tc>
          <w:tcPr>
            <w:tcW w:w="3402" w:type="dxa"/>
            <w:shd w:val="clear" w:color="auto" w:fill="auto"/>
            <w:vAlign w:val="bottom"/>
          </w:tcPr>
          <w:p w:rsidR="00260CFE" w:rsidRPr="0039585E" w:rsidRDefault="00260CFE" w:rsidP="001425BE">
            <w:pPr>
              <w:spacing w:after="0"/>
              <w:jc w:val="center"/>
              <w:rPr>
                <w:rFonts w:ascii="Montserrat" w:hAnsi="Montserrat"/>
                <w:b/>
                <w:sz w:val="20"/>
                <w:szCs w:val="20"/>
              </w:rPr>
            </w:pPr>
            <w:r w:rsidRPr="0039585E">
              <w:rPr>
                <w:rFonts w:ascii="Montserrat" w:hAnsi="Montserrat"/>
                <w:b/>
                <w:sz w:val="20"/>
                <w:szCs w:val="20"/>
              </w:rPr>
              <w:t>...........................</w:t>
            </w:r>
          </w:p>
        </w:tc>
        <w:tc>
          <w:tcPr>
            <w:tcW w:w="486" w:type="dxa"/>
            <w:shd w:val="clear" w:color="auto" w:fill="auto"/>
            <w:vAlign w:val="center"/>
          </w:tcPr>
          <w:p w:rsidR="00260CFE" w:rsidRPr="0039585E" w:rsidRDefault="00DE11E2" w:rsidP="00A019EF">
            <w:pPr>
              <w:spacing w:after="0"/>
              <w:jc w:val="center"/>
              <w:rPr>
                <w:rFonts w:ascii="Montserrat" w:hAnsi="Montserrat"/>
                <w:b/>
                <w:sz w:val="20"/>
                <w:szCs w:val="20"/>
              </w:rPr>
            </w:pPr>
            <w:r>
              <w:rPr>
                <w:rFonts w:ascii="Montserrat" w:hAnsi="Montserrat"/>
                <w:b/>
                <w:sz w:val="20"/>
                <w:szCs w:val="20"/>
              </w:rPr>
              <w:t>2</w:t>
            </w:r>
            <w:r w:rsidR="00A019EF">
              <w:rPr>
                <w:rFonts w:ascii="Montserrat" w:hAnsi="Montserrat"/>
                <w:b/>
                <w:sz w:val="20"/>
                <w:szCs w:val="20"/>
              </w:rPr>
              <w:t>6</w:t>
            </w:r>
          </w:p>
        </w:tc>
      </w:tr>
      <w:tr w:rsidR="0039585E" w:rsidRPr="00853196" w:rsidTr="001425BE">
        <w:trPr>
          <w:cantSplit/>
        </w:trPr>
        <w:tc>
          <w:tcPr>
            <w:tcW w:w="1560" w:type="dxa"/>
            <w:shd w:val="clear" w:color="auto" w:fill="auto"/>
            <w:vAlign w:val="center"/>
          </w:tcPr>
          <w:p w:rsidR="00260CFE" w:rsidRPr="00E71F43" w:rsidRDefault="00260CFE" w:rsidP="00260CFE">
            <w:pPr>
              <w:spacing w:after="0"/>
              <w:rPr>
                <w:rFonts w:ascii="Montserrat" w:hAnsi="Montserrat"/>
                <w:sz w:val="20"/>
                <w:szCs w:val="20"/>
              </w:rPr>
            </w:pPr>
          </w:p>
        </w:tc>
        <w:tc>
          <w:tcPr>
            <w:tcW w:w="4961" w:type="dxa"/>
            <w:shd w:val="clear" w:color="auto" w:fill="auto"/>
            <w:vAlign w:val="center"/>
          </w:tcPr>
          <w:p w:rsidR="00260CFE" w:rsidRPr="00E71F43" w:rsidRDefault="00260CFE" w:rsidP="00260CFE">
            <w:pPr>
              <w:spacing w:after="0"/>
              <w:rPr>
                <w:rFonts w:ascii="Montserrat" w:hAnsi="Montserrat"/>
                <w:sz w:val="20"/>
                <w:szCs w:val="20"/>
              </w:rPr>
            </w:pPr>
          </w:p>
        </w:tc>
        <w:tc>
          <w:tcPr>
            <w:tcW w:w="3402" w:type="dxa"/>
            <w:shd w:val="clear" w:color="auto" w:fill="auto"/>
            <w:vAlign w:val="bottom"/>
          </w:tcPr>
          <w:p w:rsidR="00260CFE" w:rsidRPr="00E71F43" w:rsidRDefault="00260CFE" w:rsidP="00260CFE">
            <w:pPr>
              <w:spacing w:after="0"/>
              <w:jc w:val="center"/>
              <w:rPr>
                <w:rFonts w:ascii="Montserrat" w:hAnsi="Montserrat"/>
                <w:sz w:val="20"/>
                <w:szCs w:val="20"/>
              </w:rPr>
            </w:pPr>
          </w:p>
        </w:tc>
        <w:tc>
          <w:tcPr>
            <w:tcW w:w="486" w:type="dxa"/>
            <w:shd w:val="clear" w:color="auto" w:fill="auto"/>
            <w:vAlign w:val="center"/>
          </w:tcPr>
          <w:p w:rsidR="00260CFE" w:rsidRPr="00E71F43" w:rsidRDefault="00260CFE" w:rsidP="0039585E">
            <w:pPr>
              <w:spacing w:after="0"/>
              <w:jc w:val="center"/>
              <w:rPr>
                <w:rFonts w:ascii="Montserrat" w:hAnsi="Montserrat"/>
                <w:sz w:val="20"/>
                <w:szCs w:val="20"/>
              </w:rPr>
            </w:pPr>
          </w:p>
        </w:tc>
      </w:tr>
      <w:tr w:rsidR="0039585E" w:rsidRPr="00853196" w:rsidTr="001425BE">
        <w:trPr>
          <w:cantSplit/>
        </w:trPr>
        <w:tc>
          <w:tcPr>
            <w:tcW w:w="1560" w:type="dxa"/>
            <w:shd w:val="clear" w:color="auto" w:fill="auto"/>
            <w:vAlign w:val="center"/>
          </w:tcPr>
          <w:p w:rsidR="00260CFE" w:rsidRPr="00E71F43" w:rsidRDefault="00260CFE" w:rsidP="0039585E">
            <w:pPr>
              <w:spacing w:after="0"/>
              <w:ind w:right="289"/>
              <w:jc w:val="right"/>
              <w:rPr>
                <w:rFonts w:ascii="Montserrat" w:hAnsi="Montserrat"/>
                <w:sz w:val="20"/>
                <w:szCs w:val="20"/>
              </w:rPr>
            </w:pPr>
            <w:r w:rsidRPr="00E71F43">
              <w:rPr>
                <w:rFonts w:ascii="Montserrat" w:hAnsi="Montserrat"/>
                <w:sz w:val="20"/>
                <w:szCs w:val="20"/>
              </w:rPr>
              <w:t>6.1</w:t>
            </w:r>
          </w:p>
        </w:tc>
        <w:tc>
          <w:tcPr>
            <w:tcW w:w="4961" w:type="dxa"/>
            <w:shd w:val="clear" w:color="auto" w:fill="auto"/>
            <w:vAlign w:val="center"/>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Propuesta técnica</w:t>
            </w:r>
          </w:p>
        </w:tc>
        <w:tc>
          <w:tcPr>
            <w:tcW w:w="3402" w:type="dxa"/>
            <w:shd w:val="clear" w:color="auto" w:fill="auto"/>
            <w:vAlign w:val="bottom"/>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shd w:val="clear" w:color="auto" w:fill="auto"/>
            <w:vAlign w:val="center"/>
          </w:tcPr>
          <w:p w:rsidR="00260CFE" w:rsidRPr="00E71F43" w:rsidRDefault="00DE11E2" w:rsidP="00A019EF">
            <w:pPr>
              <w:spacing w:after="0"/>
              <w:jc w:val="center"/>
              <w:rPr>
                <w:rFonts w:ascii="Montserrat" w:hAnsi="Montserrat"/>
                <w:sz w:val="20"/>
                <w:szCs w:val="20"/>
              </w:rPr>
            </w:pPr>
            <w:r>
              <w:rPr>
                <w:rFonts w:ascii="Montserrat" w:hAnsi="Montserrat"/>
                <w:sz w:val="20"/>
                <w:szCs w:val="20"/>
              </w:rPr>
              <w:t>2</w:t>
            </w:r>
            <w:r w:rsidR="00A019EF">
              <w:rPr>
                <w:rFonts w:ascii="Montserrat" w:hAnsi="Montserrat"/>
                <w:sz w:val="20"/>
                <w:szCs w:val="20"/>
              </w:rPr>
              <w:t>6</w:t>
            </w:r>
          </w:p>
        </w:tc>
      </w:tr>
      <w:tr w:rsidR="0039585E" w:rsidRPr="00853196" w:rsidTr="001425BE">
        <w:trPr>
          <w:cantSplit/>
        </w:trPr>
        <w:tc>
          <w:tcPr>
            <w:tcW w:w="1560" w:type="dxa"/>
            <w:shd w:val="clear" w:color="auto" w:fill="auto"/>
            <w:vAlign w:val="center"/>
          </w:tcPr>
          <w:p w:rsidR="00260CFE" w:rsidRPr="00E71F43" w:rsidRDefault="00260CFE" w:rsidP="0039585E">
            <w:pPr>
              <w:spacing w:after="0"/>
              <w:ind w:right="289"/>
              <w:jc w:val="right"/>
              <w:rPr>
                <w:rFonts w:ascii="Montserrat" w:hAnsi="Montserrat"/>
                <w:sz w:val="20"/>
                <w:szCs w:val="20"/>
              </w:rPr>
            </w:pPr>
          </w:p>
        </w:tc>
        <w:tc>
          <w:tcPr>
            <w:tcW w:w="4961" w:type="dxa"/>
            <w:shd w:val="clear" w:color="auto" w:fill="auto"/>
            <w:vAlign w:val="center"/>
          </w:tcPr>
          <w:p w:rsidR="00260CFE" w:rsidRPr="00E71F43" w:rsidRDefault="00260CFE" w:rsidP="00260CFE">
            <w:pPr>
              <w:spacing w:after="0"/>
              <w:rPr>
                <w:rFonts w:ascii="Montserrat" w:hAnsi="Montserrat"/>
                <w:sz w:val="20"/>
                <w:szCs w:val="20"/>
              </w:rPr>
            </w:pPr>
          </w:p>
        </w:tc>
        <w:tc>
          <w:tcPr>
            <w:tcW w:w="3402" w:type="dxa"/>
            <w:shd w:val="clear" w:color="auto" w:fill="auto"/>
            <w:vAlign w:val="bottom"/>
          </w:tcPr>
          <w:p w:rsidR="00260CFE" w:rsidRPr="00E71F43" w:rsidRDefault="00260CFE" w:rsidP="00260CFE">
            <w:pPr>
              <w:spacing w:after="0"/>
              <w:jc w:val="center"/>
              <w:rPr>
                <w:rFonts w:ascii="Montserrat" w:hAnsi="Montserrat"/>
                <w:sz w:val="20"/>
                <w:szCs w:val="20"/>
              </w:rPr>
            </w:pPr>
          </w:p>
        </w:tc>
        <w:tc>
          <w:tcPr>
            <w:tcW w:w="486" w:type="dxa"/>
            <w:shd w:val="clear" w:color="auto" w:fill="auto"/>
            <w:vAlign w:val="center"/>
          </w:tcPr>
          <w:p w:rsidR="00260CFE" w:rsidRPr="00E71F43" w:rsidRDefault="00260CFE" w:rsidP="0039585E">
            <w:pPr>
              <w:spacing w:after="0"/>
              <w:jc w:val="center"/>
              <w:rPr>
                <w:rFonts w:ascii="Montserrat" w:hAnsi="Montserrat"/>
                <w:sz w:val="20"/>
                <w:szCs w:val="20"/>
              </w:rPr>
            </w:pPr>
          </w:p>
        </w:tc>
      </w:tr>
      <w:tr w:rsidR="0039585E" w:rsidRPr="00853196" w:rsidTr="001425BE">
        <w:trPr>
          <w:cantSplit/>
        </w:trPr>
        <w:tc>
          <w:tcPr>
            <w:tcW w:w="1560" w:type="dxa"/>
            <w:shd w:val="clear" w:color="auto" w:fill="auto"/>
            <w:vAlign w:val="center"/>
          </w:tcPr>
          <w:p w:rsidR="00260CFE" w:rsidRPr="00E71F43" w:rsidRDefault="00260CFE" w:rsidP="0039585E">
            <w:pPr>
              <w:spacing w:after="0"/>
              <w:ind w:right="289"/>
              <w:jc w:val="right"/>
              <w:rPr>
                <w:rFonts w:ascii="Montserrat" w:hAnsi="Montserrat"/>
                <w:sz w:val="20"/>
                <w:szCs w:val="20"/>
              </w:rPr>
            </w:pPr>
            <w:r w:rsidRPr="00E71F43">
              <w:rPr>
                <w:rFonts w:ascii="Montserrat" w:hAnsi="Montserrat"/>
                <w:sz w:val="20"/>
                <w:szCs w:val="20"/>
              </w:rPr>
              <w:t>6.2</w:t>
            </w:r>
          </w:p>
        </w:tc>
        <w:tc>
          <w:tcPr>
            <w:tcW w:w="4961" w:type="dxa"/>
            <w:shd w:val="clear" w:color="auto" w:fill="auto"/>
            <w:vAlign w:val="center"/>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Propuesta económica</w:t>
            </w:r>
          </w:p>
        </w:tc>
        <w:tc>
          <w:tcPr>
            <w:tcW w:w="3402" w:type="dxa"/>
            <w:shd w:val="clear" w:color="auto" w:fill="auto"/>
            <w:vAlign w:val="bottom"/>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shd w:val="clear" w:color="auto" w:fill="auto"/>
            <w:vAlign w:val="center"/>
          </w:tcPr>
          <w:p w:rsidR="00260CFE" w:rsidRPr="00E71F43" w:rsidRDefault="00DE11E2" w:rsidP="00A019EF">
            <w:pPr>
              <w:spacing w:after="0"/>
              <w:jc w:val="center"/>
              <w:rPr>
                <w:rFonts w:ascii="Montserrat" w:hAnsi="Montserrat"/>
                <w:sz w:val="20"/>
                <w:szCs w:val="20"/>
              </w:rPr>
            </w:pPr>
            <w:r>
              <w:rPr>
                <w:rFonts w:ascii="Montserrat" w:hAnsi="Montserrat"/>
                <w:sz w:val="20"/>
                <w:szCs w:val="20"/>
              </w:rPr>
              <w:t>2</w:t>
            </w:r>
            <w:r w:rsidR="00A019EF">
              <w:rPr>
                <w:rFonts w:ascii="Montserrat" w:hAnsi="Montserrat"/>
                <w:sz w:val="20"/>
                <w:szCs w:val="20"/>
              </w:rPr>
              <w:t>7</w:t>
            </w:r>
          </w:p>
        </w:tc>
      </w:tr>
      <w:tr w:rsidR="0039585E" w:rsidRPr="00853196" w:rsidTr="001425BE">
        <w:trPr>
          <w:cantSplit/>
        </w:trPr>
        <w:tc>
          <w:tcPr>
            <w:tcW w:w="1560" w:type="dxa"/>
            <w:shd w:val="clear" w:color="auto" w:fill="auto"/>
            <w:vAlign w:val="center"/>
          </w:tcPr>
          <w:p w:rsidR="00260CFE" w:rsidRPr="00E71F43" w:rsidRDefault="00260CFE" w:rsidP="0039585E">
            <w:pPr>
              <w:spacing w:after="0"/>
              <w:ind w:right="289"/>
              <w:jc w:val="right"/>
              <w:rPr>
                <w:rFonts w:ascii="Montserrat" w:hAnsi="Montserrat"/>
                <w:sz w:val="20"/>
                <w:szCs w:val="20"/>
              </w:rPr>
            </w:pPr>
          </w:p>
        </w:tc>
        <w:tc>
          <w:tcPr>
            <w:tcW w:w="4961" w:type="dxa"/>
            <w:shd w:val="clear" w:color="auto" w:fill="auto"/>
            <w:vAlign w:val="center"/>
          </w:tcPr>
          <w:p w:rsidR="00260CFE" w:rsidRPr="00E71F43" w:rsidRDefault="00260CFE" w:rsidP="00260CFE">
            <w:pPr>
              <w:spacing w:after="0"/>
              <w:rPr>
                <w:rFonts w:ascii="Montserrat" w:hAnsi="Montserrat"/>
                <w:sz w:val="20"/>
                <w:szCs w:val="20"/>
              </w:rPr>
            </w:pPr>
          </w:p>
        </w:tc>
        <w:tc>
          <w:tcPr>
            <w:tcW w:w="3402" w:type="dxa"/>
            <w:shd w:val="clear" w:color="auto" w:fill="auto"/>
            <w:vAlign w:val="bottom"/>
          </w:tcPr>
          <w:p w:rsidR="00260CFE" w:rsidRPr="00E71F43" w:rsidRDefault="00260CFE" w:rsidP="00260CFE">
            <w:pPr>
              <w:spacing w:after="0"/>
              <w:jc w:val="center"/>
              <w:rPr>
                <w:rFonts w:ascii="Montserrat" w:hAnsi="Montserrat"/>
                <w:sz w:val="20"/>
                <w:szCs w:val="20"/>
              </w:rPr>
            </w:pPr>
          </w:p>
        </w:tc>
        <w:tc>
          <w:tcPr>
            <w:tcW w:w="486" w:type="dxa"/>
            <w:shd w:val="clear" w:color="auto" w:fill="auto"/>
            <w:vAlign w:val="center"/>
          </w:tcPr>
          <w:p w:rsidR="00260CFE" w:rsidRPr="00E71F43" w:rsidRDefault="00260CFE" w:rsidP="0039585E">
            <w:pPr>
              <w:spacing w:after="0"/>
              <w:jc w:val="center"/>
              <w:rPr>
                <w:rFonts w:ascii="Montserrat" w:hAnsi="Montserrat"/>
                <w:sz w:val="20"/>
                <w:szCs w:val="20"/>
              </w:rPr>
            </w:pPr>
          </w:p>
        </w:tc>
      </w:tr>
      <w:tr w:rsidR="0039585E" w:rsidRPr="00853196" w:rsidTr="001425BE">
        <w:trPr>
          <w:cantSplit/>
        </w:trPr>
        <w:tc>
          <w:tcPr>
            <w:tcW w:w="1560" w:type="dxa"/>
            <w:shd w:val="clear" w:color="auto" w:fill="auto"/>
            <w:vAlign w:val="center"/>
          </w:tcPr>
          <w:p w:rsidR="00260CFE" w:rsidRPr="00E71F43" w:rsidRDefault="00260CFE" w:rsidP="0039585E">
            <w:pPr>
              <w:spacing w:after="0"/>
              <w:ind w:right="289"/>
              <w:jc w:val="right"/>
              <w:rPr>
                <w:rFonts w:ascii="Montserrat" w:hAnsi="Montserrat"/>
                <w:sz w:val="20"/>
                <w:szCs w:val="20"/>
              </w:rPr>
            </w:pPr>
            <w:r w:rsidRPr="00E71F43">
              <w:rPr>
                <w:rFonts w:ascii="Montserrat" w:hAnsi="Montserrat"/>
                <w:sz w:val="20"/>
                <w:szCs w:val="20"/>
              </w:rPr>
              <w:t>6.3</w:t>
            </w:r>
          </w:p>
        </w:tc>
        <w:tc>
          <w:tcPr>
            <w:tcW w:w="4961" w:type="dxa"/>
            <w:shd w:val="clear" w:color="auto" w:fill="auto"/>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Documentación  Legal Administrativa</w:t>
            </w:r>
          </w:p>
        </w:tc>
        <w:tc>
          <w:tcPr>
            <w:tcW w:w="3402" w:type="dxa"/>
            <w:shd w:val="clear" w:color="auto" w:fill="auto"/>
            <w:vAlign w:val="bottom"/>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shd w:val="clear" w:color="auto" w:fill="auto"/>
            <w:vAlign w:val="center"/>
          </w:tcPr>
          <w:p w:rsidR="00260CFE" w:rsidRPr="00E71F43" w:rsidRDefault="00A019EF" w:rsidP="00A019EF">
            <w:pPr>
              <w:spacing w:after="0"/>
              <w:jc w:val="center"/>
              <w:rPr>
                <w:rFonts w:ascii="Montserrat" w:hAnsi="Montserrat"/>
                <w:sz w:val="20"/>
                <w:szCs w:val="20"/>
              </w:rPr>
            </w:pPr>
            <w:r>
              <w:rPr>
                <w:rFonts w:ascii="Montserrat" w:hAnsi="Montserrat"/>
                <w:sz w:val="20"/>
                <w:szCs w:val="20"/>
              </w:rPr>
              <w:t>28</w:t>
            </w:r>
          </w:p>
        </w:tc>
      </w:tr>
      <w:tr w:rsidR="0039585E" w:rsidRPr="00853196" w:rsidTr="001425BE">
        <w:trPr>
          <w:cantSplit/>
        </w:trPr>
        <w:tc>
          <w:tcPr>
            <w:tcW w:w="1560" w:type="dxa"/>
            <w:shd w:val="clear" w:color="auto" w:fill="auto"/>
            <w:vAlign w:val="center"/>
          </w:tcPr>
          <w:p w:rsidR="00260CFE" w:rsidRPr="00E71F43" w:rsidRDefault="00260CFE" w:rsidP="0039585E">
            <w:pPr>
              <w:spacing w:after="0"/>
              <w:ind w:right="289"/>
              <w:jc w:val="right"/>
              <w:rPr>
                <w:rFonts w:ascii="Montserrat" w:hAnsi="Montserrat"/>
                <w:sz w:val="20"/>
                <w:szCs w:val="20"/>
              </w:rPr>
            </w:pPr>
          </w:p>
        </w:tc>
        <w:tc>
          <w:tcPr>
            <w:tcW w:w="4961" w:type="dxa"/>
            <w:shd w:val="clear" w:color="auto" w:fill="auto"/>
          </w:tcPr>
          <w:p w:rsidR="00260CFE" w:rsidRPr="00E71F43" w:rsidRDefault="00260CFE" w:rsidP="00260CFE">
            <w:pPr>
              <w:spacing w:after="0"/>
              <w:rPr>
                <w:rFonts w:ascii="Montserrat" w:hAnsi="Montserrat"/>
                <w:sz w:val="20"/>
                <w:szCs w:val="20"/>
              </w:rPr>
            </w:pPr>
          </w:p>
        </w:tc>
        <w:tc>
          <w:tcPr>
            <w:tcW w:w="3402" w:type="dxa"/>
            <w:shd w:val="clear" w:color="auto" w:fill="auto"/>
            <w:vAlign w:val="bottom"/>
          </w:tcPr>
          <w:p w:rsidR="00260CFE" w:rsidRPr="00E71F43" w:rsidRDefault="00260CFE" w:rsidP="00260CFE">
            <w:pPr>
              <w:spacing w:after="0"/>
              <w:jc w:val="center"/>
              <w:rPr>
                <w:rFonts w:ascii="Montserrat" w:hAnsi="Montserrat"/>
                <w:sz w:val="20"/>
                <w:szCs w:val="20"/>
              </w:rPr>
            </w:pPr>
          </w:p>
        </w:tc>
        <w:tc>
          <w:tcPr>
            <w:tcW w:w="486" w:type="dxa"/>
            <w:shd w:val="clear" w:color="auto" w:fill="auto"/>
            <w:vAlign w:val="center"/>
          </w:tcPr>
          <w:p w:rsidR="00260CFE" w:rsidRPr="00E71F43" w:rsidRDefault="00260CFE" w:rsidP="0039585E">
            <w:pPr>
              <w:spacing w:after="0"/>
              <w:jc w:val="center"/>
              <w:rPr>
                <w:rFonts w:ascii="Montserrat" w:hAnsi="Montserrat"/>
                <w:sz w:val="20"/>
                <w:szCs w:val="20"/>
              </w:rPr>
            </w:pPr>
          </w:p>
        </w:tc>
      </w:tr>
      <w:tr w:rsidR="0039585E" w:rsidRPr="00853196" w:rsidTr="001425BE">
        <w:trPr>
          <w:cantSplit/>
        </w:trPr>
        <w:tc>
          <w:tcPr>
            <w:tcW w:w="1560" w:type="dxa"/>
            <w:shd w:val="clear" w:color="auto" w:fill="auto"/>
            <w:vAlign w:val="center"/>
          </w:tcPr>
          <w:p w:rsidR="00260CFE" w:rsidRPr="0039585E" w:rsidRDefault="00260CFE" w:rsidP="0039585E">
            <w:pPr>
              <w:spacing w:after="0"/>
              <w:ind w:left="289"/>
              <w:rPr>
                <w:rFonts w:ascii="Montserrat" w:hAnsi="Montserrat"/>
                <w:b/>
                <w:sz w:val="20"/>
                <w:szCs w:val="20"/>
              </w:rPr>
            </w:pPr>
            <w:r w:rsidRPr="0039585E">
              <w:rPr>
                <w:rFonts w:ascii="Montserrat" w:hAnsi="Montserrat"/>
                <w:b/>
                <w:sz w:val="20"/>
                <w:szCs w:val="20"/>
              </w:rPr>
              <w:t>7.</w:t>
            </w:r>
          </w:p>
        </w:tc>
        <w:tc>
          <w:tcPr>
            <w:tcW w:w="4961" w:type="dxa"/>
            <w:shd w:val="clear" w:color="auto" w:fill="auto"/>
          </w:tcPr>
          <w:p w:rsidR="00260CFE" w:rsidRPr="0039585E" w:rsidRDefault="00260CFE" w:rsidP="00260CFE">
            <w:pPr>
              <w:spacing w:after="0"/>
              <w:rPr>
                <w:rFonts w:ascii="Montserrat" w:hAnsi="Montserrat"/>
                <w:b/>
                <w:sz w:val="20"/>
                <w:szCs w:val="20"/>
              </w:rPr>
            </w:pPr>
            <w:r w:rsidRPr="0039585E">
              <w:rPr>
                <w:rFonts w:ascii="Montserrat" w:hAnsi="Montserrat"/>
                <w:b/>
                <w:sz w:val="20"/>
                <w:szCs w:val="20"/>
              </w:rPr>
              <w:t>Inconformidades</w:t>
            </w:r>
          </w:p>
        </w:tc>
        <w:tc>
          <w:tcPr>
            <w:tcW w:w="3402" w:type="dxa"/>
            <w:shd w:val="clear" w:color="auto" w:fill="auto"/>
            <w:vAlign w:val="bottom"/>
          </w:tcPr>
          <w:p w:rsidR="00260CFE" w:rsidRPr="0039585E" w:rsidRDefault="00260CFE" w:rsidP="001425BE">
            <w:pPr>
              <w:spacing w:after="0"/>
              <w:jc w:val="center"/>
              <w:rPr>
                <w:rFonts w:ascii="Montserrat" w:hAnsi="Montserrat"/>
                <w:b/>
                <w:sz w:val="20"/>
                <w:szCs w:val="20"/>
              </w:rPr>
            </w:pPr>
            <w:r w:rsidRPr="0039585E">
              <w:rPr>
                <w:rFonts w:ascii="Montserrat" w:hAnsi="Montserrat"/>
                <w:b/>
                <w:sz w:val="20"/>
                <w:szCs w:val="20"/>
              </w:rPr>
              <w:t>...........................</w:t>
            </w:r>
          </w:p>
        </w:tc>
        <w:tc>
          <w:tcPr>
            <w:tcW w:w="486" w:type="dxa"/>
            <w:shd w:val="clear" w:color="auto" w:fill="auto"/>
            <w:vAlign w:val="center"/>
          </w:tcPr>
          <w:p w:rsidR="00260CFE" w:rsidRPr="0039585E" w:rsidRDefault="00F74B3A" w:rsidP="00A019EF">
            <w:pPr>
              <w:spacing w:after="0"/>
              <w:jc w:val="center"/>
              <w:rPr>
                <w:rFonts w:ascii="Montserrat" w:hAnsi="Montserrat"/>
                <w:b/>
                <w:sz w:val="20"/>
                <w:szCs w:val="20"/>
              </w:rPr>
            </w:pPr>
            <w:r>
              <w:rPr>
                <w:rFonts w:ascii="Montserrat" w:hAnsi="Montserrat"/>
                <w:b/>
                <w:sz w:val="20"/>
                <w:szCs w:val="20"/>
              </w:rPr>
              <w:t>3</w:t>
            </w:r>
            <w:r w:rsidR="00A019EF">
              <w:rPr>
                <w:rFonts w:ascii="Montserrat" w:hAnsi="Montserrat"/>
                <w:b/>
                <w:sz w:val="20"/>
                <w:szCs w:val="20"/>
              </w:rPr>
              <w:t>0</w:t>
            </w:r>
          </w:p>
        </w:tc>
      </w:tr>
      <w:tr w:rsidR="0039585E" w:rsidRPr="00853196" w:rsidTr="001425BE">
        <w:trPr>
          <w:cantSplit/>
        </w:trPr>
        <w:tc>
          <w:tcPr>
            <w:tcW w:w="1560" w:type="dxa"/>
            <w:shd w:val="clear" w:color="auto" w:fill="auto"/>
            <w:vAlign w:val="center"/>
          </w:tcPr>
          <w:p w:rsidR="00260CFE" w:rsidRPr="00E71F43" w:rsidRDefault="00260CFE" w:rsidP="00260CFE">
            <w:pPr>
              <w:spacing w:after="0"/>
              <w:rPr>
                <w:rFonts w:ascii="Montserrat" w:hAnsi="Montserrat"/>
                <w:sz w:val="20"/>
                <w:szCs w:val="20"/>
              </w:rPr>
            </w:pPr>
          </w:p>
        </w:tc>
        <w:tc>
          <w:tcPr>
            <w:tcW w:w="4961" w:type="dxa"/>
            <w:shd w:val="clear" w:color="auto" w:fill="auto"/>
            <w:vAlign w:val="center"/>
          </w:tcPr>
          <w:p w:rsidR="00260CFE" w:rsidRPr="00E71F43" w:rsidRDefault="00260CFE" w:rsidP="00260CFE">
            <w:pPr>
              <w:spacing w:after="0"/>
              <w:rPr>
                <w:rFonts w:ascii="Montserrat" w:hAnsi="Montserrat"/>
                <w:sz w:val="20"/>
                <w:szCs w:val="20"/>
              </w:rPr>
            </w:pPr>
          </w:p>
        </w:tc>
        <w:tc>
          <w:tcPr>
            <w:tcW w:w="3402" w:type="dxa"/>
            <w:shd w:val="clear" w:color="auto" w:fill="auto"/>
            <w:vAlign w:val="bottom"/>
          </w:tcPr>
          <w:p w:rsidR="00260CFE" w:rsidRPr="00E71F43" w:rsidRDefault="00260CFE" w:rsidP="00260CFE">
            <w:pPr>
              <w:spacing w:after="0"/>
              <w:jc w:val="center"/>
              <w:rPr>
                <w:rFonts w:ascii="Montserrat" w:hAnsi="Montserrat"/>
                <w:sz w:val="20"/>
                <w:szCs w:val="20"/>
              </w:rPr>
            </w:pPr>
          </w:p>
        </w:tc>
        <w:tc>
          <w:tcPr>
            <w:tcW w:w="486" w:type="dxa"/>
            <w:shd w:val="clear" w:color="auto" w:fill="auto"/>
            <w:vAlign w:val="center"/>
          </w:tcPr>
          <w:p w:rsidR="00260CFE" w:rsidRPr="00E71F43" w:rsidRDefault="00260CFE" w:rsidP="0039585E">
            <w:pPr>
              <w:spacing w:after="0"/>
              <w:jc w:val="center"/>
              <w:rPr>
                <w:rFonts w:ascii="Montserrat" w:hAnsi="Montserrat"/>
                <w:sz w:val="20"/>
                <w:szCs w:val="20"/>
              </w:rPr>
            </w:pPr>
          </w:p>
        </w:tc>
      </w:tr>
      <w:tr w:rsidR="0039585E" w:rsidRPr="00853196" w:rsidTr="001425BE">
        <w:trPr>
          <w:cantSplit/>
        </w:trPr>
        <w:tc>
          <w:tcPr>
            <w:tcW w:w="1560" w:type="dxa"/>
            <w:shd w:val="clear" w:color="auto" w:fill="auto"/>
            <w:vAlign w:val="center"/>
          </w:tcPr>
          <w:p w:rsidR="00260CFE" w:rsidRPr="0039585E" w:rsidRDefault="00260CFE" w:rsidP="0039585E">
            <w:pPr>
              <w:spacing w:after="0"/>
              <w:ind w:left="289"/>
              <w:rPr>
                <w:rFonts w:ascii="Montserrat" w:hAnsi="Montserrat"/>
                <w:b/>
                <w:sz w:val="20"/>
                <w:szCs w:val="20"/>
              </w:rPr>
            </w:pPr>
            <w:r w:rsidRPr="0039585E">
              <w:rPr>
                <w:rFonts w:ascii="Montserrat" w:hAnsi="Montserrat"/>
                <w:b/>
                <w:sz w:val="20"/>
                <w:szCs w:val="20"/>
              </w:rPr>
              <w:t>8.</w:t>
            </w:r>
          </w:p>
        </w:tc>
        <w:tc>
          <w:tcPr>
            <w:tcW w:w="4961" w:type="dxa"/>
            <w:shd w:val="clear" w:color="auto" w:fill="auto"/>
            <w:vAlign w:val="center"/>
          </w:tcPr>
          <w:p w:rsidR="00260CFE" w:rsidRPr="0039585E" w:rsidRDefault="00260CFE" w:rsidP="00260CFE">
            <w:pPr>
              <w:spacing w:after="0"/>
              <w:rPr>
                <w:rFonts w:ascii="Montserrat" w:hAnsi="Montserrat"/>
                <w:b/>
                <w:sz w:val="20"/>
                <w:szCs w:val="20"/>
                <w:lang w:val="es-MX"/>
              </w:rPr>
            </w:pPr>
            <w:r w:rsidRPr="0039585E">
              <w:rPr>
                <w:rFonts w:ascii="Montserrat" w:hAnsi="Montserrat"/>
                <w:b/>
                <w:sz w:val="20"/>
                <w:szCs w:val="20"/>
                <w:lang w:val="es-MX"/>
              </w:rPr>
              <w:t xml:space="preserve">Casos en los que se declarará desierta, suspenderá o cancelará la  </w:t>
            </w:r>
            <w:r w:rsidR="009D6396">
              <w:rPr>
                <w:rFonts w:ascii="Montserrat" w:hAnsi="Montserrat"/>
                <w:b/>
                <w:sz w:val="20"/>
                <w:szCs w:val="20"/>
                <w:lang w:val="es-MX"/>
              </w:rPr>
              <w:t xml:space="preserve"> Invitación</w:t>
            </w:r>
          </w:p>
        </w:tc>
        <w:tc>
          <w:tcPr>
            <w:tcW w:w="3402" w:type="dxa"/>
            <w:shd w:val="clear" w:color="auto" w:fill="auto"/>
            <w:vAlign w:val="bottom"/>
          </w:tcPr>
          <w:p w:rsidR="00260CFE" w:rsidRPr="0039585E" w:rsidRDefault="00260CFE" w:rsidP="001425BE">
            <w:pPr>
              <w:spacing w:after="0"/>
              <w:jc w:val="center"/>
              <w:rPr>
                <w:rFonts w:ascii="Montserrat" w:hAnsi="Montserrat"/>
                <w:b/>
                <w:sz w:val="20"/>
                <w:szCs w:val="20"/>
              </w:rPr>
            </w:pPr>
            <w:r w:rsidRPr="0039585E">
              <w:rPr>
                <w:rFonts w:ascii="Montserrat" w:hAnsi="Montserrat"/>
                <w:b/>
                <w:sz w:val="20"/>
                <w:szCs w:val="20"/>
              </w:rPr>
              <w:t>...........................</w:t>
            </w:r>
          </w:p>
        </w:tc>
        <w:tc>
          <w:tcPr>
            <w:tcW w:w="486" w:type="dxa"/>
            <w:shd w:val="clear" w:color="auto" w:fill="auto"/>
            <w:vAlign w:val="center"/>
          </w:tcPr>
          <w:p w:rsidR="00260CFE" w:rsidRPr="0039585E" w:rsidRDefault="00DE11E2" w:rsidP="00A019EF">
            <w:pPr>
              <w:spacing w:after="0"/>
              <w:jc w:val="center"/>
              <w:rPr>
                <w:rFonts w:ascii="Montserrat" w:hAnsi="Montserrat"/>
                <w:b/>
                <w:sz w:val="20"/>
                <w:szCs w:val="20"/>
              </w:rPr>
            </w:pPr>
            <w:r>
              <w:rPr>
                <w:rFonts w:ascii="Montserrat" w:hAnsi="Montserrat"/>
                <w:b/>
                <w:sz w:val="20"/>
                <w:szCs w:val="20"/>
              </w:rPr>
              <w:t>3</w:t>
            </w:r>
            <w:r w:rsidR="00A019EF">
              <w:rPr>
                <w:rFonts w:ascii="Montserrat" w:hAnsi="Montserrat"/>
                <w:b/>
                <w:sz w:val="20"/>
                <w:szCs w:val="20"/>
              </w:rPr>
              <w:t>1</w:t>
            </w:r>
          </w:p>
        </w:tc>
      </w:tr>
      <w:tr w:rsidR="0039585E" w:rsidRPr="00853196" w:rsidTr="001425BE">
        <w:trPr>
          <w:cantSplit/>
        </w:trPr>
        <w:tc>
          <w:tcPr>
            <w:tcW w:w="1560" w:type="dxa"/>
            <w:shd w:val="clear" w:color="auto" w:fill="auto"/>
            <w:vAlign w:val="center"/>
          </w:tcPr>
          <w:p w:rsidR="00260CFE" w:rsidRPr="00E71F43" w:rsidRDefault="00260CFE" w:rsidP="00260CFE">
            <w:pPr>
              <w:spacing w:after="0"/>
              <w:rPr>
                <w:rFonts w:ascii="Montserrat" w:hAnsi="Montserrat"/>
                <w:sz w:val="20"/>
                <w:szCs w:val="20"/>
              </w:rPr>
            </w:pPr>
          </w:p>
        </w:tc>
        <w:tc>
          <w:tcPr>
            <w:tcW w:w="4961" w:type="dxa"/>
            <w:shd w:val="clear" w:color="auto" w:fill="auto"/>
            <w:vAlign w:val="center"/>
          </w:tcPr>
          <w:p w:rsidR="00260CFE" w:rsidRPr="00E71F43" w:rsidRDefault="00260CFE" w:rsidP="00260CFE">
            <w:pPr>
              <w:spacing w:after="0"/>
              <w:rPr>
                <w:rFonts w:ascii="Montserrat" w:hAnsi="Montserrat"/>
                <w:sz w:val="20"/>
                <w:szCs w:val="20"/>
              </w:rPr>
            </w:pPr>
          </w:p>
        </w:tc>
        <w:tc>
          <w:tcPr>
            <w:tcW w:w="3402" w:type="dxa"/>
            <w:shd w:val="clear" w:color="auto" w:fill="auto"/>
            <w:vAlign w:val="bottom"/>
          </w:tcPr>
          <w:p w:rsidR="00260CFE" w:rsidRPr="00E71F43" w:rsidRDefault="00260CFE" w:rsidP="00260CFE">
            <w:pPr>
              <w:spacing w:after="0"/>
              <w:jc w:val="center"/>
              <w:rPr>
                <w:rFonts w:ascii="Montserrat" w:hAnsi="Montserrat"/>
                <w:sz w:val="20"/>
                <w:szCs w:val="20"/>
              </w:rPr>
            </w:pPr>
          </w:p>
        </w:tc>
        <w:tc>
          <w:tcPr>
            <w:tcW w:w="486" w:type="dxa"/>
            <w:shd w:val="clear" w:color="auto" w:fill="auto"/>
            <w:vAlign w:val="center"/>
          </w:tcPr>
          <w:p w:rsidR="00260CFE" w:rsidRPr="00E71F43" w:rsidRDefault="00260CFE" w:rsidP="0039585E">
            <w:pPr>
              <w:spacing w:after="0"/>
              <w:jc w:val="center"/>
              <w:rPr>
                <w:rFonts w:ascii="Montserrat" w:hAnsi="Montserrat"/>
                <w:sz w:val="20"/>
                <w:szCs w:val="20"/>
              </w:rPr>
            </w:pPr>
          </w:p>
        </w:tc>
      </w:tr>
      <w:tr w:rsidR="0039585E" w:rsidRPr="00853196" w:rsidTr="001425BE">
        <w:trPr>
          <w:cantSplit/>
        </w:trPr>
        <w:tc>
          <w:tcPr>
            <w:tcW w:w="1560" w:type="dxa"/>
            <w:shd w:val="clear" w:color="auto" w:fill="auto"/>
            <w:vAlign w:val="center"/>
          </w:tcPr>
          <w:p w:rsidR="00260CFE" w:rsidRPr="0039585E" w:rsidRDefault="00260CFE" w:rsidP="0039585E">
            <w:pPr>
              <w:spacing w:after="0"/>
              <w:ind w:left="289"/>
              <w:rPr>
                <w:rFonts w:ascii="Montserrat" w:hAnsi="Montserrat"/>
                <w:b/>
                <w:sz w:val="20"/>
                <w:szCs w:val="20"/>
              </w:rPr>
            </w:pPr>
            <w:r w:rsidRPr="0039585E">
              <w:rPr>
                <w:rFonts w:ascii="Montserrat" w:hAnsi="Montserrat"/>
                <w:b/>
                <w:sz w:val="20"/>
                <w:szCs w:val="20"/>
              </w:rPr>
              <w:t>9.</w:t>
            </w:r>
          </w:p>
        </w:tc>
        <w:tc>
          <w:tcPr>
            <w:tcW w:w="4961" w:type="dxa"/>
            <w:shd w:val="clear" w:color="auto" w:fill="auto"/>
            <w:vAlign w:val="center"/>
          </w:tcPr>
          <w:p w:rsidR="00260CFE" w:rsidRPr="0039585E" w:rsidRDefault="00260CFE" w:rsidP="00260CFE">
            <w:pPr>
              <w:spacing w:after="0"/>
              <w:rPr>
                <w:rFonts w:ascii="Montserrat" w:hAnsi="Montserrat"/>
                <w:b/>
                <w:sz w:val="20"/>
                <w:szCs w:val="20"/>
              </w:rPr>
            </w:pPr>
            <w:r w:rsidRPr="0039585E">
              <w:rPr>
                <w:rFonts w:ascii="Montserrat" w:hAnsi="Montserrat"/>
                <w:b/>
                <w:sz w:val="20"/>
                <w:szCs w:val="20"/>
              </w:rPr>
              <w:t>Transparencia</w:t>
            </w:r>
          </w:p>
        </w:tc>
        <w:tc>
          <w:tcPr>
            <w:tcW w:w="3402" w:type="dxa"/>
            <w:shd w:val="clear" w:color="auto" w:fill="auto"/>
            <w:vAlign w:val="bottom"/>
          </w:tcPr>
          <w:p w:rsidR="00260CFE" w:rsidRPr="0039585E" w:rsidRDefault="00260CFE" w:rsidP="001425BE">
            <w:pPr>
              <w:spacing w:after="0"/>
              <w:jc w:val="center"/>
              <w:rPr>
                <w:rFonts w:ascii="Montserrat" w:hAnsi="Montserrat"/>
                <w:b/>
                <w:sz w:val="20"/>
                <w:szCs w:val="20"/>
              </w:rPr>
            </w:pPr>
            <w:r w:rsidRPr="0039585E">
              <w:rPr>
                <w:rFonts w:ascii="Montserrat" w:hAnsi="Montserrat"/>
                <w:b/>
                <w:sz w:val="20"/>
                <w:szCs w:val="20"/>
              </w:rPr>
              <w:t>...........................</w:t>
            </w:r>
          </w:p>
        </w:tc>
        <w:tc>
          <w:tcPr>
            <w:tcW w:w="486" w:type="dxa"/>
            <w:shd w:val="clear" w:color="auto" w:fill="auto"/>
            <w:vAlign w:val="center"/>
          </w:tcPr>
          <w:p w:rsidR="00260CFE" w:rsidRPr="0039585E" w:rsidRDefault="00DE11E2" w:rsidP="00A019EF">
            <w:pPr>
              <w:spacing w:after="0"/>
              <w:jc w:val="center"/>
              <w:rPr>
                <w:rFonts w:ascii="Montserrat" w:hAnsi="Montserrat"/>
                <w:b/>
                <w:sz w:val="20"/>
                <w:szCs w:val="20"/>
              </w:rPr>
            </w:pPr>
            <w:r>
              <w:rPr>
                <w:rFonts w:ascii="Montserrat" w:hAnsi="Montserrat"/>
                <w:b/>
                <w:sz w:val="20"/>
                <w:szCs w:val="20"/>
              </w:rPr>
              <w:t>3</w:t>
            </w:r>
            <w:r w:rsidR="00A019EF">
              <w:rPr>
                <w:rFonts w:ascii="Montserrat" w:hAnsi="Montserrat"/>
                <w:b/>
                <w:sz w:val="20"/>
                <w:szCs w:val="20"/>
              </w:rPr>
              <w:t>1</w:t>
            </w:r>
          </w:p>
        </w:tc>
      </w:tr>
      <w:tr w:rsidR="0039585E" w:rsidRPr="00853196" w:rsidTr="001425BE">
        <w:trPr>
          <w:cantSplit/>
        </w:trPr>
        <w:tc>
          <w:tcPr>
            <w:tcW w:w="1560" w:type="dxa"/>
            <w:shd w:val="clear" w:color="auto" w:fill="auto"/>
            <w:vAlign w:val="center"/>
          </w:tcPr>
          <w:p w:rsidR="00260CFE" w:rsidRPr="0039585E" w:rsidRDefault="00260CFE" w:rsidP="0039585E">
            <w:pPr>
              <w:spacing w:after="0"/>
              <w:ind w:left="289"/>
              <w:rPr>
                <w:rFonts w:ascii="Montserrat" w:hAnsi="Montserrat"/>
                <w:b/>
                <w:sz w:val="20"/>
                <w:szCs w:val="20"/>
              </w:rPr>
            </w:pPr>
          </w:p>
        </w:tc>
        <w:tc>
          <w:tcPr>
            <w:tcW w:w="4961" w:type="dxa"/>
            <w:shd w:val="clear" w:color="auto" w:fill="auto"/>
            <w:vAlign w:val="center"/>
          </w:tcPr>
          <w:p w:rsidR="00260CFE" w:rsidRPr="0039585E" w:rsidRDefault="00260CFE" w:rsidP="00260CFE">
            <w:pPr>
              <w:spacing w:after="0"/>
              <w:rPr>
                <w:rFonts w:ascii="Montserrat" w:hAnsi="Montserrat"/>
                <w:b/>
                <w:sz w:val="20"/>
                <w:szCs w:val="20"/>
              </w:rPr>
            </w:pPr>
          </w:p>
        </w:tc>
        <w:tc>
          <w:tcPr>
            <w:tcW w:w="3402" w:type="dxa"/>
            <w:shd w:val="clear" w:color="auto" w:fill="auto"/>
            <w:vAlign w:val="bottom"/>
          </w:tcPr>
          <w:p w:rsidR="00260CFE" w:rsidRPr="0039585E" w:rsidRDefault="00260CFE" w:rsidP="00260CFE">
            <w:pPr>
              <w:spacing w:after="0"/>
              <w:jc w:val="center"/>
              <w:rPr>
                <w:rFonts w:ascii="Montserrat" w:hAnsi="Montserrat"/>
                <w:b/>
                <w:sz w:val="20"/>
                <w:szCs w:val="20"/>
              </w:rPr>
            </w:pPr>
          </w:p>
        </w:tc>
        <w:tc>
          <w:tcPr>
            <w:tcW w:w="486" w:type="dxa"/>
            <w:shd w:val="clear" w:color="auto" w:fill="auto"/>
            <w:vAlign w:val="center"/>
          </w:tcPr>
          <w:p w:rsidR="00260CFE" w:rsidRPr="0039585E" w:rsidRDefault="00260CFE" w:rsidP="0039585E">
            <w:pPr>
              <w:spacing w:after="0"/>
              <w:jc w:val="center"/>
              <w:rPr>
                <w:rFonts w:ascii="Montserrat" w:hAnsi="Montserrat"/>
                <w:b/>
                <w:sz w:val="20"/>
                <w:szCs w:val="20"/>
              </w:rPr>
            </w:pPr>
          </w:p>
        </w:tc>
      </w:tr>
      <w:tr w:rsidR="0039585E" w:rsidRPr="00853196" w:rsidTr="001425BE">
        <w:trPr>
          <w:cantSplit/>
        </w:trPr>
        <w:tc>
          <w:tcPr>
            <w:tcW w:w="1560" w:type="dxa"/>
            <w:shd w:val="clear" w:color="auto" w:fill="auto"/>
            <w:vAlign w:val="center"/>
          </w:tcPr>
          <w:p w:rsidR="00260CFE" w:rsidRPr="0039585E" w:rsidRDefault="00260CFE" w:rsidP="0039585E">
            <w:pPr>
              <w:spacing w:after="0"/>
              <w:ind w:left="289"/>
              <w:rPr>
                <w:rFonts w:ascii="Montserrat" w:hAnsi="Montserrat"/>
                <w:b/>
                <w:sz w:val="20"/>
                <w:szCs w:val="20"/>
              </w:rPr>
            </w:pPr>
            <w:r w:rsidRPr="0039585E">
              <w:rPr>
                <w:rFonts w:ascii="Montserrat" w:hAnsi="Montserrat"/>
                <w:b/>
                <w:sz w:val="20"/>
                <w:szCs w:val="20"/>
              </w:rPr>
              <w:t>10.</w:t>
            </w:r>
          </w:p>
        </w:tc>
        <w:tc>
          <w:tcPr>
            <w:tcW w:w="4961" w:type="dxa"/>
            <w:shd w:val="clear" w:color="auto" w:fill="auto"/>
            <w:vAlign w:val="center"/>
          </w:tcPr>
          <w:p w:rsidR="00260CFE" w:rsidRPr="0039585E" w:rsidRDefault="00260CFE" w:rsidP="00260CFE">
            <w:pPr>
              <w:spacing w:after="0"/>
              <w:rPr>
                <w:rFonts w:ascii="Montserrat" w:hAnsi="Montserrat"/>
                <w:b/>
                <w:sz w:val="20"/>
                <w:szCs w:val="20"/>
              </w:rPr>
            </w:pPr>
            <w:r w:rsidRPr="0039585E">
              <w:rPr>
                <w:rFonts w:ascii="Montserrat" w:hAnsi="Montserrat"/>
                <w:b/>
                <w:sz w:val="20"/>
                <w:szCs w:val="20"/>
              </w:rPr>
              <w:t xml:space="preserve">Formatos </w:t>
            </w:r>
          </w:p>
        </w:tc>
        <w:tc>
          <w:tcPr>
            <w:tcW w:w="3402" w:type="dxa"/>
            <w:shd w:val="clear" w:color="auto" w:fill="auto"/>
            <w:vAlign w:val="bottom"/>
          </w:tcPr>
          <w:p w:rsidR="00260CFE" w:rsidRPr="0039585E" w:rsidRDefault="00260CFE" w:rsidP="001425BE">
            <w:pPr>
              <w:spacing w:after="0"/>
              <w:jc w:val="center"/>
              <w:rPr>
                <w:rFonts w:ascii="Montserrat" w:hAnsi="Montserrat"/>
                <w:b/>
                <w:sz w:val="20"/>
                <w:szCs w:val="20"/>
              </w:rPr>
            </w:pPr>
            <w:r w:rsidRPr="0039585E">
              <w:rPr>
                <w:rFonts w:ascii="Montserrat" w:hAnsi="Montserrat"/>
                <w:b/>
                <w:sz w:val="20"/>
                <w:szCs w:val="20"/>
              </w:rPr>
              <w:t>...........................</w:t>
            </w:r>
          </w:p>
        </w:tc>
        <w:tc>
          <w:tcPr>
            <w:tcW w:w="486" w:type="dxa"/>
            <w:shd w:val="clear" w:color="auto" w:fill="auto"/>
            <w:vAlign w:val="center"/>
          </w:tcPr>
          <w:p w:rsidR="00260CFE" w:rsidRPr="0039585E" w:rsidRDefault="00DE11E2" w:rsidP="00A019EF">
            <w:pPr>
              <w:spacing w:after="0"/>
              <w:jc w:val="center"/>
              <w:rPr>
                <w:rFonts w:ascii="Montserrat" w:hAnsi="Montserrat"/>
                <w:b/>
                <w:sz w:val="20"/>
                <w:szCs w:val="20"/>
              </w:rPr>
            </w:pPr>
            <w:r>
              <w:rPr>
                <w:rFonts w:ascii="Montserrat" w:hAnsi="Montserrat"/>
                <w:b/>
                <w:sz w:val="20"/>
                <w:szCs w:val="20"/>
              </w:rPr>
              <w:t>3</w:t>
            </w:r>
            <w:r w:rsidR="00A019EF">
              <w:rPr>
                <w:rFonts w:ascii="Montserrat" w:hAnsi="Montserrat"/>
                <w:b/>
                <w:sz w:val="20"/>
                <w:szCs w:val="20"/>
              </w:rPr>
              <w:t>2</w:t>
            </w:r>
          </w:p>
        </w:tc>
      </w:tr>
      <w:tr w:rsidR="0039585E" w:rsidRPr="00853196" w:rsidTr="001425BE">
        <w:trPr>
          <w:cantSplit/>
        </w:trPr>
        <w:tc>
          <w:tcPr>
            <w:tcW w:w="1560" w:type="dxa"/>
            <w:shd w:val="clear" w:color="auto" w:fill="auto"/>
            <w:vAlign w:val="center"/>
          </w:tcPr>
          <w:p w:rsidR="00260CFE" w:rsidRPr="00E71F43" w:rsidRDefault="00260CFE" w:rsidP="00260CFE">
            <w:pPr>
              <w:spacing w:after="0"/>
              <w:rPr>
                <w:rFonts w:ascii="Montserrat" w:hAnsi="Montserrat"/>
                <w:sz w:val="20"/>
                <w:szCs w:val="20"/>
              </w:rPr>
            </w:pPr>
          </w:p>
        </w:tc>
        <w:tc>
          <w:tcPr>
            <w:tcW w:w="4961" w:type="dxa"/>
            <w:shd w:val="clear" w:color="auto" w:fill="auto"/>
            <w:vAlign w:val="center"/>
          </w:tcPr>
          <w:p w:rsidR="00260CFE" w:rsidRPr="00E71F43" w:rsidRDefault="00260CFE" w:rsidP="00260CFE">
            <w:pPr>
              <w:spacing w:after="0"/>
              <w:rPr>
                <w:rFonts w:ascii="Montserrat" w:hAnsi="Montserrat"/>
                <w:sz w:val="20"/>
                <w:szCs w:val="20"/>
              </w:rPr>
            </w:pPr>
          </w:p>
        </w:tc>
        <w:tc>
          <w:tcPr>
            <w:tcW w:w="3402" w:type="dxa"/>
            <w:shd w:val="clear" w:color="auto" w:fill="auto"/>
            <w:vAlign w:val="bottom"/>
          </w:tcPr>
          <w:p w:rsidR="00260CFE" w:rsidRPr="00E71F43" w:rsidRDefault="00260CFE" w:rsidP="00260CFE">
            <w:pPr>
              <w:spacing w:after="0"/>
              <w:jc w:val="center"/>
              <w:rPr>
                <w:rFonts w:ascii="Montserrat" w:hAnsi="Montserrat"/>
                <w:sz w:val="20"/>
                <w:szCs w:val="20"/>
              </w:rPr>
            </w:pPr>
          </w:p>
        </w:tc>
        <w:tc>
          <w:tcPr>
            <w:tcW w:w="486" w:type="dxa"/>
            <w:shd w:val="clear" w:color="auto" w:fill="auto"/>
            <w:vAlign w:val="center"/>
          </w:tcPr>
          <w:p w:rsidR="00260CFE" w:rsidRPr="00E71F43" w:rsidRDefault="00260CFE" w:rsidP="0039585E">
            <w:pPr>
              <w:spacing w:after="0"/>
              <w:jc w:val="center"/>
              <w:rPr>
                <w:rFonts w:ascii="Montserrat" w:hAnsi="Montserrat"/>
                <w:sz w:val="20"/>
                <w:szCs w:val="20"/>
              </w:rPr>
            </w:pPr>
          </w:p>
        </w:tc>
      </w:tr>
      <w:tr w:rsidR="0039585E" w:rsidRPr="00853196" w:rsidTr="001425BE">
        <w:trPr>
          <w:cantSplit/>
        </w:trPr>
        <w:tc>
          <w:tcPr>
            <w:tcW w:w="1560" w:type="dxa"/>
            <w:shd w:val="clear" w:color="auto" w:fill="auto"/>
            <w:vAlign w:val="center"/>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Anexo 1</w:t>
            </w:r>
          </w:p>
        </w:tc>
        <w:tc>
          <w:tcPr>
            <w:tcW w:w="4961" w:type="dxa"/>
            <w:shd w:val="clear" w:color="auto" w:fill="auto"/>
            <w:vAlign w:val="center"/>
          </w:tcPr>
          <w:p w:rsidR="00260CFE" w:rsidRPr="00E71F43" w:rsidRDefault="00260CFE" w:rsidP="00F74B3A">
            <w:pPr>
              <w:spacing w:after="0"/>
              <w:rPr>
                <w:rFonts w:ascii="Montserrat" w:hAnsi="Montserrat"/>
                <w:sz w:val="20"/>
                <w:szCs w:val="20"/>
              </w:rPr>
            </w:pPr>
            <w:r w:rsidRPr="00E71F43">
              <w:rPr>
                <w:rFonts w:ascii="Montserrat" w:hAnsi="Montserrat"/>
                <w:sz w:val="20"/>
                <w:szCs w:val="20"/>
              </w:rPr>
              <w:t xml:space="preserve">Anexo Técnico </w:t>
            </w:r>
          </w:p>
        </w:tc>
        <w:tc>
          <w:tcPr>
            <w:tcW w:w="3402" w:type="dxa"/>
            <w:shd w:val="clear" w:color="auto" w:fill="auto"/>
            <w:vAlign w:val="bottom"/>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shd w:val="clear" w:color="auto" w:fill="auto"/>
            <w:vAlign w:val="center"/>
          </w:tcPr>
          <w:p w:rsidR="00260CFE" w:rsidRPr="00E71F43" w:rsidRDefault="00F74B3A" w:rsidP="00A019EF">
            <w:pPr>
              <w:spacing w:after="0"/>
              <w:jc w:val="center"/>
              <w:rPr>
                <w:rFonts w:ascii="Montserrat" w:hAnsi="Montserrat"/>
                <w:sz w:val="20"/>
                <w:szCs w:val="20"/>
              </w:rPr>
            </w:pPr>
            <w:r>
              <w:rPr>
                <w:rFonts w:ascii="Montserrat" w:hAnsi="Montserrat"/>
                <w:sz w:val="20"/>
                <w:szCs w:val="20"/>
              </w:rPr>
              <w:t>3</w:t>
            </w:r>
            <w:r w:rsidR="00A019EF">
              <w:rPr>
                <w:rFonts w:ascii="Montserrat" w:hAnsi="Montserrat"/>
                <w:sz w:val="20"/>
                <w:szCs w:val="20"/>
              </w:rPr>
              <w:t>3</w:t>
            </w:r>
          </w:p>
        </w:tc>
      </w:tr>
      <w:tr w:rsidR="0039585E" w:rsidRPr="00853196" w:rsidTr="001425BE">
        <w:trPr>
          <w:cantSplit/>
        </w:trPr>
        <w:tc>
          <w:tcPr>
            <w:tcW w:w="1560" w:type="dxa"/>
            <w:vAlign w:val="center"/>
          </w:tcPr>
          <w:p w:rsidR="00260CFE" w:rsidRPr="00E71F43" w:rsidRDefault="00260CFE" w:rsidP="00260CFE">
            <w:pPr>
              <w:spacing w:after="0"/>
              <w:rPr>
                <w:rFonts w:ascii="Montserrat" w:hAnsi="Montserrat"/>
                <w:sz w:val="20"/>
                <w:szCs w:val="20"/>
              </w:rPr>
            </w:pPr>
          </w:p>
        </w:tc>
        <w:tc>
          <w:tcPr>
            <w:tcW w:w="4961" w:type="dxa"/>
            <w:vAlign w:val="center"/>
          </w:tcPr>
          <w:p w:rsidR="00260CFE" w:rsidRPr="00E71F43" w:rsidRDefault="00260CFE" w:rsidP="00260CFE">
            <w:pPr>
              <w:spacing w:after="0"/>
              <w:rPr>
                <w:rFonts w:ascii="Montserrat" w:hAnsi="Montserrat"/>
                <w:sz w:val="20"/>
                <w:szCs w:val="20"/>
              </w:rPr>
            </w:pPr>
          </w:p>
        </w:tc>
        <w:tc>
          <w:tcPr>
            <w:tcW w:w="3402" w:type="dxa"/>
            <w:vAlign w:val="bottom"/>
          </w:tcPr>
          <w:p w:rsidR="00260CFE" w:rsidRPr="00E71F43" w:rsidRDefault="00260CFE" w:rsidP="00260CFE">
            <w:pPr>
              <w:spacing w:after="0"/>
              <w:jc w:val="center"/>
              <w:rPr>
                <w:rFonts w:ascii="Montserrat" w:hAnsi="Montserrat"/>
                <w:sz w:val="20"/>
                <w:szCs w:val="20"/>
              </w:rPr>
            </w:pPr>
          </w:p>
        </w:tc>
        <w:tc>
          <w:tcPr>
            <w:tcW w:w="486" w:type="dxa"/>
            <w:vAlign w:val="center"/>
          </w:tcPr>
          <w:p w:rsidR="00260CFE" w:rsidRPr="00E71F43" w:rsidRDefault="00260CFE" w:rsidP="0039585E">
            <w:pPr>
              <w:spacing w:after="0"/>
              <w:jc w:val="center"/>
              <w:rPr>
                <w:rFonts w:ascii="Montserrat" w:hAnsi="Montserrat"/>
                <w:sz w:val="20"/>
                <w:szCs w:val="20"/>
              </w:rPr>
            </w:pPr>
          </w:p>
        </w:tc>
      </w:tr>
      <w:tr w:rsidR="0039585E" w:rsidRPr="00853196" w:rsidTr="001425BE">
        <w:trPr>
          <w:cantSplit/>
        </w:trPr>
        <w:tc>
          <w:tcPr>
            <w:tcW w:w="1560" w:type="dxa"/>
            <w:vAlign w:val="center"/>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Anexo 2</w:t>
            </w:r>
          </w:p>
        </w:tc>
        <w:tc>
          <w:tcPr>
            <w:tcW w:w="4961" w:type="dxa"/>
            <w:vAlign w:val="center"/>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“Modelo de contrato”</w:t>
            </w:r>
          </w:p>
        </w:tc>
        <w:tc>
          <w:tcPr>
            <w:tcW w:w="3402" w:type="dxa"/>
            <w:vAlign w:val="bottom"/>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vAlign w:val="center"/>
          </w:tcPr>
          <w:p w:rsidR="00260CFE" w:rsidRPr="00E71F43" w:rsidRDefault="00A019EF" w:rsidP="00A019EF">
            <w:pPr>
              <w:spacing w:after="0"/>
              <w:jc w:val="center"/>
              <w:rPr>
                <w:rFonts w:ascii="Montserrat" w:hAnsi="Montserrat"/>
                <w:sz w:val="20"/>
                <w:szCs w:val="20"/>
              </w:rPr>
            </w:pPr>
            <w:r>
              <w:rPr>
                <w:rFonts w:ascii="Montserrat" w:hAnsi="Montserrat"/>
                <w:sz w:val="20"/>
                <w:szCs w:val="20"/>
              </w:rPr>
              <w:t>58</w:t>
            </w:r>
          </w:p>
        </w:tc>
      </w:tr>
      <w:tr w:rsidR="0039585E" w:rsidRPr="00853196" w:rsidTr="001425BE">
        <w:trPr>
          <w:cantSplit/>
        </w:trPr>
        <w:tc>
          <w:tcPr>
            <w:tcW w:w="1560" w:type="dxa"/>
            <w:vAlign w:val="center"/>
          </w:tcPr>
          <w:p w:rsidR="00260CFE" w:rsidRPr="00E71F43" w:rsidRDefault="00260CFE" w:rsidP="00260CFE">
            <w:pPr>
              <w:spacing w:after="0"/>
              <w:rPr>
                <w:rFonts w:ascii="Montserrat" w:hAnsi="Montserrat"/>
                <w:sz w:val="20"/>
                <w:szCs w:val="20"/>
              </w:rPr>
            </w:pPr>
          </w:p>
        </w:tc>
        <w:tc>
          <w:tcPr>
            <w:tcW w:w="4961" w:type="dxa"/>
            <w:vAlign w:val="center"/>
          </w:tcPr>
          <w:p w:rsidR="00260CFE" w:rsidRPr="00E71F43" w:rsidRDefault="00260CFE" w:rsidP="00260CFE">
            <w:pPr>
              <w:spacing w:after="0"/>
              <w:rPr>
                <w:rFonts w:ascii="Montserrat" w:hAnsi="Montserrat"/>
                <w:sz w:val="20"/>
                <w:szCs w:val="20"/>
              </w:rPr>
            </w:pPr>
          </w:p>
        </w:tc>
        <w:tc>
          <w:tcPr>
            <w:tcW w:w="3402" w:type="dxa"/>
            <w:vAlign w:val="bottom"/>
          </w:tcPr>
          <w:p w:rsidR="00260CFE" w:rsidRPr="00E71F43" w:rsidRDefault="00260CFE" w:rsidP="00260CFE">
            <w:pPr>
              <w:spacing w:after="0"/>
              <w:jc w:val="center"/>
              <w:rPr>
                <w:rFonts w:ascii="Montserrat" w:hAnsi="Montserrat"/>
                <w:sz w:val="20"/>
                <w:szCs w:val="20"/>
              </w:rPr>
            </w:pPr>
          </w:p>
        </w:tc>
        <w:tc>
          <w:tcPr>
            <w:tcW w:w="486" w:type="dxa"/>
            <w:vAlign w:val="center"/>
          </w:tcPr>
          <w:p w:rsidR="00260CFE" w:rsidRPr="00E71F43" w:rsidRDefault="00260CFE" w:rsidP="0039585E">
            <w:pPr>
              <w:spacing w:after="0"/>
              <w:jc w:val="center"/>
              <w:rPr>
                <w:rFonts w:ascii="Montserrat" w:hAnsi="Montserrat"/>
                <w:sz w:val="20"/>
                <w:szCs w:val="20"/>
              </w:rPr>
            </w:pPr>
          </w:p>
        </w:tc>
      </w:tr>
      <w:tr w:rsidR="0039585E" w:rsidRPr="00853196" w:rsidTr="001425BE">
        <w:trPr>
          <w:cantSplit/>
        </w:trPr>
        <w:tc>
          <w:tcPr>
            <w:tcW w:w="1560" w:type="dxa"/>
            <w:vAlign w:val="center"/>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Formato A-1</w:t>
            </w:r>
          </w:p>
        </w:tc>
        <w:tc>
          <w:tcPr>
            <w:tcW w:w="4961" w:type="dxa"/>
            <w:vAlign w:val="center"/>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Propuesta técnica</w:t>
            </w:r>
          </w:p>
        </w:tc>
        <w:tc>
          <w:tcPr>
            <w:tcW w:w="3402" w:type="dxa"/>
            <w:vAlign w:val="bottom"/>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vAlign w:val="center"/>
          </w:tcPr>
          <w:p w:rsidR="00260CFE" w:rsidRPr="00E71F43" w:rsidRDefault="00A019EF" w:rsidP="0039585E">
            <w:pPr>
              <w:spacing w:after="0"/>
              <w:jc w:val="center"/>
              <w:rPr>
                <w:rFonts w:ascii="Montserrat" w:hAnsi="Montserrat"/>
                <w:sz w:val="20"/>
                <w:szCs w:val="20"/>
              </w:rPr>
            </w:pPr>
            <w:r>
              <w:rPr>
                <w:rFonts w:ascii="Montserrat" w:hAnsi="Montserrat"/>
                <w:sz w:val="20"/>
                <w:szCs w:val="20"/>
              </w:rPr>
              <w:t>6</w:t>
            </w:r>
            <w:r w:rsidR="0024350C">
              <w:rPr>
                <w:rFonts w:ascii="Montserrat" w:hAnsi="Montserrat"/>
                <w:sz w:val="20"/>
                <w:szCs w:val="20"/>
              </w:rPr>
              <w:t>7</w:t>
            </w:r>
          </w:p>
        </w:tc>
      </w:tr>
      <w:tr w:rsidR="0039585E" w:rsidRPr="00853196" w:rsidTr="001425BE">
        <w:trPr>
          <w:cantSplit/>
        </w:trPr>
        <w:tc>
          <w:tcPr>
            <w:tcW w:w="1560" w:type="dxa"/>
            <w:vAlign w:val="center"/>
          </w:tcPr>
          <w:p w:rsidR="00260CFE" w:rsidRPr="00E71F43" w:rsidRDefault="00260CFE" w:rsidP="00260CFE">
            <w:pPr>
              <w:spacing w:after="0"/>
              <w:rPr>
                <w:rFonts w:ascii="Montserrat" w:hAnsi="Montserrat"/>
                <w:sz w:val="20"/>
                <w:szCs w:val="20"/>
              </w:rPr>
            </w:pPr>
          </w:p>
        </w:tc>
        <w:tc>
          <w:tcPr>
            <w:tcW w:w="4961" w:type="dxa"/>
            <w:vAlign w:val="center"/>
          </w:tcPr>
          <w:p w:rsidR="00260CFE" w:rsidRPr="00E71F43" w:rsidRDefault="00260CFE" w:rsidP="00260CFE">
            <w:pPr>
              <w:spacing w:after="0"/>
              <w:rPr>
                <w:rFonts w:ascii="Montserrat" w:hAnsi="Montserrat"/>
                <w:sz w:val="20"/>
                <w:szCs w:val="20"/>
              </w:rPr>
            </w:pPr>
          </w:p>
        </w:tc>
        <w:tc>
          <w:tcPr>
            <w:tcW w:w="3402" w:type="dxa"/>
            <w:vAlign w:val="bottom"/>
          </w:tcPr>
          <w:p w:rsidR="00260CFE" w:rsidRPr="00E71F43" w:rsidRDefault="00260CFE" w:rsidP="00260CFE">
            <w:pPr>
              <w:spacing w:after="0"/>
              <w:jc w:val="center"/>
              <w:rPr>
                <w:rFonts w:ascii="Montserrat" w:hAnsi="Montserrat"/>
                <w:sz w:val="20"/>
                <w:szCs w:val="20"/>
              </w:rPr>
            </w:pPr>
          </w:p>
        </w:tc>
        <w:tc>
          <w:tcPr>
            <w:tcW w:w="486" w:type="dxa"/>
            <w:vAlign w:val="center"/>
          </w:tcPr>
          <w:p w:rsidR="00260CFE" w:rsidRPr="00E71F43" w:rsidRDefault="00260CFE" w:rsidP="008B4BE9">
            <w:pPr>
              <w:spacing w:after="0"/>
              <w:rPr>
                <w:rFonts w:ascii="Montserrat" w:hAnsi="Montserrat"/>
                <w:sz w:val="20"/>
                <w:szCs w:val="20"/>
              </w:rPr>
            </w:pPr>
          </w:p>
        </w:tc>
      </w:tr>
      <w:tr w:rsidR="0039585E" w:rsidRPr="00853196" w:rsidTr="001425BE">
        <w:trPr>
          <w:cantSplit/>
        </w:trPr>
        <w:tc>
          <w:tcPr>
            <w:tcW w:w="1560" w:type="dxa"/>
            <w:vAlign w:val="center"/>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Formato A-2</w:t>
            </w:r>
          </w:p>
        </w:tc>
        <w:tc>
          <w:tcPr>
            <w:tcW w:w="4961" w:type="dxa"/>
            <w:vAlign w:val="center"/>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Propuesta económica</w:t>
            </w:r>
          </w:p>
        </w:tc>
        <w:tc>
          <w:tcPr>
            <w:tcW w:w="3402" w:type="dxa"/>
            <w:vAlign w:val="bottom"/>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vAlign w:val="center"/>
          </w:tcPr>
          <w:p w:rsidR="00260CFE" w:rsidRPr="00E71F43" w:rsidRDefault="0024350C" w:rsidP="0039585E">
            <w:pPr>
              <w:spacing w:after="0"/>
              <w:jc w:val="center"/>
              <w:rPr>
                <w:rFonts w:ascii="Montserrat" w:hAnsi="Montserrat"/>
                <w:sz w:val="20"/>
                <w:szCs w:val="20"/>
              </w:rPr>
            </w:pPr>
            <w:r>
              <w:rPr>
                <w:rFonts w:ascii="Montserrat" w:hAnsi="Montserrat"/>
                <w:sz w:val="20"/>
                <w:szCs w:val="20"/>
              </w:rPr>
              <w:t>68</w:t>
            </w:r>
          </w:p>
        </w:tc>
      </w:tr>
      <w:tr w:rsidR="0039585E" w:rsidRPr="00853196" w:rsidTr="001425BE">
        <w:trPr>
          <w:cantSplit/>
        </w:trPr>
        <w:tc>
          <w:tcPr>
            <w:tcW w:w="1560" w:type="dxa"/>
            <w:vAlign w:val="center"/>
          </w:tcPr>
          <w:p w:rsidR="00260CFE" w:rsidRPr="00E71F43" w:rsidRDefault="00260CFE" w:rsidP="00260CFE">
            <w:pPr>
              <w:spacing w:after="0"/>
              <w:rPr>
                <w:rFonts w:ascii="Montserrat" w:hAnsi="Montserrat"/>
                <w:sz w:val="20"/>
                <w:szCs w:val="20"/>
              </w:rPr>
            </w:pPr>
          </w:p>
        </w:tc>
        <w:tc>
          <w:tcPr>
            <w:tcW w:w="4961" w:type="dxa"/>
            <w:vAlign w:val="center"/>
          </w:tcPr>
          <w:p w:rsidR="00260CFE" w:rsidRPr="00E71F43" w:rsidRDefault="00260CFE" w:rsidP="00260CFE">
            <w:pPr>
              <w:spacing w:after="0"/>
              <w:rPr>
                <w:rFonts w:ascii="Montserrat" w:hAnsi="Montserrat"/>
                <w:sz w:val="20"/>
                <w:szCs w:val="20"/>
              </w:rPr>
            </w:pPr>
          </w:p>
        </w:tc>
        <w:tc>
          <w:tcPr>
            <w:tcW w:w="3402" w:type="dxa"/>
            <w:vAlign w:val="bottom"/>
          </w:tcPr>
          <w:p w:rsidR="00260CFE" w:rsidRPr="00E71F43" w:rsidRDefault="00260CFE" w:rsidP="00260CFE">
            <w:pPr>
              <w:spacing w:after="0"/>
              <w:jc w:val="center"/>
              <w:rPr>
                <w:rFonts w:ascii="Montserrat" w:hAnsi="Montserrat"/>
                <w:sz w:val="20"/>
                <w:szCs w:val="20"/>
              </w:rPr>
            </w:pPr>
          </w:p>
        </w:tc>
        <w:tc>
          <w:tcPr>
            <w:tcW w:w="486" w:type="dxa"/>
            <w:vAlign w:val="center"/>
          </w:tcPr>
          <w:p w:rsidR="00260CFE" w:rsidRPr="00E71F43" w:rsidRDefault="00260CFE" w:rsidP="0039585E">
            <w:pPr>
              <w:spacing w:after="0"/>
              <w:jc w:val="center"/>
              <w:rPr>
                <w:rFonts w:ascii="Montserrat" w:hAnsi="Montserrat"/>
                <w:sz w:val="20"/>
                <w:szCs w:val="20"/>
              </w:rPr>
            </w:pPr>
          </w:p>
        </w:tc>
      </w:tr>
      <w:tr w:rsidR="0039585E" w:rsidRPr="00853196" w:rsidTr="001425BE">
        <w:trPr>
          <w:cantSplit/>
        </w:trPr>
        <w:tc>
          <w:tcPr>
            <w:tcW w:w="1560" w:type="dxa"/>
            <w:vAlign w:val="center"/>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Formato B</w:t>
            </w:r>
          </w:p>
        </w:tc>
        <w:tc>
          <w:tcPr>
            <w:tcW w:w="4961" w:type="dxa"/>
            <w:vAlign w:val="center"/>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Nacionalidad del licitante</w:t>
            </w:r>
          </w:p>
        </w:tc>
        <w:tc>
          <w:tcPr>
            <w:tcW w:w="3402" w:type="dxa"/>
            <w:vAlign w:val="bottom"/>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vAlign w:val="bottom"/>
          </w:tcPr>
          <w:p w:rsidR="00260CFE" w:rsidRPr="00E71F43" w:rsidRDefault="0024350C" w:rsidP="0039585E">
            <w:pPr>
              <w:spacing w:after="0"/>
              <w:jc w:val="center"/>
              <w:rPr>
                <w:rFonts w:ascii="Montserrat" w:hAnsi="Montserrat"/>
                <w:sz w:val="20"/>
                <w:szCs w:val="20"/>
              </w:rPr>
            </w:pPr>
            <w:r>
              <w:rPr>
                <w:rFonts w:ascii="Montserrat" w:hAnsi="Montserrat"/>
                <w:sz w:val="20"/>
                <w:szCs w:val="20"/>
              </w:rPr>
              <w:t>69</w:t>
            </w:r>
          </w:p>
        </w:tc>
      </w:tr>
      <w:tr w:rsidR="0039585E" w:rsidRPr="00853196" w:rsidTr="001425BE">
        <w:trPr>
          <w:cantSplit/>
        </w:trPr>
        <w:tc>
          <w:tcPr>
            <w:tcW w:w="1560" w:type="dxa"/>
            <w:vAlign w:val="center"/>
          </w:tcPr>
          <w:p w:rsidR="00260CFE" w:rsidRPr="00E71F43" w:rsidRDefault="00260CFE" w:rsidP="00260CFE">
            <w:pPr>
              <w:spacing w:after="0"/>
              <w:rPr>
                <w:rFonts w:ascii="Montserrat" w:hAnsi="Montserrat"/>
                <w:sz w:val="20"/>
                <w:szCs w:val="20"/>
              </w:rPr>
            </w:pPr>
          </w:p>
        </w:tc>
        <w:tc>
          <w:tcPr>
            <w:tcW w:w="4961" w:type="dxa"/>
            <w:vAlign w:val="center"/>
          </w:tcPr>
          <w:p w:rsidR="00260CFE" w:rsidRPr="00E71F43" w:rsidRDefault="00260CFE" w:rsidP="00260CFE">
            <w:pPr>
              <w:spacing w:after="0"/>
              <w:rPr>
                <w:rFonts w:ascii="Montserrat" w:hAnsi="Montserrat"/>
                <w:sz w:val="20"/>
                <w:szCs w:val="20"/>
              </w:rPr>
            </w:pPr>
          </w:p>
        </w:tc>
        <w:tc>
          <w:tcPr>
            <w:tcW w:w="3402" w:type="dxa"/>
            <w:vAlign w:val="bottom"/>
          </w:tcPr>
          <w:p w:rsidR="00260CFE" w:rsidRPr="00E71F43" w:rsidRDefault="00260CFE" w:rsidP="00260CFE">
            <w:pPr>
              <w:spacing w:after="0"/>
              <w:jc w:val="center"/>
              <w:rPr>
                <w:rFonts w:ascii="Montserrat" w:hAnsi="Montserrat"/>
                <w:sz w:val="20"/>
                <w:szCs w:val="20"/>
              </w:rPr>
            </w:pPr>
          </w:p>
        </w:tc>
        <w:tc>
          <w:tcPr>
            <w:tcW w:w="486" w:type="dxa"/>
            <w:vAlign w:val="center"/>
          </w:tcPr>
          <w:p w:rsidR="00260CFE" w:rsidRPr="00E71F43" w:rsidRDefault="00260CFE" w:rsidP="0039585E">
            <w:pPr>
              <w:spacing w:after="0"/>
              <w:jc w:val="center"/>
              <w:rPr>
                <w:rFonts w:ascii="Montserrat" w:hAnsi="Montserrat"/>
                <w:sz w:val="20"/>
                <w:szCs w:val="20"/>
              </w:rPr>
            </w:pPr>
          </w:p>
        </w:tc>
      </w:tr>
      <w:tr w:rsidR="0039585E" w:rsidRPr="00853196" w:rsidTr="001425BE">
        <w:trPr>
          <w:cantSplit/>
        </w:trPr>
        <w:tc>
          <w:tcPr>
            <w:tcW w:w="1560" w:type="dxa"/>
            <w:vAlign w:val="center"/>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Formato C</w:t>
            </w:r>
          </w:p>
        </w:tc>
        <w:tc>
          <w:tcPr>
            <w:tcW w:w="4961" w:type="dxa"/>
            <w:vAlign w:val="center"/>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Manifestación de estratificación</w:t>
            </w:r>
          </w:p>
        </w:tc>
        <w:tc>
          <w:tcPr>
            <w:tcW w:w="3402" w:type="dxa"/>
            <w:vAlign w:val="bottom"/>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vAlign w:val="center"/>
          </w:tcPr>
          <w:p w:rsidR="00260CFE" w:rsidRPr="00E71F43" w:rsidRDefault="0024350C" w:rsidP="0039585E">
            <w:pPr>
              <w:spacing w:after="0"/>
              <w:jc w:val="center"/>
              <w:rPr>
                <w:rFonts w:ascii="Montserrat" w:hAnsi="Montserrat"/>
                <w:sz w:val="20"/>
                <w:szCs w:val="20"/>
              </w:rPr>
            </w:pPr>
            <w:r>
              <w:rPr>
                <w:rFonts w:ascii="Montserrat" w:hAnsi="Montserrat"/>
                <w:sz w:val="20"/>
                <w:szCs w:val="20"/>
              </w:rPr>
              <w:t>70</w:t>
            </w:r>
          </w:p>
        </w:tc>
      </w:tr>
      <w:tr w:rsidR="0039585E" w:rsidRPr="00853196" w:rsidTr="001425BE">
        <w:trPr>
          <w:cantSplit/>
        </w:trPr>
        <w:tc>
          <w:tcPr>
            <w:tcW w:w="1560" w:type="dxa"/>
            <w:vAlign w:val="center"/>
          </w:tcPr>
          <w:p w:rsidR="00260CFE" w:rsidRPr="00E71F43" w:rsidRDefault="00260CFE" w:rsidP="00260CFE">
            <w:pPr>
              <w:spacing w:after="0"/>
              <w:rPr>
                <w:rFonts w:ascii="Montserrat" w:hAnsi="Montserrat"/>
                <w:sz w:val="20"/>
                <w:szCs w:val="20"/>
              </w:rPr>
            </w:pPr>
          </w:p>
        </w:tc>
        <w:tc>
          <w:tcPr>
            <w:tcW w:w="4961" w:type="dxa"/>
            <w:vAlign w:val="center"/>
          </w:tcPr>
          <w:p w:rsidR="00260CFE" w:rsidRPr="00E71F43" w:rsidRDefault="00260CFE" w:rsidP="00260CFE">
            <w:pPr>
              <w:spacing w:after="0"/>
              <w:rPr>
                <w:rFonts w:ascii="Montserrat" w:hAnsi="Montserrat"/>
                <w:sz w:val="20"/>
                <w:szCs w:val="20"/>
              </w:rPr>
            </w:pPr>
          </w:p>
        </w:tc>
        <w:tc>
          <w:tcPr>
            <w:tcW w:w="3402" w:type="dxa"/>
            <w:vAlign w:val="bottom"/>
          </w:tcPr>
          <w:p w:rsidR="00260CFE" w:rsidRPr="00E71F43" w:rsidRDefault="00260CFE" w:rsidP="00260CFE">
            <w:pPr>
              <w:spacing w:after="0"/>
              <w:jc w:val="center"/>
              <w:rPr>
                <w:rFonts w:ascii="Montserrat" w:hAnsi="Montserrat"/>
                <w:sz w:val="20"/>
                <w:szCs w:val="20"/>
              </w:rPr>
            </w:pPr>
          </w:p>
        </w:tc>
        <w:tc>
          <w:tcPr>
            <w:tcW w:w="486" w:type="dxa"/>
            <w:vAlign w:val="center"/>
          </w:tcPr>
          <w:p w:rsidR="00260CFE" w:rsidRPr="00E71F43" w:rsidRDefault="00260CFE" w:rsidP="0039585E">
            <w:pPr>
              <w:spacing w:after="0"/>
              <w:jc w:val="center"/>
              <w:rPr>
                <w:rFonts w:ascii="Montserrat" w:hAnsi="Montserrat"/>
                <w:sz w:val="20"/>
                <w:szCs w:val="20"/>
              </w:rPr>
            </w:pPr>
          </w:p>
        </w:tc>
      </w:tr>
      <w:tr w:rsidR="0039585E" w:rsidRPr="00853196" w:rsidTr="001425BE">
        <w:trPr>
          <w:cantSplit/>
        </w:trPr>
        <w:tc>
          <w:tcPr>
            <w:tcW w:w="1560" w:type="dxa"/>
            <w:vAlign w:val="center"/>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Formato D</w:t>
            </w:r>
          </w:p>
        </w:tc>
        <w:tc>
          <w:tcPr>
            <w:tcW w:w="4961" w:type="dxa"/>
            <w:vAlign w:val="center"/>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Acreditación de personalidad jurídica</w:t>
            </w:r>
          </w:p>
        </w:tc>
        <w:tc>
          <w:tcPr>
            <w:tcW w:w="3402" w:type="dxa"/>
            <w:vAlign w:val="bottom"/>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vAlign w:val="center"/>
          </w:tcPr>
          <w:p w:rsidR="00260CFE" w:rsidRPr="00E71F43" w:rsidRDefault="0024350C" w:rsidP="0039585E">
            <w:pPr>
              <w:spacing w:after="0"/>
              <w:jc w:val="center"/>
              <w:rPr>
                <w:rFonts w:ascii="Montserrat" w:hAnsi="Montserrat"/>
                <w:sz w:val="20"/>
                <w:szCs w:val="20"/>
              </w:rPr>
            </w:pPr>
            <w:r>
              <w:rPr>
                <w:rFonts w:ascii="Montserrat" w:hAnsi="Montserrat"/>
                <w:sz w:val="20"/>
                <w:szCs w:val="20"/>
              </w:rPr>
              <w:t>72</w:t>
            </w:r>
          </w:p>
        </w:tc>
      </w:tr>
      <w:tr w:rsidR="0039585E" w:rsidRPr="00853196" w:rsidTr="001425BE">
        <w:trPr>
          <w:cantSplit/>
        </w:trPr>
        <w:tc>
          <w:tcPr>
            <w:tcW w:w="1560" w:type="dxa"/>
            <w:vAlign w:val="center"/>
          </w:tcPr>
          <w:p w:rsidR="00260CFE" w:rsidRPr="00E71F43" w:rsidRDefault="00260CFE" w:rsidP="00260CFE">
            <w:pPr>
              <w:spacing w:after="0"/>
              <w:rPr>
                <w:rFonts w:ascii="Montserrat" w:hAnsi="Montserrat"/>
                <w:sz w:val="20"/>
                <w:szCs w:val="20"/>
              </w:rPr>
            </w:pPr>
          </w:p>
        </w:tc>
        <w:tc>
          <w:tcPr>
            <w:tcW w:w="4961" w:type="dxa"/>
            <w:vAlign w:val="center"/>
          </w:tcPr>
          <w:p w:rsidR="00260CFE" w:rsidRPr="00E71F43" w:rsidRDefault="00260CFE" w:rsidP="00260CFE">
            <w:pPr>
              <w:spacing w:after="0"/>
              <w:rPr>
                <w:rFonts w:ascii="Montserrat" w:hAnsi="Montserrat"/>
                <w:sz w:val="20"/>
                <w:szCs w:val="20"/>
              </w:rPr>
            </w:pPr>
          </w:p>
        </w:tc>
        <w:tc>
          <w:tcPr>
            <w:tcW w:w="3402" w:type="dxa"/>
            <w:vAlign w:val="bottom"/>
          </w:tcPr>
          <w:p w:rsidR="00260CFE" w:rsidRPr="00E71F43" w:rsidRDefault="00260CFE" w:rsidP="00260CFE">
            <w:pPr>
              <w:spacing w:after="0"/>
              <w:jc w:val="center"/>
              <w:rPr>
                <w:rFonts w:ascii="Montserrat" w:hAnsi="Montserrat"/>
                <w:sz w:val="20"/>
                <w:szCs w:val="20"/>
              </w:rPr>
            </w:pPr>
          </w:p>
        </w:tc>
        <w:tc>
          <w:tcPr>
            <w:tcW w:w="486" w:type="dxa"/>
            <w:vAlign w:val="center"/>
          </w:tcPr>
          <w:p w:rsidR="00260CFE" w:rsidRPr="00E71F43" w:rsidRDefault="00260CFE" w:rsidP="0039585E">
            <w:pPr>
              <w:spacing w:after="0"/>
              <w:jc w:val="center"/>
              <w:rPr>
                <w:rFonts w:ascii="Montserrat" w:hAnsi="Montserrat"/>
                <w:sz w:val="20"/>
                <w:szCs w:val="20"/>
              </w:rPr>
            </w:pPr>
          </w:p>
        </w:tc>
      </w:tr>
      <w:tr w:rsidR="0039585E" w:rsidRPr="00853196" w:rsidTr="001425BE">
        <w:trPr>
          <w:cantSplit/>
        </w:trPr>
        <w:tc>
          <w:tcPr>
            <w:tcW w:w="1560" w:type="dxa"/>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Formato E</w:t>
            </w:r>
          </w:p>
        </w:tc>
        <w:tc>
          <w:tcPr>
            <w:tcW w:w="4961" w:type="dxa"/>
            <w:vAlign w:val="center"/>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Correo electrónico del licitante</w:t>
            </w:r>
          </w:p>
        </w:tc>
        <w:tc>
          <w:tcPr>
            <w:tcW w:w="3402" w:type="dxa"/>
            <w:vAlign w:val="bottom"/>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vAlign w:val="center"/>
          </w:tcPr>
          <w:p w:rsidR="00260CFE" w:rsidRPr="00E71F43" w:rsidRDefault="0024350C" w:rsidP="0024350C">
            <w:pPr>
              <w:spacing w:after="0"/>
              <w:jc w:val="center"/>
              <w:rPr>
                <w:rFonts w:ascii="Montserrat" w:hAnsi="Montserrat"/>
                <w:sz w:val="20"/>
                <w:szCs w:val="20"/>
              </w:rPr>
            </w:pPr>
            <w:r>
              <w:rPr>
                <w:rFonts w:ascii="Montserrat" w:hAnsi="Montserrat"/>
                <w:sz w:val="20"/>
                <w:szCs w:val="20"/>
              </w:rPr>
              <w:t>73</w:t>
            </w:r>
          </w:p>
        </w:tc>
      </w:tr>
      <w:tr w:rsidR="0039585E" w:rsidRPr="00853196" w:rsidTr="001425BE">
        <w:trPr>
          <w:cantSplit/>
        </w:trPr>
        <w:tc>
          <w:tcPr>
            <w:tcW w:w="1560" w:type="dxa"/>
            <w:vAlign w:val="center"/>
          </w:tcPr>
          <w:p w:rsidR="00260CFE" w:rsidRPr="00E71F43" w:rsidRDefault="00260CFE" w:rsidP="00260CFE">
            <w:pPr>
              <w:spacing w:after="0"/>
              <w:rPr>
                <w:rFonts w:ascii="Montserrat" w:hAnsi="Montserrat"/>
                <w:sz w:val="20"/>
                <w:szCs w:val="20"/>
              </w:rPr>
            </w:pPr>
          </w:p>
        </w:tc>
        <w:tc>
          <w:tcPr>
            <w:tcW w:w="4961" w:type="dxa"/>
            <w:vAlign w:val="center"/>
          </w:tcPr>
          <w:p w:rsidR="00260CFE" w:rsidRPr="00E71F43" w:rsidRDefault="00260CFE" w:rsidP="00260CFE">
            <w:pPr>
              <w:spacing w:after="0"/>
              <w:rPr>
                <w:rFonts w:ascii="Montserrat" w:hAnsi="Montserrat"/>
                <w:sz w:val="20"/>
                <w:szCs w:val="20"/>
              </w:rPr>
            </w:pPr>
          </w:p>
        </w:tc>
        <w:tc>
          <w:tcPr>
            <w:tcW w:w="3402" w:type="dxa"/>
            <w:vAlign w:val="bottom"/>
          </w:tcPr>
          <w:p w:rsidR="00260CFE" w:rsidRPr="00E71F43" w:rsidRDefault="00260CFE" w:rsidP="00260CFE">
            <w:pPr>
              <w:spacing w:after="0"/>
              <w:jc w:val="center"/>
              <w:rPr>
                <w:rFonts w:ascii="Montserrat" w:hAnsi="Montserrat"/>
                <w:sz w:val="20"/>
                <w:szCs w:val="20"/>
              </w:rPr>
            </w:pPr>
          </w:p>
        </w:tc>
        <w:tc>
          <w:tcPr>
            <w:tcW w:w="486" w:type="dxa"/>
            <w:vAlign w:val="center"/>
          </w:tcPr>
          <w:p w:rsidR="00260CFE" w:rsidRPr="00E71F43" w:rsidRDefault="00260CFE" w:rsidP="0039585E">
            <w:pPr>
              <w:spacing w:after="0"/>
              <w:jc w:val="center"/>
              <w:rPr>
                <w:rFonts w:ascii="Montserrat" w:hAnsi="Montserrat"/>
                <w:sz w:val="20"/>
                <w:szCs w:val="20"/>
              </w:rPr>
            </w:pPr>
          </w:p>
        </w:tc>
      </w:tr>
      <w:tr w:rsidR="0039585E" w:rsidRPr="00853196" w:rsidTr="001425BE">
        <w:trPr>
          <w:cantSplit/>
        </w:trPr>
        <w:tc>
          <w:tcPr>
            <w:tcW w:w="1560" w:type="dxa"/>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Formato F</w:t>
            </w:r>
          </w:p>
        </w:tc>
        <w:tc>
          <w:tcPr>
            <w:tcW w:w="4961" w:type="dxa"/>
            <w:vAlign w:val="center"/>
          </w:tcPr>
          <w:p w:rsidR="00260CFE" w:rsidRPr="00E71F43" w:rsidRDefault="00260CFE" w:rsidP="008B4BE9">
            <w:pPr>
              <w:spacing w:after="0"/>
              <w:rPr>
                <w:rFonts w:ascii="Montserrat" w:hAnsi="Montserrat"/>
                <w:sz w:val="20"/>
                <w:szCs w:val="20"/>
                <w:lang w:val="es-MX"/>
              </w:rPr>
            </w:pPr>
            <w:r w:rsidRPr="00E71F43">
              <w:rPr>
                <w:rFonts w:ascii="Montserrat" w:hAnsi="Montserrat"/>
                <w:sz w:val="20"/>
                <w:szCs w:val="20"/>
                <w:lang w:val="es-MX"/>
              </w:rPr>
              <w:t xml:space="preserve">Escrito referente a los artículos 50 y 60 de </w:t>
            </w:r>
            <w:r w:rsidR="0060598F" w:rsidRPr="0060598F">
              <w:rPr>
                <w:rFonts w:ascii="Montserrat" w:hAnsi="Montserrat"/>
                <w:b/>
                <w:sz w:val="20"/>
                <w:szCs w:val="20"/>
                <w:lang w:val="es-MX"/>
              </w:rPr>
              <w:t>“L</w:t>
            </w:r>
            <w:r w:rsidR="008B4BE9">
              <w:rPr>
                <w:rFonts w:ascii="Montserrat" w:hAnsi="Montserrat"/>
                <w:b/>
                <w:sz w:val="20"/>
                <w:szCs w:val="20"/>
                <w:lang w:val="es-MX"/>
              </w:rPr>
              <w:t>a</w:t>
            </w:r>
            <w:r w:rsidR="0060598F" w:rsidRPr="0060598F">
              <w:rPr>
                <w:rFonts w:ascii="Montserrat" w:hAnsi="Montserrat"/>
                <w:b/>
                <w:sz w:val="20"/>
                <w:szCs w:val="20"/>
                <w:lang w:val="es-MX"/>
              </w:rPr>
              <w:t xml:space="preserve"> L</w:t>
            </w:r>
            <w:r w:rsidR="008B4BE9">
              <w:rPr>
                <w:rFonts w:ascii="Montserrat" w:hAnsi="Montserrat"/>
                <w:b/>
                <w:sz w:val="20"/>
                <w:szCs w:val="20"/>
                <w:lang w:val="es-MX"/>
              </w:rPr>
              <w:t>ey</w:t>
            </w:r>
            <w:r w:rsidR="0060598F" w:rsidRPr="0060598F">
              <w:rPr>
                <w:rFonts w:ascii="Montserrat" w:hAnsi="Montserrat"/>
                <w:b/>
                <w:sz w:val="20"/>
                <w:szCs w:val="20"/>
                <w:lang w:val="es-MX"/>
              </w:rPr>
              <w:t>”</w:t>
            </w:r>
          </w:p>
        </w:tc>
        <w:tc>
          <w:tcPr>
            <w:tcW w:w="3402" w:type="dxa"/>
            <w:vAlign w:val="bottom"/>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vAlign w:val="center"/>
          </w:tcPr>
          <w:p w:rsidR="00260CFE" w:rsidRPr="00E71F43" w:rsidRDefault="00DE11E2" w:rsidP="0024350C">
            <w:pPr>
              <w:spacing w:after="0"/>
              <w:jc w:val="center"/>
              <w:rPr>
                <w:rFonts w:ascii="Montserrat" w:hAnsi="Montserrat"/>
                <w:sz w:val="20"/>
                <w:szCs w:val="20"/>
              </w:rPr>
            </w:pPr>
            <w:r>
              <w:rPr>
                <w:rFonts w:ascii="Montserrat" w:hAnsi="Montserrat"/>
                <w:sz w:val="20"/>
                <w:szCs w:val="20"/>
              </w:rPr>
              <w:t>7</w:t>
            </w:r>
            <w:r w:rsidR="0024350C">
              <w:rPr>
                <w:rFonts w:ascii="Montserrat" w:hAnsi="Montserrat"/>
                <w:sz w:val="20"/>
                <w:szCs w:val="20"/>
              </w:rPr>
              <w:t>4</w:t>
            </w:r>
          </w:p>
        </w:tc>
      </w:tr>
      <w:tr w:rsidR="0039585E" w:rsidRPr="00853196" w:rsidTr="001425BE">
        <w:trPr>
          <w:cantSplit/>
        </w:trPr>
        <w:tc>
          <w:tcPr>
            <w:tcW w:w="1560" w:type="dxa"/>
          </w:tcPr>
          <w:p w:rsidR="00260CFE" w:rsidRPr="00E71F43" w:rsidRDefault="00260CFE" w:rsidP="00260CFE">
            <w:pPr>
              <w:spacing w:after="0"/>
              <w:rPr>
                <w:rFonts w:ascii="Montserrat" w:hAnsi="Montserrat"/>
                <w:sz w:val="20"/>
                <w:szCs w:val="20"/>
              </w:rPr>
            </w:pPr>
          </w:p>
        </w:tc>
        <w:tc>
          <w:tcPr>
            <w:tcW w:w="4961" w:type="dxa"/>
            <w:vAlign w:val="center"/>
          </w:tcPr>
          <w:p w:rsidR="00260CFE" w:rsidRPr="00E71F43" w:rsidRDefault="00260CFE" w:rsidP="00260CFE">
            <w:pPr>
              <w:spacing w:after="0"/>
              <w:rPr>
                <w:rFonts w:ascii="Montserrat" w:hAnsi="Montserrat"/>
                <w:sz w:val="20"/>
                <w:szCs w:val="20"/>
              </w:rPr>
            </w:pPr>
          </w:p>
        </w:tc>
        <w:tc>
          <w:tcPr>
            <w:tcW w:w="3402" w:type="dxa"/>
            <w:vAlign w:val="bottom"/>
          </w:tcPr>
          <w:p w:rsidR="00260CFE" w:rsidRPr="00E71F43" w:rsidRDefault="00260CFE" w:rsidP="00260CFE">
            <w:pPr>
              <w:spacing w:after="0"/>
              <w:jc w:val="center"/>
              <w:rPr>
                <w:rFonts w:ascii="Montserrat" w:hAnsi="Montserrat"/>
                <w:sz w:val="20"/>
                <w:szCs w:val="20"/>
              </w:rPr>
            </w:pPr>
          </w:p>
        </w:tc>
        <w:tc>
          <w:tcPr>
            <w:tcW w:w="486" w:type="dxa"/>
            <w:vAlign w:val="center"/>
          </w:tcPr>
          <w:p w:rsidR="00260CFE" w:rsidRPr="00E71F43" w:rsidRDefault="00260CFE" w:rsidP="0039585E">
            <w:pPr>
              <w:spacing w:after="0"/>
              <w:jc w:val="center"/>
              <w:rPr>
                <w:rFonts w:ascii="Montserrat" w:hAnsi="Montserrat"/>
                <w:sz w:val="20"/>
                <w:szCs w:val="20"/>
              </w:rPr>
            </w:pPr>
          </w:p>
        </w:tc>
      </w:tr>
      <w:tr w:rsidR="0039585E" w:rsidRPr="00853196" w:rsidTr="001425BE">
        <w:trPr>
          <w:cantSplit/>
        </w:trPr>
        <w:tc>
          <w:tcPr>
            <w:tcW w:w="1560" w:type="dxa"/>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Formato G</w:t>
            </w:r>
          </w:p>
        </w:tc>
        <w:tc>
          <w:tcPr>
            <w:tcW w:w="4961" w:type="dxa"/>
            <w:vAlign w:val="center"/>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Declaración de integridad</w:t>
            </w:r>
          </w:p>
        </w:tc>
        <w:tc>
          <w:tcPr>
            <w:tcW w:w="3402" w:type="dxa"/>
            <w:vAlign w:val="bottom"/>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vAlign w:val="center"/>
          </w:tcPr>
          <w:p w:rsidR="00260CFE" w:rsidRPr="00E71F43" w:rsidRDefault="0024350C" w:rsidP="0039585E">
            <w:pPr>
              <w:spacing w:after="0"/>
              <w:jc w:val="center"/>
              <w:rPr>
                <w:rFonts w:ascii="Montserrat" w:hAnsi="Montserrat"/>
                <w:sz w:val="20"/>
                <w:szCs w:val="20"/>
              </w:rPr>
            </w:pPr>
            <w:r>
              <w:rPr>
                <w:rFonts w:ascii="Montserrat" w:hAnsi="Montserrat"/>
                <w:sz w:val="20"/>
                <w:szCs w:val="20"/>
              </w:rPr>
              <w:t>75</w:t>
            </w:r>
          </w:p>
        </w:tc>
      </w:tr>
      <w:tr w:rsidR="0039585E" w:rsidRPr="00853196" w:rsidTr="001425BE">
        <w:trPr>
          <w:cantSplit/>
        </w:trPr>
        <w:tc>
          <w:tcPr>
            <w:tcW w:w="1560" w:type="dxa"/>
          </w:tcPr>
          <w:p w:rsidR="00260CFE" w:rsidRPr="00E71F43" w:rsidRDefault="00260CFE" w:rsidP="00260CFE">
            <w:pPr>
              <w:spacing w:after="0"/>
              <w:rPr>
                <w:rFonts w:ascii="Montserrat" w:hAnsi="Montserrat"/>
                <w:sz w:val="20"/>
                <w:szCs w:val="20"/>
              </w:rPr>
            </w:pPr>
          </w:p>
        </w:tc>
        <w:tc>
          <w:tcPr>
            <w:tcW w:w="4961" w:type="dxa"/>
            <w:vAlign w:val="center"/>
          </w:tcPr>
          <w:p w:rsidR="00260CFE" w:rsidRPr="00E71F43" w:rsidRDefault="00260CFE" w:rsidP="00260CFE">
            <w:pPr>
              <w:spacing w:after="0"/>
              <w:rPr>
                <w:rFonts w:ascii="Montserrat" w:hAnsi="Montserrat"/>
                <w:sz w:val="20"/>
                <w:szCs w:val="20"/>
              </w:rPr>
            </w:pPr>
          </w:p>
        </w:tc>
        <w:tc>
          <w:tcPr>
            <w:tcW w:w="3402" w:type="dxa"/>
            <w:vAlign w:val="bottom"/>
          </w:tcPr>
          <w:p w:rsidR="00260CFE" w:rsidRPr="00E71F43" w:rsidRDefault="00260CFE" w:rsidP="00260CFE">
            <w:pPr>
              <w:spacing w:after="0"/>
              <w:jc w:val="center"/>
              <w:rPr>
                <w:rFonts w:ascii="Montserrat" w:hAnsi="Montserrat"/>
                <w:sz w:val="20"/>
                <w:szCs w:val="20"/>
              </w:rPr>
            </w:pPr>
          </w:p>
        </w:tc>
        <w:tc>
          <w:tcPr>
            <w:tcW w:w="486" w:type="dxa"/>
            <w:vAlign w:val="center"/>
          </w:tcPr>
          <w:p w:rsidR="00260CFE" w:rsidRPr="00E71F43" w:rsidRDefault="00260CFE" w:rsidP="0039585E">
            <w:pPr>
              <w:spacing w:after="0"/>
              <w:jc w:val="center"/>
              <w:rPr>
                <w:rFonts w:ascii="Montserrat" w:hAnsi="Montserrat"/>
                <w:sz w:val="20"/>
                <w:szCs w:val="20"/>
              </w:rPr>
            </w:pPr>
          </w:p>
        </w:tc>
      </w:tr>
      <w:tr w:rsidR="0039585E" w:rsidRPr="00853196" w:rsidTr="001425BE">
        <w:trPr>
          <w:cantSplit/>
        </w:trPr>
        <w:tc>
          <w:tcPr>
            <w:tcW w:w="1560" w:type="dxa"/>
          </w:tcPr>
          <w:p w:rsidR="00260CFE" w:rsidRPr="00E71F43" w:rsidRDefault="00260CFE" w:rsidP="008B4BE9">
            <w:pPr>
              <w:spacing w:after="0"/>
              <w:rPr>
                <w:rFonts w:ascii="Montserrat" w:hAnsi="Montserrat"/>
                <w:sz w:val="20"/>
                <w:szCs w:val="20"/>
              </w:rPr>
            </w:pPr>
            <w:r w:rsidRPr="00E71F43">
              <w:rPr>
                <w:rFonts w:ascii="Montserrat" w:hAnsi="Montserrat"/>
                <w:sz w:val="20"/>
                <w:szCs w:val="20"/>
              </w:rPr>
              <w:t xml:space="preserve">Formato </w:t>
            </w:r>
            <w:r w:rsidR="008B4BE9">
              <w:rPr>
                <w:rFonts w:ascii="Montserrat" w:hAnsi="Montserrat"/>
                <w:sz w:val="20"/>
                <w:szCs w:val="20"/>
              </w:rPr>
              <w:t>H</w:t>
            </w:r>
          </w:p>
        </w:tc>
        <w:tc>
          <w:tcPr>
            <w:tcW w:w="4961" w:type="dxa"/>
            <w:vAlign w:val="center"/>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Propiedad intelectual</w:t>
            </w:r>
          </w:p>
        </w:tc>
        <w:tc>
          <w:tcPr>
            <w:tcW w:w="3402" w:type="dxa"/>
            <w:vAlign w:val="bottom"/>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vAlign w:val="center"/>
          </w:tcPr>
          <w:p w:rsidR="00260CFE" w:rsidRPr="00E71F43" w:rsidRDefault="0024350C" w:rsidP="0039585E">
            <w:pPr>
              <w:spacing w:after="0"/>
              <w:jc w:val="center"/>
              <w:rPr>
                <w:rFonts w:ascii="Montserrat" w:hAnsi="Montserrat"/>
                <w:sz w:val="20"/>
                <w:szCs w:val="20"/>
              </w:rPr>
            </w:pPr>
            <w:r>
              <w:rPr>
                <w:rFonts w:ascii="Montserrat" w:hAnsi="Montserrat"/>
                <w:sz w:val="20"/>
                <w:szCs w:val="20"/>
              </w:rPr>
              <w:t>76</w:t>
            </w:r>
          </w:p>
        </w:tc>
      </w:tr>
      <w:tr w:rsidR="0039585E" w:rsidRPr="00853196" w:rsidTr="001425BE">
        <w:trPr>
          <w:cantSplit/>
        </w:trPr>
        <w:tc>
          <w:tcPr>
            <w:tcW w:w="1560" w:type="dxa"/>
          </w:tcPr>
          <w:p w:rsidR="00260CFE" w:rsidRPr="00E71F43" w:rsidRDefault="00260CFE" w:rsidP="00260CFE">
            <w:pPr>
              <w:spacing w:after="0"/>
              <w:rPr>
                <w:rFonts w:ascii="Montserrat" w:hAnsi="Montserrat"/>
                <w:sz w:val="20"/>
                <w:szCs w:val="20"/>
              </w:rPr>
            </w:pPr>
          </w:p>
        </w:tc>
        <w:tc>
          <w:tcPr>
            <w:tcW w:w="4961" w:type="dxa"/>
            <w:vAlign w:val="center"/>
          </w:tcPr>
          <w:p w:rsidR="00260CFE" w:rsidRPr="00E71F43" w:rsidRDefault="00260CFE" w:rsidP="00260CFE">
            <w:pPr>
              <w:spacing w:after="0"/>
              <w:rPr>
                <w:rFonts w:ascii="Montserrat" w:hAnsi="Montserrat"/>
                <w:sz w:val="20"/>
                <w:szCs w:val="20"/>
              </w:rPr>
            </w:pPr>
          </w:p>
        </w:tc>
        <w:tc>
          <w:tcPr>
            <w:tcW w:w="3402" w:type="dxa"/>
            <w:vAlign w:val="bottom"/>
          </w:tcPr>
          <w:p w:rsidR="00260CFE" w:rsidRPr="00E71F43" w:rsidRDefault="00260CFE" w:rsidP="00260CFE">
            <w:pPr>
              <w:spacing w:after="0"/>
              <w:jc w:val="center"/>
              <w:rPr>
                <w:rFonts w:ascii="Montserrat" w:hAnsi="Montserrat"/>
                <w:sz w:val="20"/>
                <w:szCs w:val="20"/>
              </w:rPr>
            </w:pPr>
          </w:p>
        </w:tc>
        <w:tc>
          <w:tcPr>
            <w:tcW w:w="486" w:type="dxa"/>
            <w:vAlign w:val="center"/>
          </w:tcPr>
          <w:p w:rsidR="00260CFE" w:rsidRPr="00E71F43" w:rsidRDefault="00260CFE" w:rsidP="0039585E">
            <w:pPr>
              <w:spacing w:after="0"/>
              <w:jc w:val="center"/>
              <w:rPr>
                <w:rFonts w:ascii="Montserrat" w:hAnsi="Montserrat"/>
                <w:sz w:val="20"/>
                <w:szCs w:val="20"/>
              </w:rPr>
            </w:pPr>
          </w:p>
        </w:tc>
      </w:tr>
      <w:tr w:rsidR="0039585E" w:rsidRPr="00853196" w:rsidTr="001425BE">
        <w:trPr>
          <w:cantSplit/>
        </w:trPr>
        <w:tc>
          <w:tcPr>
            <w:tcW w:w="1560" w:type="dxa"/>
          </w:tcPr>
          <w:p w:rsidR="00260CFE" w:rsidRPr="00E71F43" w:rsidRDefault="00260CFE" w:rsidP="00A90287">
            <w:pPr>
              <w:spacing w:after="0"/>
              <w:rPr>
                <w:rFonts w:ascii="Montserrat" w:hAnsi="Montserrat"/>
                <w:sz w:val="20"/>
                <w:szCs w:val="20"/>
              </w:rPr>
            </w:pPr>
            <w:r w:rsidRPr="00E71F43">
              <w:rPr>
                <w:rFonts w:ascii="Montserrat" w:hAnsi="Montserrat"/>
                <w:sz w:val="20"/>
                <w:szCs w:val="20"/>
              </w:rPr>
              <w:t xml:space="preserve">Formato </w:t>
            </w:r>
            <w:r w:rsidR="008B4BE9">
              <w:rPr>
                <w:rFonts w:ascii="Montserrat" w:hAnsi="Montserrat"/>
                <w:sz w:val="20"/>
                <w:szCs w:val="20"/>
              </w:rPr>
              <w:t>I</w:t>
            </w:r>
          </w:p>
        </w:tc>
        <w:tc>
          <w:tcPr>
            <w:tcW w:w="4961" w:type="dxa"/>
            <w:vAlign w:val="center"/>
          </w:tcPr>
          <w:p w:rsidR="00260CFE" w:rsidRPr="00E71F43" w:rsidRDefault="00260CFE" w:rsidP="00260CFE">
            <w:pPr>
              <w:spacing w:after="0"/>
              <w:rPr>
                <w:rFonts w:ascii="Montserrat" w:hAnsi="Montserrat"/>
                <w:sz w:val="20"/>
                <w:szCs w:val="20"/>
              </w:rPr>
            </w:pPr>
            <w:r w:rsidRPr="00E71F43">
              <w:rPr>
                <w:rFonts w:ascii="Montserrat" w:hAnsi="Montserrat"/>
                <w:sz w:val="20"/>
                <w:szCs w:val="20"/>
              </w:rPr>
              <w:t>Escrito de Confidencialidad</w:t>
            </w:r>
          </w:p>
        </w:tc>
        <w:tc>
          <w:tcPr>
            <w:tcW w:w="3402" w:type="dxa"/>
            <w:vAlign w:val="bottom"/>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vAlign w:val="center"/>
          </w:tcPr>
          <w:p w:rsidR="00260CFE" w:rsidRPr="00E71F43" w:rsidRDefault="0024350C" w:rsidP="0039585E">
            <w:pPr>
              <w:spacing w:after="0"/>
              <w:jc w:val="center"/>
              <w:rPr>
                <w:rFonts w:ascii="Montserrat" w:hAnsi="Montserrat"/>
                <w:sz w:val="20"/>
                <w:szCs w:val="20"/>
              </w:rPr>
            </w:pPr>
            <w:r>
              <w:rPr>
                <w:rFonts w:ascii="Montserrat" w:hAnsi="Montserrat"/>
                <w:sz w:val="20"/>
                <w:szCs w:val="20"/>
              </w:rPr>
              <w:t>77</w:t>
            </w:r>
          </w:p>
        </w:tc>
      </w:tr>
      <w:tr w:rsidR="0039585E" w:rsidRPr="00853196" w:rsidTr="001425BE">
        <w:trPr>
          <w:cantSplit/>
        </w:trPr>
        <w:tc>
          <w:tcPr>
            <w:tcW w:w="1560" w:type="dxa"/>
          </w:tcPr>
          <w:p w:rsidR="00260CFE" w:rsidRPr="00E71F43" w:rsidRDefault="00260CFE" w:rsidP="00260CFE">
            <w:pPr>
              <w:spacing w:after="0"/>
              <w:rPr>
                <w:rFonts w:ascii="Montserrat" w:hAnsi="Montserrat"/>
                <w:sz w:val="20"/>
                <w:szCs w:val="20"/>
              </w:rPr>
            </w:pPr>
          </w:p>
        </w:tc>
        <w:tc>
          <w:tcPr>
            <w:tcW w:w="4961" w:type="dxa"/>
            <w:vAlign w:val="center"/>
          </w:tcPr>
          <w:p w:rsidR="00260CFE" w:rsidRPr="00E71F43" w:rsidRDefault="00260CFE" w:rsidP="00260CFE">
            <w:pPr>
              <w:spacing w:after="0"/>
              <w:rPr>
                <w:rFonts w:ascii="Montserrat" w:hAnsi="Montserrat"/>
                <w:sz w:val="20"/>
                <w:szCs w:val="20"/>
              </w:rPr>
            </w:pPr>
          </w:p>
        </w:tc>
        <w:tc>
          <w:tcPr>
            <w:tcW w:w="3402" w:type="dxa"/>
            <w:vAlign w:val="bottom"/>
          </w:tcPr>
          <w:p w:rsidR="00260CFE" w:rsidRPr="00E71F43" w:rsidRDefault="00260CFE" w:rsidP="00260CFE">
            <w:pPr>
              <w:spacing w:after="0"/>
              <w:jc w:val="center"/>
              <w:rPr>
                <w:rFonts w:ascii="Montserrat" w:hAnsi="Montserrat"/>
                <w:sz w:val="20"/>
                <w:szCs w:val="20"/>
              </w:rPr>
            </w:pPr>
          </w:p>
        </w:tc>
        <w:tc>
          <w:tcPr>
            <w:tcW w:w="486" w:type="dxa"/>
            <w:vAlign w:val="center"/>
          </w:tcPr>
          <w:p w:rsidR="00260CFE" w:rsidRPr="00E71F43" w:rsidRDefault="00260CFE" w:rsidP="0039585E">
            <w:pPr>
              <w:spacing w:after="0"/>
              <w:jc w:val="center"/>
              <w:rPr>
                <w:rFonts w:ascii="Montserrat" w:hAnsi="Montserrat"/>
                <w:sz w:val="20"/>
                <w:szCs w:val="20"/>
              </w:rPr>
            </w:pPr>
          </w:p>
        </w:tc>
      </w:tr>
      <w:tr w:rsidR="0039585E" w:rsidRPr="00853196" w:rsidTr="001425BE">
        <w:trPr>
          <w:cantSplit/>
        </w:trPr>
        <w:tc>
          <w:tcPr>
            <w:tcW w:w="1560" w:type="dxa"/>
          </w:tcPr>
          <w:p w:rsidR="00260CFE" w:rsidRPr="00E71F43" w:rsidRDefault="00260CFE" w:rsidP="008B4BE9">
            <w:pPr>
              <w:spacing w:after="0"/>
              <w:rPr>
                <w:rFonts w:ascii="Montserrat" w:hAnsi="Montserrat"/>
                <w:sz w:val="20"/>
                <w:szCs w:val="20"/>
              </w:rPr>
            </w:pPr>
            <w:r w:rsidRPr="00E71F43">
              <w:rPr>
                <w:rFonts w:ascii="Montserrat" w:hAnsi="Montserrat"/>
                <w:sz w:val="20"/>
                <w:szCs w:val="20"/>
              </w:rPr>
              <w:t xml:space="preserve">Formato </w:t>
            </w:r>
            <w:r w:rsidR="008B4BE9">
              <w:rPr>
                <w:rFonts w:ascii="Montserrat" w:hAnsi="Montserrat"/>
                <w:sz w:val="20"/>
                <w:szCs w:val="20"/>
              </w:rPr>
              <w:t>J</w:t>
            </w:r>
          </w:p>
        </w:tc>
        <w:tc>
          <w:tcPr>
            <w:tcW w:w="4961" w:type="dxa"/>
            <w:vAlign w:val="center"/>
          </w:tcPr>
          <w:p w:rsidR="00260CFE" w:rsidRPr="00E71F43" w:rsidRDefault="00260CFE" w:rsidP="00260CFE">
            <w:pPr>
              <w:spacing w:after="0"/>
              <w:rPr>
                <w:rFonts w:ascii="Montserrat" w:hAnsi="Montserrat"/>
                <w:sz w:val="20"/>
                <w:szCs w:val="20"/>
                <w:lang w:val="es-MX"/>
              </w:rPr>
            </w:pPr>
            <w:r w:rsidRPr="00E71F43">
              <w:rPr>
                <w:rFonts w:ascii="Montserrat" w:hAnsi="Montserrat"/>
                <w:sz w:val="20"/>
                <w:szCs w:val="20"/>
                <w:lang w:val="es-MX"/>
              </w:rPr>
              <w:t>Información confidencial, reservada o comercial reservada</w:t>
            </w:r>
          </w:p>
        </w:tc>
        <w:tc>
          <w:tcPr>
            <w:tcW w:w="3402" w:type="dxa"/>
            <w:vAlign w:val="bottom"/>
          </w:tcPr>
          <w:p w:rsidR="00260CFE" w:rsidRPr="00E71F43" w:rsidRDefault="00260CFE" w:rsidP="001425BE">
            <w:pPr>
              <w:spacing w:after="0"/>
              <w:jc w:val="center"/>
              <w:rPr>
                <w:rFonts w:ascii="Montserrat" w:hAnsi="Montserrat"/>
                <w:sz w:val="20"/>
                <w:szCs w:val="20"/>
              </w:rPr>
            </w:pPr>
            <w:r w:rsidRPr="00E71F43">
              <w:rPr>
                <w:rFonts w:ascii="Montserrat" w:hAnsi="Montserrat"/>
                <w:sz w:val="20"/>
                <w:szCs w:val="20"/>
              </w:rPr>
              <w:t>...........................</w:t>
            </w:r>
          </w:p>
        </w:tc>
        <w:tc>
          <w:tcPr>
            <w:tcW w:w="486" w:type="dxa"/>
            <w:vAlign w:val="center"/>
          </w:tcPr>
          <w:p w:rsidR="00260CFE" w:rsidRPr="00E71F43" w:rsidRDefault="0024350C" w:rsidP="0039585E">
            <w:pPr>
              <w:spacing w:after="0"/>
              <w:jc w:val="center"/>
              <w:rPr>
                <w:rFonts w:ascii="Montserrat" w:hAnsi="Montserrat"/>
                <w:sz w:val="20"/>
                <w:szCs w:val="20"/>
              </w:rPr>
            </w:pPr>
            <w:r>
              <w:rPr>
                <w:rFonts w:ascii="Montserrat" w:hAnsi="Montserrat"/>
                <w:sz w:val="20"/>
                <w:szCs w:val="20"/>
              </w:rPr>
              <w:t>78</w:t>
            </w:r>
          </w:p>
        </w:tc>
      </w:tr>
      <w:tr w:rsidR="0039585E" w:rsidRPr="00853196" w:rsidTr="001425BE">
        <w:trPr>
          <w:cantSplit/>
        </w:trPr>
        <w:tc>
          <w:tcPr>
            <w:tcW w:w="1560" w:type="dxa"/>
          </w:tcPr>
          <w:p w:rsidR="0039585E" w:rsidRPr="00E71F43" w:rsidRDefault="0039585E" w:rsidP="00260CFE">
            <w:pPr>
              <w:spacing w:after="0"/>
              <w:rPr>
                <w:rFonts w:ascii="Montserrat" w:hAnsi="Montserrat"/>
                <w:sz w:val="20"/>
                <w:szCs w:val="20"/>
              </w:rPr>
            </w:pPr>
          </w:p>
        </w:tc>
        <w:tc>
          <w:tcPr>
            <w:tcW w:w="4961" w:type="dxa"/>
            <w:vAlign w:val="center"/>
          </w:tcPr>
          <w:p w:rsidR="0039585E" w:rsidRPr="00E71F43" w:rsidRDefault="0039585E" w:rsidP="00260CFE">
            <w:pPr>
              <w:spacing w:after="0"/>
              <w:rPr>
                <w:rFonts w:ascii="Montserrat" w:hAnsi="Montserrat"/>
                <w:sz w:val="20"/>
                <w:szCs w:val="20"/>
                <w:lang w:val="es-MX"/>
              </w:rPr>
            </w:pPr>
          </w:p>
        </w:tc>
        <w:tc>
          <w:tcPr>
            <w:tcW w:w="3402" w:type="dxa"/>
            <w:vAlign w:val="bottom"/>
          </w:tcPr>
          <w:p w:rsidR="0039585E" w:rsidRPr="00E71F43" w:rsidRDefault="0039585E" w:rsidP="00260CFE">
            <w:pPr>
              <w:spacing w:after="0"/>
              <w:jc w:val="center"/>
              <w:rPr>
                <w:rFonts w:ascii="Montserrat" w:hAnsi="Montserrat"/>
                <w:sz w:val="20"/>
                <w:szCs w:val="20"/>
              </w:rPr>
            </w:pPr>
          </w:p>
        </w:tc>
        <w:tc>
          <w:tcPr>
            <w:tcW w:w="486" w:type="dxa"/>
            <w:vAlign w:val="center"/>
          </w:tcPr>
          <w:p w:rsidR="0039585E" w:rsidRPr="00E71F43" w:rsidRDefault="0039585E" w:rsidP="0039585E">
            <w:pPr>
              <w:spacing w:after="0"/>
              <w:jc w:val="center"/>
              <w:rPr>
                <w:rFonts w:ascii="Montserrat" w:hAnsi="Montserrat"/>
                <w:sz w:val="20"/>
                <w:szCs w:val="20"/>
              </w:rPr>
            </w:pPr>
          </w:p>
        </w:tc>
      </w:tr>
      <w:tr w:rsidR="0039585E" w:rsidRPr="00853196" w:rsidTr="001425BE">
        <w:trPr>
          <w:cantSplit/>
        </w:trPr>
        <w:tc>
          <w:tcPr>
            <w:tcW w:w="1560" w:type="dxa"/>
          </w:tcPr>
          <w:p w:rsidR="0039585E" w:rsidRPr="0039585E" w:rsidRDefault="0039585E" w:rsidP="00A90287">
            <w:pPr>
              <w:spacing w:after="0"/>
              <w:rPr>
                <w:rFonts w:ascii="Montserrat" w:hAnsi="Montserrat"/>
                <w:sz w:val="20"/>
                <w:szCs w:val="20"/>
              </w:rPr>
            </w:pPr>
            <w:r w:rsidRPr="0039585E">
              <w:rPr>
                <w:rFonts w:ascii="Montserrat" w:hAnsi="Montserrat"/>
                <w:sz w:val="20"/>
                <w:szCs w:val="20"/>
              </w:rPr>
              <w:t xml:space="preserve">Formato </w:t>
            </w:r>
            <w:r w:rsidR="008B4BE9">
              <w:rPr>
                <w:rFonts w:ascii="Montserrat" w:hAnsi="Montserrat"/>
                <w:sz w:val="20"/>
                <w:szCs w:val="20"/>
              </w:rPr>
              <w:t>K</w:t>
            </w:r>
          </w:p>
        </w:tc>
        <w:tc>
          <w:tcPr>
            <w:tcW w:w="4961" w:type="dxa"/>
            <w:vAlign w:val="center"/>
          </w:tcPr>
          <w:p w:rsidR="0039585E" w:rsidRPr="0039585E" w:rsidRDefault="0039585E" w:rsidP="0039585E">
            <w:pPr>
              <w:spacing w:after="0"/>
              <w:rPr>
                <w:rFonts w:ascii="Montserrat" w:hAnsi="Montserrat"/>
                <w:sz w:val="20"/>
                <w:szCs w:val="20"/>
              </w:rPr>
            </w:pPr>
            <w:r w:rsidRPr="0039585E">
              <w:rPr>
                <w:rFonts w:ascii="Montserrat" w:hAnsi="Montserrat"/>
                <w:sz w:val="20"/>
                <w:szCs w:val="20"/>
              </w:rPr>
              <w:t xml:space="preserve">Modelo carta poder simple </w:t>
            </w:r>
          </w:p>
        </w:tc>
        <w:tc>
          <w:tcPr>
            <w:tcW w:w="3402" w:type="dxa"/>
            <w:vAlign w:val="bottom"/>
          </w:tcPr>
          <w:p w:rsidR="0039585E" w:rsidRPr="00E71F43" w:rsidRDefault="0039585E" w:rsidP="001425BE">
            <w:pPr>
              <w:spacing w:after="0"/>
              <w:jc w:val="center"/>
              <w:rPr>
                <w:rFonts w:ascii="Montserrat" w:hAnsi="Montserrat"/>
                <w:sz w:val="20"/>
                <w:szCs w:val="20"/>
              </w:rPr>
            </w:pPr>
            <w:r w:rsidRPr="00E71F43">
              <w:rPr>
                <w:rFonts w:ascii="Montserrat" w:hAnsi="Montserrat"/>
                <w:sz w:val="20"/>
                <w:szCs w:val="20"/>
              </w:rPr>
              <w:t>...........................</w:t>
            </w:r>
          </w:p>
        </w:tc>
        <w:tc>
          <w:tcPr>
            <w:tcW w:w="486" w:type="dxa"/>
            <w:vAlign w:val="center"/>
          </w:tcPr>
          <w:p w:rsidR="0039585E" w:rsidRPr="00E71F43" w:rsidRDefault="0024350C" w:rsidP="0039585E">
            <w:pPr>
              <w:spacing w:after="0"/>
              <w:jc w:val="center"/>
              <w:rPr>
                <w:rFonts w:ascii="Montserrat" w:hAnsi="Montserrat"/>
                <w:sz w:val="20"/>
                <w:szCs w:val="20"/>
              </w:rPr>
            </w:pPr>
            <w:r>
              <w:rPr>
                <w:rFonts w:ascii="Montserrat" w:hAnsi="Montserrat"/>
                <w:sz w:val="20"/>
                <w:szCs w:val="20"/>
              </w:rPr>
              <w:t>79</w:t>
            </w:r>
          </w:p>
        </w:tc>
      </w:tr>
      <w:tr w:rsidR="0039585E" w:rsidRPr="00853196" w:rsidTr="001425BE">
        <w:trPr>
          <w:cantSplit/>
        </w:trPr>
        <w:tc>
          <w:tcPr>
            <w:tcW w:w="1560" w:type="dxa"/>
          </w:tcPr>
          <w:p w:rsidR="0039585E" w:rsidRPr="00E71F43" w:rsidRDefault="0039585E" w:rsidP="0039585E">
            <w:pPr>
              <w:spacing w:after="0"/>
              <w:rPr>
                <w:rFonts w:ascii="Montserrat" w:hAnsi="Montserrat"/>
                <w:sz w:val="20"/>
                <w:szCs w:val="20"/>
              </w:rPr>
            </w:pPr>
          </w:p>
        </w:tc>
        <w:tc>
          <w:tcPr>
            <w:tcW w:w="4961" w:type="dxa"/>
            <w:vAlign w:val="center"/>
          </w:tcPr>
          <w:p w:rsidR="0039585E" w:rsidRPr="00E71F43" w:rsidRDefault="0039585E" w:rsidP="0039585E">
            <w:pPr>
              <w:spacing w:after="0"/>
              <w:rPr>
                <w:rFonts w:ascii="Montserrat" w:hAnsi="Montserrat"/>
                <w:sz w:val="20"/>
                <w:szCs w:val="20"/>
              </w:rPr>
            </w:pPr>
          </w:p>
        </w:tc>
        <w:tc>
          <w:tcPr>
            <w:tcW w:w="3402" w:type="dxa"/>
            <w:vAlign w:val="bottom"/>
          </w:tcPr>
          <w:p w:rsidR="0039585E" w:rsidRPr="00E71F43" w:rsidRDefault="0039585E" w:rsidP="0039585E">
            <w:pPr>
              <w:spacing w:after="0"/>
              <w:jc w:val="center"/>
              <w:rPr>
                <w:rFonts w:ascii="Montserrat" w:hAnsi="Montserrat"/>
                <w:sz w:val="20"/>
                <w:szCs w:val="20"/>
              </w:rPr>
            </w:pPr>
          </w:p>
        </w:tc>
        <w:tc>
          <w:tcPr>
            <w:tcW w:w="486" w:type="dxa"/>
            <w:vAlign w:val="center"/>
          </w:tcPr>
          <w:p w:rsidR="0039585E" w:rsidRPr="00E71F43" w:rsidRDefault="0039585E" w:rsidP="0039585E">
            <w:pPr>
              <w:spacing w:after="0"/>
              <w:jc w:val="center"/>
              <w:rPr>
                <w:rFonts w:ascii="Montserrat" w:hAnsi="Montserrat"/>
                <w:sz w:val="20"/>
                <w:szCs w:val="20"/>
              </w:rPr>
            </w:pPr>
          </w:p>
        </w:tc>
      </w:tr>
      <w:tr w:rsidR="0039585E" w:rsidRPr="00853196" w:rsidTr="001425BE">
        <w:trPr>
          <w:cantSplit/>
        </w:trPr>
        <w:tc>
          <w:tcPr>
            <w:tcW w:w="1560" w:type="dxa"/>
            <w:vAlign w:val="center"/>
          </w:tcPr>
          <w:p w:rsidR="0039585E" w:rsidRPr="00E71F43" w:rsidRDefault="0039585E" w:rsidP="00A90287">
            <w:pPr>
              <w:spacing w:after="0"/>
              <w:rPr>
                <w:rFonts w:ascii="Montserrat" w:hAnsi="Montserrat"/>
                <w:sz w:val="20"/>
                <w:szCs w:val="20"/>
              </w:rPr>
            </w:pPr>
            <w:r w:rsidRPr="00E71F43">
              <w:rPr>
                <w:rFonts w:ascii="Montserrat" w:hAnsi="Montserrat"/>
                <w:sz w:val="20"/>
                <w:szCs w:val="20"/>
              </w:rPr>
              <w:t xml:space="preserve">Formato </w:t>
            </w:r>
            <w:r w:rsidR="008B4BE9">
              <w:rPr>
                <w:rFonts w:ascii="Montserrat" w:hAnsi="Montserrat"/>
                <w:sz w:val="20"/>
                <w:szCs w:val="20"/>
              </w:rPr>
              <w:t>L</w:t>
            </w:r>
          </w:p>
        </w:tc>
        <w:tc>
          <w:tcPr>
            <w:tcW w:w="4961" w:type="dxa"/>
            <w:vAlign w:val="center"/>
          </w:tcPr>
          <w:p w:rsidR="0039585E" w:rsidRPr="00E71F43" w:rsidRDefault="0039585E" w:rsidP="0039585E">
            <w:pPr>
              <w:spacing w:after="0"/>
              <w:rPr>
                <w:rFonts w:ascii="Montserrat" w:hAnsi="Montserrat"/>
                <w:sz w:val="20"/>
                <w:szCs w:val="20"/>
              </w:rPr>
            </w:pPr>
            <w:r w:rsidRPr="00E71F43">
              <w:rPr>
                <w:rFonts w:ascii="Montserrat" w:hAnsi="Montserrat"/>
                <w:sz w:val="20"/>
                <w:szCs w:val="20"/>
              </w:rPr>
              <w:t>Encuesta de transparencia</w:t>
            </w:r>
          </w:p>
        </w:tc>
        <w:tc>
          <w:tcPr>
            <w:tcW w:w="3402" w:type="dxa"/>
            <w:vAlign w:val="bottom"/>
          </w:tcPr>
          <w:p w:rsidR="0039585E" w:rsidRPr="00E71F43" w:rsidRDefault="0039585E" w:rsidP="001425BE">
            <w:pPr>
              <w:spacing w:after="0"/>
              <w:jc w:val="center"/>
              <w:rPr>
                <w:rFonts w:ascii="Montserrat" w:hAnsi="Montserrat"/>
                <w:sz w:val="20"/>
                <w:szCs w:val="20"/>
              </w:rPr>
            </w:pPr>
            <w:r w:rsidRPr="00E71F43">
              <w:rPr>
                <w:rFonts w:ascii="Montserrat" w:hAnsi="Montserrat"/>
                <w:sz w:val="20"/>
                <w:szCs w:val="20"/>
              </w:rPr>
              <w:t>...........................</w:t>
            </w:r>
          </w:p>
        </w:tc>
        <w:tc>
          <w:tcPr>
            <w:tcW w:w="486" w:type="dxa"/>
            <w:vAlign w:val="center"/>
          </w:tcPr>
          <w:p w:rsidR="0039585E" w:rsidRPr="00E71F43" w:rsidRDefault="0024350C" w:rsidP="0024350C">
            <w:pPr>
              <w:spacing w:after="0"/>
              <w:jc w:val="center"/>
              <w:rPr>
                <w:rFonts w:ascii="Montserrat" w:hAnsi="Montserrat"/>
                <w:sz w:val="20"/>
                <w:szCs w:val="20"/>
              </w:rPr>
            </w:pPr>
            <w:r>
              <w:rPr>
                <w:rFonts w:ascii="Montserrat" w:hAnsi="Montserrat"/>
                <w:sz w:val="20"/>
                <w:szCs w:val="20"/>
              </w:rPr>
              <w:t>80</w:t>
            </w:r>
          </w:p>
        </w:tc>
      </w:tr>
      <w:tr w:rsidR="0039585E" w:rsidRPr="00853196" w:rsidTr="001425BE">
        <w:trPr>
          <w:cantSplit/>
        </w:trPr>
        <w:tc>
          <w:tcPr>
            <w:tcW w:w="1560" w:type="dxa"/>
          </w:tcPr>
          <w:p w:rsidR="0039585E" w:rsidRPr="00E71F43" w:rsidRDefault="0039585E" w:rsidP="0039585E">
            <w:pPr>
              <w:spacing w:after="0"/>
              <w:rPr>
                <w:rFonts w:ascii="Montserrat" w:hAnsi="Montserrat"/>
                <w:sz w:val="20"/>
                <w:szCs w:val="20"/>
              </w:rPr>
            </w:pPr>
          </w:p>
        </w:tc>
        <w:tc>
          <w:tcPr>
            <w:tcW w:w="4961" w:type="dxa"/>
            <w:vAlign w:val="center"/>
          </w:tcPr>
          <w:p w:rsidR="0039585E" w:rsidRPr="00E71F43" w:rsidRDefault="0039585E" w:rsidP="0039585E">
            <w:pPr>
              <w:spacing w:after="0"/>
              <w:rPr>
                <w:rFonts w:ascii="Montserrat" w:hAnsi="Montserrat"/>
                <w:sz w:val="20"/>
                <w:szCs w:val="20"/>
              </w:rPr>
            </w:pPr>
          </w:p>
        </w:tc>
        <w:tc>
          <w:tcPr>
            <w:tcW w:w="3402" w:type="dxa"/>
            <w:vAlign w:val="bottom"/>
          </w:tcPr>
          <w:p w:rsidR="0039585E" w:rsidRPr="00E71F43" w:rsidRDefault="0039585E" w:rsidP="0039585E">
            <w:pPr>
              <w:spacing w:after="0"/>
              <w:jc w:val="center"/>
              <w:rPr>
                <w:rFonts w:ascii="Montserrat" w:hAnsi="Montserrat"/>
                <w:sz w:val="20"/>
                <w:szCs w:val="20"/>
              </w:rPr>
            </w:pPr>
          </w:p>
        </w:tc>
        <w:tc>
          <w:tcPr>
            <w:tcW w:w="486" w:type="dxa"/>
            <w:vAlign w:val="center"/>
          </w:tcPr>
          <w:p w:rsidR="0039585E" w:rsidRPr="00E71F43" w:rsidRDefault="0039585E" w:rsidP="0039585E">
            <w:pPr>
              <w:spacing w:after="0"/>
              <w:jc w:val="center"/>
              <w:rPr>
                <w:rFonts w:ascii="Montserrat" w:hAnsi="Montserrat"/>
                <w:sz w:val="20"/>
                <w:szCs w:val="20"/>
              </w:rPr>
            </w:pPr>
          </w:p>
        </w:tc>
      </w:tr>
      <w:tr w:rsidR="0039585E" w:rsidRPr="00853196" w:rsidTr="001425BE">
        <w:trPr>
          <w:cantSplit/>
        </w:trPr>
        <w:tc>
          <w:tcPr>
            <w:tcW w:w="1560" w:type="dxa"/>
          </w:tcPr>
          <w:p w:rsidR="0039585E" w:rsidRPr="00E71F43" w:rsidRDefault="0039585E" w:rsidP="008B4BE9">
            <w:pPr>
              <w:spacing w:after="0"/>
              <w:rPr>
                <w:rFonts w:ascii="Montserrat" w:hAnsi="Montserrat"/>
                <w:sz w:val="20"/>
                <w:szCs w:val="20"/>
              </w:rPr>
            </w:pPr>
            <w:r w:rsidRPr="00E71F43">
              <w:rPr>
                <w:rFonts w:ascii="Montserrat" w:hAnsi="Montserrat"/>
                <w:sz w:val="20"/>
                <w:szCs w:val="20"/>
              </w:rPr>
              <w:t xml:space="preserve">Formato </w:t>
            </w:r>
            <w:r w:rsidR="008B4BE9">
              <w:rPr>
                <w:rFonts w:ascii="Montserrat" w:hAnsi="Montserrat"/>
                <w:sz w:val="20"/>
                <w:szCs w:val="20"/>
              </w:rPr>
              <w:t>M</w:t>
            </w:r>
          </w:p>
        </w:tc>
        <w:tc>
          <w:tcPr>
            <w:tcW w:w="4961" w:type="dxa"/>
            <w:vAlign w:val="center"/>
          </w:tcPr>
          <w:p w:rsidR="0039585E" w:rsidRPr="00E71F43" w:rsidRDefault="0039585E" w:rsidP="0039585E">
            <w:pPr>
              <w:spacing w:after="0"/>
              <w:rPr>
                <w:rFonts w:ascii="Montserrat" w:hAnsi="Montserrat"/>
                <w:sz w:val="20"/>
                <w:szCs w:val="20"/>
                <w:lang w:val="es-MX"/>
              </w:rPr>
            </w:pPr>
            <w:r w:rsidRPr="00E71F43">
              <w:rPr>
                <w:rFonts w:ascii="Montserrat" w:hAnsi="Montserrat"/>
                <w:sz w:val="20"/>
                <w:szCs w:val="20"/>
                <w:lang w:val="es-MX"/>
              </w:rPr>
              <w:t>Relación de documentos que deberán presentar los licitantes</w:t>
            </w:r>
          </w:p>
        </w:tc>
        <w:tc>
          <w:tcPr>
            <w:tcW w:w="3402" w:type="dxa"/>
            <w:vAlign w:val="bottom"/>
          </w:tcPr>
          <w:p w:rsidR="0039585E" w:rsidRPr="00E71F43" w:rsidRDefault="0039585E" w:rsidP="001425BE">
            <w:pPr>
              <w:spacing w:after="0"/>
              <w:jc w:val="center"/>
              <w:rPr>
                <w:rFonts w:ascii="Montserrat" w:hAnsi="Montserrat"/>
                <w:sz w:val="20"/>
                <w:szCs w:val="20"/>
              </w:rPr>
            </w:pPr>
            <w:r w:rsidRPr="00E71F43">
              <w:rPr>
                <w:rFonts w:ascii="Montserrat" w:hAnsi="Montserrat"/>
                <w:sz w:val="20"/>
                <w:szCs w:val="20"/>
              </w:rPr>
              <w:t>...........................</w:t>
            </w:r>
          </w:p>
        </w:tc>
        <w:tc>
          <w:tcPr>
            <w:tcW w:w="486" w:type="dxa"/>
            <w:vAlign w:val="center"/>
          </w:tcPr>
          <w:p w:rsidR="00933B1E" w:rsidRDefault="00933B1E" w:rsidP="0039585E">
            <w:pPr>
              <w:spacing w:after="0"/>
              <w:jc w:val="center"/>
              <w:rPr>
                <w:rFonts w:ascii="Montserrat" w:hAnsi="Montserrat"/>
                <w:sz w:val="20"/>
                <w:szCs w:val="20"/>
              </w:rPr>
            </w:pPr>
          </w:p>
          <w:p w:rsidR="0039585E" w:rsidRPr="00E71F43" w:rsidRDefault="0024350C" w:rsidP="0039585E">
            <w:pPr>
              <w:spacing w:after="0"/>
              <w:jc w:val="center"/>
              <w:rPr>
                <w:rFonts w:ascii="Montserrat" w:hAnsi="Montserrat"/>
                <w:sz w:val="20"/>
                <w:szCs w:val="20"/>
              </w:rPr>
            </w:pPr>
            <w:r>
              <w:rPr>
                <w:rFonts w:ascii="Montserrat" w:hAnsi="Montserrat"/>
                <w:sz w:val="20"/>
                <w:szCs w:val="20"/>
              </w:rPr>
              <w:t>83</w:t>
            </w:r>
          </w:p>
        </w:tc>
      </w:tr>
      <w:tr w:rsidR="00E53C0D" w:rsidRPr="00853196" w:rsidTr="001425BE">
        <w:trPr>
          <w:cantSplit/>
        </w:trPr>
        <w:tc>
          <w:tcPr>
            <w:tcW w:w="1560" w:type="dxa"/>
          </w:tcPr>
          <w:p w:rsidR="00E53C0D" w:rsidRPr="00E71F43" w:rsidRDefault="00E53C0D" w:rsidP="00E53C0D">
            <w:pPr>
              <w:spacing w:after="0"/>
              <w:rPr>
                <w:rFonts w:ascii="Montserrat" w:hAnsi="Montserrat"/>
                <w:sz w:val="20"/>
                <w:szCs w:val="20"/>
              </w:rPr>
            </w:pPr>
          </w:p>
        </w:tc>
        <w:tc>
          <w:tcPr>
            <w:tcW w:w="4961" w:type="dxa"/>
            <w:vAlign w:val="center"/>
          </w:tcPr>
          <w:p w:rsidR="00E53C0D" w:rsidRPr="00E71F43" w:rsidRDefault="00E53C0D" w:rsidP="0039585E">
            <w:pPr>
              <w:spacing w:after="0"/>
              <w:rPr>
                <w:rFonts w:ascii="Montserrat" w:hAnsi="Montserrat"/>
                <w:sz w:val="20"/>
                <w:szCs w:val="20"/>
                <w:lang w:val="es-MX"/>
              </w:rPr>
            </w:pPr>
          </w:p>
        </w:tc>
        <w:tc>
          <w:tcPr>
            <w:tcW w:w="3402" w:type="dxa"/>
            <w:vAlign w:val="bottom"/>
          </w:tcPr>
          <w:p w:rsidR="00E53C0D" w:rsidRPr="00E71F43" w:rsidRDefault="00E53C0D" w:rsidP="0039585E">
            <w:pPr>
              <w:spacing w:after="0"/>
              <w:jc w:val="center"/>
              <w:rPr>
                <w:rFonts w:ascii="Montserrat" w:hAnsi="Montserrat"/>
                <w:sz w:val="20"/>
                <w:szCs w:val="20"/>
              </w:rPr>
            </w:pPr>
          </w:p>
        </w:tc>
        <w:tc>
          <w:tcPr>
            <w:tcW w:w="486" w:type="dxa"/>
            <w:vAlign w:val="center"/>
          </w:tcPr>
          <w:p w:rsidR="00E53C0D" w:rsidRPr="00E71F43" w:rsidRDefault="00E53C0D" w:rsidP="0039585E">
            <w:pPr>
              <w:spacing w:after="0"/>
              <w:jc w:val="center"/>
              <w:rPr>
                <w:rFonts w:ascii="Montserrat" w:hAnsi="Montserrat"/>
                <w:sz w:val="20"/>
                <w:szCs w:val="20"/>
              </w:rPr>
            </w:pPr>
          </w:p>
        </w:tc>
      </w:tr>
      <w:tr w:rsidR="00E53C0D" w:rsidRPr="00E53C0D" w:rsidTr="001425BE">
        <w:trPr>
          <w:cantSplit/>
        </w:trPr>
        <w:tc>
          <w:tcPr>
            <w:tcW w:w="1560" w:type="dxa"/>
          </w:tcPr>
          <w:p w:rsidR="00E53C0D" w:rsidRPr="00E53C0D" w:rsidRDefault="00E53C0D" w:rsidP="008B4BE9">
            <w:pPr>
              <w:spacing w:after="0"/>
              <w:rPr>
                <w:rFonts w:ascii="Montserrat" w:hAnsi="Montserrat"/>
                <w:sz w:val="20"/>
                <w:szCs w:val="20"/>
              </w:rPr>
            </w:pPr>
            <w:r w:rsidRPr="00E53C0D">
              <w:rPr>
                <w:rFonts w:ascii="Montserrat" w:hAnsi="Montserrat"/>
                <w:sz w:val="20"/>
                <w:szCs w:val="20"/>
              </w:rPr>
              <w:t xml:space="preserve">Formato </w:t>
            </w:r>
            <w:r w:rsidR="008B4BE9">
              <w:rPr>
                <w:rFonts w:ascii="Montserrat" w:hAnsi="Montserrat"/>
                <w:sz w:val="20"/>
                <w:szCs w:val="20"/>
              </w:rPr>
              <w:t>N</w:t>
            </w:r>
          </w:p>
        </w:tc>
        <w:tc>
          <w:tcPr>
            <w:tcW w:w="4961" w:type="dxa"/>
            <w:vAlign w:val="center"/>
          </w:tcPr>
          <w:p w:rsidR="00E53C0D" w:rsidRPr="00910156" w:rsidRDefault="00E53C0D" w:rsidP="00E53C0D">
            <w:pPr>
              <w:spacing w:after="0"/>
              <w:rPr>
                <w:rFonts w:ascii="Montserrat" w:hAnsi="Montserrat"/>
                <w:sz w:val="20"/>
                <w:szCs w:val="20"/>
                <w:lang w:val="es-MX"/>
              </w:rPr>
            </w:pPr>
            <w:r w:rsidRPr="00910156">
              <w:rPr>
                <w:rFonts w:ascii="Montserrat" w:hAnsi="Montserrat"/>
                <w:sz w:val="20"/>
                <w:szCs w:val="20"/>
                <w:lang w:val="es-MX"/>
              </w:rPr>
              <w:t>Solicitud de alta de beneficiario</w:t>
            </w:r>
          </w:p>
        </w:tc>
        <w:tc>
          <w:tcPr>
            <w:tcW w:w="3402" w:type="dxa"/>
            <w:vAlign w:val="bottom"/>
          </w:tcPr>
          <w:p w:rsidR="00E53C0D" w:rsidRPr="00E71F43" w:rsidRDefault="00E53C0D" w:rsidP="001425BE">
            <w:pPr>
              <w:spacing w:after="0"/>
              <w:jc w:val="center"/>
              <w:rPr>
                <w:rFonts w:ascii="Montserrat" w:hAnsi="Montserrat"/>
                <w:sz w:val="20"/>
                <w:szCs w:val="20"/>
              </w:rPr>
            </w:pPr>
            <w:r w:rsidRPr="00E71F43">
              <w:rPr>
                <w:rFonts w:ascii="Montserrat" w:hAnsi="Montserrat"/>
                <w:sz w:val="20"/>
                <w:szCs w:val="20"/>
              </w:rPr>
              <w:t>...........................</w:t>
            </w:r>
          </w:p>
        </w:tc>
        <w:tc>
          <w:tcPr>
            <w:tcW w:w="486" w:type="dxa"/>
            <w:vAlign w:val="center"/>
          </w:tcPr>
          <w:p w:rsidR="00E53C0D" w:rsidRPr="00E71F43" w:rsidRDefault="0024350C" w:rsidP="008F2BD4">
            <w:pPr>
              <w:spacing w:after="0"/>
              <w:jc w:val="center"/>
              <w:rPr>
                <w:rFonts w:ascii="Montserrat" w:hAnsi="Montserrat"/>
                <w:sz w:val="20"/>
                <w:szCs w:val="20"/>
              </w:rPr>
            </w:pPr>
            <w:r>
              <w:rPr>
                <w:rFonts w:ascii="Montserrat" w:hAnsi="Montserrat"/>
                <w:sz w:val="20"/>
                <w:szCs w:val="20"/>
              </w:rPr>
              <w:t>88</w:t>
            </w:r>
          </w:p>
        </w:tc>
      </w:tr>
      <w:tr w:rsidR="00E53C0D" w:rsidRPr="00E53C0D" w:rsidTr="001425BE">
        <w:trPr>
          <w:cantSplit/>
        </w:trPr>
        <w:tc>
          <w:tcPr>
            <w:tcW w:w="1560" w:type="dxa"/>
          </w:tcPr>
          <w:p w:rsidR="00E53C0D" w:rsidRPr="00E53C0D" w:rsidRDefault="00E53C0D" w:rsidP="00E53C0D">
            <w:pPr>
              <w:spacing w:after="0"/>
              <w:rPr>
                <w:rFonts w:ascii="Montserrat" w:hAnsi="Montserrat"/>
                <w:sz w:val="20"/>
                <w:szCs w:val="20"/>
                <w:lang w:val="es-MX"/>
              </w:rPr>
            </w:pPr>
          </w:p>
        </w:tc>
        <w:tc>
          <w:tcPr>
            <w:tcW w:w="4961" w:type="dxa"/>
            <w:vAlign w:val="center"/>
          </w:tcPr>
          <w:p w:rsidR="00E53C0D" w:rsidRPr="00E53C0D" w:rsidRDefault="00E53C0D" w:rsidP="00E53C0D">
            <w:pPr>
              <w:spacing w:after="0"/>
              <w:rPr>
                <w:rFonts w:ascii="Montserrat" w:hAnsi="Montserrat"/>
                <w:sz w:val="20"/>
                <w:szCs w:val="20"/>
                <w:lang w:val="es-MX"/>
              </w:rPr>
            </w:pPr>
          </w:p>
        </w:tc>
        <w:tc>
          <w:tcPr>
            <w:tcW w:w="3402" w:type="dxa"/>
            <w:vAlign w:val="bottom"/>
          </w:tcPr>
          <w:p w:rsidR="00E53C0D" w:rsidRPr="00E53C0D" w:rsidRDefault="00E53C0D" w:rsidP="00E53C0D">
            <w:pPr>
              <w:spacing w:after="0"/>
              <w:jc w:val="center"/>
              <w:rPr>
                <w:rFonts w:ascii="Montserrat" w:hAnsi="Montserrat"/>
                <w:sz w:val="20"/>
                <w:szCs w:val="20"/>
                <w:lang w:val="es-MX"/>
              </w:rPr>
            </w:pPr>
          </w:p>
        </w:tc>
        <w:tc>
          <w:tcPr>
            <w:tcW w:w="486" w:type="dxa"/>
            <w:vAlign w:val="center"/>
          </w:tcPr>
          <w:p w:rsidR="00E53C0D" w:rsidRPr="00E53C0D" w:rsidRDefault="00E53C0D" w:rsidP="00E53C0D">
            <w:pPr>
              <w:spacing w:after="0"/>
              <w:jc w:val="center"/>
              <w:rPr>
                <w:rFonts w:ascii="Montserrat" w:hAnsi="Montserrat"/>
                <w:sz w:val="20"/>
                <w:szCs w:val="20"/>
                <w:lang w:val="es-MX"/>
              </w:rPr>
            </w:pPr>
          </w:p>
        </w:tc>
      </w:tr>
      <w:tr w:rsidR="00E53C0D" w:rsidRPr="00853196" w:rsidTr="001425BE">
        <w:trPr>
          <w:cantSplit/>
        </w:trPr>
        <w:tc>
          <w:tcPr>
            <w:tcW w:w="1560" w:type="dxa"/>
          </w:tcPr>
          <w:p w:rsidR="00E53C0D" w:rsidRPr="00E71F43" w:rsidRDefault="00E53C0D" w:rsidP="00E53C0D">
            <w:pPr>
              <w:spacing w:after="0"/>
              <w:rPr>
                <w:rFonts w:ascii="Montserrat" w:hAnsi="Montserrat"/>
                <w:sz w:val="20"/>
                <w:szCs w:val="20"/>
              </w:rPr>
            </w:pPr>
            <w:r w:rsidRPr="00E71F43">
              <w:rPr>
                <w:rFonts w:ascii="Montserrat" w:hAnsi="Montserrat"/>
                <w:sz w:val="20"/>
                <w:szCs w:val="20"/>
              </w:rPr>
              <w:lastRenderedPageBreak/>
              <w:t>Escrito 1</w:t>
            </w:r>
          </w:p>
        </w:tc>
        <w:tc>
          <w:tcPr>
            <w:tcW w:w="4961" w:type="dxa"/>
            <w:vAlign w:val="center"/>
          </w:tcPr>
          <w:p w:rsidR="00E53C0D" w:rsidRPr="00E71F43" w:rsidRDefault="00E53C0D" w:rsidP="00E53C0D">
            <w:pPr>
              <w:spacing w:after="0"/>
              <w:jc w:val="both"/>
              <w:rPr>
                <w:rFonts w:ascii="Montserrat" w:hAnsi="Montserrat"/>
                <w:sz w:val="20"/>
                <w:szCs w:val="20"/>
              </w:rPr>
            </w:pPr>
            <w:r w:rsidRPr="00E71F43">
              <w:rPr>
                <w:rFonts w:ascii="Montserrat" w:hAnsi="Montserrat"/>
                <w:sz w:val="20"/>
                <w:szCs w:val="20"/>
                <w:lang w:val="es-MX"/>
              </w:rPr>
              <w:t xml:space="preserve">Nota informativa para participantes de países miembros de la Organización para la Cooperación y el Desarrollo Económico. </w:t>
            </w:r>
            <w:r w:rsidRPr="00E71F43">
              <w:rPr>
                <w:rFonts w:ascii="Montserrat" w:hAnsi="Montserrat"/>
                <w:sz w:val="20"/>
                <w:szCs w:val="20"/>
              </w:rPr>
              <w:t>(OCDE)</w:t>
            </w:r>
          </w:p>
        </w:tc>
        <w:tc>
          <w:tcPr>
            <w:tcW w:w="3402" w:type="dxa"/>
            <w:vAlign w:val="bottom"/>
          </w:tcPr>
          <w:p w:rsidR="00E53C0D" w:rsidRPr="00E71F43" w:rsidRDefault="00E53C0D" w:rsidP="001425BE">
            <w:pPr>
              <w:spacing w:after="0"/>
              <w:jc w:val="center"/>
              <w:rPr>
                <w:rFonts w:ascii="Montserrat" w:hAnsi="Montserrat"/>
                <w:sz w:val="20"/>
                <w:szCs w:val="20"/>
              </w:rPr>
            </w:pPr>
            <w:r w:rsidRPr="00E71F43">
              <w:rPr>
                <w:rFonts w:ascii="Montserrat" w:hAnsi="Montserrat"/>
                <w:sz w:val="20"/>
                <w:szCs w:val="20"/>
              </w:rPr>
              <w:t>...........................</w:t>
            </w:r>
          </w:p>
        </w:tc>
        <w:tc>
          <w:tcPr>
            <w:tcW w:w="486" w:type="dxa"/>
            <w:vAlign w:val="center"/>
          </w:tcPr>
          <w:p w:rsidR="00E53C0D" w:rsidRDefault="00E53C0D" w:rsidP="00E53C0D">
            <w:pPr>
              <w:spacing w:after="0"/>
              <w:jc w:val="center"/>
              <w:rPr>
                <w:rFonts w:ascii="Montserrat" w:hAnsi="Montserrat"/>
                <w:sz w:val="20"/>
                <w:szCs w:val="20"/>
              </w:rPr>
            </w:pPr>
          </w:p>
          <w:p w:rsidR="000723A8" w:rsidRDefault="000723A8" w:rsidP="00E53C0D">
            <w:pPr>
              <w:spacing w:after="0"/>
              <w:jc w:val="center"/>
              <w:rPr>
                <w:rFonts w:ascii="Montserrat" w:hAnsi="Montserrat"/>
                <w:sz w:val="20"/>
                <w:szCs w:val="20"/>
              </w:rPr>
            </w:pPr>
          </w:p>
          <w:p w:rsidR="000723A8" w:rsidRPr="00E71F43" w:rsidRDefault="008B4BE9" w:rsidP="0024350C">
            <w:pPr>
              <w:spacing w:after="0"/>
              <w:jc w:val="center"/>
              <w:rPr>
                <w:rFonts w:ascii="Montserrat" w:hAnsi="Montserrat"/>
                <w:sz w:val="20"/>
                <w:szCs w:val="20"/>
              </w:rPr>
            </w:pPr>
            <w:r>
              <w:rPr>
                <w:rFonts w:ascii="Montserrat" w:hAnsi="Montserrat"/>
                <w:sz w:val="20"/>
                <w:szCs w:val="20"/>
              </w:rPr>
              <w:t>8</w:t>
            </w:r>
            <w:r w:rsidR="0024350C">
              <w:rPr>
                <w:rFonts w:ascii="Montserrat" w:hAnsi="Montserrat"/>
                <w:sz w:val="20"/>
                <w:szCs w:val="20"/>
              </w:rPr>
              <w:t>9</w:t>
            </w:r>
          </w:p>
        </w:tc>
      </w:tr>
      <w:tr w:rsidR="00E53C0D" w:rsidRPr="00853196" w:rsidTr="001425BE">
        <w:trPr>
          <w:cantSplit/>
        </w:trPr>
        <w:tc>
          <w:tcPr>
            <w:tcW w:w="1560" w:type="dxa"/>
          </w:tcPr>
          <w:p w:rsidR="00E53C0D" w:rsidRPr="00E71F43" w:rsidRDefault="00E53C0D" w:rsidP="00E53C0D">
            <w:pPr>
              <w:spacing w:after="0"/>
              <w:rPr>
                <w:rFonts w:ascii="Montserrat" w:hAnsi="Montserrat"/>
                <w:sz w:val="20"/>
                <w:szCs w:val="20"/>
              </w:rPr>
            </w:pPr>
          </w:p>
        </w:tc>
        <w:tc>
          <w:tcPr>
            <w:tcW w:w="4961" w:type="dxa"/>
            <w:vAlign w:val="center"/>
          </w:tcPr>
          <w:p w:rsidR="00E53C0D" w:rsidRPr="00E71F43" w:rsidRDefault="00E53C0D" w:rsidP="00E53C0D">
            <w:pPr>
              <w:spacing w:after="0"/>
              <w:jc w:val="both"/>
              <w:rPr>
                <w:rFonts w:ascii="Montserrat" w:hAnsi="Montserrat"/>
                <w:sz w:val="20"/>
                <w:szCs w:val="20"/>
                <w:lang w:val="es-MX"/>
              </w:rPr>
            </w:pPr>
          </w:p>
        </w:tc>
        <w:tc>
          <w:tcPr>
            <w:tcW w:w="3402" w:type="dxa"/>
            <w:vAlign w:val="bottom"/>
          </w:tcPr>
          <w:p w:rsidR="00E53C0D" w:rsidRPr="00E71F43" w:rsidRDefault="00E53C0D" w:rsidP="00E53C0D">
            <w:pPr>
              <w:spacing w:after="0"/>
              <w:jc w:val="center"/>
              <w:rPr>
                <w:rFonts w:ascii="Montserrat" w:hAnsi="Montserrat"/>
                <w:sz w:val="20"/>
                <w:szCs w:val="20"/>
              </w:rPr>
            </w:pPr>
          </w:p>
        </w:tc>
        <w:tc>
          <w:tcPr>
            <w:tcW w:w="486" w:type="dxa"/>
            <w:vAlign w:val="center"/>
          </w:tcPr>
          <w:p w:rsidR="00E53C0D" w:rsidRPr="00E71F43" w:rsidRDefault="00E53C0D" w:rsidP="00E53C0D">
            <w:pPr>
              <w:spacing w:after="0"/>
              <w:jc w:val="center"/>
              <w:rPr>
                <w:rFonts w:ascii="Montserrat" w:hAnsi="Montserrat"/>
                <w:sz w:val="20"/>
                <w:szCs w:val="20"/>
              </w:rPr>
            </w:pPr>
          </w:p>
        </w:tc>
      </w:tr>
      <w:tr w:rsidR="00AB53D0" w:rsidRPr="00AB53D0" w:rsidTr="001425BE">
        <w:trPr>
          <w:cantSplit/>
        </w:trPr>
        <w:tc>
          <w:tcPr>
            <w:tcW w:w="1560" w:type="dxa"/>
            <w:vAlign w:val="center"/>
          </w:tcPr>
          <w:p w:rsidR="00AB53D0" w:rsidRPr="00AB53D0" w:rsidRDefault="00AB53D0" w:rsidP="00AB53D0">
            <w:pPr>
              <w:spacing w:after="0"/>
              <w:rPr>
                <w:rFonts w:ascii="Montserrat" w:hAnsi="Montserrat"/>
                <w:sz w:val="20"/>
                <w:szCs w:val="20"/>
              </w:rPr>
            </w:pPr>
            <w:r w:rsidRPr="00AB53D0">
              <w:rPr>
                <w:rFonts w:ascii="Montserrat" w:hAnsi="Montserrat"/>
                <w:sz w:val="20"/>
                <w:szCs w:val="20"/>
              </w:rPr>
              <w:t>Escrito 2</w:t>
            </w:r>
          </w:p>
        </w:tc>
        <w:tc>
          <w:tcPr>
            <w:tcW w:w="4961" w:type="dxa"/>
            <w:vAlign w:val="center"/>
          </w:tcPr>
          <w:p w:rsidR="00AB53D0" w:rsidRPr="00F973F5" w:rsidRDefault="00AB53D0" w:rsidP="00AB53D0">
            <w:pPr>
              <w:spacing w:after="0"/>
              <w:rPr>
                <w:rFonts w:ascii="Montserrat" w:hAnsi="Montserrat"/>
                <w:sz w:val="20"/>
                <w:szCs w:val="20"/>
                <w:lang w:val="es-MX"/>
              </w:rPr>
            </w:pPr>
            <w:r w:rsidRPr="00F973F5">
              <w:rPr>
                <w:rFonts w:ascii="Montserrat" w:hAnsi="Montserrat"/>
                <w:sz w:val="20"/>
                <w:szCs w:val="20"/>
                <w:lang w:val="es-MX"/>
              </w:rPr>
              <w:t>Texto de póliza de fianza</w:t>
            </w:r>
          </w:p>
        </w:tc>
        <w:tc>
          <w:tcPr>
            <w:tcW w:w="3402" w:type="dxa"/>
            <w:vAlign w:val="center"/>
          </w:tcPr>
          <w:p w:rsidR="00AB53D0" w:rsidRPr="00E71F43" w:rsidRDefault="00AB53D0" w:rsidP="001425BE">
            <w:pPr>
              <w:spacing w:after="0"/>
              <w:jc w:val="center"/>
              <w:rPr>
                <w:rFonts w:ascii="Montserrat" w:hAnsi="Montserrat"/>
                <w:sz w:val="20"/>
                <w:szCs w:val="20"/>
              </w:rPr>
            </w:pPr>
            <w:r w:rsidRPr="00E71F43">
              <w:rPr>
                <w:rFonts w:ascii="Montserrat" w:hAnsi="Montserrat"/>
                <w:sz w:val="20"/>
                <w:szCs w:val="20"/>
              </w:rPr>
              <w:t>...........................</w:t>
            </w:r>
          </w:p>
        </w:tc>
        <w:tc>
          <w:tcPr>
            <w:tcW w:w="486" w:type="dxa"/>
            <w:vAlign w:val="center"/>
          </w:tcPr>
          <w:p w:rsidR="00AB53D0" w:rsidRDefault="00AB53D0" w:rsidP="00AB53D0">
            <w:pPr>
              <w:spacing w:after="0"/>
              <w:jc w:val="center"/>
              <w:rPr>
                <w:rFonts w:ascii="Montserrat" w:hAnsi="Montserrat"/>
                <w:sz w:val="20"/>
                <w:szCs w:val="20"/>
              </w:rPr>
            </w:pPr>
          </w:p>
          <w:p w:rsidR="00AB53D0" w:rsidRPr="00E71F43" w:rsidRDefault="0024350C" w:rsidP="00AB53D0">
            <w:pPr>
              <w:spacing w:after="0"/>
              <w:jc w:val="center"/>
              <w:rPr>
                <w:rFonts w:ascii="Montserrat" w:hAnsi="Montserrat"/>
                <w:sz w:val="20"/>
                <w:szCs w:val="20"/>
              </w:rPr>
            </w:pPr>
            <w:r>
              <w:rPr>
                <w:rFonts w:ascii="Montserrat" w:hAnsi="Montserrat"/>
                <w:sz w:val="20"/>
                <w:szCs w:val="20"/>
              </w:rPr>
              <w:t>92</w:t>
            </w:r>
          </w:p>
        </w:tc>
      </w:tr>
      <w:tr w:rsidR="00AB53D0" w:rsidRPr="00AB53D0" w:rsidTr="001425BE">
        <w:trPr>
          <w:cantSplit/>
        </w:trPr>
        <w:tc>
          <w:tcPr>
            <w:tcW w:w="1560" w:type="dxa"/>
          </w:tcPr>
          <w:p w:rsidR="00AB53D0" w:rsidRPr="00AB53D0" w:rsidRDefault="00AB53D0" w:rsidP="00E53C0D">
            <w:pPr>
              <w:spacing w:after="0"/>
              <w:rPr>
                <w:rFonts w:ascii="Montserrat" w:hAnsi="Montserrat"/>
                <w:sz w:val="20"/>
                <w:szCs w:val="20"/>
                <w:lang w:val="es-MX"/>
              </w:rPr>
            </w:pPr>
          </w:p>
        </w:tc>
        <w:tc>
          <w:tcPr>
            <w:tcW w:w="4961" w:type="dxa"/>
            <w:vAlign w:val="center"/>
          </w:tcPr>
          <w:p w:rsidR="00AB53D0" w:rsidRPr="00E71F43" w:rsidRDefault="00AB53D0" w:rsidP="00E53C0D">
            <w:pPr>
              <w:spacing w:after="0"/>
              <w:jc w:val="both"/>
              <w:rPr>
                <w:rFonts w:ascii="Montserrat" w:hAnsi="Montserrat"/>
                <w:sz w:val="20"/>
                <w:szCs w:val="20"/>
                <w:lang w:val="es-MX"/>
              </w:rPr>
            </w:pPr>
          </w:p>
        </w:tc>
        <w:tc>
          <w:tcPr>
            <w:tcW w:w="3402" w:type="dxa"/>
            <w:vAlign w:val="bottom"/>
          </w:tcPr>
          <w:p w:rsidR="00AB53D0" w:rsidRPr="00AB53D0" w:rsidRDefault="00AB53D0" w:rsidP="00E53C0D">
            <w:pPr>
              <w:spacing w:after="0"/>
              <w:jc w:val="center"/>
              <w:rPr>
                <w:rFonts w:ascii="Montserrat" w:hAnsi="Montserrat"/>
                <w:sz w:val="20"/>
                <w:szCs w:val="20"/>
                <w:lang w:val="es-MX"/>
              </w:rPr>
            </w:pPr>
          </w:p>
        </w:tc>
        <w:tc>
          <w:tcPr>
            <w:tcW w:w="486" w:type="dxa"/>
            <w:vAlign w:val="center"/>
          </w:tcPr>
          <w:p w:rsidR="00AB53D0" w:rsidRPr="00AB53D0" w:rsidRDefault="00AB53D0" w:rsidP="00E53C0D">
            <w:pPr>
              <w:spacing w:after="0"/>
              <w:jc w:val="center"/>
              <w:rPr>
                <w:rFonts w:ascii="Montserrat" w:hAnsi="Montserrat"/>
                <w:sz w:val="20"/>
                <w:szCs w:val="20"/>
                <w:lang w:val="es-MX"/>
              </w:rPr>
            </w:pPr>
          </w:p>
        </w:tc>
      </w:tr>
      <w:tr w:rsidR="00E53C0D" w:rsidRPr="00853196" w:rsidTr="001425BE">
        <w:trPr>
          <w:cantSplit/>
        </w:trPr>
        <w:tc>
          <w:tcPr>
            <w:tcW w:w="1560" w:type="dxa"/>
            <w:vAlign w:val="center"/>
          </w:tcPr>
          <w:p w:rsidR="00E53C0D" w:rsidRPr="00E71F43" w:rsidRDefault="00E53C0D" w:rsidP="00245C17">
            <w:pPr>
              <w:spacing w:after="0"/>
              <w:rPr>
                <w:rFonts w:ascii="Montserrat" w:hAnsi="Montserrat"/>
                <w:sz w:val="20"/>
                <w:szCs w:val="20"/>
              </w:rPr>
            </w:pPr>
            <w:r w:rsidRPr="00E71F43">
              <w:rPr>
                <w:rFonts w:ascii="Montserrat" w:hAnsi="Montserrat"/>
                <w:sz w:val="20"/>
                <w:szCs w:val="20"/>
              </w:rPr>
              <w:t xml:space="preserve">Escrito </w:t>
            </w:r>
            <w:r w:rsidR="00245C17">
              <w:rPr>
                <w:rFonts w:ascii="Montserrat" w:hAnsi="Montserrat"/>
                <w:sz w:val="20"/>
                <w:szCs w:val="20"/>
              </w:rPr>
              <w:t>3</w:t>
            </w:r>
          </w:p>
        </w:tc>
        <w:tc>
          <w:tcPr>
            <w:tcW w:w="4961" w:type="dxa"/>
          </w:tcPr>
          <w:p w:rsidR="00E53C0D" w:rsidRPr="00E71F43" w:rsidRDefault="00E53C0D" w:rsidP="004E0FDF">
            <w:pPr>
              <w:spacing w:after="0"/>
              <w:rPr>
                <w:rFonts w:ascii="Montserrat" w:hAnsi="Montserrat"/>
                <w:sz w:val="20"/>
                <w:szCs w:val="20"/>
              </w:rPr>
            </w:pPr>
            <w:r w:rsidRPr="00E71F43">
              <w:rPr>
                <w:rFonts w:ascii="Montserrat" w:hAnsi="Montserrat"/>
                <w:sz w:val="20"/>
                <w:szCs w:val="20"/>
              </w:rPr>
              <w:t>Resolución miscelánea fiscal para 20</w:t>
            </w:r>
            <w:r>
              <w:rPr>
                <w:rFonts w:ascii="Montserrat" w:hAnsi="Montserrat"/>
                <w:sz w:val="20"/>
                <w:szCs w:val="20"/>
              </w:rPr>
              <w:t>2</w:t>
            </w:r>
            <w:r w:rsidR="004E0FDF">
              <w:rPr>
                <w:rFonts w:ascii="Montserrat" w:hAnsi="Montserrat"/>
                <w:sz w:val="20"/>
                <w:szCs w:val="20"/>
              </w:rPr>
              <w:t>2</w:t>
            </w:r>
          </w:p>
        </w:tc>
        <w:tc>
          <w:tcPr>
            <w:tcW w:w="3402" w:type="dxa"/>
            <w:vAlign w:val="bottom"/>
          </w:tcPr>
          <w:p w:rsidR="00E53C0D" w:rsidRPr="00E71F43" w:rsidRDefault="00E53C0D" w:rsidP="001425BE">
            <w:pPr>
              <w:spacing w:after="0"/>
              <w:jc w:val="center"/>
              <w:rPr>
                <w:rFonts w:ascii="Montserrat" w:hAnsi="Montserrat"/>
                <w:sz w:val="20"/>
                <w:szCs w:val="20"/>
              </w:rPr>
            </w:pPr>
            <w:r w:rsidRPr="00E71F43">
              <w:rPr>
                <w:rFonts w:ascii="Montserrat" w:hAnsi="Montserrat"/>
                <w:sz w:val="20"/>
                <w:szCs w:val="20"/>
              </w:rPr>
              <w:t>...........................</w:t>
            </w:r>
          </w:p>
        </w:tc>
        <w:tc>
          <w:tcPr>
            <w:tcW w:w="486" w:type="dxa"/>
            <w:vAlign w:val="center"/>
          </w:tcPr>
          <w:p w:rsidR="00E53C0D" w:rsidRPr="00E71F43" w:rsidRDefault="0024350C" w:rsidP="0024350C">
            <w:pPr>
              <w:spacing w:after="0"/>
              <w:jc w:val="center"/>
              <w:rPr>
                <w:rFonts w:ascii="Montserrat" w:hAnsi="Montserrat"/>
                <w:sz w:val="20"/>
                <w:szCs w:val="20"/>
              </w:rPr>
            </w:pPr>
            <w:r>
              <w:rPr>
                <w:rFonts w:ascii="Montserrat" w:hAnsi="Montserrat"/>
                <w:sz w:val="20"/>
                <w:szCs w:val="20"/>
              </w:rPr>
              <w:t>94</w:t>
            </w:r>
          </w:p>
        </w:tc>
      </w:tr>
      <w:tr w:rsidR="00E53C0D" w:rsidRPr="00853196" w:rsidTr="001425BE">
        <w:trPr>
          <w:cantSplit/>
        </w:trPr>
        <w:tc>
          <w:tcPr>
            <w:tcW w:w="1560" w:type="dxa"/>
            <w:vAlign w:val="center"/>
          </w:tcPr>
          <w:p w:rsidR="00E53C0D" w:rsidRPr="00E71F43" w:rsidRDefault="00E53C0D" w:rsidP="00E53C0D">
            <w:pPr>
              <w:spacing w:after="0"/>
              <w:rPr>
                <w:rFonts w:ascii="Montserrat" w:hAnsi="Montserrat"/>
                <w:sz w:val="20"/>
                <w:szCs w:val="20"/>
              </w:rPr>
            </w:pPr>
          </w:p>
        </w:tc>
        <w:tc>
          <w:tcPr>
            <w:tcW w:w="4961" w:type="dxa"/>
          </w:tcPr>
          <w:p w:rsidR="00E53C0D" w:rsidRPr="00E71F43" w:rsidRDefault="00E53C0D" w:rsidP="00E53C0D">
            <w:pPr>
              <w:spacing w:after="0"/>
              <w:rPr>
                <w:rFonts w:ascii="Montserrat" w:hAnsi="Montserrat"/>
                <w:sz w:val="20"/>
                <w:szCs w:val="20"/>
              </w:rPr>
            </w:pPr>
          </w:p>
        </w:tc>
        <w:tc>
          <w:tcPr>
            <w:tcW w:w="3402" w:type="dxa"/>
            <w:vAlign w:val="bottom"/>
          </w:tcPr>
          <w:p w:rsidR="00E53C0D" w:rsidRPr="00E71F43" w:rsidRDefault="00E53C0D" w:rsidP="00E53C0D">
            <w:pPr>
              <w:spacing w:after="0"/>
              <w:jc w:val="center"/>
              <w:rPr>
                <w:rFonts w:ascii="Montserrat" w:hAnsi="Montserrat"/>
                <w:sz w:val="20"/>
                <w:szCs w:val="20"/>
              </w:rPr>
            </w:pPr>
          </w:p>
        </w:tc>
        <w:tc>
          <w:tcPr>
            <w:tcW w:w="486" w:type="dxa"/>
            <w:vAlign w:val="center"/>
          </w:tcPr>
          <w:p w:rsidR="00E53C0D" w:rsidRPr="00E71F43" w:rsidRDefault="00E53C0D" w:rsidP="00E53C0D">
            <w:pPr>
              <w:spacing w:after="0"/>
              <w:jc w:val="center"/>
              <w:rPr>
                <w:rFonts w:ascii="Montserrat" w:hAnsi="Montserrat"/>
                <w:sz w:val="20"/>
                <w:szCs w:val="20"/>
              </w:rPr>
            </w:pPr>
          </w:p>
        </w:tc>
      </w:tr>
      <w:tr w:rsidR="00E53C0D" w:rsidRPr="00E53C0D" w:rsidTr="001425BE">
        <w:trPr>
          <w:cantSplit/>
        </w:trPr>
        <w:tc>
          <w:tcPr>
            <w:tcW w:w="1560" w:type="dxa"/>
          </w:tcPr>
          <w:p w:rsidR="00E53C0D" w:rsidRPr="00E53C0D" w:rsidRDefault="00E53C0D" w:rsidP="00245C17">
            <w:pPr>
              <w:spacing w:after="0"/>
              <w:rPr>
                <w:rFonts w:ascii="Montserrat" w:hAnsi="Montserrat"/>
                <w:sz w:val="20"/>
                <w:szCs w:val="20"/>
              </w:rPr>
            </w:pPr>
            <w:r w:rsidRPr="00E53C0D">
              <w:rPr>
                <w:rFonts w:ascii="Montserrat" w:hAnsi="Montserrat"/>
                <w:sz w:val="20"/>
                <w:szCs w:val="20"/>
              </w:rPr>
              <w:t xml:space="preserve">Escrito </w:t>
            </w:r>
            <w:r w:rsidR="00245C17">
              <w:rPr>
                <w:rFonts w:ascii="Montserrat" w:hAnsi="Montserrat"/>
                <w:sz w:val="20"/>
                <w:szCs w:val="20"/>
              </w:rPr>
              <w:t>4</w:t>
            </w:r>
          </w:p>
        </w:tc>
        <w:tc>
          <w:tcPr>
            <w:tcW w:w="4961" w:type="dxa"/>
            <w:vAlign w:val="center"/>
          </w:tcPr>
          <w:p w:rsidR="00E53C0D" w:rsidRPr="00910156" w:rsidRDefault="00E53C0D" w:rsidP="00E53C0D">
            <w:pPr>
              <w:spacing w:after="0"/>
              <w:jc w:val="both"/>
              <w:rPr>
                <w:rFonts w:ascii="Montserrat" w:hAnsi="Montserrat"/>
                <w:sz w:val="20"/>
                <w:szCs w:val="20"/>
                <w:lang w:val="es-MX"/>
              </w:rPr>
            </w:pPr>
            <w:r w:rsidRPr="00910156">
              <w:rPr>
                <w:rFonts w:ascii="Montserrat" w:hAnsi="Montserrat"/>
                <w:sz w:val="20"/>
                <w:szCs w:val="20"/>
                <w:lang w:val="es-MX"/>
              </w:rPr>
              <w:t>Reglas para la obtención de la opinión de cumplimiento de obligaciones fiscales en materia de seguridad social</w:t>
            </w:r>
          </w:p>
        </w:tc>
        <w:tc>
          <w:tcPr>
            <w:tcW w:w="3402" w:type="dxa"/>
            <w:vAlign w:val="bottom"/>
          </w:tcPr>
          <w:p w:rsidR="00E53C0D" w:rsidRPr="00E71F43" w:rsidRDefault="00E53C0D" w:rsidP="001425BE">
            <w:pPr>
              <w:spacing w:after="0"/>
              <w:jc w:val="center"/>
              <w:rPr>
                <w:rFonts w:ascii="Montserrat" w:hAnsi="Montserrat"/>
                <w:sz w:val="20"/>
                <w:szCs w:val="20"/>
              </w:rPr>
            </w:pPr>
            <w:r w:rsidRPr="00E71F43">
              <w:rPr>
                <w:rFonts w:ascii="Montserrat" w:hAnsi="Montserrat"/>
                <w:sz w:val="20"/>
                <w:szCs w:val="20"/>
              </w:rPr>
              <w:t>...........................</w:t>
            </w:r>
          </w:p>
        </w:tc>
        <w:tc>
          <w:tcPr>
            <w:tcW w:w="486" w:type="dxa"/>
            <w:vAlign w:val="center"/>
          </w:tcPr>
          <w:p w:rsidR="00826E1E" w:rsidRDefault="00826E1E" w:rsidP="00E53C0D">
            <w:pPr>
              <w:spacing w:after="0"/>
              <w:jc w:val="center"/>
              <w:rPr>
                <w:rFonts w:ascii="Montserrat" w:hAnsi="Montserrat"/>
                <w:sz w:val="20"/>
                <w:szCs w:val="20"/>
              </w:rPr>
            </w:pPr>
          </w:p>
          <w:p w:rsidR="00826E1E" w:rsidRDefault="00826E1E" w:rsidP="00E53C0D">
            <w:pPr>
              <w:spacing w:after="0"/>
              <w:jc w:val="center"/>
              <w:rPr>
                <w:rFonts w:ascii="Montserrat" w:hAnsi="Montserrat"/>
                <w:sz w:val="20"/>
                <w:szCs w:val="20"/>
              </w:rPr>
            </w:pPr>
          </w:p>
          <w:p w:rsidR="00E53C0D" w:rsidRPr="00E71F43" w:rsidRDefault="009B511A" w:rsidP="00E53C0D">
            <w:pPr>
              <w:spacing w:after="0"/>
              <w:jc w:val="center"/>
              <w:rPr>
                <w:rFonts w:ascii="Montserrat" w:hAnsi="Montserrat"/>
                <w:sz w:val="20"/>
                <w:szCs w:val="20"/>
              </w:rPr>
            </w:pPr>
            <w:r>
              <w:rPr>
                <w:rFonts w:ascii="Montserrat" w:hAnsi="Montserrat"/>
                <w:sz w:val="20"/>
                <w:szCs w:val="20"/>
              </w:rPr>
              <w:t>9</w:t>
            </w:r>
            <w:r w:rsidR="00A55C3E">
              <w:rPr>
                <w:rFonts w:ascii="Montserrat" w:hAnsi="Montserrat"/>
                <w:sz w:val="20"/>
                <w:szCs w:val="20"/>
              </w:rPr>
              <w:t>5</w:t>
            </w:r>
          </w:p>
        </w:tc>
      </w:tr>
      <w:tr w:rsidR="00E53C0D" w:rsidRPr="00E53C0D" w:rsidTr="001425BE">
        <w:trPr>
          <w:cantSplit/>
        </w:trPr>
        <w:tc>
          <w:tcPr>
            <w:tcW w:w="1560" w:type="dxa"/>
          </w:tcPr>
          <w:p w:rsidR="00E53C0D" w:rsidRPr="00E53C0D" w:rsidRDefault="00E53C0D" w:rsidP="00E53C0D">
            <w:pPr>
              <w:spacing w:after="0"/>
              <w:rPr>
                <w:rFonts w:ascii="Montserrat" w:hAnsi="Montserrat"/>
                <w:sz w:val="20"/>
                <w:szCs w:val="20"/>
                <w:lang w:val="es-MX"/>
              </w:rPr>
            </w:pPr>
          </w:p>
        </w:tc>
        <w:tc>
          <w:tcPr>
            <w:tcW w:w="4961" w:type="dxa"/>
            <w:vAlign w:val="center"/>
          </w:tcPr>
          <w:p w:rsidR="00E53C0D" w:rsidRPr="00E53C0D" w:rsidRDefault="00E53C0D" w:rsidP="00E53C0D">
            <w:pPr>
              <w:spacing w:after="0"/>
              <w:rPr>
                <w:rFonts w:ascii="Montserrat" w:hAnsi="Montserrat"/>
                <w:sz w:val="20"/>
                <w:szCs w:val="20"/>
                <w:lang w:val="es-MX"/>
              </w:rPr>
            </w:pPr>
          </w:p>
        </w:tc>
        <w:tc>
          <w:tcPr>
            <w:tcW w:w="3402" w:type="dxa"/>
            <w:vAlign w:val="bottom"/>
          </w:tcPr>
          <w:p w:rsidR="00E53C0D" w:rsidRPr="00E53C0D" w:rsidRDefault="00E53C0D" w:rsidP="00E53C0D">
            <w:pPr>
              <w:spacing w:after="0"/>
              <w:jc w:val="center"/>
              <w:rPr>
                <w:rFonts w:ascii="Montserrat" w:hAnsi="Montserrat"/>
                <w:sz w:val="20"/>
                <w:szCs w:val="20"/>
                <w:lang w:val="es-MX"/>
              </w:rPr>
            </w:pPr>
          </w:p>
        </w:tc>
        <w:tc>
          <w:tcPr>
            <w:tcW w:w="486" w:type="dxa"/>
            <w:vAlign w:val="center"/>
          </w:tcPr>
          <w:p w:rsidR="00E53C0D" w:rsidRPr="00E53C0D" w:rsidRDefault="00E53C0D" w:rsidP="00E53C0D">
            <w:pPr>
              <w:spacing w:after="0"/>
              <w:jc w:val="center"/>
              <w:rPr>
                <w:rFonts w:ascii="Montserrat" w:hAnsi="Montserrat"/>
                <w:sz w:val="20"/>
                <w:szCs w:val="20"/>
                <w:lang w:val="es-MX"/>
              </w:rPr>
            </w:pPr>
          </w:p>
        </w:tc>
      </w:tr>
      <w:tr w:rsidR="00E53C0D" w:rsidRPr="00853196" w:rsidTr="001425BE">
        <w:trPr>
          <w:cantSplit/>
        </w:trPr>
        <w:tc>
          <w:tcPr>
            <w:tcW w:w="1560" w:type="dxa"/>
            <w:vAlign w:val="center"/>
          </w:tcPr>
          <w:p w:rsidR="00E53C0D" w:rsidRPr="00E71F43" w:rsidRDefault="00E53C0D" w:rsidP="00245C17">
            <w:pPr>
              <w:spacing w:after="0"/>
              <w:rPr>
                <w:rFonts w:ascii="Montserrat" w:hAnsi="Montserrat"/>
                <w:sz w:val="20"/>
                <w:szCs w:val="20"/>
              </w:rPr>
            </w:pPr>
            <w:r>
              <w:rPr>
                <w:rFonts w:ascii="Montserrat" w:hAnsi="Montserrat"/>
                <w:sz w:val="20"/>
                <w:szCs w:val="20"/>
              </w:rPr>
              <w:t xml:space="preserve">Escrito </w:t>
            </w:r>
            <w:r w:rsidR="00245C17">
              <w:rPr>
                <w:rFonts w:ascii="Montserrat" w:hAnsi="Montserrat"/>
                <w:sz w:val="20"/>
                <w:szCs w:val="20"/>
              </w:rPr>
              <w:t>5</w:t>
            </w:r>
          </w:p>
        </w:tc>
        <w:tc>
          <w:tcPr>
            <w:tcW w:w="4961" w:type="dxa"/>
          </w:tcPr>
          <w:p w:rsidR="00E53C0D" w:rsidRPr="00E71F43" w:rsidRDefault="00E53C0D" w:rsidP="00E53C0D">
            <w:pPr>
              <w:spacing w:after="0"/>
              <w:rPr>
                <w:rFonts w:ascii="Montserrat" w:hAnsi="Montserrat"/>
                <w:sz w:val="20"/>
                <w:szCs w:val="20"/>
                <w:lang w:val="es-MX"/>
              </w:rPr>
            </w:pPr>
            <w:r w:rsidRPr="00E71F43">
              <w:rPr>
                <w:rFonts w:ascii="Montserrat" w:hAnsi="Montserrat"/>
                <w:sz w:val="20"/>
                <w:szCs w:val="20"/>
                <w:lang w:val="es-MX"/>
              </w:rPr>
              <w:t>Solicitud de afiliación a cadenas productivas</w:t>
            </w:r>
          </w:p>
        </w:tc>
        <w:tc>
          <w:tcPr>
            <w:tcW w:w="3402" w:type="dxa"/>
            <w:vAlign w:val="bottom"/>
          </w:tcPr>
          <w:p w:rsidR="00E53C0D" w:rsidRPr="00E71F43" w:rsidRDefault="00E53C0D" w:rsidP="001425BE">
            <w:pPr>
              <w:spacing w:after="0"/>
              <w:jc w:val="center"/>
              <w:rPr>
                <w:rFonts w:ascii="Montserrat" w:hAnsi="Montserrat"/>
                <w:sz w:val="20"/>
                <w:szCs w:val="20"/>
              </w:rPr>
            </w:pPr>
            <w:r w:rsidRPr="00E71F43">
              <w:rPr>
                <w:rFonts w:ascii="Montserrat" w:hAnsi="Montserrat"/>
                <w:sz w:val="20"/>
                <w:szCs w:val="20"/>
              </w:rPr>
              <w:t>...........................</w:t>
            </w:r>
          </w:p>
        </w:tc>
        <w:tc>
          <w:tcPr>
            <w:tcW w:w="486" w:type="dxa"/>
            <w:vAlign w:val="center"/>
          </w:tcPr>
          <w:p w:rsidR="00E53C0D" w:rsidRPr="00E71F43" w:rsidRDefault="00A55C3E" w:rsidP="00E53C0D">
            <w:pPr>
              <w:spacing w:after="0"/>
              <w:jc w:val="center"/>
              <w:rPr>
                <w:rFonts w:ascii="Montserrat" w:hAnsi="Montserrat"/>
                <w:sz w:val="20"/>
                <w:szCs w:val="20"/>
              </w:rPr>
            </w:pPr>
            <w:r>
              <w:rPr>
                <w:rFonts w:ascii="Montserrat" w:hAnsi="Montserrat"/>
                <w:sz w:val="20"/>
                <w:szCs w:val="20"/>
              </w:rPr>
              <w:t>97</w:t>
            </w:r>
            <w:bookmarkStart w:id="0" w:name="_GoBack"/>
            <w:bookmarkEnd w:id="0"/>
          </w:p>
        </w:tc>
      </w:tr>
    </w:tbl>
    <w:p w:rsidR="003C2D62" w:rsidRDefault="00853196" w:rsidP="00853196">
      <w:pPr>
        <w:rPr>
          <w:rFonts w:ascii="Montserrat" w:hAnsi="Montserrat"/>
          <w:sz w:val="22"/>
          <w:szCs w:val="22"/>
          <w:lang w:val="es-MX"/>
        </w:rPr>
      </w:pPr>
      <w:r w:rsidRPr="0039585E">
        <w:rPr>
          <w:rFonts w:ascii="Montserrat" w:hAnsi="Montserrat"/>
          <w:sz w:val="22"/>
          <w:szCs w:val="22"/>
          <w:lang w:val="es-MX"/>
        </w:rPr>
        <w:br w:type="page"/>
      </w:r>
    </w:p>
    <w:p w:rsidR="00904B07" w:rsidRPr="00A90287" w:rsidRDefault="00904B07" w:rsidP="00904B07">
      <w:pPr>
        <w:spacing w:after="0"/>
        <w:ind w:right="420"/>
        <w:outlineLvl w:val="0"/>
        <w:rPr>
          <w:rFonts w:ascii="Montserrat" w:eastAsia="Batang" w:hAnsi="Montserrat"/>
          <w:b/>
          <w:smallCaps/>
          <w:sz w:val="28"/>
          <w:szCs w:val="28"/>
          <w:lang w:val="es-ES"/>
        </w:rPr>
      </w:pPr>
      <w:r w:rsidRPr="00A90287">
        <w:rPr>
          <w:rFonts w:ascii="Montserrat" w:eastAsia="Batang" w:hAnsi="Montserrat"/>
          <w:b/>
          <w:smallCaps/>
          <w:sz w:val="28"/>
          <w:szCs w:val="28"/>
          <w:lang w:val="es-ES"/>
        </w:rPr>
        <w:lastRenderedPageBreak/>
        <w:t>Glosario de términos</w:t>
      </w:r>
    </w:p>
    <w:p w:rsidR="00904B07" w:rsidRPr="002E60C8" w:rsidRDefault="00904B07" w:rsidP="00904B07">
      <w:pPr>
        <w:tabs>
          <w:tab w:val="left" w:pos="9498"/>
          <w:tab w:val="left" w:pos="10164"/>
          <w:tab w:val="left" w:pos="10884"/>
          <w:tab w:val="left" w:pos="11604"/>
          <w:tab w:val="left" w:pos="12324"/>
          <w:tab w:val="left" w:pos="13044"/>
          <w:tab w:val="left" w:pos="13764"/>
          <w:tab w:val="left" w:pos="14484"/>
        </w:tabs>
        <w:spacing w:after="0"/>
        <w:jc w:val="both"/>
        <w:rPr>
          <w:rFonts w:ascii="Montserrat" w:hAnsi="Montserrat" w:cs="Arial"/>
          <w:sz w:val="16"/>
          <w:szCs w:val="16"/>
          <w:lang w:val="es-ES" w:eastAsia="es-ES"/>
        </w:rPr>
      </w:pPr>
    </w:p>
    <w:p w:rsidR="00904B07" w:rsidRPr="00904B07" w:rsidRDefault="00904B07" w:rsidP="00904B07">
      <w:pPr>
        <w:spacing w:after="0"/>
        <w:jc w:val="both"/>
        <w:rPr>
          <w:rFonts w:ascii="Montserrat" w:hAnsi="Montserrat" w:cs="Arial"/>
          <w:sz w:val="20"/>
          <w:szCs w:val="20"/>
          <w:lang w:val="es-ES" w:eastAsia="es-ES"/>
        </w:rPr>
      </w:pPr>
      <w:r w:rsidRPr="00904B07">
        <w:rPr>
          <w:rFonts w:ascii="Montserrat" w:hAnsi="Montserrat" w:cs="Arial"/>
          <w:sz w:val="20"/>
          <w:szCs w:val="20"/>
          <w:lang w:val="es-ES" w:eastAsia="es-ES"/>
        </w:rPr>
        <w:t>Adicionalmente a las definiciones señaladas en el artículo 2 de “La Ley” y 2 de “El Reglamento”, para efectos de esta Convocatoria se entenderá por:</w:t>
      </w:r>
    </w:p>
    <w:p w:rsidR="00904B07" w:rsidRPr="00A32C11" w:rsidRDefault="00904B07" w:rsidP="00904B07">
      <w:pPr>
        <w:tabs>
          <w:tab w:val="left" w:pos="-284"/>
          <w:tab w:val="left" w:pos="851"/>
          <w:tab w:val="left" w:pos="9498"/>
          <w:tab w:val="left" w:pos="10164"/>
          <w:tab w:val="left" w:pos="10884"/>
          <w:tab w:val="left" w:pos="11604"/>
          <w:tab w:val="left" w:pos="12324"/>
          <w:tab w:val="left" w:pos="13044"/>
          <w:tab w:val="left" w:pos="13764"/>
          <w:tab w:val="left" w:pos="14484"/>
        </w:tabs>
        <w:spacing w:after="0"/>
        <w:ind w:left="851" w:hanging="425"/>
        <w:jc w:val="both"/>
        <w:rPr>
          <w:rFonts w:ascii="Montserrat" w:hAnsi="Montserrat" w:cs="Arial"/>
          <w:sz w:val="14"/>
          <w:szCs w:val="14"/>
          <w:lang w:val="es-ES" w:eastAsia="es-ES"/>
        </w:rPr>
      </w:pPr>
    </w:p>
    <w:p w:rsidR="00904B07" w:rsidRPr="00904B07" w:rsidRDefault="002E60C8" w:rsidP="004B094D">
      <w:pPr>
        <w:widowControl w:val="0"/>
        <w:numPr>
          <w:ilvl w:val="0"/>
          <w:numId w:val="16"/>
        </w:numPr>
        <w:tabs>
          <w:tab w:val="left" w:pos="851"/>
        </w:tabs>
        <w:adjustRightInd w:val="0"/>
        <w:spacing w:after="0"/>
        <w:ind w:left="851" w:hanging="425"/>
        <w:jc w:val="both"/>
        <w:textAlignment w:val="baseline"/>
        <w:rPr>
          <w:rFonts w:ascii="Montserrat" w:hAnsi="Montserrat" w:cs="Arial"/>
          <w:b/>
          <w:sz w:val="20"/>
          <w:szCs w:val="20"/>
          <w:lang w:val="es-ES" w:eastAsia="es-ES"/>
        </w:rPr>
      </w:pPr>
      <w:r>
        <w:rPr>
          <w:rFonts w:ascii="Montserrat" w:hAnsi="Montserrat" w:cs="Arial"/>
          <w:b/>
          <w:sz w:val="20"/>
          <w:szCs w:val="20"/>
          <w:lang w:val="es-ES" w:eastAsia="es-ES"/>
        </w:rPr>
        <w:t xml:space="preserve">Área solicitante y/o técnica: </w:t>
      </w:r>
      <w:r w:rsidR="00904B07" w:rsidRPr="00904B07">
        <w:rPr>
          <w:rFonts w:ascii="Montserrat" w:hAnsi="Montserrat" w:cs="Arial"/>
          <w:sz w:val="20"/>
          <w:szCs w:val="20"/>
          <w:lang w:val="es-ES" w:eastAsia="es-ES"/>
        </w:rPr>
        <w:t>Es la que de acuerdo a sus necesidades solicite o requiera la adquisición o arrendamiento de bienes o la contratación de un servicio</w:t>
      </w:r>
      <w:r w:rsidR="00904B07" w:rsidRPr="00904B07">
        <w:rPr>
          <w:rFonts w:ascii="Montserrat" w:hAnsi="Montserrat" w:cs="Arial"/>
          <w:b/>
          <w:sz w:val="20"/>
          <w:szCs w:val="20"/>
          <w:lang w:val="es-ES" w:eastAsia="es-ES"/>
        </w:rPr>
        <w:t>.</w:t>
      </w:r>
    </w:p>
    <w:p w:rsidR="00904B07" w:rsidRPr="00E9602D" w:rsidRDefault="00904B07" w:rsidP="00904B07">
      <w:pPr>
        <w:widowControl w:val="0"/>
        <w:tabs>
          <w:tab w:val="left" w:pos="851"/>
        </w:tabs>
        <w:adjustRightInd w:val="0"/>
        <w:spacing w:after="0"/>
        <w:jc w:val="both"/>
        <w:textAlignment w:val="baseline"/>
        <w:rPr>
          <w:rFonts w:ascii="Montserrat" w:hAnsi="Montserrat" w:cs="Arial"/>
          <w:sz w:val="14"/>
          <w:szCs w:val="14"/>
          <w:lang w:val="es-ES" w:eastAsia="es-ES"/>
        </w:rPr>
      </w:pPr>
    </w:p>
    <w:p w:rsidR="00904B07" w:rsidRPr="00904B07" w:rsidRDefault="00904B07" w:rsidP="004B094D">
      <w:pPr>
        <w:widowControl w:val="0"/>
        <w:numPr>
          <w:ilvl w:val="0"/>
          <w:numId w:val="16"/>
        </w:numPr>
        <w:tabs>
          <w:tab w:val="left" w:pos="851"/>
        </w:tabs>
        <w:adjustRightInd w:val="0"/>
        <w:spacing w:after="0"/>
        <w:ind w:left="851" w:hanging="425"/>
        <w:jc w:val="both"/>
        <w:textAlignment w:val="baseline"/>
        <w:rPr>
          <w:rFonts w:ascii="Montserrat" w:hAnsi="Montserrat" w:cs="Arial"/>
          <w:sz w:val="20"/>
          <w:szCs w:val="20"/>
          <w:lang w:val="es-ES" w:eastAsia="es-ES"/>
        </w:rPr>
      </w:pPr>
      <w:r w:rsidRPr="00904B07">
        <w:rPr>
          <w:rFonts w:ascii="Montserrat" w:hAnsi="Montserrat" w:cs="Arial"/>
          <w:b/>
          <w:sz w:val="20"/>
          <w:szCs w:val="20"/>
          <w:lang w:val="es-ES" w:eastAsia="es-ES"/>
        </w:rPr>
        <w:t>Caso fortuito:</w:t>
      </w:r>
      <w:r w:rsidRPr="00904B07">
        <w:rPr>
          <w:rFonts w:ascii="Montserrat" w:hAnsi="Montserrat" w:cs="Arial"/>
          <w:sz w:val="20"/>
          <w:szCs w:val="20"/>
          <w:lang w:val="es-ES" w:eastAsia="es-ES"/>
        </w:rPr>
        <w:t xml:space="preserve"> Aquel evento que no pudo ser previsto y no pudo ser evitado.</w:t>
      </w:r>
    </w:p>
    <w:p w:rsidR="00904B07" w:rsidRPr="00E9602D" w:rsidRDefault="00904B07" w:rsidP="00904B07">
      <w:pPr>
        <w:widowControl w:val="0"/>
        <w:tabs>
          <w:tab w:val="left" w:pos="851"/>
        </w:tabs>
        <w:adjustRightInd w:val="0"/>
        <w:spacing w:after="0"/>
        <w:ind w:left="851"/>
        <w:jc w:val="both"/>
        <w:textAlignment w:val="baseline"/>
        <w:rPr>
          <w:rFonts w:ascii="Montserrat" w:hAnsi="Montserrat" w:cs="Arial"/>
          <w:sz w:val="14"/>
          <w:szCs w:val="14"/>
          <w:lang w:val="es-ES" w:eastAsia="es-ES"/>
        </w:rPr>
      </w:pPr>
    </w:p>
    <w:p w:rsidR="00904B07" w:rsidRPr="00904B07" w:rsidRDefault="00904B07" w:rsidP="004B094D">
      <w:pPr>
        <w:widowControl w:val="0"/>
        <w:numPr>
          <w:ilvl w:val="0"/>
          <w:numId w:val="16"/>
        </w:numPr>
        <w:tabs>
          <w:tab w:val="left" w:pos="851"/>
        </w:tabs>
        <w:adjustRightInd w:val="0"/>
        <w:spacing w:after="0"/>
        <w:ind w:left="851" w:hanging="425"/>
        <w:jc w:val="both"/>
        <w:textAlignment w:val="baseline"/>
        <w:rPr>
          <w:rFonts w:ascii="Montserrat" w:hAnsi="Montserrat" w:cs="Arial"/>
          <w:sz w:val="20"/>
          <w:szCs w:val="20"/>
          <w:lang w:val="es-ES" w:eastAsia="es-ES"/>
        </w:rPr>
      </w:pPr>
      <w:r w:rsidRPr="00904B07">
        <w:rPr>
          <w:rFonts w:ascii="Montserrat" w:hAnsi="Montserrat" w:cs="Arial"/>
          <w:b/>
          <w:sz w:val="20"/>
          <w:szCs w:val="20"/>
          <w:lang w:val="es-MX" w:eastAsia="es-ES"/>
        </w:rPr>
        <w:t>Contrato o Pedido</w:t>
      </w:r>
      <w:r w:rsidRPr="00904B07">
        <w:rPr>
          <w:rFonts w:ascii="Montserrat" w:hAnsi="Montserrat" w:cs="Arial"/>
          <w:b/>
          <w:sz w:val="20"/>
          <w:szCs w:val="20"/>
          <w:lang w:val="es-ES" w:eastAsia="es-ES"/>
        </w:rPr>
        <w:t xml:space="preserve">: </w:t>
      </w:r>
      <w:r w:rsidRPr="00904B07">
        <w:rPr>
          <w:rFonts w:ascii="Montserrat" w:hAnsi="Montserrat" w:cs="Arial"/>
          <w:sz w:val="20"/>
          <w:szCs w:val="20"/>
          <w:lang w:val="es-ES" w:eastAsia="es-ES"/>
        </w:rPr>
        <w:t>El acuerdo de voluntades para crear o transferir derechos y obligaciones, y a través del cual se formaliza la adquisición o arrendamiento de bienes muebles o la prestación de servicios.</w:t>
      </w:r>
    </w:p>
    <w:p w:rsidR="00904B07" w:rsidRPr="00E9602D" w:rsidRDefault="00904B07" w:rsidP="00904B07">
      <w:pPr>
        <w:widowControl w:val="0"/>
        <w:tabs>
          <w:tab w:val="left" w:pos="851"/>
        </w:tabs>
        <w:adjustRightInd w:val="0"/>
        <w:spacing w:after="0"/>
        <w:ind w:left="708"/>
        <w:jc w:val="both"/>
        <w:textAlignment w:val="baseline"/>
        <w:rPr>
          <w:rFonts w:ascii="Montserrat" w:hAnsi="Montserrat" w:cs="Arial"/>
          <w:sz w:val="14"/>
          <w:szCs w:val="14"/>
          <w:lang w:val="es-ES" w:eastAsia="es-ES"/>
        </w:rPr>
      </w:pPr>
    </w:p>
    <w:p w:rsidR="00904B07" w:rsidRPr="00904B07" w:rsidRDefault="00904B07" w:rsidP="004B094D">
      <w:pPr>
        <w:widowControl w:val="0"/>
        <w:numPr>
          <w:ilvl w:val="0"/>
          <w:numId w:val="16"/>
        </w:numPr>
        <w:tabs>
          <w:tab w:val="left" w:pos="851"/>
        </w:tabs>
        <w:adjustRightInd w:val="0"/>
        <w:spacing w:after="0"/>
        <w:ind w:left="851" w:hanging="425"/>
        <w:jc w:val="both"/>
        <w:textAlignment w:val="baseline"/>
        <w:rPr>
          <w:rFonts w:ascii="Montserrat" w:hAnsi="Montserrat" w:cs="Arial"/>
          <w:sz w:val="20"/>
          <w:szCs w:val="20"/>
          <w:lang w:val="es-ES" w:eastAsia="es-ES"/>
        </w:rPr>
      </w:pPr>
      <w:r w:rsidRPr="00904B07">
        <w:rPr>
          <w:rFonts w:ascii="Montserrat" w:hAnsi="Montserrat" w:cs="Arial"/>
          <w:b/>
          <w:sz w:val="20"/>
          <w:szCs w:val="20"/>
          <w:lang w:val="es-ES" w:eastAsia="es-ES"/>
        </w:rPr>
        <w:t xml:space="preserve">CompraNet 5.0: </w:t>
      </w:r>
      <w:r w:rsidRPr="00904B07">
        <w:rPr>
          <w:rFonts w:ascii="Montserrat" w:hAnsi="Montserrat" w:cs="Arial"/>
          <w:sz w:val="20"/>
          <w:szCs w:val="20"/>
          <w:lang w:val="es-ES" w:eastAsia="es-ES"/>
        </w:rPr>
        <w:t>Sistema electrónico de información pública gubernamental sobre Adquisiciones, arrendamientos, servicios, Obras públicas y servicios relacionados con las mismas.</w:t>
      </w:r>
    </w:p>
    <w:p w:rsidR="00904B07" w:rsidRPr="00E9602D" w:rsidRDefault="00904B07" w:rsidP="00904B07">
      <w:pPr>
        <w:widowControl w:val="0"/>
        <w:tabs>
          <w:tab w:val="left" w:pos="851"/>
        </w:tabs>
        <w:adjustRightInd w:val="0"/>
        <w:spacing w:after="0"/>
        <w:ind w:left="708"/>
        <w:jc w:val="both"/>
        <w:textAlignment w:val="baseline"/>
        <w:rPr>
          <w:rFonts w:ascii="Montserrat" w:hAnsi="Montserrat" w:cs="Arial"/>
          <w:sz w:val="14"/>
          <w:szCs w:val="14"/>
          <w:lang w:val="es-ES" w:eastAsia="es-ES"/>
        </w:rPr>
      </w:pPr>
    </w:p>
    <w:p w:rsidR="00904B07" w:rsidRPr="00904B07" w:rsidRDefault="00904B07" w:rsidP="004B094D">
      <w:pPr>
        <w:widowControl w:val="0"/>
        <w:numPr>
          <w:ilvl w:val="0"/>
          <w:numId w:val="16"/>
        </w:numPr>
        <w:tabs>
          <w:tab w:val="left" w:pos="851"/>
        </w:tabs>
        <w:adjustRightInd w:val="0"/>
        <w:spacing w:after="0"/>
        <w:ind w:left="851" w:hanging="425"/>
        <w:jc w:val="both"/>
        <w:textAlignment w:val="baseline"/>
        <w:rPr>
          <w:rFonts w:ascii="Montserrat" w:hAnsi="Montserrat" w:cs="Arial"/>
          <w:sz w:val="20"/>
          <w:szCs w:val="20"/>
          <w:lang w:val="es-ES" w:eastAsia="es-ES"/>
        </w:rPr>
      </w:pPr>
      <w:r w:rsidRPr="00904B07">
        <w:rPr>
          <w:rFonts w:ascii="Montserrat" w:hAnsi="Montserrat" w:cs="Arial"/>
          <w:b/>
          <w:sz w:val="20"/>
          <w:szCs w:val="20"/>
          <w:lang w:val="es-ES" w:eastAsia="es-ES"/>
        </w:rPr>
        <w:t xml:space="preserve">Convocatoria: </w:t>
      </w:r>
      <w:r w:rsidRPr="00904B07">
        <w:rPr>
          <w:rFonts w:ascii="Montserrat" w:hAnsi="Montserrat" w:cs="Arial"/>
          <w:sz w:val="20"/>
          <w:szCs w:val="20"/>
          <w:lang w:val="es-ES" w:eastAsia="es-ES"/>
        </w:rPr>
        <w:t>Documento que establece las bases en que se desarrolla el procedimiento y en las cuales se describen los requisitos de participación.</w:t>
      </w:r>
    </w:p>
    <w:p w:rsidR="00904B07" w:rsidRPr="00E9602D" w:rsidRDefault="00904B07" w:rsidP="00904B07">
      <w:pPr>
        <w:widowControl w:val="0"/>
        <w:tabs>
          <w:tab w:val="left" w:pos="851"/>
        </w:tabs>
        <w:adjustRightInd w:val="0"/>
        <w:spacing w:after="0"/>
        <w:ind w:left="708"/>
        <w:jc w:val="both"/>
        <w:textAlignment w:val="baseline"/>
        <w:rPr>
          <w:rFonts w:ascii="Montserrat" w:hAnsi="Montserrat" w:cs="Arial"/>
          <w:sz w:val="14"/>
          <w:szCs w:val="14"/>
          <w:lang w:val="es-ES" w:eastAsia="es-ES"/>
        </w:rPr>
      </w:pPr>
    </w:p>
    <w:p w:rsidR="00904B07" w:rsidRPr="00904B07" w:rsidRDefault="00904B07" w:rsidP="004B094D">
      <w:pPr>
        <w:widowControl w:val="0"/>
        <w:numPr>
          <w:ilvl w:val="0"/>
          <w:numId w:val="16"/>
        </w:numPr>
        <w:tabs>
          <w:tab w:val="left" w:pos="851"/>
        </w:tabs>
        <w:adjustRightInd w:val="0"/>
        <w:spacing w:after="0"/>
        <w:ind w:left="851" w:hanging="425"/>
        <w:jc w:val="both"/>
        <w:textAlignment w:val="baseline"/>
        <w:rPr>
          <w:rFonts w:ascii="Montserrat" w:hAnsi="Montserrat" w:cs="Arial"/>
          <w:sz w:val="20"/>
          <w:szCs w:val="20"/>
          <w:lang w:val="es-ES" w:eastAsia="es-ES"/>
        </w:rPr>
      </w:pPr>
      <w:r w:rsidRPr="00904B07">
        <w:rPr>
          <w:rFonts w:ascii="Montserrat" w:hAnsi="Montserrat" w:cs="Arial"/>
          <w:b/>
          <w:sz w:val="20"/>
          <w:szCs w:val="20"/>
          <w:lang w:val="es-ES" w:eastAsia="es-ES"/>
        </w:rPr>
        <w:t xml:space="preserve">Deducciones: </w:t>
      </w:r>
      <w:r w:rsidRPr="00904B07">
        <w:rPr>
          <w:rFonts w:ascii="Montserrat" w:hAnsi="Montserrat" w:cs="Arial"/>
          <w:sz w:val="20"/>
          <w:szCs w:val="20"/>
          <w:lang w:val="es-ES" w:eastAsia="es-ES"/>
        </w:rPr>
        <w:t xml:space="preserve">Son aquellas que se derivan del incumplimiento parcial o deficiente en que pudiera incurrir el </w:t>
      </w:r>
      <w:r w:rsidRPr="00904B07">
        <w:rPr>
          <w:rFonts w:ascii="Montserrat" w:hAnsi="Montserrat" w:cs="Arial"/>
          <w:sz w:val="20"/>
          <w:szCs w:val="20"/>
          <w:lang w:val="es-MX"/>
        </w:rPr>
        <w:t>PRESTADOR DE SERVICIO</w:t>
      </w:r>
      <w:r w:rsidRPr="00904B07">
        <w:rPr>
          <w:rFonts w:ascii="Montserrat" w:hAnsi="Montserrat" w:cs="Arial"/>
          <w:sz w:val="20"/>
          <w:szCs w:val="20"/>
          <w:lang w:val="es-ES" w:eastAsia="es-ES"/>
        </w:rPr>
        <w:t xml:space="preserve"> o Proveedor respecto a las partidas o conceptos que integran el contrato.</w:t>
      </w:r>
    </w:p>
    <w:p w:rsidR="00904B07" w:rsidRPr="00E9602D" w:rsidRDefault="00904B07" w:rsidP="00904B07">
      <w:pPr>
        <w:widowControl w:val="0"/>
        <w:tabs>
          <w:tab w:val="left" w:pos="851"/>
        </w:tabs>
        <w:adjustRightInd w:val="0"/>
        <w:spacing w:after="0"/>
        <w:ind w:left="708"/>
        <w:jc w:val="both"/>
        <w:textAlignment w:val="baseline"/>
        <w:rPr>
          <w:rFonts w:ascii="Montserrat" w:hAnsi="Montserrat" w:cs="Arial"/>
          <w:sz w:val="14"/>
          <w:szCs w:val="14"/>
          <w:lang w:val="es-ES" w:eastAsia="es-ES"/>
        </w:rPr>
      </w:pPr>
    </w:p>
    <w:p w:rsidR="00904B07" w:rsidRPr="00904B07" w:rsidRDefault="00904B07" w:rsidP="004B094D">
      <w:pPr>
        <w:widowControl w:val="0"/>
        <w:numPr>
          <w:ilvl w:val="0"/>
          <w:numId w:val="16"/>
        </w:numPr>
        <w:tabs>
          <w:tab w:val="left" w:pos="851"/>
        </w:tabs>
        <w:adjustRightInd w:val="0"/>
        <w:spacing w:after="0"/>
        <w:ind w:left="851" w:hanging="425"/>
        <w:jc w:val="both"/>
        <w:textAlignment w:val="baseline"/>
        <w:rPr>
          <w:rFonts w:ascii="Montserrat" w:hAnsi="Montserrat" w:cs="Arial"/>
          <w:sz w:val="20"/>
          <w:szCs w:val="20"/>
          <w:lang w:val="es-ES" w:eastAsia="es-ES"/>
        </w:rPr>
      </w:pPr>
      <w:r w:rsidRPr="00904B07">
        <w:rPr>
          <w:rFonts w:ascii="Montserrat" w:hAnsi="Montserrat" w:cs="Arial"/>
          <w:b/>
          <w:sz w:val="20"/>
          <w:szCs w:val="20"/>
          <w:lang w:val="es-ES" w:eastAsia="es-ES"/>
        </w:rPr>
        <w:t xml:space="preserve">DAF: </w:t>
      </w:r>
      <w:r w:rsidRPr="00904B07">
        <w:rPr>
          <w:rFonts w:ascii="Montserrat" w:hAnsi="Montserrat" w:cs="Arial"/>
          <w:sz w:val="20"/>
          <w:szCs w:val="20"/>
          <w:lang w:val="es-ES" w:eastAsia="es-ES"/>
        </w:rPr>
        <w:t>Dirección de Administración y Finanzas.</w:t>
      </w:r>
    </w:p>
    <w:p w:rsidR="00904B07" w:rsidRPr="00E9602D" w:rsidRDefault="00904B07" w:rsidP="00904B07">
      <w:pPr>
        <w:tabs>
          <w:tab w:val="left" w:pos="851"/>
        </w:tabs>
        <w:spacing w:after="0"/>
        <w:rPr>
          <w:rFonts w:ascii="Montserrat" w:hAnsi="Montserrat" w:cs="Arial"/>
          <w:sz w:val="14"/>
          <w:szCs w:val="14"/>
          <w:lang w:val="es-ES" w:eastAsia="es-ES"/>
        </w:rPr>
      </w:pPr>
    </w:p>
    <w:p w:rsidR="00904B07" w:rsidRPr="00904B07" w:rsidRDefault="00904B07" w:rsidP="004B094D">
      <w:pPr>
        <w:widowControl w:val="0"/>
        <w:numPr>
          <w:ilvl w:val="0"/>
          <w:numId w:val="16"/>
        </w:numPr>
        <w:tabs>
          <w:tab w:val="left" w:pos="851"/>
        </w:tabs>
        <w:adjustRightInd w:val="0"/>
        <w:spacing w:after="0"/>
        <w:jc w:val="both"/>
        <w:textAlignment w:val="baseline"/>
        <w:rPr>
          <w:rFonts w:ascii="Montserrat" w:hAnsi="Montserrat" w:cs="Arial"/>
          <w:b/>
          <w:sz w:val="20"/>
          <w:szCs w:val="20"/>
          <w:lang w:val="es-ES" w:eastAsia="es-ES"/>
        </w:rPr>
      </w:pPr>
      <w:r w:rsidRPr="00904B07">
        <w:rPr>
          <w:rFonts w:ascii="Montserrat" w:eastAsia="Batang" w:hAnsi="Montserrat" w:cs="Arial"/>
          <w:b/>
          <w:sz w:val="20"/>
          <w:szCs w:val="20"/>
          <w:lang w:val="es-MX"/>
        </w:rPr>
        <w:t>“Los Estudios”</w:t>
      </w:r>
      <w:r w:rsidRPr="00904B07">
        <w:rPr>
          <w:rFonts w:ascii="Montserrat" w:hAnsi="Montserrat" w:cs="Arial"/>
          <w:b/>
          <w:sz w:val="20"/>
          <w:szCs w:val="20"/>
          <w:lang w:val="es-ES" w:eastAsia="es-ES"/>
        </w:rPr>
        <w:t xml:space="preserve">: </w:t>
      </w:r>
      <w:r w:rsidRPr="00904B07">
        <w:rPr>
          <w:rFonts w:ascii="Montserrat" w:hAnsi="Montserrat" w:cs="Arial"/>
          <w:sz w:val="20"/>
          <w:szCs w:val="20"/>
          <w:lang w:val="es-ES" w:eastAsia="es-ES"/>
        </w:rPr>
        <w:t>Estudios Churubusco Azteca, S. A.</w:t>
      </w:r>
      <w:r w:rsidRPr="00904B07">
        <w:rPr>
          <w:rFonts w:ascii="Montserrat" w:hAnsi="Montserrat" w:cs="Arial"/>
          <w:b/>
          <w:sz w:val="20"/>
          <w:szCs w:val="20"/>
          <w:lang w:val="es-ES" w:eastAsia="es-ES"/>
        </w:rPr>
        <w:t xml:space="preserve"> </w:t>
      </w:r>
    </w:p>
    <w:p w:rsidR="00904B07" w:rsidRPr="00E9602D" w:rsidRDefault="00904B07" w:rsidP="00904B07">
      <w:pPr>
        <w:widowControl w:val="0"/>
        <w:tabs>
          <w:tab w:val="left" w:pos="851"/>
        </w:tabs>
        <w:adjustRightInd w:val="0"/>
        <w:spacing w:after="0"/>
        <w:ind w:left="708"/>
        <w:jc w:val="both"/>
        <w:textAlignment w:val="baseline"/>
        <w:rPr>
          <w:rFonts w:ascii="Montserrat" w:hAnsi="Montserrat" w:cs="Arial"/>
          <w:sz w:val="14"/>
          <w:szCs w:val="14"/>
          <w:lang w:val="es-ES" w:eastAsia="es-ES"/>
        </w:rPr>
      </w:pPr>
    </w:p>
    <w:p w:rsidR="00904B07" w:rsidRPr="00904B07" w:rsidRDefault="00904B07" w:rsidP="004B094D">
      <w:pPr>
        <w:widowControl w:val="0"/>
        <w:numPr>
          <w:ilvl w:val="0"/>
          <w:numId w:val="16"/>
        </w:numPr>
        <w:tabs>
          <w:tab w:val="left" w:pos="851"/>
        </w:tabs>
        <w:adjustRightInd w:val="0"/>
        <w:spacing w:after="0"/>
        <w:ind w:left="851" w:hanging="425"/>
        <w:jc w:val="both"/>
        <w:textAlignment w:val="baseline"/>
        <w:rPr>
          <w:rFonts w:ascii="Montserrat" w:hAnsi="Montserrat" w:cs="Arial"/>
          <w:sz w:val="20"/>
          <w:szCs w:val="20"/>
          <w:lang w:val="es-ES" w:eastAsia="es-ES"/>
        </w:rPr>
      </w:pPr>
      <w:r w:rsidRPr="00904B07">
        <w:rPr>
          <w:rFonts w:ascii="Montserrat" w:hAnsi="Montserrat" w:cs="Arial"/>
          <w:b/>
          <w:sz w:val="20"/>
          <w:szCs w:val="20"/>
          <w:lang w:val="es-ES" w:eastAsia="es-ES"/>
        </w:rPr>
        <w:t xml:space="preserve">Fuerza mayor: </w:t>
      </w:r>
      <w:r w:rsidRPr="00904B07">
        <w:rPr>
          <w:rFonts w:ascii="Montserrat" w:hAnsi="Montserrat" w:cs="Arial"/>
          <w:sz w:val="20"/>
          <w:szCs w:val="20"/>
          <w:lang w:val="es-ES" w:eastAsia="es-ES"/>
        </w:rPr>
        <w:t>Acontecimiento inesperado y violento, ajeno a la voluntad humana y que por tanto no puede preverse ni evitar sus consecuencias.</w:t>
      </w:r>
    </w:p>
    <w:p w:rsidR="00904B07" w:rsidRPr="00E9602D" w:rsidRDefault="00904B07" w:rsidP="00904B07">
      <w:pPr>
        <w:tabs>
          <w:tab w:val="left" w:pos="851"/>
        </w:tabs>
        <w:spacing w:after="0"/>
        <w:rPr>
          <w:rFonts w:ascii="Montserrat" w:hAnsi="Montserrat" w:cs="Arial"/>
          <w:sz w:val="14"/>
          <w:szCs w:val="14"/>
          <w:lang w:val="es-ES" w:eastAsia="es-ES"/>
        </w:rPr>
      </w:pPr>
    </w:p>
    <w:p w:rsidR="00904B07" w:rsidRPr="00904B07" w:rsidRDefault="00904B07" w:rsidP="004B094D">
      <w:pPr>
        <w:widowControl w:val="0"/>
        <w:numPr>
          <w:ilvl w:val="0"/>
          <w:numId w:val="16"/>
        </w:numPr>
        <w:tabs>
          <w:tab w:val="left" w:pos="851"/>
        </w:tabs>
        <w:adjustRightInd w:val="0"/>
        <w:spacing w:after="0"/>
        <w:ind w:left="851" w:hanging="425"/>
        <w:jc w:val="both"/>
        <w:textAlignment w:val="baseline"/>
        <w:rPr>
          <w:rFonts w:ascii="Montserrat" w:hAnsi="Montserrat" w:cs="Arial"/>
          <w:sz w:val="20"/>
          <w:szCs w:val="20"/>
          <w:lang w:val="es-ES" w:eastAsia="es-ES"/>
        </w:rPr>
      </w:pPr>
      <w:r w:rsidRPr="00904B07">
        <w:rPr>
          <w:rFonts w:ascii="Montserrat" w:hAnsi="Montserrat" w:cs="Arial"/>
          <w:b/>
          <w:sz w:val="20"/>
          <w:szCs w:val="20"/>
          <w:lang w:val="es-ES" w:eastAsia="es-ES"/>
        </w:rPr>
        <w:t xml:space="preserve">GRMSGYOP: </w:t>
      </w:r>
      <w:r w:rsidRPr="00904B07">
        <w:rPr>
          <w:rFonts w:ascii="Montserrat" w:hAnsi="Montserrat" w:cs="Arial"/>
          <w:sz w:val="20"/>
          <w:szCs w:val="20"/>
          <w:lang w:val="es-ES" w:eastAsia="es-ES"/>
        </w:rPr>
        <w:t xml:space="preserve">Gerencia de Recursos Materiales, Servicios Generales y Obra Pública. </w:t>
      </w:r>
    </w:p>
    <w:p w:rsidR="00904B07" w:rsidRPr="00E9602D" w:rsidRDefault="00904B07" w:rsidP="00904B07">
      <w:pPr>
        <w:widowControl w:val="0"/>
        <w:tabs>
          <w:tab w:val="left" w:pos="851"/>
        </w:tabs>
        <w:adjustRightInd w:val="0"/>
        <w:spacing w:after="0"/>
        <w:ind w:left="708"/>
        <w:jc w:val="both"/>
        <w:textAlignment w:val="baseline"/>
        <w:rPr>
          <w:rFonts w:ascii="Montserrat" w:hAnsi="Montserrat" w:cs="Arial"/>
          <w:sz w:val="14"/>
          <w:szCs w:val="14"/>
          <w:lang w:val="es-ES" w:eastAsia="es-ES"/>
        </w:rPr>
      </w:pPr>
    </w:p>
    <w:p w:rsidR="00904B07" w:rsidRPr="00904B07" w:rsidRDefault="00904B07" w:rsidP="004B094D">
      <w:pPr>
        <w:widowControl w:val="0"/>
        <w:numPr>
          <w:ilvl w:val="0"/>
          <w:numId w:val="16"/>
        </w:numPr>
        <w:tabs>
          <w:tab w:val="left" w:pos="851"/>
        </w:tabs>
        <w:adjustRightInd w:val="0"/>
        <w:spacing w:after="0"/>
        <w:ind w:left="851" w:hanging="425"/>
        <w:jc w:val="both"/>
        <w:textAlignment w:val="baseline"/>
        <w:rPr>
          <w:rFonts w:ascii="Montserrat" w:hAnsi="Montserrat" w:cs="Arial"/>
          <w:sz w:val="20"/>
          <w:szCs w:val="20"/>
          <w:lang w:val="es-ES" w:eastAsia="es-ES"/>
        </w:rPr>
      </w:pPr>
      <w:r w:rsidRPr="00904B07">
        <w:rPr>
          <w:rFonts w:ascii="Montserrat" w:hAnsi="Montserrat" w:cs="Arial"/>
          <w:b/>
          <w:sz w:val="20"/>
          <w:szCs w:val="20"/>
          <w:lang w:val="es-ES" w:eastAsia="es-ES"/>
        </w:rPr>
        <w:t xml:space="preserve">IVA: </w:t>
      </w:r>
      <w:r w:rsidRPr="00904B07">
        <w:rPr>
          <w:rFonts w:ascii="Montserrat" w:hAnsi="Montserrat" w:cs="Arial"/>
          <w:sz w:val="20"/>
          <w:szCs w:val="20"/>
          <w:lang w:val="es-ES" w:eastAsia="es-ES"/>
        </w:rPr>
        <w:t>Impuesto al Valor Agregado.</w:t>
      </w:r>
    </w:p>
    <w:p w:rsidR="00904B07" w:rsidRPr="00E9602D" w:rsidRDefault="00904B07" w:rsidP="00904B07">
      <w:pPr>
        <w:widowControl w:val="0"/>
        <w:tabs>
          <w:tab w:val="left" w:pos="851"/>
        </w:tabs>
        <w:adjustRightInd w:val="0"/>
        <w:spacing w:after="0"/>
        <w:ind w:left="708"/>
        <w:jc w:val="both"/>
        <w:textAlignment w:val="baseline"/>
        <w:rPr>
          <w:rFonts w:ascii="Montserrat" w:hAnsi="Montserrat" w:cs="Arial"/>
          <w:sz w:val="14"/>
          <w:szCs w:val="14"/>
          <w:lang w:val="es-ES" w:eastAsia="es-ES"/>
        </w:rPr>
      </w:pPr>
    </w:p>
    <w:p w:rsidR="00904B07" w:rsidRPr="00904B07" w:rsidRDefault="00904B07" w:rsidP="004B094D">
      <w:pPr>
        <w:widowControl w:val="0"/>
        <w:numPr>
          <w:ilvl w:val="0"/>
          <w:numId w:val="16"/>
        </w:numPr>
        <w:tabs>
          <w:tab w:val="left" w:pos="851"/>
        </w:tabs>
        <w:adjustRightInd w:val="0"/>
        <w:spacing w:after="0"/>
        <w:ind w:left="851" w:hanging="425"/>
        <w:jc w:val="both"/>
        <w:textAlignment w:val="baseline"/>
        <w:rPr>
          <w:rFonts w:ascii="Montserrat" w:hAnsi="Montserrat" w:cs="Arial"/>
          <w:sz w:val="20"/>
          <w:szCs w:val="20"/>
          <w:lang w:val="es-ES" w:eastAsia="es-ES"/>
        </w:rPr>
      </w:pPr>
      <w:r w:rsidRPr="00904B07">
        <w:rPr>
          <w:rFonts w:ascii="Montserrat" w:hAnsi="Montserrat" w:cs="Arial"/>
          <w:b/>
          <w:sz w:val="20"/>
          <w:szCs w:val="20"/>
          <w:lang w:val="es-ES" w:eastAsia="es-ES"/>
        </w:rPr>
        <w:t xml:space="preserve">“La Ley”: </w:t>
      </w:r>
      <w:r w:rsidRPr="00904B07">
        <w:rPr>
          <w:rFonts w:ascii="Montserrat" w:hAnsi="Montserrat" w:cs="Arial"/>
          <w:sz w:val="20"/>
          <w:szCs w:val="20"/>
          <w:lang w:val="es-ES" w:eastAsia="es-ES"/>
        </w:rPr>
        <w:t>Ley de Adquisiciones, Arrendamientos y Servicios del Sector Público.</w:t>
      </w:r>
    </w:p>
    <w:p w:rsidR="00904B07" w:rsidRPr="00E9602D" w:rsidRDefault="00904B07" w:rsidP="00904B07">
      <w:pPr>
        <w:widowControl w:val="0"/>
        <w:tabs>
          <w:tab w:val="left" w:pos="851"/>
        </w:tabs>
        <w:adjustRightInd w:val="0"/>
        <w:spacing w:after="0"/>
        <w:ind w:left="708"/>
        <w:jc w:val="both"/>
        <w:textAlignment w:val="baseline"/>
        <w:rPr>
          <w:rFonts w:ascii="Montserrat" w:hAnsi="Montserrat" w:cs="Arial"/>
          <w:sz w:val="14"/>
          <w:szCs w:val="14"/>
          <w:lang w:val="es-ES" w:eastAsia="es-ES"/>
        </w:rPr>
      </w:pPr>
    </w:p>
    <w:p w:rsidR="00904B07" w:rsidRPr="00904B07" w:rsidRDefault="00904B07" w:rsidP="004B094D">
      <w:pPr>
        <w:widowControl w:val="0"/>
        <w:numPr>
          <w:ilvl w:val="0"/>
          <w:numId w:val="16"/>
        </w:numPr>
        <w:tabs>
          <w:tab w:val="left" w:pos="851"/>
        </w:tabs>
        <w:adjustRightInd w:val="0"/>
        <w:spacing w:after="0"/>
        <w:ind w:left="851" w:hanging="425"/>
        <w:jc w:val="both"/>
        <w:textAlignment w:val="baseline"/>
        <w:rPr>
          <w:rFonts w:ascii="Montserrat" w:hAnsi="Montserrat" w:cs="Arial"/>
          <w:sz w:val="20"/>
          <w:szCs w:val="20"/>
          <w:lang w:val="es-ES" w:eastAsia="es-ES"/>
        </w:rPr>
      </w:pPr>
      <w:r w:rsidRPr="00904B07">
        <w:rPr>
          <w:rFonts w:ascii="Montserrat" w:hAnsi="Montserrat" w:cs="Arial"/>
          <w:b/>
          <w:sz w:val="20"/>
          <w:szCs w:val="20"/>
          <w:lang w:val="es-ES" w:eastAsia="es-ES"/>
        </w:rPr>
        <w:t xml:space="preserve">Licitante: </w:t>
      </w:r>
      <w:r w:rsidRPr="00904B07">
        <w:rPr>
          <w:rFonts w:ascii="Montserrat" w:hAnsi="Montserrat" w:cs="Arial"/>
          <w:sz w:val="20"/>
          <w:szCs w:val="20"/>
          <w:lang w:val="es-ES" w:eastAsia="es-ES"/>
        </w:rPr>
        <w:t>La persona que participe en el procedimiento de Licitación Pública o bien de Invitación a Cuando Menos Tres Personas.</w:t>
      </w:r>
    </w:p>
    <w:p w:rsidR="00904B07" w:rsidRPr="00E9602D" w:rsidRDefault="00904B07" w:rsidP="00904B07">
      <w:pPr>
        <w:widowControl w:val="0"/>
        <w:tabs>
          <w:tab w:val="left" w:pos="851"/>
        </w:tabs>
        <w:adjustRightInd w:val="0"/>
        <w:spacing w:after="0"/>
        <w:ind w:left="708"/>
        <w:jc w:val="both"/>
        <w:textAlignment w:val="baseline"/>
        <w:rPr>
          <w:rFonts w:ascii="Montserrat" w:hAnsi="Montserrat" w:cs="Arial"/>
          <w:sz w:val="14"/>
          <w:szCs w:val="14"/>
          <w:lang w:val="es-ES" w:eastAsia="es-ES"/>
        </w:rPr>
      </w:pPr>
    </w:p>
    <w:p w:rsidR="00904B07" w:rsidRPr="00904B07" w:rsidRDefault="00904B07" w:rsidP="004B094D">
      <w:pPr>
        <w:widowControl w:val="0"/>
        <w:numPr>
          <w:ilvl w:val="0"/>
          <w:numId w:val="16"/>
        </w:numPr>
        <w:tabs>
          <w:tab w:val="left" w:pos="851"/>
        </w:tabs>
        <w:adjustRightInd w:val="0"/>
        <w:spacing w:after="0"/>
        <w:ind w:left="851" w:hanging="425"/>
        <w:jc w:val="both"/>
        <w:textAlignment w:val="baseline"/>
        <w:rPr>
          <w:rFonts w:ascii="Montserrat" w:hAnsi="Montserrat" w:cs="Arial"/>
          <w:sz w:val="20"/>
          <w:szCs w:val="20"/>
          <w:lang w:val="es-ES" w:eastAsia="es-ES"/>
        </w:rPr>
      </w:pPr>
      <w:r w:rsidRPr="00904B07">
        <w:rPr>
          <w:rFonts w:ascii="Montserrat" w:hAnsi="Montserrat" w:cs="Arial"/>
          <w:b/>
          <w:sz w:val="20"/>
          <w:szCs w:val="20"/>
          <w:lang w:val="es-ES" w:eastAsia="es-ES"/>
        </w:rPr>
        <w:t xml:space="preserve">Observador: </w:t>
      </w:r>
      <w:r w:rsidRPr="00904B07">
        <w:rPr>
          <w:rFonts w:ascii="Montserrat" w:hAnsi="Montserrat" w:cs="Arial"/>
          <w:sz w:val="20"/>
          <w:szCs w:val="20"/>
          <w:lang w:val="es-ES" w:eastAsia="es-ES"/>
        </w:rPr>
        <w:t>Persona que asista a cualquiera de los actos del procedimiento, bajo la condición de registrar su asistencia y abstenerse de intervenir en cualquier forma en los mismos.</w:t>
      </w:r>
    </w:p>
    <w:p w:rsidR="00904B07" w:rsidRPr="00E9602D" w:rsidRDefault="00904B07" w:rsidP="00904B07">
      <w:pPr>
        <w:widowControl w:val="0"/>
        <w:tabs>
          <w:tab w:val="left" w:pos="851"/>
        </w:tabs>
        <w:adjustRightInd w:val="0"/>
        <w:spacing w:after="0"/>
        <w:ind w:left="708"/>
        <w:jc w:val="both"/>
        <w:textAlignment w:val="baseline"/>
        <w:rPr>
          <w:rFonts w:ascii="Montserrat" w:hAnsi="Montserrat" w:cs="Arial"/>
          <w:sz w:val="14"/>
          <w:szCs w:val="14"/>
          <w:lang w:val="es-ES" w:eastAsia="es-ES"/>
        </w:rPr>
      </w:pPr>
    </w:p>
    <w:p w:rsidR="00904B07" w:rsidRPr="00904B07" w:rsidRDefault="00904B07" w:rsidP="004B094D">
      <w:pPr>
        <w:widowControl w:val="0"/>
        <w:numPr>
          <w:ilvl w:val="0"/>
          <w:numId w:val="16"/>
        </w:numPr>
        <w:tabs>
          <w:tab w:val="left" w:pos="851"/>
        </w:tabs>
        <w:adjustRightInd w:val="0"/>
        <w:spacing w:after="0"/>
        <w:jc w:val="both"/>
        <w:textAlignment w:val="baseline"/>
        <w:rPr>
          <w:rFonts w:ascii="Montserrat" w:hAnsi="Montserrat" w:cs="Arial"/>
          <w:sz w:val="20"/>
          <w:szCs w:val="20"/>
          <w:lang w:val="es-ES" w:eastAsia="es-ES"/>
        </w:rPr>
      </w:pPr>
      <w:r w:rsidRPr="00904B07">
        <w:rPr>
          <w:rFonts w:ascii="Montserrat" w:hAnsi="Montserrat" w:cs="Arial"/>
          <w:b/>
          <w:sz w:val="20"/>
          <w:szCs w:val="20"/>
          <w:lang w:val="es-ES" w:eastAsia="es-ES"/>
        </w:rPr>
        <w:t xml:space="preserve">OIC: </w:t>
      </w:r>
      <w:r w:rsidRPr="00904B07">
        <w:rPr>
          <w:rFonts w:ascii="Montserrat" w:hAnsi="Montserrat" w:cs="Arial"/>
          <w:sz w:val="20"/>
          <w:szCs w:val="20"/>
          <w:lang w:val="es-ES" w:eastAsia="es-ES"/>
        </w:rPr>
        <w:t>Órgano Interno de Control en los Estudios Churubusco Azteca, S. A.</w:t>
      </w:r>
    </w:p>
    <w:p w:rsidR="00904B07" w:rsidRPr="00E9602D" w:rsidRDefault="00904B07" w:rsidP="00904B07">
      <w:pPr>
        <w:widowControl w:val="0"/>
        <w:tabs>
          <w:tab w:val="left" w:pos="851"/>
        </w:tabs>
        <w:adjustRightInd w:val="0"/>
        <w:spacing w:after="0"/>
        <w:ind w:left="708"/>
        <w:jc w:val="both"/>
        <w:textAlignment w:val="baseline"/>
        <w:rPr>
          <w:rFonts w:ascii="Montserrat" w:hAnsi="Montserrat" w:cs="Arial"/>
          <w:sz w:val="14"/>
          <w:szCs w:val="14"/>
          <w:lang w:val="es-ES" w:eastAsia="es-ES"/>
        </w:rPr>
      </w:pPr>
    </w:p>
    <w:p w:rsidR="00904B07" w:rsidRPr="00904B07" w:rsidRDefault="00904B07" w:rsidP="004B094D">
      <w:pPr>
        <w:widowControl w:val="0"/>
        <w:numPr>
          <w:ilvl w:val="0"/>
          <w:numId w:val="16"/>
        </w:numPr>
        <w:tabs>
          <w:tab w:val="left" w:pos="851"/>
        </w:tabs>
        <w:adjustRightInd w:val="0"/>
        <w:spacing w:after="0"/>
        <w:ind w:left="851" w:hanging="425"/>
        <w:jc w:val="both"/>
        <w:textAlignment w:val="baseline"/>
        <w:rPr>
          <w:rFonts w:ascii="Montserrat" w:hAnsi="Montserrat" w:cs="Arial"/>
          <w:sz w:val="20"/>
          <w:szCs w:val="20"/>
          <w:lang w:val="es-ES" w:eastAsia="es-ES"/>
        </w:rPr>
      </w:pPr>
      <w:r w:rsidRPr="00904B07">
        <w:rPr>
          <w:rFonts w:ascii="Montserrat" w:hAnsi="Montserrat" w:cs="Arial"/>
          <w:b/>
          <w:sz w:val="20"/>
          <w:szCs w:val="20"/>
          <w:lang w:val="es-ES" w:eastAsia="es-ES"/>
        </w:rPr>
        <w:t xml:space="preserve">Penas convencionales: </w:t>
      </w:r>
      <w:r w:rsidRPr="00904B07">
        <w:rPr>
          <w:rFonts w:ascii="Montserrat" w:hAnsi="Montserrat" w:cs="Arial"/>
          <w:sz w:val="20"/>
          <w:szCs w:val="20"/>
          <w:lang w:val="es-ES" w:eastAsia="es-ES"/>
        </w:rPr>
        <w:t>Son aquellas que se derivan por atraso en el cumplimiento de las fechas pactadas para la entrega de los bienes o prestación de los servicios, misma que no excederá del monto de la garantía del contrato, y será determinada en función de los bienes no entregados oportunamente o servicios no prestados.</w:t>
      </w:r>
    </w:p>
    <w:p w:rsidR="00904B07" w:rsidRPr="00E9602D" w:rsidRDefault="00904B07" w:rsidP="00904B07">
      <w:pPr>
        <w:widowControl w:val="0"/>
        <w:tabs>
          <w:tab w:val="left" w:pos="851"/>
        </w:tabs>
        <w:adjustRightInd w:val="0"/>
        <w:spacing w:after="0"/>
        <w:jc w:val="both"/>
        <w:textAlignment w:val="baseline"/>
        <w:rPr>
          <w:rFonts w:ascii="Montserrat" w:hAnsi="Montserrat" w:cs="Arial"/>
          <w:sz w:val="14"/>
          <w:szCs w:val="14"/>
          <w:lang w:val="es-ES" w:eastAsia="es-ES"/>
        </w:rPr>
      </w:pPr>
    </w:p>
    <w:p w:rsidR="00904B07" w:rsidRPr="00904B07" w:rsidRDefault="00904B07" w:rsidP="004B094D">
      <w:pPr>
        <w:widowControl w:val="0"/>
        <w:numPr>
          <w:ilvl w:val="0"/>
          <w:numId w:val="16"/>
        </w:numPr>
        <w:tabs>
          <w:tab w:val="left" w:pos="851"/>
        </w:tabs>
        <w:adjustRightInd w:val="0"/>
        <w:spacing w:after="0"/>
        <w:ind w:left="851" w:hanging="425"/>
        <w:jc w:val="both"/>
        <w:textAlignment w:val="baseline"/>
        <w:rPr>
          <w:rFonts w:ascii="Montserrat" w:hAnsi="Montserrat" w:cs="Arial"/>
          <w:sz w:val="20"/>
          <w:szCs w:val="20"/>
          <w:lang w:val="es-ES" w:eastAsia="es-ES"/>
        </w:rPr>
      </w:pPr>
      <w:r w:rsidRPr="00904B07">
        <w:rPr>
          <w:rFonts w:ascii="Montserrat" w:hAnsi="Montserrat" w:cs="Arial"/>
          <w:b/>
          <w:sz w:val="20"/>
          <w:szCs w:val="20"/>
          <w:lang w:val="es-ES" w:eastAsia="es-ES"/>
        </w:rPr>
        <w:t>POBALINES</w:t>
      </w:r>
      <w:r w:rsidRPr="00904B07">
        <w:rPr>
          <w:rFonts w:ascii="Montserrat" w:hAnsi="Montserrat" w:cs="Arial"/>
          <w:sz w:val="20"/>
          <w:szCs w:val="20"/>
          <w:lang w:val="es-ES" w:eastAsia="es-ES"/>
        </w:rPr>
        <w:t>: Políticas, Bases y Lineamientos en Materia de Adquisiciones, Arrendamientos y Servicios de los Estudios Churubusco Azteca, S. A.</w:t>
      </w:r>
    </w:p>
    <w:p w:rsidR="00904B07" w:rsidRDefault="00904B07" w:rsidP="00904B07">
      <w:pPr>
        <w:widowControl w:val="0"/>
        <w:tabs>
          <w:tab w:val="left" w:pos="851"/>
        </w:tabs>
        <w:adjustRightInd w:val="0"/>
        <w:spacing w:after="0"/>
        <w:jc w:val="both"/>
        <w:textAlignment w:val="baseline"/>
        <w:rPr>
          <w:rFonts w:ascii="Montserrat" w:hAnsi="Montserrat" w:cs="Arial"/>
          <w:sz w:val="16"/>
          <w:szCs w:val="16"/>
          <w:lang w:val="es-ES" w:eastAsia="es-ES"/>
        </w:rPr>
      </w:pPr>
    </w:p>
    <w:p w:rsidR="00E9602D" w:rsidRDefault="00E9602D" w:rsidP="00904B07">
      <w:pPr>
        <w:widowControl w:val="0"/>
        <w:tabs>
          <w:tab w:val="left" w:pos="851"/>
        </w:tabs>
        <w:adjustRightInd w:val="0"/>
        <w:spacing w:after="0"/>
        <w:jc w:val="both"/>
        <w:textAlignment w:val="baseline"/>
        <w:rPr>
          <w:rFonts w:ascii="Montserrat" w:hAnsi="Montserrat" w:cs="Arial"/>
          <w:sz w:val="16"/>
          <w:szCs w:val="16"/>
          <w:lang w:val="es-ES" w:eastAsia="es-ES"/>
        </w:rPr>
      </w:pPr>
    </w:p>
    <w:p w:rsidR="00E9602D" w:rsidRPr="002E60C8" w:rsidRDefault="00E9602D" w:rsidP="00904B07">
      <w:pPr>
        <w:widowControl w:val="0"/>
        <w:tabs>
          <w:tab w:val="left" w:pos="851"/>
        </w:tabs>
        <w:adjustRightInd w:val="0"/>
        <w:spacing w:after="0"/>
        <w:jc w:val="both"/>
        <w:textAlignment w:val="baseline"/>
        <w:rPr>
          <w:rFonts w:ascii="Montserrat" w:hAnsi="Montserrat" w:cs="Arial"/>
          <w:sz w:val="16"/>
          <w:szCs w:val="16"/>
          <w:lang w:val="es-ES" w:eastAsia="es-ES"/>
        </w:rPr>
      </w:pPr>
    </w:p>
    <w:p w:rsidR="00904B07" w:rsidRPr="00904B07" w:rsidRDefault="00904B07" w:rsidP="004B094D">
      <w:pPr>
        <w:widowControl w:val="0"/>
        <w:numPr>
          <w:ilvl w:val="0"/>
          <w:numId w:val="16"/>
        </w:numPr>
        <w:tabs>
          <w:tab w:val="left" w:pos="851"/>
        </w:tabs>
        <w:adjustRightInd w:val="0"/>
        <w:spacing w:after="0"/>
        <w:ind w:left="851" w:hanging="425"/>
        <w:jc w:val="both"/>
        <w:textAlignment w:val="baseline"/>
        <w:rPr>
          <w:rFonts w:ascii="Montserrat" w:hAnsi="Montserrat" w:cs="Arial"/>
          <w:sz w:val="20"/>
          <w:szCs w:val="20"/>
          <w:lang w:val="es-ES" w:eastAsia="es-ES"/>
        </w:rPr>
      </w:pPr>
      <w:r w:rsidRPr="00904B07">
        <w:rPr>
          <w:rFonts w:ascii="Montserrat" w:hAnsi="Montserrat" w:cs="Arial"/>
          <w:b/>
          <w:sz w:val="20"/>
          <w:szCs w:val="20"/>
          <w:lang w:val="es-ES" w:eastAsia="es-ES"/>
        </w:rPr>
        <w:t>Precio conveniente:</w:t>
      </w:r>
      <w:r w:rsidRPr="00904B07">
        <w:rPr>
          <w:rFonts w:ascii="Montserrat" w:hAnsi="Montserrat" w:cs="Arial"/>
          <w:sz w:val="20"/>
          <w:szCs w:val="20"/>
          <w:lang w:val="es-ES" w:eastAsia="es-ES"/>
        </w:rPr>
        <w:t xml:space="preserve"> Es aquel que se determina a partir de obtener el promedio de los precios preponderantes que resulten de las proposiciones aceptadas técnicamente en la </w:t>
      </w:r>
      <w:r w:rsidRPr="00904B07">
        <w:rPr>
          <w:rFonts w:ascii="Montserrat" w:eastAsia="Batang" w:hAnsi="Montserrat" w:cs="Arial"/>
          <w:b/>
          <w:bCs/>
          <w:sz w:val="20"/>
          <w:szCs w:val="20"/>
          <w:lang w:val="es-ES" w:eastAsia="es-ES"/>
        </w:rPr>
        <w:t>Invitación</w:t>
      </w:r>
      <w:r w:rsidRPr="00904B07">
        <w:rPr>
          <w:rFonts w:ascii="Montserrat" w:hAnsi="Montserrat" w:cs="Arial"/>
          <w:sz w:val="20"/>
          <w:szCs w:val="20"/>
          <w:lang w:val="es-ES" w:eastAsia="es-ES"/>
        </w:rPr>
        <w:t xml:space="preserve">, y a éste se le resta el </w:t>
      </w:r>
      <w:r w:rsidR="002E60C8">
        <w:rPr>
          <w:rFonts w:ascii="Montserrat" w:hAnsi="Montserrat" w:cs="Arial"/>
          <w:b/>
          <w:sz w:val="20"/>
          <w:szCs w:val="20"/>
          <w:lang w:val="es-ES" w:eastAsia="es-ES"/>
        </w:rPr>
        <w:t>40</w:t>
      </w:r>
      <w:r w:rsidRPr="00904B07">
        <w:rPr>
          <w:rFonts w:ascii="Montserrat" w:hAnsi="Montserrat" w:cs="Arial"/>
          <w:b/>
          <w:sz w:val="20"/>
          <w:szCs w:val="20"/>
          <w:lang w:val="es-ES" w:eastAsia="es-ES"/>
        </w:rPr>
        <w:t>%.</w:t>
      </w:r>
    </w:p>
    <w:p w:rsidR="00904B07" w:rsidRPr="002E60C8" w:rsidRDefault="00904B07" w:rsidP="00904B07">
      <w:pPr>
        <w:widowControl w:val="0"/>
        <w:tabs>
          <w:tab w:val="left" w:pos="851"/>
        </w:tabs>
        <w:adjustRightInd w:val="0"/>
        <w:spacing w:after="0"/>
        <w:ind w:left="786"/>
        <w:jc w:val="both"/>
        <w:textAlignment w:val="baseline"/>
        <w:rPr>
          <w:rFonts w:ascii="Montserrat" w:hAnsi="Montserrat" w:cs="Arial"/>
          <w:sz w:val="16"/>
          <w:szCs w:val="16"/>
          <w:lang w:val="es-ES" w:eastAsia="es-ES"/>
        </w:rPr>
      </w:pPr>
    </w:p>
    <w:p w:rsidR="00904B07" w:rsidRPr="00904B07" w:rsidRDefault="00904B07" w:rsidP="004B094D">
      <w:pPr>
        <w:widowControl w:val="0"/>
        <w:numPr>
          <w:ilvl w:val="0"/>
          <w:numId w:val="16"/>
        </w:numPr>
        <w:tabs>
          <w:tab w:val="left" w:pos="851"/>
        </w:tabs>
        <w:adjustRightInd w:val="0"/>
        <w:spacing w:after="0"/>
        <w:ind w:left="851" w:hanging="425"/>
        <w:jc w:val="both"/>
        <w:textAlignment w:val="baseline"/>
        <w:rPr>
          <w:rFonts w:ascii="Montserrat" w:hAnsi="Montserrat" w:cs="Arial"/>
          <w:sz w:val="20"/>
          <w:szCs w:val="20"/>
          <w:lang w:val="es-ES" w:eastAsia="es-ES"/>
        </w:rPr>
      </w:pPr>
      <w:r w:rsidRPr="00904B07">
        <w:rPr>
          <w:rFonts w:ascii="Montserrat" w:hAnsi="Montserrat" w:cs="Arial"/>
          <w:b/>
          <w:sz w:val="20"/>
          <w:szCs w:val="20"/>
          <w:lang w:val="es-ES" w:eastAsia="es-ES"/>
        </w:rPr>
        <w:t xml:space="preserve">Precios fijos: </w:t>
      </w:r>
      <w:r w:rsidRPr="00904B07">
        <w:rPr>
          <w:rFonts w:ascii="Montserrat" w:hAnsi="Montserrat" w:cs="Arial"/>
          <w:sz w:val="20"/>
          <w:szCs w:val="20"/>
          <w:lang w:val="es-ES" w:eastAsia="es-ES"/>
        </w:rPr>
        <w:t>Se entiende por precios fijos los que no están sujetos a ninguna variación y se mantienen así desde el momento de la presentación y apertura de las proposiciones hasta la entrega y facturación correspondiente del servicio.</w:t>
      </w:r>
    </w:p>
    <w:p w:rsidR="00904B07" w:rsidRPr="002E60C8" w:rsidRDefault="00904B07" w:rsidP="00904B07">
      <w:pPr>
        <w:widowControl w:val="0"/>
        <w:tabs>
          <w:tab w:val="left" w:pos="851"/>
        </w:tabs>
        <w:adjustRightInd w:val="0"/>
        <w:spacing w:after="0"/>
        <w:ind w:left="708"/>
        <w:jc w:val="both"/>
        <w:textAlignment w:val="baseline"/>
        <w:rPr>
          <w:rFonts w:ascii="Montserrat" w:hAnsi="Montserrat" w:cs="Arial"/>
          <w:sz w:val="16"/>
          <w:szCs w:val="16"/>
          <w:lang w:val="es-ES" w:eastAsia="es-ES"/>
        </w:rPr>
      </w:pPr>
    </w:p>
    <w:p w:rsidR="00904B07" w:rsidRPr="00904B07" w:rsidRDefault="00904B07" w:rsidP="004B094D">
      <w:pPr>
        <w:widowControl w:val="0"/>
        <w:numPr>
          <w:ilvl w:val="0"/>
          <w:numId w:val="16"/>
        </w:numPr>
        <w:tabs>
          <w:tab w:val="left" w:pos="851"/>
        </w:tabs>
        <w:adjustRightInd w:val="0"/>
        <w:spacing w:after="0"/>
        <w:ind w:left="851" w:hanging="425"/>
        <w:jc w:val="both"/>
        <w:textAlignment w:val="baseline"/>
        <w:rPr>
          <w:rFonts w:ascii="Montserrat" w:hAnsi="Montserrat" w:cs="Arial"/>
          <w:sz w:val="20"/>
          <w:szCs w:val="20"/>
          <w:lang w:val="es-ES" w:eastAsia="es-ES"/>
        </w:rPr>
      </w:pPr>
      <w:r w:rsidRPr="00904B07">
        <w:rPr>
          <w:rFonts w:ascii="Montserrat" w:hAnsi="Montserrat" w:cs="Arial"/>
          <w:b/>
          <w:sz w:val="20"/>
          <w:szCs w:val="20"/>
          <w:lang w:val="es-ES" w:eastAsia="es-ES"/>
        </w:rPr>
        <w:t>Precio no aceptable</w:t>
      </w:r>
      <w:r w:rsidRPr="00904B07">
        <w:rPr>
          <w:rFonts w:ascii="Montserrat" w:hAnsi="Montserrat" w:cs="Arial"/>
          <w:sz w:val="20"/>
          <w:szCs w:val="20"/>
          <w:lang w:val="es-ES" w:eastAsia="es-ES"/>
        </w:rPr>
        <w:t xml:space="preserve">: Es aquél que, derivado de la Investigación de Mercado realizado, resulte superior en un diez por ciento al ofertado respecto del que se observa como mediana en dicha investigación o en su defecto, el promedio de las ofertas presentadas en esta </w:t>
      </w:r>
      <w:r w:rsidRPr="00904B07">
        <w:rPr>
          <w:rFonts w:ascii="Montserrat" w:eastAsia="Batang" w:hAnsi="Montserrat" w:cs="Arial"/>
          <w:b/>
          <w:bCs/>
          <w:sz w:val="20"/>
          <w:szCs w:val="20"/>
          <w:lang w:val="es-ES" w:eastAsia="es-ES"/>
        </w:rPr>
        <w:t>Invitación</w:t>
      </w:r>
      <w:r w:rsidRPr="00904B07">
        <w:rPr>
          <w:rFonts w:ascii="Montserrat" w:hAnsi="Montserrat" w:cs="Arial"/>
          <w:sz w:val="20"/>
          <w:szCs w:val="20"/>
          <w:lang w:val="es-ES" w:eastAsia="es-ES"/>
        </w:rPr>
        <w:t>.</w:t>
      </w:r>
    </w:p>
    <w:p w:rsidR="00904B07" w:rsidRPr="002E60C8" w:rsidRDefault="00904B07" w:rsidP="00904B07">
      <w:pPr>
        <w:widowControl w:val="0"/>
        <w:adjustRightInd w:val="0"/>
        <w:spacing w:after="0"/>
        <w:ind w:left="708"/>
        <w:jc w:val="both"/>
        <w:textAlignment w:val="baseline"/>
        <w:rPr>
          <w:rFonts w:ascii="Montserrat" w:hAnsi="Montserrat" w:cs="Arial"/>
          <w:sz w:val="16"/>
          <w:szCs w:val="16"/>
          <w:lang w:val="es-ES" w:eastAsia="es-ES"/>
        </w:rPr>
      </w:pPr>
    </w:p>
    <w:p w:rsidR="00904B07" w:rsidRPr="00904B07" w:rsidRDefault="00904B07" w:rsidP="004B094D">
      <w:pPr>
        <w:widowControl w:val="0"/>
        <w:numPr>
          <w:ilvl w:val="0"/>
          <w:numId w:val="16"/>
        </w:numPr>
        <w:tabs>
          <w:tab w:val="left" w:pos="851"/>
        </w:tabs>
        <w:adjustRightInd w:val="0"/>
        <w:spacing w:after="0"/>
        <w:ind w:left="851" w:hanging="425"/>
        <w:jc w:val="both"/>
        <w:textAlignment w:val="baseline"/>
        <w:rPr>
          <w:rFonts w:ascii="Montserrat" w:hAnsi="Montserrat" w:cs="Arial"/>
          <w:sz w:val="20"/>
          <w:szCs w:val="20"/>
          <w:lang w:val="es-ES" w:eastAsia="es-ES"/>
        </w:rPr>
      </w:pPr>
      <w:r w:rsidRPr="00904B07">
        <w:rPr>
          <w:rFonts w:ascii="Montserrat" w:hAnsi="Montserrat" w:cs="Arial"/>
          <w:b/>
          <w:sz w:val="20"/>
          <w:szCs w:val="20"/>
          <w:lang w:val="es-ES" w:eastAsia="es-ES"/>
        </w:rPr>
        <w:t xml:space="preserve">Precio preponderante: </w:t>
      </w:r>
      <w:r w:rsidRPr="00904B07">
        <w:rPr>
          <w:rFonts w:ascii="Montserrat" w:hAnsi="Montserrat" w:cs="Arial"/>
          <w:sz w:val="20"/>
          <w:szCs w:val="20"/>
          <w:lang w:val="es-ES" w:eastAsia="es-ES"/>
        </w:rPr>
        <w:t>Son aquéllos que se ubican dentro del rango que permita advertir que existe consistencia entre ellos, en virtud de que la diferencia entre los mismos es relativamente pequeña.</w:t>
      </w:r>
    </w:p>
    <w:p w:rsidR="00904B07" w:rsidRPr="00904B07" w:rsidRDefault="00904B07" w:rsidP="00904B07">
      <w:pPr>
        <w:widowControl w:val="0"/>
        <w:tabs>
          <w:tab w:val="left" w:pos="851"/>
        </w:tabs>
        <w:adjustRightInd w:val="0"/>
        <w:spacing w:after="0"/>
        <w:ind w:left="708"/>
        <w:jc w:val="both"/>
        <w:textAlignment w:val="baseline"/>
        <w:rPr>
          <w:rFonts w:ascii="Montserrat" w:hAnsi="Montserrat" w:cs="Arial"/>
          <w:sz w:val="20"/>
          <w:szCs w:val="20"/>
          <w:lang w:val="es-ES" w:eastAsia="es-ES"/>
        </w:rPr>
      </w:pPr>
    </w:p>
    <w:p w:rsidR="00904B07" w:rsidRPr="00904B07" w:rsidRDefault="00904B07" w:rsidP="004B094D">
      <w:pPr>
        <w:widowControl w:val="0"/>
        <w:numPr>
          <w:ilvl w:val="0"/>
          <w:numId w:val="16"/>
        </w:numPr>
        <w:tabs>
          <w:tab w:val="left" w:pos="851"/>
        </w:tabs>
        <w:adjustRightInd w:val="0"/>
        <w:spacing w:after="0"/>
        <w:jc w:val="both"/>
        <w:textAlignment w:val="baseline"/>
        <w:rPr>
          <w:rFonts w:ascii="Montserrat" w:hAnsi="Montserrat" w:cs="Arial"/>
          <w:sz w:val="20"/>
          <w:szCs w:val="20"/>
          <w:lang w:val="es-ES" w:eastAsia="es-ES"/>
        </w:rPr>
      </w:pPr>
      <w:r w:rsidRPr="00904B07">
        <w:rPr>
          <w:rFonts w:ascii="Montserrat" w:hAnsi="Montserrat" w:cs="Arial"/>
          <w:sz w:val="20"/>
          <w:szCs w:val="20"/>
          <w:lang w:val="es-MX"/>
        </w:rPr>
        <w:t>Prestador De Servicio</w:t>
      </w:r>
      <w:r w:rsidRPr="00904B07">
        <w:rPr>
          <w:rFonts w:ascii="Montserrat" w:hAnsi="Montserrat" w:cs="Arial"/>
          <w:b/>
          <w:sz w:val="20"/>
          <w:szCs w:val="20"/>
          <w:lang w:val="es-ES" w:eastAsia="es-ES"/>
        </w:rPr>
        <w:t xml:space="preserve">: </w:t>
      </w:r>
      <w:r w:rsidRPr="00904B07">
        <w:rPr>
          <w:rFonts w:ascii="Montserrat" w:hAnsi="Montserrat" w:cs="Arial"/>
          <w:sz w:val="20"/>
          <w:szCs w:val="20"/>
          <w:lang w:val="es-ES" w:eastAsia="es-ES"/>
        </w:rPr>
        <w:t xml:space="preserve">La persona física o moral que celebre contratos o pedidos con </w:t>
      </w:r>
      <w:r w:rsidRPr="00904B07">
        <w:rPr>
          <w:rFonts w:ascii="Montserrat" w:eastAsia="Batang" w:hAnsi="Montserrat" w:cs="Arial"/>
          <w:b/>
          <w:sz w:val="20"/>
          <w:szCs w:val="20"/>
          <w:lang w:val="es-MX"/>
        </w:rPr>
        <w:t>“Los Estudios”</w:t>
      </w:r>
      <w:r w:rsidRPr="00904B07">
        <w:rPr>
          <w:rFonts w:ascii="Montserrat" w:hAnsi="Montserrat" w:cs="Arial"/>
          <w:sz w:val="20"/>
          <w:szCs w:val="20"/>
          <w:lang w:val="es-ES" w:eastAsia="es-ES"/>
        </w:rPr>
        <w:t xml:space="preserve"> como resultado del presente procedimiento.</w:t>
      </w:r>
    </w:p>
    <w:p w:rsidR="00904B07" w:rsidRPr="00904B07" w:rsidRDefault="00904B07" w:rsidP="00904B07">
      <w:pPr>
        <w:widowControl w:val="0"/>
        <w:adjustRightInd w:val="0"/>
        <w:spacing w:after="0"/>
        <w:ind w:left="708"/>
        <w:jc w:val="both"/>
        <w:textAlignment w:val="baseline"/>
        <w:rPr>
          <w:rFonts w:ascii="Montserrat" w:hAnsi="Montserrat" w:cs="Arial"/>
          <w:sz w:val="20"/>
          <w:szCs w:val="20"/>
          <w:lang w:val="es-ES" w:eastAsia="es-ES"/>
        </w:rPr>
      </w:pPr>
    </w:p>
    <w:p w:rsidR="00904B07" w:rsidRPr="00904B07" w:rsidRDefault="00904B07" w:rsidP="004B094D">
      <w:pPr>
        <w:widowControl w:val="0"/>
        <w:numPr>
          <w:ilvl w:val="0"/>
          <w:numId w:val="16"/>
        </w:numPr>
        <w:tabs>
          <w:tab w:val="left" w:pos="851"/>
        </w:tabs>
        <w:adjustRightInd w:val="0"/>
        <w:spacing w:after="0"/>
        <w:ind w:left="851" w:hanging="425"/>
        <w:jc w:val="both"/>
        <w:textAlignment w:val="baseline"/>
        <w:rPr>
          <w:rFonts w:ascii="Montserrat" w:hAnsi="Montserrat" w:cs="Arial"/>
          <w:sz w:val="20"/>
          <w:szCs w:val="20"/>
          <w:lang w:val="es-ES" w:eastAsia="es-ES"/>
        </w:rPr>
      </w:pPr>
      <w:r w:rsidRPr="00904B07">
        <w:rPr>
          <w:rFonts w:ascii="Montserrat" w:hAnsi="Montserrat" w:cs="Arial"/>
          <w:b/>
          <w:sz w:val="20"/>
          <w:szCs w:val="20"/>
          <w:lang w:val="es-ES" w:eastAsia="es-ES"/>
        </w:rPr>
        <w:t xml:space="preserve">“El Reglamento”: </w:t>
      </w:r>
      <w:r w:rsidRPr="00904B07">
        <w:rPr>
          <w:rFonts w:ascii="Montserrat" w:hAnsi="Montserrat" w:cs="Arial"/>
          <w:sz w:val="20"/>
          <w:szCs w:val="20"/>
          <w:lang w:val="es-ES" w:eastAsia="es-ES"/>
        </w:rPr>
        <w:t>Reglamento de la Ley de Adquisiciones, Arrendamientos y Servicios del Sector Público.</w:t>
      </w:r>
    </w:p>
    <w:p w:rsidR="00904B07" w:rsidRPr="00904B07" w:rsidRDefault="00904B07" w:rsidP="00904B07">
      <w:pPr>
        <w:widowControl w:val="0"/>
        <w:tabs>
          <w:tab w:val="left" w:pos="851"/>
        </w:tabs>
        <w:adjustRightInd w:val="0"/>
        <w:spacing w:after="0"/>
        <w:jc w:val="both"/>
        <w:textAlignment w:val="baseline"/>
        <w:rPr>
          <w:rFonts w:ascii="Montserrat" w:hAnsi="Montserrat" w:cs="Arial"/>
          <w:sz w:val="20"/>
          <w:szCs w:val="20"/>
          <w:lang w:val="es-ES" w:eastAsia="es-ES"/>
        </w:rPr>
      </w:pPr>
    </w:p>
    <w:p w:rsidR="00904B07" w:rsidRPr="00904B07" w:rsidRDefault="00904B07" w:rsidP="004B094D">
      <w:pPr>
        <w:widowControl w:val="0"/>
        <w:numPr>
          <w:ilvl w:val="0"/>
          <w:numId w:val="16"/>
        </w:numPr>
        <w:tabs>
          <w:tab w:val="left" w:pos="851"/>
        </w:tabs>
        <w:adjustRightInd w:val="0"/>
        <w:spacing w:after="0"/>
        <w:ind w:left="851" w:hanging="425"/>
        <w:jc w:val="both"/>
        <w:textAlignment w:val="baseline"/>
        <w:rPr>
          <w:rFonts w:ascii="Montserrat" w:hAnsi="Montserrat" w:cs="Arial"/>
          <w:sz w:val="20"/>
          <w:szCs w:val="20"/>
          <w:lang w:val="es-ES" w:eastAsia="es-ES"/>
        </w:rPr>
      </w:pPr>
      <w:r w:rsidRPr="00904B07">
        <w:rPr>
          <w:rFonts w:ascii="Montserrat" w:hAnsi="Montserrat" w:cs="Arial"/>
          <w:b/>
          <w:sz w:val="20"/>
          <w:szCs w:val="20"/>
          <w:lang w:val="es-ES" w:eastAsia="es-ES"/>
        </w:rPr>
        <w:t xml:space="preserve">Sobre cerrado: </w:t>
      </w:r>
      <w:r w:rsidRPr="00904B07">
        <w:rPr>
          <w:rFonts w:ascii="Montserrat" w:hAnsi="Montserrat" w:cs="Arial"/>
          <w:sz w:val="20"/>
          <w:szCs w:val="20"/>
          <w:lang w:val="es-ES" w:eastAsia="es-ES"/>
        </w:rPr>
        <w:t>Cualquier medio que contenga la proposición, cuyo contenido puede ser consultado hasta el inicio del Acto de Presentación y Apertura de Proposiciones, en términos de la Ley de Adquisiciones, Arrendamientos y Servicios del Sector Público.</w:t>
      </w:r>
    </w:p>
    <w:p w:rsidR="00904B07" w:rsidRPr="00904B07" w:rsidRDefault="00904B07" w:rsidP="00904B07">
      <w:pPr>
        <w:spacing w:after="0"/>
        <w:ind w:right="281"/>
        <w:jc w:val="both"/>
        <w:rPr>
          <w:rFonts w:ascii="Montserrat" w:hAnsi="Montserrat" w:cs="Arial"/>
          <w:sz w:val="20"/>
          <w:szCs w:val="20"/>
          <w:lang w:val="es-MX"/>
        </w:rPr>
      </w:pPr>
    </w:p>
    <w:p w:rsidR="00904B07" w:rsidRPr="00904B07" w:rsidRDefault="00904B07" w:rsidP="00904B07">
      <w:pPr>
        <w:spacing w:after="0"/>
        <w:ind w:right="281"/>
        <w:jc w:val="both"/>
        <w:rPr>
          <w:rFonts w:ascii="Montserrat" w:hAnsi="Montserrat" w:cs="Arial"/>
          <w:sz w:val="20"/>
          <w:szCs w:val="20"/>
          <w:lang w:val="es-MX"/>
        </w:rPr>
      </w:pPr>
    </w:p>
    <w:p w:rsidR="00904B07" w:rsidRPr="00904B07" w:rsidRDefault="00904B07" w:rsidP="00904B07">
      <w:pPr>
        <w:spacing w:after="0"/>
        <w:ind w:right="281"/>
        <w:jc w:val="both"/>
        <w:rPr>
          <w:rFonts w:ascii="Montserrat" w:hAnsi="Montserrat" w:cs="Arial"/>
          <w:sz w:val="20"/>
          <w:szCs w:val="20"/>
          <w:lang w:val="es-MX"/>
        </w:rPr>
      </w:pPr>
    </w:p>
    <w:p w:rsidR="00904B07" w:rsidRPr="00904B07" w:rsidRDefault="00904B07" w:rsidP="00904B07">
      <w:pPr>
        <w:spacing w:after="0"/>
        <w:ind w:right="281"/>
        <w:jc w:val="both"/>
        <w:rPr>
          <w:rFonts w:ascii="Montserrat" w:hAnsi="Montserrat" w:cs="Arial"/>
          <w:sz w:val="20"/>
          <w:szCs w:val="20"/>
          <w:lang w:val="es-MX"/>
        </w:rPr>
      </w:pPr>
    </w:p>
    <w:p w:rsidR="00904B07" w:rsidRPr="00904B07" w:rsidRDefault="00904B07" w:rsidP="00904B07">
      <w:pPr>
        <w:spacing w:after="0"/>
        <w:ind w:right="281"/>
        <w:jc w:val="both"/>
        <w:rPr>
          <w:rFonts w:ascii="Montserrat" w:hAnsi="Montserrat" w:cs="Arial"/>
          <w:sz w:val="20"/>
          <w:szCs w:val="20"/>
          <w:lang w:val="es-MX"/>
        </w:rPr>
      </w:pPr>
    </w:p>
    <w:p w:rsidR="00904B07" w:rsidRPr="00904B07" w:rsidRDefault="00904B07" w:rsidP="00904B07">
      <w:pPr>
        <w:spacing w:after="0"/>
        <w:ind w:right="281"/>
        <w:jc w:val="both"/>
        <w:rPr>
          <w:rFonts w:ascii="Montserrat" w:hAnsi="Montserrat" w:cs="Arial"/>
          <w:sz w:val="20"/>
          <w:szCs w:val="20"/>
          <w:lang w:val="es-MX"/>
        </w:rPr>
      </w:pPr>
    </w:p>
    <w:p w:rsidR="00904B07" w:rsidRPr="00904B07" w:rsidRDefault="00904B07" w:rsidP="00904B07">
      <w:pPr>
        <w:spacing w:after="0"/>
        <w:ind w:right="281"/>
        <w:jc w:val="both"/>
        <w:rPr>
          <w:rFonts w:ascii="Montserrat" w:hAnsi="Montserrat" w:cs="Arial"/>
          <w:sz w:val="20"/>
          <w:szCs w:val="20"/>
          <w:lang w:val="es-MX"/>
        </w:rPr>
      </w:pPr>
    </w:p>
    <w:p w:rsidR="00904B07" w:rsidRPr="00904B07" w:rsidRDefault="00904B07" w:rsidP="00904B07">
      <w:pPr>
        <w:spacing w:after="0"/>
        <w:ind w:right="281"/>
        <w:jc w:val="both"/>
        <w:rPr>
          <w:rFonts w:ascii="Montserrat" w:hAnsi="Montserrat" w:cs="Arial"/>
          <w:sz w:val="20"/>
          <w:szCs w:val="20"/>
          <w:lang w:val="es-MX"/>
        </w:rPr>
      </w:pPr>
    </w:p>
    <w:p w:rsidR="00904B07" w:rsidRPr="00904B07" w:rsidRDefault="00904B07" w:rsidP="00904B07">
      <w:pPr>
        <w:spacing w:after="0"/>
        <w:ind w:right="281"/>
        <w:jc w:val="both"/>
        <w:rPr>
          <w:rFonts w:ascii="Montserrat" w:hAnsi="Montserrat" w:cs="Arial"/>
          <w:sz w:val="20"/>
          <w:szCs w:val="20"/>
          <w:lang w:val="es-MX"/>
        </w:rPr>
      </w:pPr>
    </w:p>
    <w:p w:rsidR="00904B07" w:rsidRPr="00904B07" w:rsidRDefault="00904B07" w:rsidP="00904B07">
      <w:pPr>
        <w:spacing w:after="0"/>
        <w:ind w:right="281"/>
        <w:jc w:val="both"/>
        <w:rPr>
          <w:rFonts w:ascii="Montserrat" w:hAnsi="Montserrat" w:cs="Arial"/>
          <w:sz w:val="20"/>
          <w:szCs w:val="20"/>
          <w:lang w:val="es-MX"/>
        </w:rPr>
      </w:pPr>
    </w:p>
    <w:p w:rsidR="00904B07" w:rsidRDefault="00904B07" w:rsidP="00904B07">
      <w:pPr>
        <w:spacing w:after="0"/>
        <w:ind w:right="281"/>
        <w:jc w:val="both"/>
        <w:rPr>
          <w:rFonts w:ascii="Montserrat" w:hAnsi="Montserrat" w:cs="Arial"/>
          <w:sz w:val="20"/>
          <w:szCs w:val="20"/>
          <w:lang w:val="es-MX"/>
        </w:rPr>
      </w:pPr>
    </w:p>
    <w:p w:rsidR="00A32C11" w:rsidRDefault="00A32C11" w:rsidP="00904B07">
      <w:pPr>
        <w:spacing w:after="0"/>
        <w:ind w:right="281"/>
        <w:jc w:val="both"/>
        <w:rPr>
          <w:rFonts w:ascii="Montserrat" w:hAnsi="Montserrat" w:cs="Arial"/>
          <w:sz w:val="20"/>
          <w:szCs w:val="20"/>
          <w:lang w:val="es-MX"/>
        </w:rPr>
      </w:pPr>
    </w:p>
    <w:p w:rsidR="00A32C11" w:rsidRDefault="00A32C11" w:rsidP="00904B07">
      <w:pPr>
        <w:spacing w:after="0"/>
        <w:ind w:right="281"/>
        <w:jc w:val="both"/>
        <w:rPr>
          <w:rFonts w:ascii="Montserrat" w:hAnsi="Montserrat" w:cs="Arial"/>
          <w:sz w:val="20"/>
          <w:szCs w:val="20"/>
          <w:lang w:val="es-MX"/>
        </w:rPr>
      </w:pPr>
    </w:p>
    <w:p w:rsidR="00A32C11" w:rsidRDefault="00A32C11" w:rsidP="00904B07">
      <w:pPr>
        <w:spacing w:after="0"/>
        <w:ind w:right="281"/>
        <w:jc w:val="both"/>
        <w:rPr>
          <w:rFonts w:ascii="Montserrat" w:hAnsi="Montserrat" w:cs="Arial"/>
          <w:sz w:val="20"/>
          <w:szCs w:val="20"/>
          <w:lang w:val="es-MX"/>
        </w:rPr>
      </w:pPr>
    </w:p>
    <w:p w:rsidR="00A32C11" w:rsidRPr="00904B07" w:rsidRDefault="00A32C11" w:rsidP="00904B07">
      <w:pPr>
        <w:spacing w:after="0"/>
        <w:ind w:right="281"/>
        <w:jc w:val="both"/>
        <w:rPr>
          <w:rFonts w:ascii="Montserrat" w:hAnsi="Montserrat" w:cs="Arial"/>
          <w:sz w:val="20"/>
          <w:szCs w:val="20"/>
          <w:lang w:val="es-MX"/>
        </w:rPr>
      </w:pPr>
    </w:p>
    <w:p w:rsidR="00904B07" w:rsidRPr="00904B07" w:rsidRDefault="00904B07" w:rsidP="00904B07">
      <w:pPr>
        <w:spacing w:after="0"/>
        <w:ind w:right="281"/>
        <w:jc w:val="both"/>
        <w:rPr>
          <w:rFonts w:ascii="Montserrat" w:hAnsi="Montserrat" w:cs="Arial"/>
          <w:sz w:val="20"/>
          <w:szCs w:val="20"/>
          <w:lang w:val="es-MX"/>
        </w:rPr>
      </w:pPr>
    </w:p>
    <w:p w:rsidR="00904B07" w:rsidRPr="00904B07" w:rsidRDefault="00904B07" w:rsidP="00904B07">
      <w:pPr>
        <w:spacing w:after="0"/>
        <w:ind w:right="281"/>
        <w:jc w:val="both"/>
        <w:rPr>
          <w:rFonts w:ascii="Montserrat" w:hAnsi="Montserrat" w:cs="Arial"/>
          <w:sz w:val="20"/>
          <w:szCs w:val="20"/>
          <w:lang w:val="es-MX"/>
        </w:rPr>
      </w:pPr>
    </w:p>
    <w:p w:rsidR="00904B07" w:rsidRPr="00904B07" w:rsidRDefault="00904B07" w:rsidP="00904B07">
      <w:pPr>
        <w:spacing w:after="0"/>
        <w:ind w:right="281"/>
        <w:jc w:val="both"/>
        <w:rPr>
          <w:rFonts w:ascii="Montserrat" w:hAnsi="Montserrat" w:cs="Arial"/>
          <w:sz w:val="20"/>
          <w:szCs w:val="20"/>
          <w:lang w:val="es-MX"/>
        </w:rPr>
      </w:pPr>
    </w:p>
    <w:p w:rsidR="00904B07" w:rsidRPr="00904B07" w:rsidRDefault="00904B07" w:rsidP="00904B07">
      <w:pPr>
        <w:spacing w:after="0"/>
        <w:ind w:right="281"/>
        <w:jc w:val="both"/>
        <w:rPr>
          <w:rFonts w:ascii="Montserrat" w:hAnsi="Montserrat" w:cs="Arial"/>
          <w:sz w:val="20"/>
          <w:szCs w:val="20"/>
          <w:lang w:val="es-MX"/>
        </w:rPr>
      </w:pPr>
    </w:p>
    <w:p w:rsidR="00904B07" w:rsidRPr="00904B07" w:rsidRDefault="00904B07" w:rsidP="00904B07">
      <w:pPr>
        <w:spacing w:after="0"/>
        <w:ind w:right="281"/>
        <w:jc w:val="both"/>
        <w:rPr>
          <w:rFonts w:ascii="Montserrat" w:hAnsi="Montserrat" w:cs="Arial"/>
          <w:sz w:val="20"/>
          <w:szCs w:val="20"/>
          <w:lang w:val="es-MX"/>
        </w:rPr>
      </w:pPr>
    </w:p>
    <w:p w:rsidR="00904B07" w:rsidRDefault="00904B07" w:rsidP="00904B07">
      <w:pPr>
        <w:spacing w:after="0"/>
        <w:ind w:right="281"/>
        <w:jc w:val="both"/>
        <w:rPr>
          <w:rFonts w:ascii="Montserrat" w:hAnsi="Montserrat" w:cs="Arial"/>
          <w:sz w:val="20"/>
          <w:szCs w:val="20"/>
          <w:lang w:val="es-MX"/>
        </w:rPr>
      </w:pPr>
    </w:p>
    <w:p w:rsidR="002E60C8" w:rsidRDefault="002E60C8" w:rsidP="00904B07">
      <w:pPr>
        <w:spacing w:after="0"/>
        <w:ind w:right="281"/>
        <w:jc w:val="both"/>
        <w:rPr>
          <w:rFonts w:ascii="Montserrat" w:hAnsi="Montserrat" w:cs="Arial"/>
          <w:sz w:val="20"/>
          <w:szCs w:val="20"/>
          <w:lang w:val="es-MX"/>
        </w:rPr>
      </w:pPr>
    </w:p>
    <w:p w:rsidR="002E60C8" w:rsidRDefault="002E60C8" w:rsidP="00904B07">
      <w:pPr>
        <w:spacing w:after="0"/>
        <w:ind w:right="281"/>
        <w:jc w:val="both"/>
        <w:rPr>
          <w:rFonts w:ascii="Montserrat" w:hAnsi="Montserrat" w:cs="Arial"/>
          <w:sz w:val="20"/>
          <w:szCs w:val="20"/>
          <w:lang w:val="es-MX"/>
        </w:rPr>
      </w:pPr>
    </w:p>
    <w:p w:rsidR="00D155E3" w:rsidRDefault="00D155E3" w:rsidP="00904B07">
      <w:pPr>
        <w:spacing w:after="0"/>
        <w:ind w:right="281"/>
        <w:jc w:val="both"/>
        <w:rPr>
          <w:rFonts w:ascii="Montserrat" w:hAnsi="Montserrat" w:cs="Arial"/>
          <w:sz w:val="20"/>
          <w:szCs w:val="20"/>
          <w:lang w:val="es-MX"/>
        </w:rPr>
      </w:pPr>
    </w:p>
    <w:p w:rsidR="00D155E3" w:rsidRDefault="00D155E3" w:rsidP="00904B07">
      <w:pPr>
        <w:spacing w:after="0"/>
        <w:ind w:right="281"/>
        <w:jc w:val="both"/>
        <w:rPr>
          <w:rFonts w:ascii="Montserrat" w:hAnsi="Montserrat" w:cs="Arial"/>
          <w:sz w:val="20"/>
          <w:szCs w:val="20"/>
          <w:lang w:val="es-MX"/>
        </w:rPr>
      </w:pPr>
    </w:p>
    <w:p w:rsidR="00904B07" w:rsidRPr="00A30A81" w:rsidRDefault="00904B07" w:rsidP="004B094D">
      <w:pPr>
        <w:pStyle w:val="Textoindependiente3"/>
        <w:numPr>
          <w:ilvl w:val="1"/>
          <w:numId w:val="29"/>
        </w:numPr>
        <w:ind w:left="1134" w:right="0" w:hanging="708"/>
        <w:rPr>
          <w:rFonts w:ascii="Montserrat" w:eastAsia="Batang" w:hAnsi="Montserrat"/>
          <w:b/>
          <w:smallCaps/>
          <w:sz w:val="28"/>
          <w:szCs w:val="28"/>
          <w:lang w:eastAsia="es-MX"/>
        </w:rPr>
      </w:pPr>
      <w:r w:rsidRPr="00A30A81">
        <w:rPr>
          <w:rFonts w:ascii="Montserrat" w:eastAsia="Batang" w:hAnsi="Montserrat"/>
          <w:b/>
          <w:smallCaps/>
          <w:sz w:val="28"/>
          <w:szCs w:val="28"/>
          <w:lang w:eastAsia="es-MX"/>
        </w:rPr>
        <w:lastRenderedPageBreak/>
        <w:t xml:space="preserve">Datos generales o de identificación de la </w:t>
      </w:r>
      <w:r w:rsidRPr="00A30A81">
        <w:rPr>
          <w:rFonts w:ascii="Montserrat" w:eastAsia="Batang" w:hAnsi="Montserrat"/>
          <w:b/>
          <w:smallCaps/>
          <w:sz w:val="28"/>
          <w:szCs w:val="28"/>
          <w:lang w:val="es-MX" w:eastAsia="es-MX"/>
        </w:rPr>
        <w:t>Invitación</w:t>
      </w:r>
    </w:p>
    <w:p w:rsidR="00904B07" w:rsidRPr="00904B07" w:rsidRDefault="00904B07" w:rsidP="00904B07">
      <w:pPr>
        <w:pStyle w:val="Textoindependiente3"/>
        <w:ind w:right="0"/>
        <w:rPr>
          <w:rFonts w:ascii="Montserrat" w:hAnsi="Montserrat"/>
          <w:szCs w:val="20"/>
          <w:lang w:val="es-MX"/>
        </w:rPr>
      </w:pPr>
    </w:p>
    <w:p w:rsidR="00904B07" w:rsidRPr="00A30A81" w:rsidRDefault="00904B07" w:rsidP="004B094D">
      <w:pPr>
        <w:pStyle w:val="Textoindependiente3"/>
        <w:numPr>
          <w:ilvl w:val="1"/>
          <w:numId w:val="30"/>
        </w:numPr>
        <w:ind w:left="1134" w:right="0" w:hanging="567"/>
        <w:rPr>
          <w:rFonts w:ascii="Montserrat" w:hAnsi="Montserrat"/>
          <w:b/>
          <w:sz w:val="24"/>
          <w:szCs w:val="24"/>
        </w:rPr>
      </w:pPr>
      <w:r w:rsidRPr="00A30A81">
        <w:rPr>
          <w:rFonts w:ascii="Montserrat" w:hAnsi="Montserrat"/>
          <w:b/>
          <w:sz w:val="24"/>
          <w:szCs w:val="24"/>
        </w:rPr>
        <w:t xml:space="preserve">Datos de la </w:t>
      </w:r>
      <w:r w:rsidRPr="00A30A81">
        <w:rPr>
          <w:rFonts w:ascii="Montserrat" w:hAnsi="Montserrat"/>
          <w:b/>
          <w:sz w:val="24"/>
          <w:szCs w:val="24"/>
          <w:lang w:val="es-MX"/>
        </w:rPr>
        <w:t>Convocante</w:t>
      </w:r>
    </w:p>
    <w:p w:rsidR="00904B07" w:rsidRPr="00A30A81" w:rsidRDefault="00904B07" w:rsidP="00904B07">
      <w:pPr>
        <w:pStyle w:val="Textoindependiente3"/>
        <w:ind w:left="1134" w:right="0"/>
        <w:rPr>
          <w:rFonts w:ascii="Montserrat" w:hAnsi="Montserrat"/>
          <w:b/>
          <w:sz w:val="10"/>
          <w:szCs w:val="10"/>
        </w:rPr>
      </w:pPr>
    </w:p>
    <w:p w:rsidR="00904B07" w:rsidRPr="00904B07" w:rsidRDefault="00904B07" w:rsidP="00904B07">
      <w:pPr>
        <w:pStyle w:val="Texto"/>
        <w:spacing w:after="0" w:line="240" w:lineRule="auto"/>
        <w:ind w:left="1134" w:firstLine="0"/>
        <w:rPr>
          <w:rFonts w:ascii="Montserrat" w:hAnsi="Montserrat"/>
          <w:sz w:val="20"/>
          <w:lang w:val="es-ES_tradnl"/>
        </w:rPr>
      </w:pPr>
      <w:r w:rsidRPr="00904B07">
        <w:rPr>
          <w:rFonts w:ascii="Montserrat" w:hAnsi="Montserrat"/>
          <w:sz w:val="20"/>
        </w:rPr>
        <w:t>Estudios Churubusco Azteca, S.A.</w:t>
      </w:r>
      <w:r w:rsidRPr="00904B07">
        <w:rPr>
          <w:rFonts w:ascii="Montserrat" w:hAnsi="Montserrat"/>
          <w:sz w:val="20"/>
          <w:lang w:val="es-ES_tradnl"/>
        </w:rPr>
        <w:t xml:space="preserve">, a quien en lo sucesivo se le denominará como </w:t>
      </w:r>
      <w:r w:rsidRPr="00904B07">
        <w:rPr>
          <w:rFonts w:ascii="Montserrat" w:eastAsia="Batang" w:hAnsi="Montserrat"/>
          <w:b/>
          <w:sz w:val="20"/>
        </w:rPr>
        <w:t>“Los Estudios”</w:t>
      </w:r>
      <w:r w:rsidRPr="00904B07">
        <w:rPr>
          <w:rFonts w:ascii="Montserrat" w:hAnsi="Montserrat"/>
          <w:sz w:val="20"/>
          <w:lang w:val="es-ES_tradnl"/>
        </w:rPr>
        <w:t xml:space="preserve">, en cumplimiento a las disposiciones que establecen el artículo 134 de la Constitución Política de los Estados Unidos Mexicanos, y el Título Segundo” de los Procedimientos de Contratación”, Capítulo Primero” Generalidades” , Capítulo Segundo” de la Licitación Pública” y los artículos </w:t>
      </w:r>
      <w:r w:rsidRPr="00904B07">
        <w:rPr>
          <w:rFonts w:ascii="Montserrat" w:eastAsia="Batang" w:hAnsi="Montserrat"/>
          <w:b/>
          <w:sz w:val="20"/>
        </w:rPr>
        <w:t xml:space="preserve">25, </w:t>
      </w:r>
      <w:r w:rsidRPr="00904B07">
        <w:rPr>
          <w:rFonts w:ascii="Montserrat" w:hAnsi="Montserrat"/>
          <w:b/>
          <w:sz w:val="20"/>
        </w:rPr>
        <w:t>26 fracción II, 26 bis fracción II, 28 fracción I, 42 y 43</w:t>
      </w:r>
      <w:r w:rsidRPr="00904B07">
        <w:rPr>
          <w:rFonts w:ascii="Montserrat" w:hAnsi="Montserrat"/>
          <w:sz w:val="20"/>
          <w:lang w:val="es-ES_tradnl"/>
        </w:rPr>
        <w:t xml:space="preserve"> de “La Ley”; y los correlativos de “El Reglamento”; y demás disposiciones relativas vigentes aplicables en la materia, </w:t>
      </w:r>
      <w:r w:rsidRPr="00904B07">
        <w:rPr>
          <w:rFonts w:ascii="Montserrat" w:eastAsia="Batang" w:hAnsi="Montserrat"/>
          <w:b/>
          <w:sz w:val="20"/>
        </w:rPr>
        <w:t>“Los Estudios”</w:t>
      </w:r>
      <w:r w:rsidRPr="00904B07">
        <w:rPr>
          <w:rFonts w:ascii="Montserrat" w:hAnsi="Montserrat"/>
          <w:sz w:val="20"/>
          <w:lang w:val="es-ES_tradnl"/>
        </w:rPr>
        <w:t xml:space="preserve">, a través de Gerencia de Recursos Materiales, Servicios Generales y Obra Pública dependiente de la Dirección de Administración y Finanzas, ubicada en </w:t>
      </w:r>
      <w:r w:rsidRPr="00904B07">
        <w:rPr>
          <w:rFonts w:ascii="Montserrat" w:eastAsia="Batang" w:hAnsi="Montserrat"/>
          <w:sz w:val="20"/>
        </w:rPr>
        <w:t xml:space="preserve">Calle Atletas No. 2, Colonia Country Club, C.P. 04210, Alcaldía de Coyoacán, en la Ciudad de México, con teléfono </w:t>
      </w:r>
      <w:r w:rsidR="002E60C8">
        <w:rPr>
          <w:rFonts w:ascii="Montserrat" w:eastAsia="Batang" w:hAnsi="Montserrat"/>
          <w:sz w:val="20"/>
        </w:rPr>
        <w:t xml:space="preserve">55 </w:t>
      </w:r>
      <w:r w:rsidRPr="00904B07">
        <w:rPr>
          <w:rFonts w:ascii="Montserrat" w:eastAsia="Batang" w:hAnsi="Montserrat"/>
          <w:sz w:val="20"/>
        </w:rPr>
        <w:t>5549</w:t>
      </w:r>
      <w:r w:rsidR="002E60C8">
        <w:rPr>
          <w:rFonts w:ascii="Montserrat" w:eastAsia="Batang" w:hAnsi="Montserrat"/>
          <w:sz w:val="20"/>
        </w:rPr>
        <w:t>-</w:t>
      </w:r>
      <w:r w:rsidRPr="00904B07">
        <w:rPr>
          <w:rFonts w:ascii="Montserrat" w:eastAsia="Batang" w:hAnsi="Montserrat"/>
          <w:sz w:val="20"/>
        </w:rPr>
        <w:t>3060</w:t>
      </w:r>
      <w:r w:rsidRPr="00904B07">
        <w:rPr>
          <w:rFonts w:ascii="Montserrat" w:hAnsi="Montserrat"/>
          <w:sz w:val="20"/>
          <w:lang w:val="es-ES_tradnl"/>
        </w:rPr>
        <w:t>.</w:t>
      </w:r>
    </w:p>
    <w:p w:rsidR="00904B07" w:rsidRPr="00A30A81" w:rsidRDefault="00904B07" w:rsidP="00904B07">
      <w:pPr>
        <w:pStyle w:val="Texto"/>
        <w:spacing w:after="0" w:line="240" w:lineRule="auto"/>
        <w:ind w:left="1134" w:firstLine="0"/>
        <w:rPr>
          <w:rFonts w:ascii="Montserrat" w:hAnsi="Montserrat"/>
          <w:sz w:val="10"/>
          <w:szCs w:val="10"/>
          <w:lang w:val="es-ES_tradnl"/>
        </w:rPr>
      </w:pPr>
    </w:p>
    <w:p w:rsidR="00904B07" w:rsidRPr="00904B07" w:rsidRDefault="00904B07" w:rsidP="00904B07">
      <w:pPr>
        <w:pStyle w:val="Textoindependiente3"/>
        <w:ind w:left="1134" w:right="0"/>
        <w:rPr>
          <w:rFonts w:ascii="Montserrat" w:hAnsi="Montserrat"/>
          <w:b/>
          <w:szCs w:val="20"/>
        </w:rPr>
      </w:pPr>
      <w:r w:rsidRPr="00904B07">
        <w:rPr>
          <w:rFonts w:ascii="Montserrat" w:hAnsi="Montserrat"/>
          <w:b/>
          <w:szCs w:val="20"/>
        </w:rPr>
        <w:t xml:space="preserve">Ninguna de las condiciones contenidas en </w:t>
      </w:r>
      <w:r w:rsidRPr="00904B07">
        <w:rPr>
          <w:rFonts w:ascii="Montserrat" w:hAnsi="Montserrat"/>
          <w:b/>
          <w:szCs w:val="20"/>
          <w:lang w:val="es-MX"/>
        </w:rPr>
        <w:t>la presente</w:t>
      </w:r>
      <w:r w:rsidRPr="00904B07">
        <w:rPr>
          <w:rFonts w:ascii="Montserrat" w:hAnsi="Montserrat"/>
          <w:b/>
          <w:szCs w:val="20"/>
        </w:rPr>
        <w:t xml:space="preserve"> Convocatoria, así como en las proposiciones presentadas por los licitantes podrán ser negociadas.</w:t>
      </w:r>
    </w:p>
    <w:p w:rsidR="00904B07" w:rsidRPr="00904B07" w:rsidRDefault="00904B07" w:rsidP="00904B07">
      <w:pPr>
        <w:spacing w:after="0"/>
        <w:ind w:left="989"/>
        <w:rPr>
          <w:rFonts w:ascii="Montserrat" w:hAnsi="Montserrat" w:cs="Arial"/>
          <w:b/>
          <w:sz w:val="20"/>
          <w:szCs w:val="20"/>
          <w:lang w:val="es-MX"/>
        </w:rPr>
      </w:pPr>
    </w:p>
    <w:p w:rsidR="00904B07" w:rsidRPr="00A30A81" w:rsidRDefault="00904B07" w:rsidP="004B094D">
      <w:pPr>
        <w:pStyle w:val="Textoindependiente3"/>
        <w:numPr>
          <w:ilvl w:val="1"/>
          <w:numId w:val="30"/>
        </w:numPr>
        <w:ind w:left="1134" w:right="0" w:hanging="567"/>
        <w:rPr>
          <w:rFonts w:ascii="Montserrat" w:hAnsi="Montserrat"/>
          <w:b/>
          <w:sz w:val="24"/>
          <w:szCs w:val="24"/>
          <w:lang w:val="es-MX"/>
        </w:rPr>
      </w:pPr>
      <w:r w:rsidRPr="00A30A81">
        <w:rPr>
          <w:rFonts w:ascii="Montserrat" w:hAnsi="Montserrat"/>
          <w:b/>
          <w:sz w:val="24"/>
          <w:szCs w:val="24"/>
          <w:lang w:val="es-MX"/>
        </w:rPr>
        <w:t>Medio que utilizará la Invitación y carácter de la misma</w:t>
      </w:r>
    </w:p>
    <w:p w:rsidR="00904B07" w:rsidRPr="00A30A81" w:rsidRDefault="00904B07" w:rsidP="00904B07">
      <w:pPr>
        <w:spacing w:after="0"/>
        <w:ind w:left="1134"/>
        <w:rPr>
          <w:rFonts w:ascii="Montserrat" w:hAnsi="Montserrat" w:cs="Arial"/>
          <w:sz w:val="10"/>
          <w:szCs w:val="10"/>
          <w:lang w:val="es-MX"/>
        </w:rPr>
      </w:pPr>
    </w:p>
    <w:p w:rsidR="00904B07" w:rsidRPr="00904B07" w:rsidRDefault="00D12262" w:rsidP="00904B07">
      <w:pPr>
        <w:pStyle w:val="Texto"/>
        <w:spacing w:after="0" w:line="240" w:lineRule="auto"/>
        <w:ind w:left="1134" w:firstLine="0"/>
        <w:rPr>
          <w:rFonts w:ascii="Montserrat" w:hAnsi="Montserrat"/>
          <w:sz w:val="20"/>
          <w:lang w:val="es-ES_tradnl"/>
        </w:rPr>
      </w:pPr>
      <w:r w:rsidRPr="00D12262">
        <w:rPr>
          <w:rFonts w:ascii="Montserrat" w:hAnsi="Montserrat"/>
          <w:sz w:val="20"/>
          <w:lang w:val="es-ES_tradnl"/>
        </w:rPr>
        <w:t>Con fundamento en lo que establece el artículo 26 Bis fracción II de LA LEY, la presente Invitación será Electrónica, por lo cual los licitantes deberán presentar sus proposiciones a través de CompraNet 5.0 por medios remotos de comunicación electrónica</w:t>
      </w:r>
      <w:r w:rsidR="00904B07" w:rsidRPr="00904B07">
        <w:rPr>
          <w:rFonts w:ascii="Montserrat" w:hAnsi="Montserrat"/>
          <w:sz w:val="20"/>
          <w:lang w:val="es-ES_tradnl"/>
        </w:rPr>
        <w:t>.</w:t>
      </w:r>
    </w:p>
    <w:p w:rsidR="00904B07" w:rsidRPr="00904B07" w:rsidRDefault="00904B07" w:rsidP="00904B07">
      <w:pPr>
        <w:spacing w:after="0"/>
        <w:ind w:left="1134" w:hanging="567"/>
        <w:jc w:val="both"/>
        <w:rPr>
          <w:rFonts w:ascii="Montserrat" w:hAnsi="Montserrat" w:cs="Arial"/>
          <w:sz w:val="20"/>
          <w:szCs w:val="20"/>
          <w:lang w:val="es-ES_tradnl"/>
        </w:rPr>
      </w:pPr>
    </w:p>
    <w:p w:rsidR="00904B07" w:rsidRPr="00904B07" w:rsidRDefault="00904B07" w:rsidP="00904B07">
      <w:pPr>
        <w:pStyle w:val="Texto"/>
        <w:spacing w:after="0" w:line="240" w:lineRule="auto"/>
        <w:ind w:left="1134" w:firstLine="0"/>
        <w:rPr>
          <w:rFonts w:ascii="Montserrat" w:hAnsi="Montserrat"/>
          <w:b/>
          <w:sz w:val="20"/>
          <w:lang w:val="es-ES_tradnl"/>
        </w:rPr>
      </w:pPr>
      <w:r w:rsidRPr="00904B07">
        <w:rPr>
          <w:rFonts w:ascii="Montserrat" w:hAnsi="Montserrat"/>
          <w:b/>
          <w:sz w:val="20"/>
          <w:lang w:val="es-ES_tradnl"/>
        </w:rPr>
        <w:t>Participación por medios remotos de comunicación electrónica:</w:t>
      </w:r>
    </w:p>
    <w:p w:rsidR="00904B07" w:rsidRPr="00A30A81" w:rsidRDefault="00904B07" w:rsidP="00904B07">
      <w:pPr>
        <w:pStyle w:val="Texto"/>
        <w:spacing w:after="0" w:line="240" w:lineRule="auto"/>
        <w:ind w:left="1134" w:firstLine="0"/>
        <w:rPr>
          <w:rFonts w:ascii="Montserrat" w:hAnsi="Montserrat"/>
          <w:sz w:val="10"/>
          <w:szCs w:val="10"/>
          <w:lang w:val="es-ES_tradnl"/>
        </w:rPr>
      </w:pPr>
    </w:p>
    <w:p w:rsidR="00D12262" w:rsidRPr="00D12262" w:rsidRDefault="00D12262" w:rsidP="00D12262">
      <w:pPr>
        <w:spacing w:after="0"/>
        <w:ind w:left="1134"/>
        <w:jc w:val="both"/>
        <w:rPr>
          <w:rFonts w:ascii="Montserrat" w:eastAsia="Times New Roman" w:hAnsi="Montserrat" w:cs="Arial"/>
          <w:sz w:val="20"/>
          <w:szCs w:val="20"/>
          <w:lang w:val="es-ES_tradnl" w:eastAsia="es-ES"/>
        </w:rPr>
      </w:pPr>
      <w:r w:rsidRPr="00D12262">
        <w:rPr>
          <w:rFonts w:ascii="Montserrat" w:eastAsia="Times New Roman" w:hAnsi="Montserrat" w:cs="Arial"/>
          <w:sz w:val="20"/>
          <w:szCs w:val="20"/>
          <w:lang w:val="es-ES_tradnl" w:eastAsia="es-ES"/>
        </w:rPr>
        <w:t>La participación por medios remotos de comunicación electrónica, se hará conforme al Acuerdo por el que se establecen las disposiciones que se deberán observar para la utilización del sistema electrónico de información pública gubernamental denominado COMPRANET, publicado en el Diario Oficial de la Federación el día 28 de junio del año 2011.</w:t>
      </w:r>
    </w:p>
    <w:p w:rsidR="00D12262" w:rsidRPr="00D12262" w:rsidRDefault="00D12262" w:rsidP="00D12262">
      <w:pPr>
        <w:spacing w:after="0"/>
        <w:ind w:left="1134"/>
        <w:jc w:val="both"/>
        <w:rPr>
          <w:rFonts w:ascii="Montserrat" w:eastAsia="Times New Roman" w:hAnsi="Montserrat" w:cs="Arial"/>
          <w:sz w:val="20"/>
          <w:szCs w:val="20"/>
          <w:lang w:val="es-ES_tradnl" w:eastAsia="es-ES"/>
        </w:rPr>
      </w:pPr>
    </w:p>
    <w:p w:rsidR="00D12262" w:rsidRPr="00D12262" w:rsidRDefault="00D12262" w:rsidP="00D12262">
      <w:pPr>
        <w:spacing w:after="0"/>
        <w:ind w:left="1134"/>
        <w:jc w:val="both"/>
        <w:rPr>
          <w:rFonts w:ascii="Montserrat" w:eastAsia="Times New Roman" w:hAnsi="Montserrat" w:cs="Arial"/>
          <w:sz w:val="20"/>
          <w:szCs w:val="20"/>
          <w:lang w:val="es-ES_tradnl" w:eastAsia="es-ES"/>
        </w:rPr>
      </w:pPr>
      <w:r w:rsidRPr="00D12262">
        <w:rPr>
          <w:rFonts w:ascii="Montserrat" w:eastAsia="Times New Roman" w:hAnsi="Montserrat" w:cs="Arial"/>
          <w:sz w:val="20"/>
          <w:szCs w:val="20"/>
          <w:lang w:val="es-ES_tradnl" w:eastAsia="es-ES"/>
        </w:rPr>
        <w:t>Las proposiciones podrán ser enviadas a través del sistema CompraNet 5.0 disponible en la página de la Secretaría de la Función Pública. Dicho sistema generará el sobre con las proposiciones mediante el uso de tecnologías que resguardan la confidencialidad de la información, de tal forma que sea inviolable.</w:t>
      </w:r>
    </w:p>
    <w:p w:rsidR="00D12262" w:rsidRPr="00D12262" w:rsidRDefault="00D12262" w:rsidP="00D12262">
      <w:pPr>
        <w:spacing w:after="0"/>
        <w:ind w:left="1134"/>
        <w:jc w:val="both"/>
        <w:rPr>
          <w:rFonts w:ascii="Montserrat" w:eastAsia="Times New Roman" w:hAnsi="Montserrat" w:cs="Arial"/>
          <w:sz w:val="20"/>
          <w:szCs w:val="20"/>
          <w:lang w:val="es-ES_tradnl" w:eastAsia="es-ES"/>
        </w:rPr>
      </w:pPr>
    </w:p>
    <w:p w:rsidR="00D12262" w:rsidRPr="00D12262" w:rsidRDefault="00D12262" w:rsidP="00D12262">
      <w:pPr>
        <w:spacing w:after="0"/>
        <w:ind w:left="1134"/>
        <w:jc w:val="both"/>
        <w:rPr>
          <w:rFonts w:ascii="Montserrat" w:eastAsia="Times New Roman" w:hAnsi="Montserrat" w:cs="Arial"/>
          <w:sz w:val="20"/>
          <w:szCs w:val="20"/>
          <w:lang w:val="es-ES_tradnl" w:eastAsia="es-ES"/>
        </w:rPr>
      </w:pPr>
      <w:r w:rsidRPr="00D12262">
        <w:rPr>
          <w:rFonts w:ascii="Montserrat" w:eastAsia="Times New Roman" w:hAnsi="Montserrat" w:cs="Arial"/>
          <w:sz w:val="20"/>
          <w:szCs w:val="20"/>
          <w:lang w:val="es-ES_tradnl" w:eastAsia="es-ES"/>
        </w:rPr>
        <w:t>Los licitantes que opten por el envío de proposiciones a través de medios remotos de comunicación electrónica, deberán concluir el envío de éstas y contar con el acuse de recibo electrónico que emita la Secretaría de la Función Pública a través de CompraNet 5.0.</w:t>
      </w:r>
    </w:p>
    <w:p w:rsidR="00D12262" w:rsidRPr="00D12262" w:rsidRDefault="00D12262" w:rsidP="00D12262">
      <w:pPr>
        <w:spacing w:after="0"/>
        <w:ind w:left="567"/>
        <w:jc w:val="both"/>
        <w:rPr>
          <w:rFonts w:ascii="Montserrat" w:eastAsia="Times New Roman" w:hAnsi="Montserrat" w:cs="Arial"/>
          <w:sz w:val="20"/>
          <w:szCs w:val="20"/>
          <w:lang w:val="es-ES_tradnl" w:eastAsia="es-ES"/>
        </w:rPr>
      </w:pPr>
    </w:p>
    <w:p w:rsidR="00904B07" w:rsidRPr="00904B07" w:rsidRDefault="00D12262" w:rsidP="00D12262">
      <w:pPr>
        <w:pStyle w:val="Textoindependiente3"/>
        <w:ind w:left="1134" w:right="0"/>
        <w:rPr>
          <w:rFonts w:ascii="Montserrat" w:hAnsi="Montserrat" w:cs="Arial"/>
          <w:szCs w:val="20"/>
          <w:lang w:val="es-ES_tradnl"/>
        </w:rPr>
      </w:pPr>
      <w:r w:rsidRPr="00D12262">
        <w:rPr>
          <w:rFonts w:ascii="Montserrat" w:hAnsi="Montserrat" w:cs="Arial"/>
          <w:szCs w:val="20"/>
          <w:lang w:val="es-ES_tradnl"/>
        </w:rPr>
        <w:t xml:space="preserve">Conforme a lo dispuesto al artículo 28 fracción I de LA LEY, el presente procedimiento de Invitación es de carácter nacional en la cual únicamente podrán participar personas físicas o morales de nacionalidad mexicana, que hayan sido invitadas por </w:t>
      </w:r>
      <w:r w:rsidR="009A64D4" w:rsidRPr="00904B07">
        <w:rPr>
          <w:rFonts w:ascii="Montserrat" w:eastAsia="Batang" w:hAnsi="Montserrat" w:cs="Arial"/>
          <w:b/>
          <w:szCs w:val="20"/>
        </w:rPr>
        <w:t>“Los Estudios”</w:t>
      </w:r>
      <w:r w:rsidR="00904B07" w:rsidRPr="00904B07">
        <w:rPr>
          <w:rFonts w:ascii="Montserrat" w:hAnsi="Montserrat" w:cs="Arial"/>
          <w:szCs w:val="20"/>
          <w:lang w:val="es-ES_tradnl"/>
        </w:rPr>
        <w:t>.</w:t>
      </w:r>
    </w:p>
    <w:p w:rsidR="00904B07" w:rsidRPr="00904B07" w:rsidRDefault="00904B07" w:rsidP="00904B07">
      <w:pPr>
        <w:pStyle w:val="Textoindependiente3"/>
        <w:ind w:left="1134" w:right="0"/>
        <w:rPr>
          <w:rFonts w:ascii="Montserrat" w:hAnsi="Montserrat" w:cs="Arial"/>
          <w:szCs w:val="20"/>
          <w:lang w:val="es-ES_tradnl"/>
        </w:rPr>
      </w:pPr>
    </w:p>
    <w:p w:rsidR="00904B07" w:rsidRPr="00A30A81" w:rsidRDefault="00904B07" w:rsidP="004B094D">
      <w:pPr>
        <w:pStyle w:val="Textoindependiente3"/>
        <w:numPr>
          <w:ilvl w:val="1"/>
          <w:numId w:val="30"/>
        </w:numPr>
        <w:ind w:left="567" w:right="0" w:hanging="567"/>
        <w:rPr>
          <w:rFonts w:ascii="Montserrat" w:hAnsi="Montserrat"/>
          <w:b/>
          <w:sz w:val="24"/>
          <w:szCs w:val="24"/>
          <w:lang w:val="es-MX"/>
        </w:rPr>
      </w:pPr>
      <w:r w:rsidRPr="00A30A81">
        <w:rPr>
          <w:rFonts w:ascii="Montserrat" w:hAnsi="Montserrat"/>
          <w:b/>
          <w:sz w:val="24"/>
          <w:szCs w:val="24"/>
          <w:lang w:val="es-MX"/>
        </w:rPr>
        <w:t>Número de convocatoria</w:t>
      </w:r>
    </w:p>
    <w:p w:rsidR="00904B07" w:rsidRPr="00A30A81" w:rsidRDefault="00904B07" w:rsidP="00904B07">
      <w:pPr>
        <w:pStyle w:val="Prrafodelista"/>
        <w:tabs>
          <w:tab w:val="left" w:pos="1134"/>
        </w:tabs>
        <w:ind w:left="1134" w:hanging="567"/>
        <w:rPr>
          <w:rFonts w:ascii="Montserrat" w:hAnsi="Montserrat" w:cs="Arial"/>
          <w:sz w:val="10"/>
          <w:szCs w:val="10"/>
        </w:rPr>
      </w:pPr>
    </w:p>
    <w:p w:rsidR="00904B07" w:rsidRDefault="00904B07" w:rsidP="00904B07">
      <w:pPr>
        <w:pStyle w:val="Textoindependiente3"/>
        <w:ind w:left="567"/>
        <w:rPr>
          <w:rFonts w:ascii="Montserrat" w:hAnsi="Montserrat"/>
          <w:szCs w:val="20"/>
          <w:lang w:val="es-ES"/>
        </w:rPr>
      </w:pPr>
      <w:r w:rsidRPr="00904B07">
        <w:rPr>
          <w:rFonts w:ascii="Montserrat" w:hAnsi="Montserrat"/>
          <w:szCs w:val="20"/>
          <w:lang w:val="es-ES"/>
        </w:rPr>
        <w:t xml:space="preserve">A la presente Convocatoria el Sistema CompraNet 5.0 le asignó el número de identificación No. </w:t>
      </w:r>
      <w:r w:rsidR="00A90287">
        <w:rPr>
          <w:rFonts w:ascii="Montserrat" w:hAnsi="Montserrat"/>
          <w:b/>
          <w:szCs w:val="20"/>
          <w:lang w:val="es-ES"/>
        </w:rPr>
        <w:t>IA-048L8P001-E64-2022</w:t>
      </w:r>
      <w:r w:rsidRPr="00904B07">
        <w:rPr>
          <w:rFonts w:ascii="Montserrat" w:hAnsi="Montserrat"/>
          <w:szCs w:val="20"/>
          <w:lang w:val="es-ES"/>
        </w:rPr>
        <w:t xml:space="preserve"> y </w:t>
      </w:r>
      <w:r w:rsidRPr="00904B07">
        <w:rPr>
          <w:rFonts w:ascii="Montserrat" w:eastAsia="Batang" w:hAnsi="Montserrat" w:cs="Arial"/>
          <w:b/>
          <w:szCs w:val="20"/>
        </w:rPr>
        <w:t>“Los Estudios”</w:t>
      </w:r>
      <w:r w:rsidRPr="00904B07">
        <w:rPr>
          <w:rFonts w:ascii="Montserrat" w:hAnsi="Montserrat"/>
          <w:szCs w:val="20"/>
          <w:lang w:val="es-ES"/>
        </w:rPr>
        <w:t xml:space="preserve"> por su parte le asignó el número interno de control </w:t>
      </w:r>
      <w:r w:rsidR="00A90287">
        <w:rPr>
          <w:rFonts w:ascii="Montserrat" w:hAnsi="Montserrat"/>
          <w:b/>
          <w:szCs w:val="20"/>
          <w:lang w:val="es-ES"/>
        </w:rPr>
        <w:t>ITP-08-2022</w:t>
      </w:r>
      <w:r w:rsidRPr="00904B07">
        <w:rPr>
          <w:rFonts w:ascii="Montserrat" w:hAnsi="Montserrat"/>
          <w:szCs w:val="20"/>
          <w:lang w:val="es-ES"/>
        </w:rPr>
        <w:t>.</w:t>
      </w:r>
    </w:p>
    <w:p w:rsidR="004A4BFE" w:rsidRPr="00904B07" w:rsidRDefault="004A4BFE" w:rsidP="00904B07">
      <w:pPr>
        <w:pStyle w:val="Textoindependiente3"/>
        <w:ind w:left="567"/>
        <w:rPr>
          <w:rFonts w:ascii="Montserrat" w:hAnsi="Montserrat"/>
          <w:szCs w:val="20"/>
          <w:lang w:val="es-ES"/>
        </w:rPr>
      </w:pPr>
    </w:p>
    <w:p w:rsidR="00904B07" w:rsidRPr="00A30A81" w:rsidRDefault="00904B07" w:rsidP="004B094D">
      <w:pPr>
        <w:pStyle w:val="Textoindependiente3"/>
        <w:numPr>
          <w:ilvl w:val="1"/>
          <w:numId w:val="30"/>
        </w:numPr>
        <w:ind w:left="567" w:right="0" w:hanging="567"/>
        <w:rPr>
          <w:rFonts w:ascii="Montserrat" w:hAnsi="Montserrat"/>
          <w:b/>
          <w:sz w:val="24"/>
          <w:szCs w:val="24"/>
          <w:lang w:val="es-MX"/>
        </w:rPr>
      </w:pPr>
      <w:r w:rsidRPr="00A30A81">
        <w:rPr>
          <w:rFonts w:ascii="Montserrat" w:hAnsi="Montserrat"/>
          <w:b/>
          <w:sz w:val="24"/>
          <w:szCs w:val="24"/>
          <w:lang w:val="es-MX"/>
        </w:rPr>
        <w:t>Ejercicio fiscal</w:t>
      </w:r>
    </w:p>
    <w:p w:rsidR="00904B07" w:rsidRPr="00A30A81" w:rsidRDefault="00904B07" w:rsidP="00904B07">
      <w:pPr>
        <w:pStyle w:val="Textoindependiente3"/>
        <w:ind w:left="284" w:right="0"/>
        <w:rPr>
          <w:rFonts w:ascii="Montserrat" w:hAnsi="Montserrat"/>
          <w:b/>
          <w:sz w:val="10"/>
          <w:szCs w:val="10"/>
        </w:rPr>
      </w:pPr>
    </w:p>
    <w:p w:rsidR="00904B07" w:rsidRDefault="002E60C8" w:rsidP="002E60C8">
      <w:pPr>
        <w:spacing w:after="0"/>
        <w:ind w:left="567"/>
        <w:jc w:val="both"/>
        <w:rPr>
          <w:rFonts w:ascii="Montserrat" w:eastAsia="Times New Roman" w:hAnsi="Montserrat" w:cs="Times New Roman"/>
          <w:sz w:val="20"/>
          <w:szCs w:val="20"/>
          <w:lang w:val="es-ES" w:eastAsia="es-ES"/>
        </w:rPr>
      </w:pPr>
      <w:r w:rsidRPr="002E60C8">
        <w:rPr>
          <w:rFonts w:ascii="Montserrat" w:eastAsia="Times New Roman" w:hAnsi="Montserrat" w:cs="Times New Roman"/>
          <w:sz w:val="20"/>
          <w:szCs w:val="20"/>
          <w:lang w:val="es-ES" w:eastAsia="es-ES"/>
        </w:rPr>
        <w:t xml:space="preserve">Esta contratación </w:t>
      </w:r>
      <w:r w:rsidR="00475E76">
        <w:rPr>
          <w:rFonts w:ascii="Montserrat" w:eastAsia="Times New Roman" w:hAnsi="Montserrat" w:cs="Times New Roman"/>
          <w:sz w:val="20"/>
          <w:szCs w:val="20"/>
          <w:lang w:val="es-ES" w:eastAsia="es-ES"/>
        </w:rPr>
        <w:t xml:space="preserve">tendrá una vigencia a partir </w:t>
      </w:r>
      <w:r w:rsidR="003F086D" w:rsidRPr="003F086D">
        <w:rPr>
          <w:rFonts w:ascii="Montserrat" w:eastAsia="Times New Roman" w:hAnsi="Montserrat" w:cs="Times New Roman"/>
          <w:sz w:val="20"/>
          <w:szCs w:val="20"/>
          <w:lang w:val="es-ES" w:eastAsia="es-ES"/>
        </w:rPr>
        <w:t>del día natural</w:t>
      </w:r>
      <w:r w:rsidR="003F086D">
        <w:rPr>
          <w:rFonts w:ascii="Montserrat" w:eastAsia="Times New Roman" w:hAnsi="Montserrat" w:cs="Times New Roman"/>
          <w:sz w:val="20"/>
          <w:szCs w:val="20"/>
          <w:lang w:val="es-ES" w:eastAsia="es-ES"/>
        </w:rPr>
        <w:t xml:space="preserve"> siguiente a </w:t>
      </w:r>
      <w:r w:rsidR="00475E76">
        <w:rPr>
          <w:rFonts w:ascii="Montserrat" w:eastAsia="Times New Roman" w:hAnsi="Montserrat" w:cs="Times New Roman"/>
          <w:sz w:val="20"/>
          <w:szCs w:val="20"/>
          <w:lang w:val="es-ES" w:eastAsia="es-ES"/>
        </w:rPr>
        <w:t>la notificación de</w:t>
      </w:r>
      <w:r w:rsidR="003F086D">
        <w:rPr>
          <w:rFonts w:ascii="Montserrat" w:eastAsia="Times New Roman" w:hAnsi="Montserrat" w:cs="Times New Roman"/>
          <w:sz w:val="20"/>
          <w:szCs w:val="20"/>
          <w:lang w:val="es-ES" w:eastAsia="es-ES"/>
        </w:rPr>
        <w:t xml:space="preserve"> adjudicación</w:t>
      </w:r>
      <w:r w:rsidR="00475E76">
        <w:rPr>
          <w:rFonts w:ascii="Montserrat" w:eastAsia="Times New Roman" w:hAnsi="Montserrat" w:cs="Times New Roman"/>
          <w:sz w:val="20"/>
          <w:szCs w:val="20"/>
          <w:lang w:val="es-ES" w:eastAsia="es-ES"/>
        </w:rPr>
        <w:t xml:space="preserve"> y hasta el </w:t>
      </w:r>
      <w:r w:rsidRPr="002E60C8">
        <w:rPr>
          <w:rFonts w:ascii="Montserrat" w:eastAsia="Times New Roman" w:hAnsi="Montserrat" w:cs="Times New Roman"/>
          <w:sz w:val="20"/>
          <w:szCs w:val="20"/>
          <w:lang w:val="es-ES" w:eastAsia="es-ES"/>
        </w:rPr>
        <w:t>31 de diciembre de 202</w:t>
      </w:r>
      <w:r w:rsidR="00475E76">
        <w:rPr>
          <w:rFonts w:ascii="Montserrat" w:eastAsia="Times New Roman" w:hAnsi="Montserrat" w:cs="Times New Roman"/>
          <w:sz w:val="20"/>
          <w:szCs w:val="20"/>
          <w:lang w:val="es-ES" w:eastAsia="es-ES"/>
        </w:rPr>
        <w:t>4</w:t>
      </w:r>
      <w:r w:rsidRPr="002E60C8">
        <w:rPr>
          <w:rFonts w:ascii="Montserrat" w:eastAsia="Times New Roman" w:hAnsi="Montserrat" w:cs="Times New Roman"/>
          <w:sz w:val="20"/>
          <w:szCs w:val="20"/>
          <w:lang w:val="es-ES" w:eastAsia="es-ES"/>
        </w:rPr>
        <w:t xml:space="preserve"> y se pagará </w:t>
      </w:r>
      <w:r w:rsidR="007F5976" w:rsidRPr="007F5976">
        <w:rPr>
          <w:rFonts w:ascii="Montserrat" w:eastAsia="Times New Roman" w:hAnsi="Montserrat" w:cs="Times New Roman"/>
          <w:sz w:val="20"/>
          <w:szCs w:val="20"/>
          <w:lang w:val="es-ES" w:eastAsia="es-ES"/>
        </w:rPr>
        <w:t xml:space="preserve">con recursos del ejercicio fiscal que corresponda. En cumplimiento a los artículos 25 de </w:t>
      </w:r>
      <w:r w:rsidR="007F5976" w:rsidRPr="007F5976">
        <w:rPr>
          <w:rFonts w:ascii="Montserrat" w:eastAsia="Times New Roman" w:hAnsi="Montserrat" w:cs="Times New Roman"/>
          <w:b/>
          <w:sz w:val="20"/>
          <w:szCs w:val="20"/>
          <w:lang w:val="es-ES" w:eastAsia="es-ES"/>
        </w:rPr>
        <w:t>“La Ley”</w:t>
      </w:r>
      <w:r w:rsidR="007F5976" w:rsidRPr="007F5976">
        <w:rPr>
          <w:rFonts w:ascii="Montserrat" w:eastAsia="Times New Roman" w:hAnsi="Montserrat" w:cs="Times New Roman"/>
          <w:sz w:val="20"/>
          <w:szCs w:val="20"/>
          <w:lang w:val="es-ES" w:eastAsia="es-ES"/>
        </w:rPr>
        <w:t>; 50 de Ley Federal de Presupuesto y Responsabilidad Hacendaria y 148 de su Reglamento</w:t>
      </w:r>
      <w:r w:rsidR="00273944">
        <w:rPr>
          <w:rFonts w:ascii="Montserrat" w:eastAsia="Times New Roman" w:hAnsi="Montserrat" w:cs="Times New Roman"/>
          <w:sz w:val="20"/>
          <w:szCs w:val="20"/>
          <w:lang w:val="es-ES" w:eastAsia="es-ES"/>
        </w:rPr>
        <w:t>,</w:t>
      </w:r>
      <w:r w:rsidR="007F5976" w:rsidRPr="007F5976">
        <w:rPr>
          <w:rFonts w:ascii="Montserrat" w:eastAsia="Times New Roman" w:hAnsi="Montserrat" w:cs="Times New Roman"/>
          <w:sz w:val="20"/>
          <w:szCs w:val="20"/>
          <w:lang w:val="es-ES" w:eastAsia="es-ES"/>
        </w:rPr>
        <w:t xml:space="preserve"> esta Entidad cuenta con la autorización para la celebración del contrato plurianual</w:t>
      </w:r>
      <w:r w:rsidRPr="002E60C8">
        <w:rPr>
          <w:rFonts w:ascii="Montserrat" w:eastAsia="Times New Roman" w:hAnsi="Montserrat" w:cs="Times New Roman"/>
          <w:sz w:val="20"/>
          <w:szCs w:val="20"/>
          <w:lang w:val="es-ES" w:eastAsia="es-ES"/>
        </w:rPr>
        <w:t>.</w:t>
      </w:r>
      <w:r w:rsidR="00904B07" w:rsidRPr="002E60C8">
        <w:rPr>
          <w:rFonts w:ascii="Montserrat" w:eastAsia="Times New Roman" w:hAnsi="Montserrat" w:cs="Times New Roman"/>
          <w:sz w:val="20"/>
          <w:szCs w:val="20"/>
          <w:lang w:val="es-ES" w:eastAsia="es-ES"/>
        </w:rPr>
        <w:t xml:space="preserve"> </w:t>
      </w:r>
    </w:p>
    <w:p w:rsidR="007F5976" w:rsidRPr="007F5976" w:rsidRDefault="007F5976" w:rsidP="002E60C8">
      <w:pPr>
        <w:spacing w:after="0"/>
        <w:ind w:left="567"/>
        <w:jc w:val="both"/>
        <w:rPr>
          <w:rFonts w:ascii="Montserrat" w:eastAsia="Times New Roman" w:hAnsi="Montserrat" w:cs="Times New Roman"/>
          <w:sz w:val="10"/>
          <w:szCs w:val="10"/>
          <w:lang w:val="es-ES" w:eastAsia="es-ES"/>
        </w:rPr>
      </w:pPr>
    </w:p>
    <w:p w:rsidR="007F5976" w:rsidRPr="007F5976" w:rsidRDefault="007F5976" w:rsidP="007F5976">
      <w:pPr>
        <w:pStyle w:val="Textoindependiente3"/>
        <w:ind w:left="567"/>
        <w:rPr>
          <w:rFonts w:ascii="Montserrat" w:hAnsi="Montserrat"/>
          <w:szCs w:val="20"/>
          <w:lang w:val="es-ES"/>
        </w:rPr>
      </w:pPr>
      <w:r w:rsidRPr="007F5976">
        <w:rPr>
          <w:rFonts w:ascii="Montserrat" w:hAnsi="Montserrat"/>
          <w:szCs w:val="20"/>
          <w:lang w:val="es-ES"/>
        </w:rPr>
        <w:t>Los recursos presupues</w:t>
      </w:r>
      <w:r w:rsidR="00D155E3">
        <w:rPr>
          <w:rFonts w:ascii="Montserrat" w:hAnsi="Montserrat"/>
          <w:szCs w:val="20"/>
          <w:lang w:val="es-ES"/>
        </w:rPr>
        <w:t xml:space="preserve">tales para los ejercicios </w:t>
      </w:r>
      <w:r w:rsidRPr="007F5976">
        <w:rPr>
          <w:rFonts w:ascii="Montserrat" w:hAnsi="Montserrat"/>
          <w:szCs w:val="20"/>
          <w:lang w:val="es-ES"/>
        </w:rPr>
        <w:t>2023 y 2024 quedaran sujetos a la disponibilidad presupuestal para cada ejercicio.</w:t>
      </w:r>
    </w:p>
    <w:p w:rsidR="00904B07" w:rsidRPr="00E36CAA" w:rsidRDefault="00904B07" w:rsidP="00904B07">
      <w:pPr>
        <w:pStyle w:val="Textoindependiente3"/>
        <w:ind w:left="567" w:right="0"/>
        <w:rPr>
          <w:rFonts w:ascii="Montserrat" w:hAnsi="Montserrat"/>
          <w:sz w:val="28"/>
          <w:szCs w:val="28"/>
          <w:lang w:val="es-ES"/>
        </w:rPr>
      </w:pPr>
    </w:p>
    <w:p w:rsidR="00904B07" w:rsidRPr="00A30A81" w:rsidRDefault="00904B07" w:rsidP="004B094D">
      <w:pPr>
        <w:pStyle w:val="Textoindependiente3"/>
        <w:numPr>
          <w:ilvl w:val="1"/>
          <w:numId w:val="30"/>
        </w:numPr>
        <w:ind w:left="567" w:right="0" w:hanging="567"/>
        <w:rPr>
          <w:rFonts w:ascii="Montserrat" w:hAnsi="Montserrat"/>
          <w:b/>
          <w:sz w:val="24"/>
          <w:szCs w:val="24"/>
          <w:lang w:val="es-MX"/>
        </w:rPr>
      </w:pPr>
      <w:r w:rsidRPr="00A30A81">
        <w:rPr>
          <w:rFonts w:ascii="Montserrat" w:hAnsi="Montserrat"/>
          <w:b/>
          <w:sz w:val="24"/>
          <w:szCs w:val="24"/>
          <w:lang w:val="es-MX"/>
        </w:rPr>
        <w:t xml:space="preserve">Idioma en el que se presentarán las proposiciones </w:t>
      </w:r>
    </w:p>
    <w:p w:rsidR="00904B07" w:rsidRPr="00A30A81" w:rsidRDefault="00904B07" w:rsidP="00904B07">
      <w:pPr>
        <w:pStyle w:val="Textoindependiente3"/>
        <w:ind w:left="426" w:right="0"/>
        <w:rPr>
          <w:rFonts w:ascii="Montserrat" w:hAnsi="Montserrat"/>
          <w:sz w:val="10"/>
          <w:szCs w:val="10"/>
        </w:rPr>
      </w:pPr>
    </w:p>
    <w:p w:rsidR="00904B07" w:rsidRPr="00904B07" w:rsidRDefault="00904B07" w:rsidP="00904B07">
      <w:pPr>
        <w:pStyle w:val="Textoindependiente3"/>
        <w:ind w:left="567" w:right="0"/>
        <w:rPr>
          <w:rFonts w:ascii="Montserrat" w:hAnsi="Montserrat"/>
          <w:szCs w:val="20"/>
          <w:lang w:val="es-ES"/>
        </w:rPr>
      </w:pPr>
      <w:r w:rsidRPr="00904B07">
        <w:rPr>
          <w:rFonts w:ascii="Montserrat" w:hAnsi="Montserrat"/>
          <w:szCs w:val="20"/>
          <w:lang w:val="es-ES"/>
        </w:rPr>
        <w:t>Las proposiciones invariablemente deberán presentarse en idioma español, así como todos y cada uno de los documentos (manuales, instructivos y/o folletos) que acompañen la propuesta y el anexo técnico de la presente Convocatoria, en caso de que los manuales, instructivos y/o folletos no haya existencia en este idioma, estos serán acompañados con su traducción simple al español.</w:t>
      </w:r>
    </w:p>
    <w:p w:rsidR="00904B07" w:rsidRPr="00E36CAA" w:rsidRDefault="00904B07" w:rsidP="00904B07">
      <w:pPr>
        <w:pStyle w:val="Textoindependiente3"/>
        <w:ind w:left="426" w:right="0"/>
        <w:rPr>
          <w:rFonts w:ascii="Montserrat" w:hAnsi="Montserrat"/>
          <w:sz w:val="28"/>
          <w:szCs w:val="28"/>
          <w:lang w:val="es-ES"/>
        </w:rPr>
      </w:pPr>
    </w:p>
    <w:p w:rsidR="00904B07" w:rsidRPr="00A30A81" w:rsidRDefault="00904B07" w:rsidP="004B094D">
      <w:pPr>
        <w:pStyle w:val="Textoindependiente3"/>
        <w:numPr>
          <w:ilvl w:val="1"/>
          <w:numId w:val="30"/>
        </w:numPr>
        <w:ind w:left="567" w:right="0" w:hanging="567"/>
        <w:rPr>
          <w:rFonts w:ascii="Montserrat" w:hAnsi="Montserrat"/>
          <w:b/>
          <w:sz w:val="24"/>
          <w:szCs w:val="24"/>
          <w:lang w:val="es-MX"/>
        </w:rPr>
      </w:pPr>
      <w:r w:rsidRPr="00A30A81">
        <w:rPr>
          <w:rFonts w:ascii="Montserrat" w:hAnsi="Montserrat"/>
          <w:b/>
          <w:sz w:val="24"/>
          <w:szCs w:val="24"/>
          <w:lang w:val="es-MX"/>
        </w:rPr>
        <w:t xml:space="preserve">Disponibilidad presupuestaria </w:t>
      </w:r>
    </w:p>
    <w:p w:rsidR="00904B07" w:rsidRPr="00A30A81" w:rsidRDefault="00904B07" w:rsidP="00904B07">
      <w:pPr>
        <w:pStyle w:val="Textoindependiente3"/>
        <w:ind w:left="989" w:right="0"/>
        <w:rPr>
          <w:rFonts w:ascii="Montserrat" w:hAnsi="Montserrat"/>
          <w:b/>
          <w:sz w:val="10"/>
          <w:szCs w:val="10"/>
        </w:rPr>
      </w:pPr>
    </w:p>
    <w:p w:rsidR="00A30A81" w:rsidRPr="00A30A81" w:rsidRDefault="00A30A81" w:rsidP="00A30A81">
      <w:pPr>
        <w:spacing w:after="0"/>
        <w:ind w:left="567"/>
        <w:jc w:val="both"/>
        <w:rPr>
          <w:rFonts w:ascii="Montserrat" w:hAnsi="Montserrat"/>
          <w:sz w:val="20"/>
          <w:szCs w:val="20"/>
          <w:lang w:val="es-MX"/>
        </w:rPr>
      </w:pPr>
      <w:r w:rsidRPr="00A30A81">
        <w:rPr>
          <w:rFonts w:ascii="Montserrat" w:hAnsi="Montserrat"/>
          <w:sz w:val="20"/>
          <w:szCs w:val="20"/>
          <w:lang w:val="es-MX"/>
        </w:rPr>
        <w:t>“</w:t>
      </w:r>
      <w:r w:rsidRPr="00A30A81">
        <w:rPr>
          <w:rFonts w:ascii="Montserrat" w:eastAsia="Batang" w:hAnsi="Montserrat" w:cs="Arial"/>
          <w:b/>
          <w:sz w:val="20"/>
          <w:szCs w:val="20"/>
          <w:lang w:val="es-MX"/>
        </w:rPr>
        <w:t>Los Estudios</w:t>
      </w:r>
      <w:r w:rsidRPr="00A30A81">
        <w:rPr>
          <w:rFonts w:ascii="Montserrat" w:hAnsi="Montserrat"/>
          <w:sz w:val="20"/>
          <w:szCs w:val="20"/>
          <w:lang w:val="es-MX"/>
        </w:rPr>
        <w:t>” integraron en su proyecto de presupuesto 2022, los recursos necesarios para la contratación de este servicio, conforme al artículo 25 de “</w:t>
      </w:r>
      <w:r w:rsidRPr="00A30A81">
        <w:rPr>
          <w:rFonts w:ascii="Montserrat" w:hAnsi="Montserrat"/>
          <w:b/>
          <w:sz w:val="20"/>
          <w:szCs w:val="20"/>
          <w:lang w:val="es-MX"/>
        </w:rPr>
        <w:t>La Ley</w:t>
      </w:r>
      <w:r w:rsidRPr="00A30A81">
        <w:rPr>
          <w:rFonts w:ascii="Montserrat" w:hAnsi="Montserrat"/>
          <w:sz w:val="20"/>
          <w:szCs w:val="20"/>
          <w:lang w:val="es-MX"/>
        </w:rPr>
        <w:t>”.</w:t>
      </w:r>
    </w:p>
    <w:p w:rsidR="00A30A81" w:rsidRPr="00A30A81" w:rsidRDefault="00A30A81" w:rsidP="00A30A81">
      <w:pPr>
        <w:spacing w:after="0"/>
        <w:rPr>
          <w:rFonts w:ascii="Montserrat" w:hAnsi="Montserrat"/>
          <w:sz w:val="10"/>
          <w:szCs w:val="10"/>
          <w:lang w:val="es-MX"/>
        </w:rPr>
      </w:pPr>
    </w:p>
    <w:p w:rsidR="00904B07" w:rsidRPr="00A30A81" w:rsidRDefault="00D155E3" w:rsidP="00A30A81">
      <w:pPr>
        <w:pStyle w:val="Textoindependiente3"/>
        <w:ind w:left="567" w:right="0"/>
        <w:rPr>
          <w:rFonts w:ascii="Montserrat" w:hAnsi="Montserrat"/>
          <w:szCs w:val="20"/>
          <w:lang w:val="es-MX"/>
        </w:rPr>
      </w:pPr>
      <w:r>
        <w:rPr>
          <w:rFonts w:ascii="Montserrat" w:hAnsi="Montserrat"/>
          <w:szCs w:val="20"/>
          <w:lang w:val="es-MX"/>
        </w:rPr>
        <w:t>La Dirección de Administración y Finanzas con apoyo de la</w:t>
      </w:r>
      <w:r w:rsidRPr="00A30A81">
        <w:rPr>
          <w:rFonts w:ascii="Montserrat" w:hAnsi="Montserrat"/>
          <w:szCs w:val="20"/>
          <w:lang w:val="es-MX"/>
        </w:rPr>
        <w:t xml:space="preserve"> </w:t>
      </w:r>
      <w:r>
        <w:rPr>
          <w:rFonts w:ascii="Montserrat" w:hAnsi="Montserrat"/>
          <w:szCs w:val="20"/>
          <w:lang w:val="es-MX"/>
        </w:rPr>
        <w:t>Coordinación de Informática</w:t>
      </w:r>
      <w:r w:rsidR="00A30A81" w:rsidRPr="00A30A81">
        <w:rPr>
          <w:rFonts w:ascii="Montserrat" w:hAnsi="Montserrat"/>
          <w:szCs w:val="20"/>
          <w:lang w:val="es-MX"/>
        </w:rPr>
        <w:t xml:space="preserve">, en su calidad de área requirente del servicio, cubrirá las erogaciones que se deriven de la presente </w:t>
      </w:r>
      <w:r w:rsidR="00A30A81">
        <w:rPr>
          <w:rFonts w:ascii="Montserrat" w:hAnsi="Montserrat"/>
          <w:szCs w:val="20"/>
          <w:lang w:val="es-MX"/>
        </w:rPr>
        <w:t>Inv</w:t>
      </w:r>
      <w:r w:rsidR="00A30A81" w:rsidRPr="00A30A81">
        <w:rPr>
          <w:rFonts w:ascii="Montserrat" w:hAnsi="Montserrat"/>
          <w:szCs w:val="20"/>
          <w:lang w:val="es-MX"/>
        </w:rPr>
        <w:t>itación, conforme al presupuesto aprobado para el ejercicio fiscal 2022</w:t>
      </w:r>
      <w:r w:rsidR="00904B07" w:rsidRPr="00A30A81">
        <w:rPr>
          <w:rFonts w:ascii="Montserrat" w:hAnsi="Montserrat"/>
          <w:szCs w:val="20"/>
          <w:lang w:val="es-MX"/>
        </w:rPr>
        <w:t>.</w:t>
      </w:r>
    </w:p>
    <w:p w:rsidR="00904B07" w:rsidRPr="00E36CAA" w:rsidRDefault="00904B07" w:rsidP="00904B07">
      <w:pPr>
        <w:pStyle w:val="Textoindependiente3"/>
        <w:ind w:left="567" w:right="0"/>
        <w:rPr>
          <w:rFonts w:ascii="Montserrat" w:hAnsi="Montserrat"/>
          <w:sz w:val="28"/>
          <w:szCs w:val="28"/>
          <w:lang w:val="es-MX"/>
        </w:rPr>
      </w:pPr>
    </w:p>
    <w:p w:rsidR="00904B07" w:rsidRPr="00A30A81" w:rsidRDefault="00904B07" w:rsidP="004B094D">
      <w:pPr>
        <w:pStyle w:val="Textoindependiente3"/>
        <w:numPr>
          <w:ilvl w:val="1"/>
          <w:numId w:val="30"/>
        </w:numPr>
        <w:ind w:left="567" w:right="0" w:hanging="567"/>
        <w:rPr>
          <w:rFonts w:ascii="Montserrat" w:hAnsi="Montserrat"/>
          <w:b/>
          <w:sz w:val="24"/>
          <w:szCs w:val="24"/>
          <w:lang w:val="es-MX"/>
        </w:rPr>
      </w:pPr>
      <w:r w:rsidRPr="00A30A81">
        <w:rPr>
          <w:rFonts w:ascii="Montserrat" w:hAnsi="Montserrat"/>
          <w:b/>
          <w:sz w:val="24"/>
          <w:szCs w:val="24"/>
          <w:lang w:val="es-MX"/>
        </w:rPr>
        <w:t xml:space="preserve">Procedimiento financiado con créditos externos </w:t>
      </w:r>
    </w:p>
    <w:p w:rsidR="00904B07" w:rsidRPr="00A30A81" w:rsidRDefault="00904B07" w:rsidP="00904B07">
      <w:pPr>
        <w:pStyle w:val="Prrafodelista"/>
        <w:ind w:left="425"/>
        <w:rPr>
          <w:rFonts w:ascii="Montserrat" w:hAnsi="Montserrat" w:cs="Arial"/>
          <w:sz w:val="10"/>
          <w:szCs w:val="10"/>
        </w:rPr>
      </w:pPr>
    </w:p>
    <w:p w:rsidR="00904B07" w:rsidRPr="00904B07" w:rsidRDefault="00904B07" w:rsidP="00904B07">
      <w:pPr>
        <w:pStyle w:val="Prrafodelista"/>
        <w:ind w:left="567"/>
        <w:rPr>
          <w:rFonts w:ascii="Montserrat" w:hAnsi="Montserrat" w:cs="Arial"/>
          <w:sz w:val="20"/>
          <w:szCs w:val="20"/>
        </w:rPr>
      </w:pPr>
      <w:r w:rsidRPr="00904B07">
        <w:rPr>
          <w:rFonts w:ascii="Montserrat" w:hAnsi="Montserrat" w:cs="Arial"/>
          <w:sz w:val="20"/>
          <w:szCs w:val="20"/>
        </w:rPr>
        <w:t>No aplica</w:t>
      </w:r>
    </w:p>
    <w:p w:rsidR="00904B07" w:rsidRPr="00E36CAA" w:rsidRDefault="00904B07" w:rsidP="00904B07">
      <w:pPr>
        <w:pStyle w:val="Prrafodelista"/>
        <w:ind w:left="567"/>
        <w:rPr>
          <w:rFonts w:ascii="Montserrat" w:hAnsi="Montserrat" w:cs="Arial"/>
          <w:sz w:val="28"/>
          <w:szCs w:val="28"/>
        </w:rPr>
      </w:pPr>
    </w:p>
    <w:p w:rsidR="00904B07" w:rsidRPr="00A30A81" w:rsidRDefault="00904B07" w:rsidP="004B094D">
      <w:pPr>
        <w:pStyle w:val="Textoindependiente3"/>
        <w:numPr>
          <w:ilvl w:val="1"/>
          <w:numId w:val="29"/>
        </w:numPr>
        <w:tabs>
          <w:tab w:val="left" w:pos="567"/>
        </w:tabs>
        <w:ind w:left="567" w:right="0" w:hanging="567"/>
        <w:rPr>
          <w:rFonts w:ascii="Montserrat" w:eastAsia="Batang" w:hAnsi="Montserrat"/>
          <w:b/>
          <w:smallCaps/>
          <w:sz w:val="28"/>
          <w:szCs w:val="28"/>
          <w:lang w:eastAsia="es-MX"/>
        </w:rPr>
      </w:pPr>
      <w:r w:rsidRPr="00A30A81">
        <w:rPr>
          <w:rFonts w:ascii="Montserrat" w:eastAsia="Batang" w:hAnsi="Montserrat"/>
          <w:b/>
          <w:smallCaps/>
          <w:sz w:val="28"/>
          <w:szCs w:val="28"/>
          <w:lang w:eastAsia="es-MX"/>
        </w:rPr>
        <w:t xml:space="preserve">Objeto y alcance de la </w:t>
      </w:r>
      <w:r w:rsidRPr="00A30A81">
        <w:rPr>
          <w:rFonts w:ascii="Montserrat" w:eastAsia="Batang" w:hAnsi="Montserrat"/>
          <w:b/>
          <w:smallCaps/>
          <w:sz w:val="28"/>
          <w:szCs w:val="28"/>
          <w:lang w:val="es-MX" w:eastAsia="es-MX"/>
        </w:rPr>
        <w:t>Invitación</w:t>
      </w:r>
    </w:p>
    <w:p w:rsidR="00904B07" w:rsidRPr="00E36CAA" w:rsidRDefault="00904B07" w:rsidP="00904B07">
      <w:pPr>
        <w:spacing w:after="0"/>
        <w:jc w:val="both"/>
        <w:rPr>
          <w:rFonts w:ascii="Montserrat" w:hAnsi="Montserrat" w:cs="Arial"/>
          <w:sz w:val="28"/>
          <w:szCs w:val="28"/>
          <w:lang w:val="x-none"/>
        </w:rPr>
      </w:pPr>
    </w:p>
    <w:p w:rsidR="00437E53" w:rsidRPr="00437E53" w:rsidRDefault="00437E53" w:rsidP="00437E53">
      <w:pPr>
        <w:pStyle w:val="Prrafodelista"/>
        <w:numPr>
          <w:ilvl w:val="0"/>
          <w:numId w:val="72"/>
        </w:numPr>
        <w:contextualSpacing w:val="0"/>
        <w:jc w:val="both"/>
        <w:rPr>
          <w:rFonts w:ascii="Montserrat" w:hAnsi="Montserrat"/>
          <w:b/>
          <w:vanish/>
          <w:lang w:eastAsia="es-ES"/>
        </w:rPr>
      </w:pPr>
    </w:p>
    <w:p w:rsidR="00437E53" w:rsidRPr="00437E53" w:rsidRDefault="00437E53" w:rsidP="00437E53">
      <w:pPr>
        <w:pStyle w:val="Prrafodelista"/>
        <w:numPr>
          <w:ilvl w:val="0"/>
          <w:numId w:val="72"/>
        </w:numPr>
        <w:contextualSpacing w:val="0"/>
        <w:jc w:val="both"/>
        <w:rPr>
          <w:rFonts w:ascii="Montserrat" w:hAnsi="Montserrat"/>
          <w:b/>
          <w:vanish/>
          <w:lang w:eastAsia="es-ES"/>
        </w:rPr>
      </w:pPr>
    </w:p>
    <w:p w:rsidR="00904B07" w:rsidRPr="009A64D4" w:rsidRDefault="00273944" w:rsidP="00A90287">
      <w:pPr>
        <w:pStyle w:val="Textoindependiente3"/>
        <w:numPr>
          <w:ilvl w:val="1"/>
          <w:numId w:val="72"/>
        </w:numPr>
        <w:ind w:left="426" w:right="0"/>
        <w:rPr>
          <w:rFonts w:ascii="Montserrat" w:hAnsi="Montserrat" w:cs="Arial"/>
          <w:b/>
          <w:sz w:val="24"/>
          <w:szCs w:val="24"/>
        </w:rPr>
      </w:pPr>
      <w:r w:rsidRPr="00273944">
        <w:rPr>
          <w:rFonts w:ascii="Montserrat" w:hAnsi="Montserrat"/>
          <w:b/>
          <w:sz w:val="24"/>
          <w:szCs w:val="24"/>
          <w:lang w:val="es-MX"/>
        </w:rPr>
        <w:t>Descripción de los bienes objeto de arrendamiento</w:t>
      </w:r>
      <w:r w:rsidR="00904B07" w:rsidRPr="009A64D4">
        <w:rPr>
          <w:rFonts w:ascii="Montserrat" w:hAnsi="Montserrat"/>
          <w:b/>
          <w:sz w:val="24"/>
          <w:szCs w:val="24"/>
          <w:lang w:val="es-MX"/>
        </w:rPr>
        <w:t>.</w:t>
      </w:r>
    </w:p>
    <w:p w:rsidR="00904B07" w:rsidRPr="00A30A81" w:rsidRDefault="00904B07" w:rsidP="00904B07">
      <w:pPr>
        <w:pStyle w:val="Textoindependiente3"/>
        <w:ind w:left="567" w:right="0"/>
        <w:rPr>
          <w:rFonts w:ascii="Montserrat" w:hAnsi="Montserrat" w:cs="Arial"/>
          <w:b/>
          <w:sz w:val="10"/>
          <w:szCs w:val="10"/>
        </w:rPr>
      </w:pPr>
    </w:p>
    <w:p w:rsidR="00273944" w:rsidRPr="00273944" w:rsidRDefault="00273944" w:rsidP="00273944">
      <w:pPr>
        <w:pStyle w:val="Textoindependiente3"/>
        <w:ind w:left="567"/>
        <w:rPr>
          <w:rFonts w:ascii="Montserrat" w:hAnsi="Montserrat" w:cs="Arial"/>
          <w:szCs w:val="20"/>
          <w:lang w:val="es-ES"/>
        </w:rPr>
      </w:pPr>
      <w:r w:rsidRPr="00273944">
        <w:rPr>
          <w:rFonts w:ascii="Montserrat" w:hAnsi="Montserrat" w:cs="Arial"/>
          <w:szCs w:val="20"/>
          <w:lang w:val="es-ES"/>
        </w:rPr>
        <w:t xml:space="preserve">Los bienes objeto de arrendamiento se detallan en el Anexo 1 “Anexo Técnico” de esta Convocatoria, por lo que el prestador del servicio otorgara a </w:t>
      </w:r>
      <w:r w:rsidRPr="00273944">
        <w:rPr>
          <w:rFonts w:ascii="Montserrat" w:hAnsi="Montserrat" w:cs="Arial"/>
          <w:b/>
          <w:szCs w:val="20"/>
          <w:lang w:val="es-ES"/>
        </w:rPr>
        <w:t>“Los Estudios”</w:t>
      </w:r>
      <w:r w:rsidRPr="00273944">
        <w:rPr>
          <w:rFonts w:ascii="Montserrat" w:hAnsi="Montserrat" w:cs="Arial"/>
          <w:szCs w:val="20"/>
          <w:lang w:val="es-ES"/>
        </w:rPr>
        <w:t xml:space="preserve"> su uso por un periodo contados a partir de</w:t>
      </w:r>
      <w:r>
        <w:rPr>
          <w:rFonts w:ascii="Montserrat" w:hAnsi="Montserrat" w:cs="Arial"/>
          <w:szCs w:val="20"/>
          <w:lang w:val="es-ES"/>
        </w:rPr>
        <w:t xml:space="preserve"> </w:t>
      </w:r>
      <w:r w:rsidRPr="00273944">
        <w:rPr>
          <w:rFonts w:ascii="Montserrat" w:hAnsi="Montserrat" w:cs="Arial"/>
          <w:szCs w:val="20"/>
          <w:lang w:val="es-ES"/>
        </w:rPr>
        <w:t>l</w:t>
      </w:r>
      <w:r>
        <w:rPr>
          <w:rFonts w:ascii="Montserrat" w:hAnsi="Montserrat" w:cs="Arial"/>
          <w:szCs w:val="20"/>
          <w:lang w:val="es-ES"/>
        </w:rPr>
        <w:t>a notificación del Fallo</w:t>
      </w:r>
      <w:r w:rsidR="00D155E3">
        <w:rPr>
          <w:rFonts w:ascii="Montserrat" w:hAnsi="Montserrat" w:cs="Arial"/>
          <w:szCs w:val="20"/>
          <w:lang w:val="es-ES"/>
        </w:rPr>
        <w:t xml:space="preserve"> y hasta el 31 de diciembre de 2024</w:t>
      </w:r>
      <w:r w:rsidRPr="00273944">
        <w:rPr>
          <w:rFonts w:ascii="Montserrat" w:hAnsi="Montserrat" w:cs="Arial"/>
          <w:szCs w:val="20"/>
          <w:lang w:val="es-ES"/>
        </w:rPr>
        <w:t>.</w:t>
      </w:r>
    </w:p>
    <w:p w:rsidR="00273944" w:rsidRPr="00273944" w:rsidRDefault="00273944" w:rsidP="00273944">
      <w:pPr>
        <w:pStyle w:val="Textoindependiente3"/>
        <w:ind w:left="567"/>
        <w:rPr>
          <w:rFonts w:ascii="Montserrat" w:hAnsi="Montserrat" w:cs="Arial"/>
          <w:sz w:val="10"/>
          <w:szCs w:val="10"/>
          <w:lang w:val="es-ES"/>
        </w:rPr>
      </w:pPr>
    </w:p>
    <w:p w:rsidR="00904B07" w:rsidRPr="00273944" w:rsidRDefault="00273944" w:rsidP="00273944">
      <w:pPr>
        <w:pStyle w:val="Textoindependiente3"/>
        <w:ind w:left="567"/>
        <w:rPr>
          <w:rFonts w:ascii="Montserrat" w:hAnsi="Montserrat" w:cs="Arial"/>
          <w:szCs w:val="20"/>
          <w:lang w:val="es-ES"/>
        </w:rPr>
      </w:pPr>
      <w:r w:rsidRPr="00273944">
        <w:rPr>
          <w:rFonts w:ascii="Montserrat" w:hAnsi="Montserrat" w:cs="Arial"/>
          <w:szCs w:val="20"/>
          <w:lang w:val="es-ES"/>
        </w:rPr>
        <w:t>Los bienes ofertados deberán ser NUEVOS de fabricante, no reconstruidos, usados o de segunda mano; y deberán contar con una garantía que cubra al menos el periodo de la contratación</w:t>
      </w:r>
      <w:r w:rsidR="00904B07" w:rsidRPr="00273944">
        <w:rPr>
          <w:rFonts w:ascii="Montserrat" w:hAnsi="Montserrat" w:cs="Arial"/>
          <w:szCs w:val="20"/>
          <w:lang w:val="es-ES"/>
        </w:rPr>
        <w:t>.</w:t>
      </w:r>
    </w:p>
    <w:p w:rsidR="00A30A81" w:rsidRPr="00E36CAA" w:rsidRDefault="00A30A81" w:rsidP="00904B07">
      <w:pPr>
        <w:pStyle w:val="Texto"/>
        <w:spacing w:after="0" w:line="240" w:lineRule="auto"/>
        <w:ind w:left="360" w:firstLine="0"/>
        <w:rPr>
          <w:rFonts w:ascii="Montserrat" w:hAnsi="Montserrat"/>
          <w:sz w:val="28"/>
          <w:szCs w:val="28"/>
        </w:rPr>
      </w:pPr>
    </w:p>
    <w:p w:rsidR="00904B07" w:rsidRPr="00A30A81" w:rsidRDefault="00904B07" w:rsidP="00437E53">
      <w:pPr>
        <w:pStyle w:val="Textoindependiente3"/>
        <w:numPr>
          <w:ilvl w:val="1"/>
          <w:numId w:val="72"/>
        </w:numPr>
        <w:ind w:left="567" w:right="0" w:hanging="567"/>
        <w:rPr>
          <w:rFonts w:ascii="Montserrat" w:hAnsi="Montserrat"/>
          <w:b/>
          <w:sz w:val="24"/>
          <w:szCs w:val="24"/>
          <w:lang w:val="es-MX"/>
        </w:rPr>
      </w:pPr>
      <w:r w:rsidRPr="00A30A81">
        <w:rPr>
          <w:rFonts w:ascii="Montserrat" w:hAnsi="Montserrat"/>
          <w:b/>
          <w:sz w:val="24"/>
          <w:szCs w:val="24"/>
          <w:lang w:val="es-MX"/>
        </w:rPr>
        <w:t>Partida que integra la invitación</w:t>
      </w:r>
    </w:p>
    <w:p w:rsidR="00904B07" w:rsidRPr="00A30A81" w:rsidRDefault="00904B07" w:rsidP="00904B07">
      <w:pPr>
        <w:tabs>
          <w:tab w:val="left" w:pos="426"/>
        </w:tabs>
        <w:spacing w:after="0"/>
        <w:ind w:left="720"/>
        <w:jc w:val="both"/>
        <w:rPr>
          <w:rFonts w:ascii="Montserrat" w:hAnsi="Montserrat" w:cs="Arial"/>
          <w:b/>
          <w:sz w:val="10"/>
          <w:szCs w:val="10"/>
          <w:lang w:val="x-none"/>
        </w:rPr>
      </w:pPr>
    </w:p>
    <w:p w:rsidR="00904B07" w:rsidRDefault="00672B76" w:rsidP="00904B07">
      <w:pPr>
        <w:pStyle w:val="Texto"/>
        <w:spacing w:after="0" w:line="240" w:lineRule="auto"/>
        <w:ind w:left="567" w:firstLine="0"/>
        <w:rPr>
          <w:rFonts w:ascii="Montserrat" w:hAnsi="Montserrat"/>
          <w:sz w:val="20"/>
        </w:rPr>
      </w:pPr>
      <w:r w:rsidRPr="00672B76">
        <w:rPr>
          <w:rFonts w:ascii="Montserrat" w:hAnsi="Montserrat"/>
          <w:sz w:val="20"/>
        </w:rPr>
        <w:t>El objeto del servicio de arrendamiento</w:t>
      </w:r>
      <w:r w:rsidRPr="006150CB">
        <w:rPr>
          <w:rFonts w:ascii="Franklin Gothic Book" w:hAnsi="Franklin Gothic Book"/>
          <w:sz w:val="22"/>
          <w:szCs w:val="22"/>
        </w:rPr>
        <w:t xml:space="preserve"> </w:t>
      </w:r>
      <w:r w:rsidR="00904B07" w:rsidRPr="00904B07">
        <w:rPr>
          <w:rFonts w:ascii="Montserrat" w:hAnsi="Montserrat"/>
          <w:sz w:val="20"/>
        </w:rPr>
        <w:t xml:space="preserve">que se solicita en la presente Invitación se integra como </w:t>
      </w:r>
      <w:r w:rsidR="00904B07" w:rsidRPr="004A4BFE">
        <w:rPr>
          <w:rFonts w:ascii="Montserrat" w:hAnsi="Montserrat"/>
          <w:b/>
          <w:sz w:val="20"/>
        </w:rPr>
        <w:t>partida única</w:t>
      </w:r>
      <w:r w:rsidR="00904B07" w:rsidRPr="004A4BFE">
        <w:rPr>
          <w:rFonts w:ascii="Montserrat" w:hAnsi="Montserrat"/>
          <w:sz w:val="20"/>
        </w:rPr>
        <w:t>, misma que se</w:t>
      </w:r>
      <w:r w:rsidR="00904B07" w:rsidRPr="00904B07">
        <w:rPr>
          <w:rFonts w:ascii="Montserrat" w:hAnsi="Montserrat"/>
          <w:sz w:val="20"/>
        </w:rPr>
        <w:t xml:space="preserve"> especifica en el Anexo Técnico de la presente Convocatoria y que será adjudicada a un solo licitante.</w:t>
      </w:r>
    </w:p>
    <w:p w:rsidR="00672B76" w:rsidRPr="00E36CAA" w:rsidRDefault="00672B76" w:rsidP="00904B07">
      <w:pPr>
        <w:pStyle w:val="Texto"/>
        <w:spacing w:after="0" w:line="240" w:lineRule="auto"/>
        <w:ind w:left="567" w:firstLine="0"/>
        <w:rPr>
          <w:rFonts w:ascii="Montserrat" w:hAnsi="Montserrat"/>
          <w:sz w:val="28"/>
          <w:szCs w:val="28"/>
        </w:rPr>
      </w:pPr>
    </w:p>
    <w:p w:rsidR="00904B07" w:rsidRDefault="00904B07" w:rsidP="00437E53">
      <w:pPr>
        <w:pStyle w:val="Textoindependiente3"/>
        <w:numPr>
          <w:ilvl w:val="1"/>
          <w:numId w:val="72"/>
        </w:numPr>
        <w:ind w:left="567" w:right="0" w:hanging="567"/>
        <w:rPr>
          <w:rFonts w:ascii="Montserrat" w:hAnsi="Montserrat"/>
          <w:b/>
          <w:sz w:val="24"/>
          <w:szCs w:val="24"/>
          <w:lang w:val="es-MX"/>
        </w:rPr>
      </w:pPr>
      <w:r w:rsidRPr="00A30A81">
        <w:rPr>
          <w:rFonts w:ascii="Montserrat" w:hAnsi="Montserrat"/>
          <w:b/>
          <w:sz w:val="24"/>
          <w:szCs w:val="24"/>
          <w:lang w:val="es-MX"/>
        </w:rPr>
        <w:t>Precio máximo de referencia</w:t>
      </w:r>
    </w:p>
    <w:p w:rsidR="00E36CAA" w:rsidRPr="00E36CAA" w:rsidRDefault="00E36CAA" w:rsidP="00E36CAA">
      <w:pPr>
        <w:pStyle w:val="Textoindependiente3"/>
        <w:ind w:left="567" w:right="0"/>
        <w:rPr>
          <w:rFonts w:ascii="Montserrat" w:hAnsi="Montserrat"/>
          <w:b/>
          <w:sz w:val="10"/>
          <w:szCs w:val="10"/>
          <w:lang w:val="es-MX"/>
        </w:rPr>
      </w:pPr>
    </w:p>
    <w:tbl>
      <w:tblPr>
        <w:tblW w:w="10206" w:type="dxa"/>
        <w:tblInd w:w="-5" w:type="dxa"/>
        <w:tblCellMar>
          <w:left w:w="70" w:type="dxa"/>
          <w:right w:w="70" w:type="dxa"/>
        </w:tblCellMar>
        <w:tblLook w:val="04A0" w:firstRow="1" w:lastRow="0" w:firstColumn="1" w:lastColumn="0" w:noHBand="0" w:noVBand="1"/>
      </w:tblPr>
      <w:tblGrid>
        <w:gridCol w:w="1221"/>
        <w:gridCol w:w="1471"/>
        <w:gridCol w:w="959"/>
        <w:gridCol w:w="734"/>
        <w:gridCol w:w="2192"/>
        <w:gridCol w:w="850"/>
        <w:gridCol w:w="708"/>
        <w:gridCol w:w="958"/>
        <w:gridCol w:w="1113"/>
      </w:tblGrid>
      <w:tr w:rsidR="008615D6" w:rsidRPr="008615D6" w:rsidTr="008615D6">
        <w:trPr>
          <w:trHeight w:val="510"/>
        </w:trPr>
        <w:tc>
          <w:tcPr>
            <w:tcW w:w="1222" w:type="dxa"/>
            <w:tcBorders>
              <w:top w:val="single" w:sz="4" w:space="0" w:color="auto"/>
              <w:left w:val="single" w:sz="4" w:space="0" w:color="auto"/>
              <w:bottom w:val="nil"/>
              <w:right w:val="single" w:sz="4" w:space="0" w:color="auto"/>
            </w:tcBorders>
            <w:shd w:val="clear" w:color="000000" w:fill="621132"/>
            <w:vAlign w:val="center"/>
            <w:hideMark/>
          </w:tcPr>
          <w:p w:rsidR="008615D6" w:rsidRPr="008615D6" w:rsidRDefault="008615D6" w:rsidP="008615D6">
            <w:pPr>
              <w:spacing w:after="0"/>
              <w:jc w:val="center"/>
              <w:rPr>
                <w:rFonts w:ascii="Arial" w:eastAsia="Times New Roman" w:hAnsi="Arial" w:cs="Arial"/>
                <w:b/>
                <w:bCs/>
                <w:color w:val="FFFFFF"/>
                <w:sz w:val="20"/>
                <w:szCs w:val="20"/>
                <w:lang w:val="es-MX" w:eastAsia="es-MX"/>
              </w:rPr>
            </w:pPr>
            <w:r w:rsidRPr="008615D6">
              <w:rPr>
                <w:rFonts w:ascii="Arial" w:eastAsia="Times New Roman" w:hAnsi="Arial" w:cs="Arial"/>
                <w:b/>
                <w:bCs/>
                <w:color w:val="FFFFFF"/>
                <w:sz w:val="20"/>
                <w:szCs w:val="20"/>
                <w:lang w:val="es-MX" w:eastAsia="es-MX"/>
              </w:rPr>
              <w:t> </w:t>
            </w:r>
          </w:p>
        </w:tc>
        <w:tc>
          <w:tcPr>
            <w:tcW w:w="1472" w:type="dxa"/>
            <w:tcBorders>
              <w:top w:val="single" w:sz="4" w:space="0" w:color="auto"/>
              <w:left w:val="nil"/>
              <w:bottom w:val="nil"/>
              <w:right w:val="single" w:sz="4" w:space="0" w:color="auto"/>
            </w:tcBorders>
            <w:shd w:val="clear" w:color="000000" w:fill="621132"/>
            <w:vAlign w:val="center"/>
            <w:hideMark/>
          </w:tcPr>
          <w:p w:rsidR="008615D6" w:rsidRPr="008615D6" w:rsidRDefault="008615D6" w:rsidP="008615D6">
            <w:pPr>
              <w:spacing w:after="0"/>
              <w:jc w:val="center"/>
              <w:rPr>
                <w:rFonts w:ascii="Arial" w:eastAsia="Times New Roman" w:hAnsi="Arial" w:cs="Arial"/>
                <w:b/>
                <w:bCs/>
                <w:color w:val="FFFFFF"/>
                <w:sz w:val="16"/>
                <w:szCs w:val="20"/>
                <w:lang w:val="es-MX" w:eastAsia="es-MX"/>
              </w:rPr>
            </w:pPr>
            <w:r w:rsidRPr="008615D6">
              <w:rPr>
                <w:rFonts w:ascii="Arial" w:eastAsia="Times New Roman" w:hAnsi="Arial" w:cs="Arial"/>
                <w:b/>
                <w:bCs/>
                <w:color w:val="FFFFFF"/>
                <w:sz w:val="16"/>
                <w:szCs w:val="20"/>
                <w:lang w:val="es-MX" w:eastAsia="es-MX"/>
              </w:rPr>
              <w:t>Tipo</w:t>
            </w:r>
          </w:p>
        </w:tc>
        <w:tc>
          <w:tcPr>
            <w:tcW w:w="959" w:type="dxa"/>
            <w:tcBorders>
              <w:top w:val="single" w:sz="4" w:space="0" w:color="auto"/>
              <w:left w:val="nil"/>
              <w:bottom w:val="nil"/>
              <w:right w:val="single" w:sz="4" w:space="0" w:color="auto"/>
            </w:tcBorders>
            <w:shd w:val="clear" w:color="000000" w:fill="621132"/>
            <w:vAlign w:val="center"/>
            <w:hideMark/>
          </w:tcPr>
          <w:p w:rsidR="008615D6" w:rsidRPr="008615D6" w:rsidRDefault="008615D6" w:rsidP="008615D6">
            <w:pPr>
              <w:spacing w:after="0"/>
              <w:jc w:val="center"/>
              <w:rPr>
                <w:rFonts w:ascii="Arial" w:eastAsia="Times New Roman" w:hAnsi="Arial" w:cs="Arial"/>
                <w:b/>
                <w:bCs/>
                <w:color w:val="FFFFFF"/>
                <w:sz w:val="16"/>
                <w:szCs w:val="20"/>
                <w:lang w:val="es-MX" w:eastAsia="es-MX"/>
              </w:rPr>
            </w:pPr>
            <w:r w:rsidRPr="008615D6">
              <w:rPr>
                <w:rFonts w:ascii="Arial" w:eastAsia="Times New Roman" w:hAnsi="Arial" w:cs="Arial"/>
                <w:b/>
                <w:bCs/>
                <w:color w:val="FFFFFF"/>
                <w:sz w:val="16"/>
                <w:szCs w:val="20"/>
                <w:lang w:val="es-MX" w:eastAsia="es-MX"/>
              </w:rPr>
              <w:t>Referencia</w:t>
            </w:r>
          </w:p>
        </w:tc>
        <w:tc>
          <w:tcPr>
            <w:tcW w:w="742" w:type="dxa"/>
            <w:tcBorders>
              <w:top w:val="single" w:sz="4" w:space="0" w:color="auto"/>
              <w:left w:val="nil"/>
              <w:bottom w:val="nil"/>
              <w:right w:val="single" w:sz="4" w:space="0" w:color="auto"/>
            </w:tcBorders>
            <w:shd w:val="clear" w:color="000000" w:fill="621132"/>
            <w:vAlign w:val="center"/>
            <w:hideMark/>
          </w:tcPr>
          <w:p w:rsidR="008615D6" w:rsidRPr="008615D6" w:rsidRDefault="008615D6" w:rsidP="008615D6">
            <w:pPr>
              <w:spacing w:after="0"/>
              <w:jc w:val="center"/>
              <w:rPr>
                <w:rFonts w:ascii="Arial" w:eastAsia="Times New Roman" w:hAnsi="Arial" w:cs="Arial"/>
                <w:b/>
                <w:bCs/>
                <w:color w:val="FFFFFF"/>
                <w:sz w:val="16"/>
                <w:szCs w:val="20"/>
                <w:lang w:val="es-MX" w:eastAsia="es-MX"/>
              </w:rPr>
            </w:pPr>
            <w:r w:rsidRPr="008615D6">
              <w:rPr>
                <w:rFonts w:ascii="Arial" w:eastAsia="Times New Roman" w:hAnsi="Arial" w:cs="Arial"/>
                <w:b/>
                <w:bCs/>
                <w:color w:val="FFFFFF"/>
                <w:sz w:val="16"/>
                <w:szCs w:val="20"/>
                <w:lang w:val="es-MX" w:eastAsia="es-MX"/>
              </w:rPr>
              <w:t>Partida</w:t>
            </w:r>
          </w:p>
        </w:tc>
        <w:tc>
          <w:tcPr>
            <w:tcW w:w="2268" w:type="dxa"/>
            <w:tcBorders>
              <w:top w:val="single" w:sz="4" w:space="0" w:color="auto"/>
              <w:left w:val="nil"/>
              <w:bottom w:val="nil"/>
              <w:right w:val="single" w:sz="4" w:space="0" w:color="auto"/>
            </w:tcBorders>
            <w:shd w:val="clear" w:color="000000" w:fill="621132"/>
            <w:vAlign w:val="center"/>
            <w:hideMark/>
          </w:tcPr>
          <w:p w:rsidR="008615D6" w:rsidRPr="008615D6" w:rsidRDefault="008615D6" w:rsidP="008615D6">
            <w:pPr>
              <w:spacing w:after="0"/>
              <w:jc w:val="center"/>
              <w:rPr>
                <w:rFonts w:ascii="Arial" w:eastAsia="Times New Roman" w:hAnsi="Arial" w:cs="Arial"/>
                <w:b/>
                <w:bCs/>
                <w:color w:val="FFFFFF"/>
                <w:sz w:val="16"/>
                <w:szCs w:val="20"/>
                <w:lang w:val="es-MX" w:eastAsia="es-MX"/>
              </w:rPr>
            </w:pPr>
            <w:r w:rsidRPr="008615D6">
              <w:rPr>
                <w:rFonts w:ascii="Arial" w:eastAsia="Times New Roman" w:hAnsi="Arial" w:cs="Arial"/>
                <w:b/>
                <w:bCs/>
                <w:color w:val="FFFFFF"/>
                <w:sz w:val="16"/>
                <w:szCs w:val="20"/>
                <w:lang w:val="es-MX" w:eastAsia="es-MX"/>
              </w:rPr>
              <w:t>Componente</w:t>
            </w:r>
          </w:p>
        </w:tc>
        <w:tc>
          <w:tcPr>
            <w:tcW w:w="850" w:type="dxa"/>
            <w:tcBorders>
              <w:top w:val="single" w:sz="4" w:space="0" w:color="auto"/>
              <w:left w:val="nil"/>
              <w:bottom w:val="nil"/>
              <w:right w:val="single" w:sz="4" w:space="0" w:color="auto"/>
            </w:tcBorders>
            <w:shd w:val="clear" w:color="000000" w:fill="621132"/>
            <w:vAlign w:val="center"/>
            <w:hideMark/>
          </w:tcPr>
          <w:p w:rsidR="008615D6" w:rsidRPr="008615D6" w:rsidRDefault="008615D6" w:rsidP="008615D6">
            <w:pPr>
              <w:spacing w:after="0"/>
              <w:jc w:val="center"/>
              <w:rPr>
                <w:rFonts w:ascii="Arial" w:eastAsia="Times New Roman" w:hAnsi="Arial" w:cs="Arial"/>
                <w:b/>
                <w:bCs/>
                <w:color w:val="FFFFFF"/>
                <w:sz w:val="16"/>
                <w:szCs w:val="20"/>
                <w:lang w:val="es-MX" w:eastAsia="es-MX"/>
              </w:rPr>
            </w:pPr>
            <w:r w:rsidRPr="008615D6">
              <w:rPr>
                <w:rFonts w:ascii="Arial" w:eastAsia="Times New Roman" w:hAnsi="Arial" w:cs="Arial"/>
                <w:b/>
                <w:bCs/>
                <w:color w:val="FFFFFF"/>
                <w:sz w:val="16"/>
                <w:szCs w:val="20"/>
                <w:lang w:val="es-MX" w:eastAsia="es-MX"/>
              </w:rPr>
              <w:t>Unidad de Medida</w:t>
            </w:r>
          </w:p>
        </w:tc>
        <w:tc>
          <w:tcPr>
            <w:tcW w:w="709" w:type="dxa"/>
            <w:tcBorders>
              <w:top w:val="single" w:sz="4" w:space="0" w:color="auto"/>
              <w:left w:val="nil"/>
              <w:bottom w:val="nil"/>
              <w:right w:val="single" w:sz="4" w:space="0" w:color="auto"/>
            </w:tcBorders>
            <w:shd w:val="clear" w:color="000000" w:fill="621132"/>
            <w:vAlign w:val="center"/>
            <w:hideMark/>
          </w:tcPr>
          <w:p w:rsidR="008615D6" w:rsidRPr="008615D6" w:rsidRDefault="008615D6" w:rsidP="008615D6">
            <w:pPr>
              <w:spacing w:after="0"/>
              <w:jc w:val="center"/>
              <w:rPr>
                <w:rFonts w:ascii="Arial" w:eastAsia="Times New Roman" w:hAnsi="Arial" w:cs="Arial"/>
                <w:b/>
                <w:bCs/>
                <w:color w:val="FFFFFF"/>
                <w:sz w:val="16"/>
                <w:szCs w:val="20"/>
                <w:lang w:val="es-MX" w:eastAsia="es-MX"/>
              </w:rPr>
            </w:pPr>
            <w:r w:rsidRPr="008615D6">
              <w:rPr>
                <w:rFonts w:ascii="Arial" w:eastAsia="Times New Roman" w:hAnsi="Arial" w:cs="Arial"/>
                <w:b/>
                <w:bCs/>
                <w:color w:val="FFFFFF"/>
                <w:sz w:val="16"/>
                <w:szCs w:val="20"/>
                <w:lang w:val="es-MX" w:eastAsia="es-MX"/>
              </w:rPr>
              <w:t>Mínimo</w:t>
            </w:r>
          </w:p>
        </w:tc>
        <w:tc>
          <w:tcPr>
            <w:tcW w:w="992" w:type="dxa"/>
            <w:tcBorders>
              <w:top w:val="single" w:sz="4" w:space="0" w:color="auto"/>
              <w:left w:val="nil"/>
              <w:bottom w:val="nil"/>
              <w:right w:val="single" w:sz="4" w:space="0" w:color="auto"/>
            </w:tcBorders>
            <w:shd w:val="clear" w:color="000000" w:fill="621132"/>
            <w:vAlign w:val="center"/>
            <w:hideMark/>
          </w:tcPr>
          <w:p w:rsidR="008615D6" w:rsidRPr="008615D6" w:rsidRDefault="008615D6" w:rsidP="008615D6">
            <w:pPr>
              <w:spacing w:after="0"/>
              <w:jc w:val="center"/>
              <w:rPr>
                <w:rFonts w:ascii="Arial" w:eastAsia="Times New Roman" w:hAnsi="Arial" w:cs="Arial"/>
                <w:b/>
                <w:bCs/>
                <w:color w:val="FFFFFF"/>
                <w:sz w:val="16"/>
                <w:szCs w:val="20"/>
                <w:lang w:val="es-MX" w:eastAsia="es-MX"/>
              </w:rPr>
            </w:pPr>
            <w:r w:rsidRPr="008615D6">
              <w:rPr>
                <w:rFonts w:ascii="Arial" w:eastAsia="Times New Roman" w:hAnsi="Arial" w:cs="Arial"/>
                <w:b/>
                <w:bCs/>
                <w:color w:val="FFFFFF"/>
                <w:sz w:val="16"/>
                <w:szCs w:val="20"/>
                <w:lang w:val="es-MX" w:eastAsia="es-MX"/>
              </w:rPr>
              <w:t>Máximo</w:t>
            </w:r>
          </w:p>
        </w:tc>
        <w:tc>
          <w:tcPr>
            <w:tcW w:w="992" w:type="dxa"/>
            <w:tcBorders>
              <w:top w:val="single" w:sz="4" w:space="0" w:color="auto"/>
              <w:left w:val="nil"/>
              <w:bottom w:val="single" w:sz="4" w:space="0" w:color="auto"/>
              <w:right w:val="single" w:sz="4" w:space="0" w:color="auto"/>
            </w:tcBorders>
            <w:shd w:val="clear" w:color="000000" w:fill="621132"/>
            <w:vAlign w:val="center"/>
            <w:hideMark/>
          </w:tcPr>
          <w:p w:rsidR="008615D6" w:rsidRPr="008615D6" w:rsidRDefault="008615D6" w:rsidP="008615D6">
            <w:pPr>
              <w:spacing w:after="0"/>
              <w:jc w:val="center"/>
              <w:rPr>
                <w:rFonts w:ascii="Arial" w:eastAsia="Times New Roman" w:hAnsi="Arial" w:cs="Arial"/>
                <w:b/>
                <w:bCs/>
                <w:color w:val="FFFFFF"/>
                <w:sz w:val="16"/>
                <w:szCs w:val="20"/>
                <w:lang w:val="es-MX" w:eastAsia="es-MX"/>
              </w:rPr>
            </w:pPr>
            <w:r w:rsidRPr="008615D6">
              <w:rPr>
                <w:rFonts w:ascii="Arial" w:eastAsia="Times New Roman" w:hAnsi="Arial" w:cs="Arial"/>
                <w:b/>
                <w:bCs/>
                <w:color w:val="FFFFFF"/>
                <w:sz w:val="16"/>
                <w:szCs w:val="20"/>
                <w:lang w:val="es-MX" w:eastAsia="es-MX"/>
              </w:rPr>
              <w:t>Precios de Referencia</w:t>
            </w:r>
          </w:p>
        </w:tc>
      </w:tr>
      <w:tr w:rsidR="008615D6" w:rsidRPr="008615D6" w:rsidTr="008615D6">
        <w:trPr>
          <w:trHeight w:val="510"/>
        </w:trPr>
        <w:tc>
          <w:tcPr>
            <w:tcW w:w="1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15D6" w:rsidRPr="008615D6" w:rsidRDefault="008615D6" w:rsidP="008615D6">
            <w:pPr>
              <w:spacing w:after="0"/>
              <w:rPr>
                <w:rFonts w:ascii="Montserrat" w:eastAsia="Times New Roman" w:hAnsi="Montserrat" w:cs="Calibri"/>
                <w:color w:val="000000"/>
                <w:sz w:val="20"/>
                <w:szCs w:val="20"/>
                <w:lang w:val="es-MX" w:eastAsia="es-MX"/>
              </w:rPr>
            </w:pPr>
            <w:r w:rsidRPr="008615D6">
              <w:rPr>
                <w:rFonts w:ascii="Montserrat" w:eastAsia="Times New Roman" w:hAnsi="Montserrat" w:cs="Calibri"/>
                <w:color w:val="000000"/>
                <w:sz w:val="20"/>
                <w:szCs w:val="20"/>
                <w:lang w:val="es-MX" w:eastAsia="es-MX"/>
              </w:rPr>
              <w:t>Equipo Telefonia IP</w:t>
            </w:r>
          </w:p>
        </w:tc>
        <w:tc>
          <w:tcPr>
            <w:tcW w:w="14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15D6" w:rsidRPr="008615D6" w:rsidRDefault="008615D6" w:rsidP="008615D6">
            <w:pPr>
              <w:spacing w:after="0"/>
              <w:rPr>
                <w:rFonts w:ascii="Montserrat" w:eastAsia="Times New Roman" w:hAnsi="Montserrat" w:cs="Calibri"/>
                <w:color w:val="000000"/>
                <w:sz w:val="20"/>
                <w:szCs w:val="20"/>
                <w:lang w:val="es-MX" w:eastAsia="es-MX"/>
              </w:rPr>
            </w:pPr>
            <w:r w:rsidRPr="008615D6">
              <w:rPr>
                <w:rFonts w:ascii="Montserrat" w:eastAsia="Times New Roman" w:hAnsi="Montserrat" w:cs="Calibri"/>
                <w:color w:val="000000"/>
                <w:sz w:val="20"/>
                <w:szCs w:val="20"/>
                <w:lang w:val="es-MX" w:eastAsia="es-MX"/>
              </w:rPr>
              <w:t xml:space="preserve">Equipo TIPO 1 / FXO / IP con capacidad de manejo de hasta 300 extensiones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8615D6" w:rsidRPr="008615D6" w:rsidRDefault="008615D6" w:rsidP="008615D6">
            <w:pPr>
              <w:spacing w:after="0"/>
              <w:jc w:val="center"/>
              <w:rPr>
                <w:rFonts w:ascii="Montserrat" w:eastAsia="Times New Roman" w:hAnsi="Montserrat" w:cs="Calibri"/>
                <w:color w:val="000000"/>
                <w:sz w:val="16"/>
                <w:szCs w:val="16"/>
                <w:lang w:val="es-MX" w:eastAsia="es-MX"/>
              </w:rPr>
            </w:pPr>
            <w:r w:rsidRPr="008615D6">
              <w:rPr>
                <w:rFonts w:ascii="Montserrat" w:eastAsia="Times New Roman" w:hAnsi="Montserrat" w:cs="Calibri"/>
                <w:color w:val="000000"/>
                <w:sz w:val="16"/>
                <w:szCs w:val="16"/>
                <w:lang w:val="es-MX" w:eastAsia="es-MX"/>
              </w:rPr>
              <w:t>5.1</w:t>
            </w:r>
          </w:p>
        </w:tc>
        <w:tc>
          <w:tcPr>
            <w:tcW w:w="742" w:type="dxa"/>
            <w:tcBorders>
              <w:top w:val="single" w:sz="4" w:space="0" w:color="auto"/>
              <w:left w:val="nil"/>
              <w:bottom w:val="single" w:sz="4" w:space="0" w:color="auto"/>
              <w:right w:val="single" w:sz="4" w:space="0" w:color="auto"/>
            </w:tcBorders>
            <w:shd w:val="clear" w:color="auto" w:fill="auto"/>
            <w:vAlign w:val="center"/>
            <w:hideMark/>
          </w:tcPr>
          <w:p w:rsidR="008615D6" w:rsidRPr="008615D6" w:rsidRDefault="008615D6" w:rsidP="008615D6">
            <w:pPr>
              <w:spacing w:after="0"/>
              <w:jc w:val="center"/>
              <w:rPr>
                <w:rFonts w:ascii="Montserrat" w:eastAsia="Times New Roman" w:hAnsi="Montserrat" w:cs="Calibri"/>
                <w:color w:val="000000"/>
                <w:sz w:val="20"/>
                <w:szCs w:val="20"/>
                <w:lang w:val="es-MX" w:eastAsia="es-MX"/>
              </w:rPr>
            </w:pPr>
            <w:r w:rsidRPr="008615D6">
              <w:rPr>
                <w:rFonts w:ascii="Montserrat" w:eastAsia="Times New Roman" w:hAnsi="Montserrat" w:cs="Calibri"/>
                <w:color w:val="000000"/>
                <w:sz w:val="20"/>
                <w:szCs w:val="20"/>
                <w:lang w:val="es-MX" w:eastAsia="es-MX"/>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615D6" w:rsidRPr="008615D6" w:rsidRDefault="008615D6" w:rsidP="008615D6">
            <w:pPr>
              <w:spacing w:after="0"/>
              <w:jc w:val="both"/>
              <w:rPr>
                <w:rFonts w:ascii="Montserrat" w:eastAsia="Times New Roman" w:hAnsi="Montserrat" w:cs="Calibri"/>
                <w:color w:val="000000"/>
                <w:sz w:val="20"/>
                <w:szCs w:val="20"/>
                <w:lang w:val="es-MX" w:eastAsia="es-MX"/>
              </w:rPr>
            </w:pPr>
            <w:r w:rsidRPr="008615D6">
              <w:rPr>
                <w:rFonts w:ascii="Montserrat" w:eastAsia="Times New Roman" w:hAnsi="Montserrat" w:cs="Calibri"/>
                <w:color w:val="000000"/>
                <w:sz w:val="20"/>
                <w:szCs w:val="20"/>
                <w:lang w:val="es-MX" w:eastAsia="es-MX"/>
              </w:rPr>
              <w:t>Equipo de procesamiento de llamadas IP</w:t>
            </w:r>
          </w:p>
        </w:tc>
        <w:tc>
          <w:tcPr>
            <w:tcW w:w="850" w:type="dxa"/>
            <w:tcBorders>
              <w:top w:val="single" w:sz="4" w:space="0" w:color="auto"/>
              <w:left w:val="nil"/>
              <w:bottom w:val="nil"/>
              <w:right w:val="single" w:sz="4" w:space="0" w:color="auto"/>
            </w:tcBorders>
            <w:shd w:val="clear" w:color="auto" w:fill="auto"/>
            <w:noWrap/>
            <w:vAlign w:val="center"/>
            <w:hideMark/>
          </w:tcPr>
          <w:p w:rsidR="008615D6" w:rsidRPr="008615D6" w:rsidRDefault="008615D6" w:rsidP="008615D6">
            <w:pPr>
              <w:spacing w:after="0"/>
              <w:jc w:val="center"/>
              <w:rPr>
                <w:rFonts w:ascii="Montserrat" w:eastAsia="Times New Roman" w:hAnsi="Montserrat" w:cs="Calibri"/>
                <w:color w:val="000000"/>
                <w:sz w:val="18"/>
                <w:szCs w:val="18"/>
                <w:lang w:val="es-MX" w:eastAsia="es-MX"/>
              </w:rPr>
            </w:pPr>
            <w:r w:rsidRPr="008615D6">
              <w:rPr>
                <w:rFonts w:ascii="Montserrat" w:eastAsia="Times New Roman" w:hAnsi="Montserrat" w:cs="Calibri"/>
                <w:color w:val="000000"/>
                <w:sz w:val="18"/>
                <w:szCs w:val="18"/>
                <w:lang w:val="es-MX" w:eastAsia="es-MX"/>
              </w:rPr>
              <w:t>Equipo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615D6" w:rsidRPr="008615D6" w:rsidRDefault="008615D6" w:rsidP="008615D6">
            <w:pPr>
              <w:spacing w:after="0"/>
              <w:jc w:val="center"/>
              <w:rPr>
                <w:rFonts w:ascii="Montserrat" w:eastAsia="Times New Roman" w:hAnsi="Montserrat" w:cs="Calibri"/>
                <w:color w:val="000000"/>
                <w:sz w:val="20"/>
                <w:szCs w:val="20"/>
                <w:lang w:val="es-MX" w:eastAsia="es-MX"/>
              </w:rPr>
            </w:pPr>
            <w:r w:rsidRPr="008615D6">
              <w:rPr>
                <w:rFonts w:ascii="Montserrat" w:eastAsia="Times New Roman" w:hAnsi="Montserrat" w:cs="Calibri"/>
                <w:color w:val="000000"/>
                <w:sz w:val="20"/>
                <w:szCs w:val="20"/>
                <w:lang w:val="es-MX" w:eastAsia="es-MX"/>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15D6" w:rsidRPr="008615D6" w:rsidRDefault="008615D6" w:rsidP="008615D6">
            <w:pPr>
              <w:spacing w:after="0"/>
              <w:jc w:val="center"/>
              <w:rPr>
                <w:rFonts w:ascii="Montserrat" w:eastAsia="Times New Roman" w:hAnsi="Montserrat" w:cs="Calibri"/>
                <w:color w:val="000000"/>
                <w:sz w:val="20"/>
                <w:szCs w:val="20"/>
                <w:lang w:val="es-MX" w:eastAsia="es-MX"/>
              </w:rPr>
            </w:pPr>
            <w:r w:rsidRPr="008615D6">
              <w:rPr>
                <w:rFonts w:ascii="Montserrat" w:eastAsia="Times New Roman" w:hAnsi="Montserrat" w:cs="Calibri"/>
                <w:color w:val="000000"/>
                <w:sz w:val="20"/>
                <w:szCs w:val="20"/>
                <w:lang w:val="es-MX" w:eastAsia="es-MX"/>
              </w:rPr>
              <w:t>2</w:t>
            </w:r>
          </w:p>
        </w:tc>
        <w:tc>
          <w:tcPr>
            <w:tcW w:w="992" w:type="dxa"/>
            <w:tcBorders>
              <w:top w:val="nil"/>
              <w:left w:val="nil"/>
              <w:bottom w:val="single" w:sz="4" w:space="0" w:color="auto"/>
              <w:right w:val="single" w:sz="4" w:space="0" w:color="auto"/>
            </w:tcBorders>
            <w:shd w:val="clear" w:color="auto" w:fill="auto"/>
            <w:noWrap/>
            <w:vAlign w:val="center"/>
            <w:hideMark/>
          </w:tcPr>
          <w:p w:rsidR="008615D6" w:rsidRPr="008615D6" w:rsidRDefault="008615D6" w:rsidP="008615D6">
            <w:pPr>
              <w:spacing w:after="0"/>
              <w:jc w:val="center"/>
              <w:rPr>
                <w:rFonts w:ascii="Montserrat" w:eastAsia="Times New Roman" w:hAnsi="Montserrat" w:cs="Calibri"/>
                <w:color w:val="000000"/>
                <w:sz w:val="18"/>
                <w:szCs w:val="18"/>
                <w:lang w:val="es-MX" w:eastAsia="es-MX"/>
              </w:rPr>
            </w:pPr>
            <w:r w:rsidRPr="008615D6">
              <w:rPr>
                <w:rFonts w:ascii="Montserrat" w:eastAsia="Times New Roman" w:hAnsi="Montserrat" w:cs="Calibri"/>
                <w:color w:val="000000"/>
                <w:sz w:val="18"/>
                <w:szCs w:val="18"/>
                <w:lang w:val="es-MX" w:eastAsia="es-MX"/>
              </w:rPr>
              <w:t>53,632.48</w:t>
            </w:r>
          </w:p>
        </w:tc>
      </w:tr>
      <w:tr w:rsidR="008615D6" w:rsidRPr="008615D6" w:rsidTr="008615D6">
        <w:trPr>
          <w:trHeight w:val="510"/>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8615D6" w:rsidRPr="008615D6" w:rsidRDefault="008615D6" w:rsidP="008615D6">
            <w:pPr>
              <w:spacing w:after="0"/>
              <w:rPr>
                <w:rFonts w:ascii="Montserrat" w:eastAsia="Times New Roman" w:hAnsi="Montserrat" w:cs="Calibri"/>
                <w:color w:val="000000"/>
                <w:sz w:val="20"/>
                <w:szCs w:val="20"/>
                <w:lang w:val="es-MX" w:eastAsia="es-MX"/>
              </w:rPr>
            </w:pPr>
          </w:p>
        </w:tc>
        <w:tc>
          <w:tcPr>
            <w:tcW w:w="1472" w:type="dxa"/>
            <w:vMerge/>
            <w:tcBorders>
              <w:top w:val="single" w:sz="4" w:space="0" w:color="auto"/>
              <w:left w:val="single" w:sz="4" w:space="0" w:color="auto"/>
              <w:bottom w:val="single" w:sz="4" w:space="0" w:color="auto"/>
              <w:right w:val="single" w:sz="4" w:space="0" w:color="auto"/>
            </w:tcBorders>
            <w:vAlign w:val="center"/>
            <w:hideMark/>
          </w:tcPr>
          <w:p w:rsidR="008615D6" w:rsidRPr="008615D6" w:rsidRDefault="008615D6" w:rsidP="008615D6">
            <w:pPr>
              <w:spacing w:after="0"/>
              <w:rPr>
                <w:rFonts w:ascii="Montserrat" w:eastAsia="Times New Roman" w:hAnsi="Montserrat" w:cs="Calibri"/>
                <w:color w:val="000000"/>
                <w:sz w:val="20"/>
                <w:szCs w:val="20"/>
                <w:lang w:val="es-MX" w:eastAsia="es-MX"/>
              </w:rPr>
            </w:pPr>
          </w:p>
        </w:tc>
        <w:tc>
          <w:tcPr>
            <w:tcW w:w="959" w:type="dxa"/>
            <w:tcBorders>
              <w:top w:val="nil"/>
              <w:left w:val="nil"/>
              <w:bottom w:val="single" w:sz="4" w:space="0" w:color="auto"/>
              <w:right w:val="single" w:sz="4" w:space="0" w:color="auto"/>
            </w:tcBorders>
            <w:shd w:val="clear" w:color="auto" w:fill="auto"/>
            <w:noWrap/>
            <w:vAlign w:val="center"/>
            <w:hideMark/>
          </w:tcPr>
          <w:p w:rsidR="008615D6" w:rsidRPr="008615D6" w:rsidRDefault="008615D6" w:rsidP="00437E53">
            <w:pPr>
              <w:spacing w:after="0"/>
              <w:jc w:val="center"/>
              <w:rPr>
                <w:rFonts w:ascii="Montserrat" w:eastAsia="Times New Roman" w:hAnsi="Montserrat" w:cs="Calibri"/>
                <w:color w:val="000000"/>
                <w:sz w:val="16"/>
                <w:szCs w:val="16"/>
                <w:lang w:val="es-MX" w:eastAsia="es-MX"/>
              </w:rPr>
            </w:pPr>
            <w:r w:rsidRPr="00A90287">
              <w:rPr>
                <w:rFonts w:ascii="Montserrat" w:eastAsia="Times New Roman" w:hAnsi="Montserrat" w:cs="Calibri"/>
                <w:color w:val="000000"/>
                <w:sz w:val="14"/>
                <w:szCs w:val="16"/>
                <w:lang w:val="es-MX" w:eastAsia="es-MX"/>
              </w:rPr>
              <w:t>5.</w:t>
            </w:r>
            <w:r w:rsidR="00437E53" w:rsidRPr="00A90287">
              <w:rPr>
                <w:rFonts w:ascii="Montserrat" w:eastAsia="Times New Roman" w:hAnsi="Montserrat" w:cs="Calibri"/>
                <w:color w:val="000000"/>
                <w:sz w:val="14"/>
                <w:szCs w:val="16"/>
                <w:lang w:val="es-MX" w:eastAsia="es-MX"/>
              </w:rPr>
              <w:t>4</w:t>
            </w:r>
          </w:p>
        </w:tc>
        <w:tc>
          <w:tcPr>
            <w:tcW w:w="742" w:type="dxa"/>
            <w:tcBorders>
              <w:top w:val="nil"/>
              <w:left w:val="nil"/>
              <w:bottom w:val="single" w:sz="4" w:space="0" w:color="auto"/>
              <w:right w:val="single" w:sz="4" w:space="0" w:color="auto"/>
            </w:tcBorders>
            <w:shd w:val="clear" w:color="auto" w:fill="auto"/>
            <w:vAlign w:val="center"/>
            <w:hideMark/>
          </w:tcPr>
          <w:p w:rsidR="008615D6" w:rsidRPr="008615D6" w:rsidRDefault="008615D6" w:rsidP="008615D6">
            <w:pPr>
              <w:spacing w:after="0"/>
              <w:jc w:val="center"/>
              <w:rPr>
                <w:rFonts w:ascii="Montserrat" w:eastAsia="Times New Roman" w:hAnsi="Montserrat" w:cs="Calibri"/>
                <w:color w:val="000000"/>
                <w:sz w:val="20"/>
                <w:szCs w:val="20"/>
                <w:lang w:val="es-MX" w:eastAsia="es-MX"/>
              </w:rPr>
            </w:pPr>
            <w:r w:rsidRPr="008615D6">
              <w:rPr>
                <w:rFonts w:ascii="Montserrat" w:eastAsia="Times New Roman" w:hAnsi="Montserrat" w:cs="Calibri"/>
                <w:color w:val="000000"/>
                <w:sz w:val="20"/>
                <w:szCs w:val="20"/>
                <w:lang w:val="es-MX" w:eastAsia="es-MX"/>
              </w:rPr>
              <w:t>2</w:t>
            </w:r>
          </w:p>
        </w:tc>
        <w:tc>
          <w:tcPr>
            <w:tcW w:w="2268" w:type="dxa"/>
            <w:tcBorders>
              <w:top w:val="nil"/>
              <w:left w:val="nil"/>
              <w:bottom w:val="single" w:sz="4" w:space="0" w:color="auto"/>
              <w:right w:val="single" w:sz="4" w:space="0" w:color="auto"/>
            </w:tcBorders>
            <w:shd w:val="clear" w:color="auto" w:fill="auto"/>
            <w:vAlign w:val="center"/>
            <w:hideMark/>
          </w:tcPr>
          <w:p w:rsidR="008615D6" w:rsidRPr="008615D6" w:rsidRDefault="008615D6" w:rsidP="008615D6">
            <w:pPr>
              <w:spacing w:after="0"/>
              <w:jc w:val="both"/>
              <w:rPr>
                <w:rFonts w:ascii="Montserrat" w:eastAsia="Times New Roman" w:hAnsi="Montserrat" w:cs="Calibri"/>
                <w:color w:val="000000"/>
                <w:sz w:val="20"/>
                <w:szCs w:val="20"/>
                <w:lang w:val="es-MX" w:eastAsia="es-MX"/>
              </w:rPr>
            </w:pPr>
            <w:r w:rsidRPr="008615D6">
              <w:rPr>
                <w:rFonts w:ascii="Montserrat" w:eastAsia="Times New Roman" w:hAnsi="Montserrat" w:cs="Calibri"/>
                <w:color w:val="000000"/>
                <w:sz w:val="20"/>
                <w:szCs w:val="20"/>
                <w:lang w:val="es-MX" w:eastAsia="es-MX"/>
              </w:rPr>
              <w:t>Gateway con capacidad de supervivencia</w:t>
            </w:r>
          </w:p>
        </w:tc>
        <w:tc>
          <w:tcPr>
            <w:tcW w:w="850" w:type="dxa"/>
            <w:tcBorders>
              <w:top w:val="single" w:sz="4" w:space="0" w:color="auto"/>
              <w:left w:val="nil"/>
              <w:bottom w:val="nil"/>
              <w:right w:val="single" w:sz="4" w:space="0" w:color="auto"/>
            </w:tcBorders>
            <w:shd w:val="clear" w:color="auto" w:fill="auto"/>
            <w:noWrap/>
            <w:vAlign w:val="center"/>
            <w:hideMark/>
          </w:tcPr>
          <w:p w:rsidR="008615D6" w:rsidRPr="008615D6" w:rsidRDefault="008615D6" w:rsidP="008615D6">
            <w:pPr>
              <w:spacing w:after="0"/>
              <w:jc w:val="center"/>
              <w:rPr>
                <w:rFonts w:ascii="Montserrat" w:eastAsia="Times New Roman" w:hAnsi="Montserrat" w:cs="Calibri"/>
                <w:color w:val="000000"/>
                <w:sz w:val="18"/>
                <w:szCs w:val="18"/>
                <w:lang w:val="es-MX" w:eastAsia="es-MX"/>
              </w:rPr>
            </w:pPr>
            <w:r w:rsidRPr="008615D6">
              <w:rPr>
                <w:rFonts w:ascii="Montserrat" w:eastAsia="Times New Roman" w:hAnsi="Montserrat" w:cs="Calibri"/>
                <w:color w:val="000000"/>
                <w:sz w:val="18"/>
                <w:szCs w:val="18"/>
                <w:lang w:val="es-MX" w:eastAsia="es-MX"/>
              </w:rPr>
              <w:t>Equipo</w:t>
            </w:r>
          </w:p>
        </w:tc>
        <w:tc>
          <w:tcPr>
            <w:tcW w:w="709" w:type="dxa"/>
            <w:tcBorders>
              <w:top w:val="nil"/>
              <w:left w:val="nil"/>
              <w:bottom w:val="single" w:sz="4" w:space="0" w:color="auto"/>
              <w:right w:val="single" w:sz="4" w:space="0" w:color="auto"/>
            </w:tcBorders>
            <w:shd w:val="clear" w:color="auto" w:fill="auto"/>
            <w:vAlign w:val="center"/>
            <w:hideMark/>
          </w:tcPr>
          <w:p w:rsidR="008615D6" w:rsidRPr="008615D6" w:rsidRDefault="008615D6" w:rsidP="008615D6">
            <w:pPr>
              <w:spacing w:after="0"/>
              <w:jc w:val="center"/>
              <w:rPr>
                <w:rFonts w:ascii="Montserrat" w:eastAsia="Times New Roman" w:hAnsi="Montserrat" w:cs="Calibri"/>
                <w:color w:val="000000"/>
                <w:sz w:val="20"/>
                <w:szCs w:val="20"/>
                <w:lang w:val="es-MX" w:eastAsia="es-MX"/>
              </w:rPr>
            </w:pPr>
            <w:r w:rsidRPr="008615D6">
              <w:rPr>
                <w:rFonts w:ascii="Montserrat" w:eastAsia="Times New Roman" w:hAnsi="Montserrat" w:cs="Calibri"/>
                <w:color w:val="000000"/>
                <w:sz w:val="20"/>
                <w:szCs w:val="20"/>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8615D6" w:rsidRPr="008615D6" w:rsidRDefault="008615D6" w:rsidP="008615D6">
            <w:pPr>
              <w:spacing w:after="0"/>
              <w:jc w:val="center"/>
              <w:rPr>
                <w:rFonts w:ascii="Montserrat" w:eastAsia="Times New Roman" w:hAnsi="Montserrat" w:cs="Calibri"/>
                <w:color w:val="000000"/>
                <w:sz w:val="20"/>
                <w:szCs w:val="20"/>
                <w:lang w:val="es-MX" w:eastAsia="es-MX"/>
              </w:rPr>
            </w:pPr>
            <w:r w:rsidRPr="008615D6">
              <w:rPr>
                <w:rFonts w:ascii="Montserrat" w:eastAsia="Times New Roman" w:hAnsi="Montserrat" w:cs="Calibri"/>
                <w:color w:val="000000"/>
                <w:sz w:val="20"/>
                <w:szCs w:val="20"/>
                <w:lang w:val="es-MX" w:eastAsia="es-MX"/>
              </w:rPr>
              <w:t>2</w:t>
            </w:r>
          </w:p>
        </w:tc>
        <w:tc>
          <w:tcPr>
            <w:tcW w:w="992" w:type="dxa"/>
            <w:tcBorders>
              <w:top w:val="nil"/>
              <w:left w:val="nil"/>
              <w:bottom w:val="single" w:sz="4" w:space="0" w:color="auto"/>
              <w:right w:val="single" w:sz="4" w:space="0" w:color="auto"/>
            </w:tcBorders>
            <w:shd w:val="clear" w:color="auto" w:fill="auto"/>
            <w:noWrap/>
            <w:vAlign w:val="center"/>
            <w:hideMark/>
          </w:tcPr>
          <w:p w:rsidR="008615D6" w:rsidRPr="008615D6" w:rsidRDefault="008615D6" w:rsidP="008615D6">
            <w:pPr>
              <w:spacing w:after="0"/>
              <w:jc w:val="center"/>
              <w:rPr>
                <w:rFonts w:ascii="Montserrat" w:eastAsia="Times New Roman" w:hAnsi="Montserrat" w:cs="Calibri"/>
                <w:color w:val="000000"/>
                <w:sz w:val="18"/>
                <w:szCs w:val="18"/>
                <w:lang w:val="es-MX" w:eastAsia="es-MX"/>
              </w:rPr>
            </w:pPr>
            <w:r w:rsidRPr="008615D6">
              <w:rPr>
                <w:rFonts w:ascii="Montserrat" w:eastAsia="Times New Roman" w:hAnsi="Montserrat" w:cs="Calibri"/>
                <w:color w:val="000000"/>
                <w:sz w:val="18"/>
                <w:szCs w:val="18"/>
                <w:lang w:val="es-MX" w:eastAsia="es-MX"/>
              </w:rPr>
              <w:t>35,235.11</w:t>
            </w:r>
          </w:p>
        </w:tc>
      </w:tr>
      <w:tr w:rsidR="008615D6" w:rsidRPr="008615D6" w:rsidTr="008615D6">
        <w:trPr>
          <w:trHeight w:val="300"/>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8615D6" w:rsidRPr="008615D6" w:rsidRDefault="008615D6" w:rsidP="008615D6">
            <w:pPr>
              <w:spacing w:after="0"/>
              <w:rPr>
                <w:rFonts w:ascii="Montserrat" w:eastAsia="Times New Roman" w:hAnsi="Montserrat" w:cs="Calibri"/>
                <w:color w:val="000000"/>
                <w:sz w:val="20"/>
                <w:szCs w:val="20"/>
                <w:lang w:val="es-MX" w:eastAsia="es-MX"/>
              </w:rPr>
            </w:pPr>
          </w:p>
        </w:tc>
        <w:tc>
          <w:tcPr>
            <w:tcW w:w="1472" w:type="dxa"/>
            <w:vMerge/>
            <w:tcBorders>
              <w:top w:val="single" w:sz="4" w:space="0" w:color="auto"/>
              <w:left w:val="single" w:sz="4" w:space="0" w:color="auto"/>
              <w:bottom w:val="single" w:sz="4" w:space="0" w:color="auto"/>
              <w:right w:val="single" w:sz="4" w:space="0" w:color="auto"/>
            </w:tcBorders>
            <w:vAlign w:val="center"/>
            <w:hideMark/>
          </w:tcPr>
          <w:p w:rsidR="008615D6" w:rsidRPr="008615D6" w:rsidRDefault="008615D6" w:rsidP="008615D6">
            <w:pPr>
              <w:spacing w:after="0"/>
              <w:rPr>
                <w:rFonts w:ascii="Montserrat" w:eastAsia="Times New Roman" w:hAnsi="Montserrat" w:cs="Calibri"/>
                <w:color w:val="000000"/>
                <w:sz w:val="20"/>
                <w:szCs w:val="20"/>
                <w:lang w:val="es-MX" w:eastAsia="es-MX"/>
              </w:rPr>
            </w:pPr>
          </w:p>
        </w:tc>
        <w:tc>
          <w:tcPr>
            <w:tcW w:w="959" w:type="dxa"/>
            <w:tcBorders>
              <w:top w:val="nil"/>
              <w:left w:val="nil"/>
              <w:bottom w:val="single" w:sz="4" w:space="0" w:color="auto"/>
              <w:right w:val="single" w:sz="4" w:space="0" w:color="auto"/>
            </w:tcBorders>
            <w:shd w:val="clear" w:color="auto" w:fill="auto"/>
            <w:noWrap/>
            <w:vAlign w:val="center"/>
            <w:hideMark/>
          </w:tcPr>
          <w:p w:rsidR="008615D6" w:rsidRPr="008615D6" w:rsidRDefault="008615D6" w:rsidP="008615D6">
            <w:pPr>
              <w:spacing w:after="0"/>
              <w:jc w:val="center"/>
              <w:rPr>
                <w:rFonts w:ascii="Montserrat" w:eastAsia="Times New Roman" w:hAnsi="Montserrat" w:cs="Calibri"/>
                <w:color w:val="000000"/>
                <w:sz w:val="16"/>
                <w:szCs w:val="16"/>
                <w:lang w:val="es-MX" w:eastAsia="es-MX"/>
              </w:rPr>
            </w:pPr>
            <w:r w:rsidRPr="008615D6">
              <w:rPr>
                <w:rFonts w:ascii="Montserrat" w:eastAsia="Times New Roman" w:hAnsi="Montserrat" w:cs="Calibri"/>
                <w:color w:val="000000"/>
                <w:sz w:val="16"/>
                <w:szCs w:val="16"/>
                <w:lang w:val="es-MX" w:eastAsia="es-MX"/>
              </w:rPr>
              <w:t>5.5</w:t>
            </w:r>
          </w:p>
        </w:tc>
        <w:tc>
          <w:tcPr>
            <w:tcW w:w="742" w:type="dxa"/>
            <w:tcBorders>
              <w:top w:val="nil"/>
              <w:left w:val="nil"/>
              <w:bottom w:val="single" w:sz="4" w:space="0" w:color="auto"/>
              <w:right w:val="single" w:sz="4" w:space="0" w:color="auto"/>
            </w:tcBorders>
            <w:shd w:val="clear" w:color="auto" w:fill="auto"/>
            <w:vAlign w:val="center"/>
            <w:hideMark/>
          </w:tcPr>
          <w:p w:rsidR="008615D6" w:rsidRPr="008615D6" w:rsidRDefault="008615D6" w:rsidP="008615D6">
            <w:pPr>
              <w:spacing w:after="0"/>
              <w:jc w:val="center"/>
              <w:rPr>
                <w:rFonts w:ascii="Montserrat" w:eastAsia="Times New Roman" w:hAnsi="Montserrat" w:cs="Calibri"/>
                <w:color w:val="000000"/>
                <w:sz w:val="20"/>
                <w:szCs w:val="20"/>
                <w:lang w:val="es-MX" w:eastAsia="es-MX"/>
              </w:rPr>
            </w:pPr>
            <w:r w:rsidRPr="008615D6">
              <w:rPr>
                <w:rFonts w:ascii="Montserrat" w:eastAsia="Times New Roman" w:hAnsi="Montserrat" w:cs="Calibri"/>
                <w:color w:val="000000"/>
                <w:sz w:val="20"/>
                <w:szCs w:val="20"/>
                <w:lang w:val="es-MX" w:eastAsia="es-MX"/>
              </w:rPr>
              <w:t>3</w:t>
            </w:r>
          </w:p>
        </w:tc>
        <w:tc>
          <w:tcPr>
            <w:tcW w:w="2268" w:type="dxa"/>
            <w:tcBorders>
              <w:top w:val="nil"/>
              <w:left w:val="nil"/>
              <w:bottom w:val="single" w:sz="4" w:space="0" w:color="auto"/>
              <w:right w:val="single" w:sz="4" w:space="0" w:color="auto"/>
            </w:tcBorders>
            <w:shd w:val="clear" w:color="auto" w:fill="auto"/>
            <w:vAlign w:val="center"/>
            <w:hideMark/>
          </w:tcPr>
          <w:p w:rsidR="008615D6" w:rsidRPr="008615D6" w:rsidRDefault="008615D6" w:rsidP="008615D6">
            <w:pPr>
              <w:spacing w:after="0"/>
              <w:jc w:val="both"/>
              <w:rPr>
                <w:rFonts w:ascii="Montserrat" w:eastAsia="Times New Roman" w:hAnsi="Montserrat" w:cs="Calibri"/>
                <w:color w:val="000000"/>
                <w:sz w:val="20"/>
                <w:szCs w:val="20"/>
                <w:lang w:val="es-MX" w:eastAsia="es-MX"/>
              </w:rPr>
            </w:pPr>
            <w:r w:rsidRPr="008615D6">
              <w:rPr>
                <w:rFonts w:ascii="Montserrat" w:eastAsia="Times New Roman" w:hAnsi="Montserrat" w:cs="Calibri"/>
                <w:color w:val="000000"/>
                <w:sz w:val="20"/>
                <w:szCs w:val="20"/>
                <w:lang w:val="es-MX" w:eastAsia="es-MX"/>
              </w:rPr>
              <w:t>Gateway para troncales</w:t>
            </w:r>
          </w:p>
        </w:tc>
        <w:tc>
          <w:tcPr>
            <w:tcW w:w="850" w:type="dxa"/>
            <w:tcBorders>
              <w:top w:val="single" w:sz="4" w:space="0" w:color="auto"/>
              <w:left w:val="nil"/>
              <w:bottom w:val="nil"/>
              <w:right w:val="single" w:sz="4" w:space="0" w:color="auto"/>
            </w:tcBorders>
            <w:shd w:val="clear" w:color="auto" w:fill="auto"/>
            <w:noWrap/>
            <w:vAlign w:val="center"/>
            <w:hideMark/>
          </w:tcPr>
          <w:p w:rsidR="008615D6" w:rsidRPr="008615D6" w:rsidRDefault="008615D6" w:rsidP="008615D6">
            <w:pPr>
              <w:spacing w:after="0"/>
              <w:jc w:val="center"/>
              <w:rPr>
                <w:rFonts w:ascii="Montserrat" w:eastAsia="Times New Roman" w:hAnsi="Montserrat" w:cs="Calibri"/>
                <w:color w:val="000000"/>
                <w:sz w:val="18"/>
                <w:szCs w:val="18"/>
                <w:lang w:val="es-MX" w:eastAsia="es-MX"/>
              </w:rPr>
            </w:pPr>
            <w:r w:rsidRPr="008615D6">
              <w:rPr>
                <w:rFonts w:ascii="Montserrat" w:eastAsia="Times New Roman" w:hAnsi="Montserrat" w:cs="Calibri"/>
                <w:color w:val="000000"/>
                <w:sz w:val="18"/>
                <w:szCs w:val="18"/>
                <w:lang w:val="es-MX" w:eastAsia="es-MX"/>
              </w:rPr>
              <w:t>Equipo</w:t>
            </w:r>
          </w:p>
        </w:tc>
        <w:tc>
          <w:tcPr>
            <w:tcW w:w="709" w:type="dxa"/>
            <w:tcBorders>
              <w:top w:val="nil"/>
              <w:left w:val="nil"/>
              <w:bottom w:val="single" w:sz="4" w:space="0" w:color="auto"/>
              <w:right w:val="single" w:sz="4" w:space="0" w:color="auto"/>
            </w:tcBorders>
            <w:shd w:val="clear" w:color="auto" w:fill="auto"/>
            <w:vAlign w:val="center"/>
            <w:hideMark/>
          </w:tcPr>
          <w:p w:rsidR="008615D6" w:rsidRPr="008615D6" w:rsidRDefault="008615D6" w:rsidP="008615D6">
            <w:pPr>
              <w:spacing w:after="0"/>
              <w:jc w:val="center"/>
              <w:rPr>
                <w:rFonts w:ascii="Montserrat" w:eastAsia="Times New Roman" w:hAnsi="Montserrat" w:cs="Calibri"/>
                <w:color w:val="000000"/>
                <w:sz w:val="20"/>
                <w:szCs w:val="20"/>
                <w:lang w:val="es-MX" w:eastAsia="es-MX"/>
              </w:rPr>
            </w:pPr>
            <w:r w:rsidRPr="008615D6">
              <w:rPr>
                <w:rFonts w:ascii="Montserrat" w:eastAsia="Times New Roman" w:hAnsi="Montserrat" w:cs="Calibri"/>
                <w:color w:val="000000"/>
                <w:sz w:val="20"/>
                <w:szCs w:val="20"/>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8615D6" w:rsidRPr="008615D6" w:rsidRDefault="008615D6" w:rsidP="008615D6">
            <w:pPr>
              <w:spacing w:after="0"/>
              <w:jc w:val="center"/>
              <w:rPr>
                <w:rFonts w:ascii="Montserrat" w:eastAsia="Times New Roman" w:hAnsi="Montserrat" w:cs="Calibri"/>
                <w:color w:val="000000"/>
                <w:sz w:val="20"/>
                <w:szCs w:val="20"/>
                <w:lang w:val="es-MX" w:eastAsia="es-MX"/>
              </w:rPr>
            </w:pPr>
            <w:r w:rsidRPr="008615D6">
              <w:rPr>
                <w:rFonts w:ascii="Montserrat" w:eastAsia="Times New Roman" w:hAnsi="Montserrat" w:cs="Calibri"/>
                <w:color w:val="000000"/>
                <w:sz w:val="20"/>
                <w:szCs w:val="20"/>
                <w:lang w:val="es-MX" w:eastAsia="es-MX"/>
              </w:rPr>
              <w:t>2</w:t>
            </w:r>
          </w:p>
        </w:tc>
        <w:tc>
          <w:tcPr>
            <w:tcW w:w="992" w:type="dxa"/>
            <w:tcBorders>
              <w:top w:val="nil"/>
              <w:left w:val="nil"/>
              <w:bottom w:val="single" w:sz="4" w:space="0" w:color="auto"/>
              <w:right w:val="single" w:sz="4" w:space="0" w:color="auto"/>
            </w:tcBorders>
            <w:shd w:val="clear" w:color="auto" w:fill="auto"/>
            <w:noWrap/>
            <w:vAlign w:val="center"/>
            <w:hideMark/>
          </w:tcPr>
          <w:p w:rsidR="008615D6" w:rsidRPr="008615D6" w:rsidRDefault="008615D6" w:rsidP="008615D6">
            <w:pPr>
              <w:spacing w:after="0"/>
              <w:jc w:val="center"/>
              <w:rPr>
                <w:rFonts w:ascii="Montserrat" w:eastAsia="Times New Roman" w:hAnsi="Montserrat" w:cs="Calibri"/>
                <w:color w:val="000000"/>
                <w:sz w:val="18"/>
                <w:szCs w:val="18"/>
                <w:lang w:val="es-MX" w:eastAsia="es-MX"/>
              </w:rPr>
            </w:pPr>
            <w:r w:rsidRPr="008615D6">
              <w:rPr>
                <w:rFonts w:ascii="Montserrat" w:eastAsia="Times New Roman" w:hAnsi="Montserrat" w:cs="Calibri"/>
                <w:color w:val="000000"/>
                <w:sz w:val="18"/>
                <w:szCs w:val="18"/>
                <w:lang w:val="es-MX" w:eastAsia="es-MX"/>
              </w:rPr>
              <w:t>16,100.64</w:t>
            </w:r>
          </w:p>
        </w:tc>
      </w:tr>
      <w:tr w:rsidR="008615D6" w:rsidRPr="008615D6" w:rsidTr="008615D6">
        <w:trPr>
          <w:trHeight w:val="300"/>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8615D6" w:rsidRPr="008615D6" w:rsidRDefault="008615D6" w:rsidP="008615D6">
            <w:pPr>
              <w:spacing w:after="0"/>
              <w:rPr>
                <w:rFonts w:ascii="Montserrat" w:eastAsia="Times New Roman" w:hAnsi="Montserrat" w:cs="Calibri"/>
                <w:color w:val="000000"/>
                <w:sz w:val="20"/>
                <w:szCs w:val="20"/>
                <w:lang w:val="es-MX" w:eastAsia="es-MX"/>
              </w:rPr>
            </w:pPr>
          </w:p>
        </w:tc>
        <w:tc>
          <w:tcPr>
            <w:tcW w:w="1472" w:type="dxa"/>
            <w:vMerge/>
            <w:tcBorders>
              <w:top w:val="single" w:sz="4" w:space="0" w:color="auto"/>
              <w:left w:val="single" w:sz="4" w:space="0" w:color="auto"/>
              <w:bottom w:val="single" w:sz="4" w:space="0" w:color="auto"/>
              <w:right w:val="single" w:sz="4" w:space="0" w:color="auto"/>
            </w:tcBorders>
            <w:vAlign w:val="center"/>
            <w:hideMark/>
          </w:tcPr>
          <w:p w:rsidR="008615D6" w:rsidRPr="008615D6" w:rsidRDefault="008615D6" w:rsidP="008615D6">
            <w:pPr>
              <w:spacing w:after="0"/>
              <w:rPr>
                <w:rFonts w:ascii="Montserrat" w:eastAsia="Times New Roman" w:hAnsi="Montserrat" w:cs="Calibri"/>
                <w:color w:val="000000"/>
                <w:sz w:val="20"/>
                <w:szCs w:val="20"/>
                <w:lang w:val="es-MX" w:eastAsia="es-MX"/>
              </w:rPr>
            </w:pPr>
          </w:p>
        </w:tc>
        <w:tc>
          <w:tcPr>
            <w:tcW w:w="959" w:type="dxa"/>
            <w:tcBorders>
              <w:top w:val="nil"/>
              <w:left w:val="nil"/>
              <w:bottom w:val="single" w:sz="4" w:space="0" w:color="auto"/>
              <w:right w:val="single" w:sz="4" w:space="0" w:color="auto"/>
            </w:tcBorders>
            <w:shd w:val="clear" w:color="auto" w:fill="auto"/>
            <w:noWrap/>
            <w:vAlign w:val="center"/>
            <w:hideMark/>
          </w:tcPr>
          <w:p w:rsidR="008615D6" w:rsidRPr="008615D6" w:rsidRDefault="008615D6" w:rsidP="008615D6">
            <w:pPr>
              <w:spacing w:after="0"/>
              <w:jc w:val="center"/>
              <w:rPr>
                <w:rFonts w:ascii="Montserrat" w:eastAsia="Times New Roman" w:hAnsi="Montserrat" w:cs="Calibri"/>
                <w:color w:val="000000"/>
                <w:sz w:val="16"/>
                <w:szCs w:val="16"/>
                <w:lang w:val="es-MX" w:eastAsia="es-MX"/>
              </w:rPr>
            </w:pPr>
            <w:r w:rsidRPr="008615D6">
              <w:rPr>
                <w:rFonts w:ascii="Montserrat" w:eastAsia="Times New Roman" w:hAnsi="Montserrat" w:cs="Calibri"/>
                <w:color w:val="000000"/>
                <w:sz w:val="16"/>
                <w:szCs w:val="16"/>
                <w:lang w:val="es-MX" w:eastAsia="es-MX"/>
              </w:rPr>
              <w:t>5.6.1</w:t>
            </w:r>
          </w:p>
        </w:tc>
        <w:tc>
          <w:tcPr>
            <w:tcW w:w="742" w:type="dxa"/>
            <w:tcBorders>
              <w:top w:val="nil"/>
              <w:left w:val="nil"/>
              <w:bottom w:val="single" w:sz="4" w:space="0" w:color="auto"/>
              <w:right w:val="single" w:sz="4" w:space="0" w:color="auto"/>
            </w:tcBorders>
            <w:shd w:val="clear" w:color="auto" w:fill="auto"/>
            <w:vAlign w:val="center"/>
            <w:hideMark/>
          </w:tcPr>
          <w:p w:rsidR="008615D6" w:rsidRPr="008615D6" w:rsidRDefault="008615D6" w:rsidP="008615D6">
            <w:pPr>
              <w:spacing w:after="0"/>
              <w:jc w:val="center"/>
              <w:rPr>
                <w:rFonts w:ascii="Montserrat" w:eastAsia="Times New Roman" w:hAnsi="Montserrat" w:cs="Calibri"/>
                <w:color w:val="000000"/>
                <w:sz w:val="20"/>
                <w:szCs w:val="20"/>
                <w:lang w:val="es-MX" w:eastAsia="es-MX"/>
              </w:rPr>
            </w:pPr>
            <w:r w:rsidRPr="008615D6">
              <w:rPr>
                <w:rFonts w:ascii="Montserrat" w:eastAsia="Times New Roman" w:hAnsi="Montserrat" w:cs="Calibri"/>
                <w:color w:val="000000"/>
                <w:sz w:val="20"/>
                <w:szCs w:val="20"/>
                <w:lang w:val="es-MX" w:eastAsia="es-MX"/>
              </w:rPr>
              <w:t>4</w:t>
            </w:r>
          </w:p>
        </w:tc>
        <w:tc>
          <w:tcPr>
            <w:tcW w:w="2268" w:type="dxa"/>
            <w:tcBorders>
              <w:top w:val="nil"/>
              <w:left w:val="nil"/>
              <w:bottom w:val="single" w:sz="4" w:space="0" w:color="auto"/>
              <w:right w:val="single" w:sz="4" w:space="0" w:color="auto"/>
            </w:tcBorders>
            <w:shd w:val="clear" w:color="auto" w:fill="auto"/>
            <w:vAlign w:val="center"/>
            <w:hideMark/>
          </w:tcPr>
          <w:p w:rsidR="008615D6" w:rsidRPr="008615D6" w:rsidRDefault="008615D6" w:rsidP="008615D6">
            <w:pPr>
              <w:spacing w:after="0"/>
              <w:jc w:val="both"/>
              <w:rPr>
                <w:rFonts w:ascii="Montserrat" w:eastAsia="Times New Roman" w:hAnsi="Montserrat" w:cs="Calibri"/>
                <w:color w:val="000000"/>
                <w:sz w:val="20"/>
                <w:szCs w:val="20"/>
                <w:lang w:val="es-MX" w:eastAsia="es-MX"/>
              </w:rPr>
            </w:pPr>
            <w:r w:rsidRPr="008615D6">
              <w:rPr>
                <w:rFonts w:ascii="Montserrat" w:eastAsia="Times New Roman" w:hAnsi="Montserrat" w:cs="Calibri"/>
                <w:color w:val="000000"/>
                <w:sz w:val="20"/>
                <w:szCs w:val="20"/>
                <w:lang w:val="es-MX" w:eastAsia="es-MX"/>
              </w:rPr>
              <w:t>Terminal IP Básica</w:t>
            </w:r>
          </w:p>
        </w:tc>
        <w:tc>
          <w:tcPr>
            <w:tcW w:w="850" w:type="dxa"/>
            <w:tcBorders>
              <w:top w:val="single" w:sz="4" w:space="0" w:color="auto"/>
              <w:left w:val="nil"/>
              <w:bottom w:val="nil"/>
              <w:right w:val="single" w:sz="4" w:space="0" w:color="auto"/>
            </w:tcBorders>
            <w:shd w:val="clear" w:color="auto" w:fill="auto"/>
            <w:noWrap/>
            <w:vAlign w:val="center"/>
            <w:hideMark/>
          </w:tcPr>
          <w:p w:rsidR="008615D6" w:rsidRPr="008615D6" w:rsidRDefault="008615D6" w:rsidP="008615D6">
            <w:pPr>
              <w:spacing w:after="0"/>
              <w:jc w:val="center"/>
              <w:rPr>
                <w:rFonts w:ascii="Montserrat" w:eastAsia="Times New Roman" w:hAnsi="Montserrat" w:cs="Calibri"/>
                <w:color w:val="000000"/>
                <w:sz w:val="18"/>
                <w:szCs w:val="18"/>
                <w:lang w:val="es-MX" w:eastAsia="es-MX"/>
              </w:rPr>
            </w:pPr>
            <w:r w:rsidRPr="008615D6">
              <w:rPr>
                <w:rFonts w:ascii="Montserrat" w:eastAsia="Times New Roman" w:hAnsi="Montserrat" w:cs="Calibri"/>
                <w:color w:val="000000"/>
                <w:sz w:val="18"/>
                <w:szCs w:val="18"/>
                <w:lang w:val="es-MX" w:eastAsia="es-MX"/>
              </w:rPr>
              <w:t>Equipo</w:t>
            </w:r>
          </w:p>
        </w:tc>
        <w:tc>
          <w:tcPr>
            <w:tcW w:w="709" w:type="dxa"/>
            <w:tcBorders>
              <w:top w:val="nil"/>
              <w:left w:val="nil"/>
              <w:bottom w:val="single" w:sz="4" w:space="0" w:color="auto"/>
              <w:right w:val="single" w:sz="4" w:space="0" w:color="auto"/>
            </w:tcBorders>
            <w:shd w:val="clear" w:color="auto" w:fill="auto"/>
            <w:vAlign w:val="center"/>
            <w:hideMark/>
          </w:tcPr>
          <w:p w:rsidR="008615D6" w:rsidRPr="008615D6" w:rsidRDefault="008615D6" w:rsidP="008615D6">
            <w:pPr>
              <w:spacing w:after="0"/>
              <w:jc w:val="center"/>
              <w:rPr>
                <w:rFonts w:ascii="Montserrat" w:eastAsia="Times New Roman" w:hAnsi="Montserrat" w:cs="Calibri"/>
                <w:color w:val="000000"/>
                <w:sz w:val="20"/>
                <w:szCs w:val="20"/>
                <w:lang w:val="es-MX" w:eastAsia="es-MX"/>
              </w:rPr>
            </w:pPr>
            <w:r w:rsidRPr="008615D6">
              <w:rPr>
                <w:rFonts w:ascii="Montserrat" w:eastAsia="Times New Roman" w:hAnsi="Montserrat" w:cs="Calibri"/>
                <w:color w:val="000000"/>
                <w:sz w:val="20"/>
                <w:szCs w:val="20"/>
                <w:lang w:val="es-MX" w:eastAsia="es-MX"/>
              </w:rPr>
              <w:t>100</w:t>
            </w:r>
          </w:p>
        </w:tc>
        <w:tc>
          <w:tcPr>
            <w:tcW w:w="992" w:type="dxa"/>
            <w:tcBorders>
              <w:top w:val="nil"/>
              <w:left w:val="nil"/>
              <w:bottom w:val="single" w:sz="4" w:space="0" w:color="auto"/>
              <w:right w:val="single" w:sz="4" w:space="0" w:color="auto"/>
            </w:tcBorders>
            <w:shd w:val="clear" w:color="auto" w:fill="auto"/>
            <w:vAlign w:val="center"/>
            <w:hideMark/>
          </w:tcPr>
          <w:p w:rsidR="008615D6" w:rsidRPr="008615D6" w:rsidRDefault="008615D6" w:rsidP="008615D6">
            <w:pPr>
              <w:spacing w:after="0"/>
              <w:jc w:val="center"/>
              <w:rPr>
                <w:rFonts w:ascii="Montserrat" w:eastAsia="Times New Roman" w:hAnsi="Montserrat" w:cs="Calibri"/>
                <w:color w:val="000000"/>
                <w:sz w:val="20"/>
                <w:szCs w:val="20"/>
                <w:lang w:val="es-MX" w:eastAsia="es-MX"/>
              </w:rPr>
            </w:pPr>
            <w:r w:rsidRPr="008615D6">
              <w:rPr>
                <w:rFonts w:ascii="Montserrat" w:eastAsia="Times New Roman" w:hAnsi="Montserrat" w:cs="Calibri"/>
                <w:color w:val="000000"/>
                <w:sz w:val="20"/>
                <w:szCs w:val="20"/>
                <w:lang w:val="es-MX" w:eastAsia="es-MX"/>
              </w:rPr>
              <w:t>130</w:t>
            </w:r>
          </w:p>
        </w:tc>
        <w:tc>
          <w:tcPr>
            <w:tcW w:w="992" w:type="dxa"/>
            <w:tcBorders>
              <w:top w:val="nil"/>
              <w:left w:val="nil"/>
              <w:bottom w:val="single" w:sz="4" w:space="0" w:color="auto"/>
              <w:right w:val="single" w:sz="4" w:space="0" w:color="auto"/>
            </w:tcBorders>
            <w:shd w:val="clear" w:color="auto" w:fill="auto"/>
            <w:noWrap/>
            <w:vAlign w:val="center"/>
            <w:hideMark/>
          </w:tcPr>
          <w:p w:rsidR="008615D6" w:rsidRPr="008615D6" w:rsidRDefault="008615D6" w:rsidP="008615D6">
            <w:pPr>
              <w:spacing w:after="0"/>
              <w:jc w:val="center"/>
              <w:rPr>
                <w:rFonts w:ascii="Montserrat" w:eastAsia="Times New Roman" w:hAnsi="Montserrat" w:cs="Calibri"/>
                <w:color w:val="000000"/>
                <w:sz w:val="18"/>
                <w:szCs w:val="18"/>
                <w:lang w:val="es-MX" w:eastAsia="es-MX"/>
              </w:rPr>
            </w:pPr>
            <w:r w:rsidRPr="008615D6">
              <w:rPr>
                <w:rFonts w:ascii="Montserrat" w:eastAsia="Times New Roman" w:hAnsi="Montserrat" w:cs="Calibri"/>
                <w:color w:val="000000"/>
                <w:sz w:val="18"/>
                <w:szCs w:val="18"/>
                <w:lang w:val="es-MX" w:eastAsia="es-MX"/>
              </w:rPr>
              <w:t>943.81</w:t>
            </w:r>
          </w:p>
        </w:tc>
      </w:tr>
      <w:tr w:rsidR="008615D6" w:rsidRPr="008615D6" w:rsidTr="008615D6">
        <w:trPr>
          <w:trHeight w:val="765"/>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8615D6" w:rsidRPr="008615D6" w:rsidRDefault="008615D6" w:rsidP="008615D6">
            <w:pPr>
              <w:spacing w:after="0"/>
              <w:rPr>
                <w:rFonts w:ascii="Montserrat" w:eastAsia="Times New Roman" w:hAnsi="Montserrat" w:cs="Calibri"/>
                <w:color w:val="000000"/>
                <w:sz w:val="20"/>
                <w:szCs w:val="20"/>
                <w:lang w:val="es-MX" w:eastAsia="es-MX"/>
              </w:rPr>
            </w:pPr>
          </w:p>
        </w:tc>
        <w:tc>
          <w:tcPr>
            <w:tcW w:w="1472" w:type="dxa"/>
            <w:vMerge/>
            <w:tcBorders>
              <w:top w:val="single" w:sz="4" w:space="0" w:color="auto"/>
              <w:left w:val="single" w:sz="4" w:space="0" w:color="auto"/>
              <w:bottom w:val="single" w:sz="4" w:space="0" w:color="auto"/>
              <w:right w:val="single" w:sz="4" w:space="0" w:color="auto"/>
            </w:tcBorders>
            <w:vAlign w:val="center"/>
            <w:hideMark/>
          </w:tcPr>
          <w:p w:rsidR="008615D6" w:rsidRPr="008615D6" w:rsidRDefault="008615D6" w:rsidP="008615D6">
            <w:pPr>
              <w:spacing w:after="0"/>
              <w:rPr>
                <w:rFonts w:ascii="Montserrat" w:eastAsia="Times New Roman" w:hAnsi="Montserrat" w:cs="Calibri"/>
                <w:color w:val="000000"/>
                <w:sz w:val="20"/>
                <w:szCs w:val="20"/>
                <w:lang w:val="es-MX" w:eastAsia="es-MX"/>
              </w:rPr>
            </w:pPr>
          </w:p>
        </w:tc>
        <w:tc>
          <w:tcPr>
            <w:tcW w:w="959" w:type="dxa"/>
            <w:tcBorders>
              <w:top w:val="nil"/>
              <w:left w:val="nil"/>
              <w:bottom w:val="single" w:sz="4" w:space="0" w:color="auto"/>
              <w:right w:val="single" w:sz="4" w:space="0" w:color="auto"/>
            </w:tcBorders>
            <w:shd w:val="clear" w:color="auto" w:fill="auto"/>
            <w:noWrap/>
            <w:vAlign w:val="center"/>
            <w:hideMark/>
          </w:tcPr>
          <w:p w:rsidR="008615D6" w:rsidRPr="008615D6" w:rsidRDefault="008615D6" w:rsidP="008615D6">
            <w:pPr>
              <w:spacing w:after="0"/>
              <w:jc w:val="center"/>
              <w:rPr>
                <w:rFonts w:ascii="Montserrat" w:eastAsia="Times New Roman" w:hAnsi="Montserrat" w:cs="Calibri"/>
                <w:color w:val="000000"/>
                <w:sz w:val="16"/>
                <w:szCs w:val="16"/>
                <w:lang w:val="es-MX" w:eastAsia="es-MX"/>
              </w:rPr>
            </w:pPr>
            <w:r w:rsidRPr="008615D6">
              <w:rPr>
                <w:rFonts w:ascii="Montserrat" w:eastAsia="Times New Roman" w:hAnsi="Montserrat" w:cs="Calibri"/>
                <w:color w:val="000000"/>
                <w:sz w:val="16"/>
                <w:szCs w:val="16"/>
                <w:lang w:val="es-MX" w:eastAsia="es-MX"/>
              </w:rPr>
              <w:t>5.6.2.</w:t>
            </w:r>
          </w:p>
        </w:tc>
        <w:tc>
          <w:tcPr>
            <w:tcW w:w="742" w:type="dxa"/>
            <w:tcBorders>
              <w:top w:val="nil"/>
              <w:left w:val="nil"/>
              <w:bottom w:val="single" w:sz="4" w:space="0" w:color="auto"/>
              <w:right w:val="single" w:sz="4" w:space="0" w:color="auto"/>
            </w:tcBorders>
            <w:shd w:val="clear" w:color="auto" w:fill="auto"/>
            <w:vAlign w:val="center"/>
            <w:hideMark/>
          </w:tcPr>
          <w:p w:rsidR="008615D6" w:rsidRPr="008615D6" w:rsidRDefault="008615D6" w:rsidP="008615D6">
            <w:pPr>
              <w:spacing w:after="0"/>
              <w:jc w:val="center"/>
              <w:rPr>
                <w:rFonts w:ascii="Montserrat" w:eastAsia="Times New Roman" w:hAnsi="Montserrat" w:cs="Calibri"/>
                <w:color w:val="000000"/>
                <w:sz w:val="20"/>
                <w:szCs w:val="20"/>
                <w:lang w:val="es-MX" w:eastAsia="es-MX"/>
              </w:rPr>
            </w:pPr>
            <w:r w:rsidRPr="008615D6">
              <w:rPr>
                <w:rFonts w:ascii="Montserrat" w:eastAsia="Times New Roman" w:hAnsi="Montserrat" w:cs="Calibri"/>
                <w:color w:val="000000"/>
                <w:sz w:val="20"/>
                <w:szCs w:val="20"/>
                <w:lang w:val="es-MX" w:eastAsia="es-MX"/>
              </w:rPr>
              <w:t>5</w:t>
            </w:r>
          </w:p>
        </w:tc>
        <w:tc>
          <w:tcPr>
            <w:tcW w:w="2268" w:type="dxa"/>
            <w:tcBorders>
              <w:top w:val="nil"/>
              <w:left w:val="nil"/>
              <w:bottom w:val="single" w:sz="4" w:space="0" w:color="auto"/>
              <w:right w:val="single" w:sz="4" w:space="0" w:color="auto"/>
            </w:tcBorders>
            <w:shd w:val="clear" w:color="auto" w:fill="auto"/>
            <w:vAlign w:val="center"/>
            <w:hideMark/>
          </w:tcPr>
          <w:p w:rsidR="008615D6" w:rsidRPr="008615D6" w:rsidRDefault="008615D6" w:rsidP="008615D6">
            <w:pPr>
              <w:spacing w:after="0"/>
              <w:jc w:val="both"/>
              <w:rPr>
                <w:rFonts w:ascii="Montserrat" w:eastAsia="Times New Roman" w:hAnsi="Montserrat" w:cs="Calibri"/>
                <w:color w:val="000000"/>
                <w:sz w:val="20"/>
                <w:szCs w:val="20"/>
                <w:lang w:val="es-MX" w:eastAsia="es-MX"/>
              </w:rPr>
            </w:pPr>
            <w:r w:rsidRPr="008615D6">
              <w:rPr>
                <w:rFonts w:ascii="Montserrat" w:eastAsia="Times New Roman" w:hAnsi="Montserrat" w:cs="Calibri"/>
                <w:color w:val="000000"/>
                <w:sz w:val="20"/>
                <w:szCs w:val="20"/>
                <w:lang w:val="es-MX" w:eastAsia="es-MX"/>
              </w:rPr>
              <w:t>Terminal IP Semi-ejecutiva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615D6" w:rsidRPr="008615D6" w:rsidRDefault="008615D6" w:rsidP="008615D6">
            <w:pPr>
              <w:spacing w:after="0"/>
              <w:jc w:val="center"/>
              <w:rPr>
                <w:rFonts w:ascii="Montserrat" w:eastAsia="Times New Roman" w:hAnsi="Montserrat" w:cs="Calibri"/>
                <w:color w:val="000000"/>
                <w:sz w:val="18"/>
                <w:szCs w:val="18"/>
                <w:lang w:val="es-MX" w:eastAsia="es-MX"/>
              </w:rPr>
            </w:pPr>
            <w:r w:rsidRPr="008615D6">
              <w:rPr>
                <w:rFonts w:ascii="Montserrat" w:eastAsia="Times New Roman" w:hAnsi="Montserrat" w:cs="Calibri"/>
                <w:color w:val="000000"/>
                <w:sz w:val="18"/>
                <w:szCs w:val="18"/>
                <w:lang w:val="es-MX" w:eastAsia="es-MX"/>
              </w:rPr>
              <w:t>Equipo</w:t>
            </w:r>
          </w:p>
        </w:tc>
        <w:tc>
          <w:tcPr>
            <w:tcW w:w="709" w:type="dxa"/>
            <w:tcBorders>
              <w:top w:val="nil"/>
              <w:left w:val="nil"/>
              <w:bottom w:val="single" w:sz="4" w:space="0" w:color="auto"/>
              <w:right w:val="single" w:sz="4" w:space="0" w:color="auto"/>
            </w:tcBorders>
            <w:shd w:val="clear" w:color="auto" w:fill="auto"/>
            <w:vAlign w:val="center"/>
            <w:hideMark/>
          </w:tcPr>
          <w:p w:rsidR="008615D6" w:rsidRPr="008615D6" w:rsidRDefault="008615D6" w:rsidP="008615D6">
            <w:pPr>
              <w:spacing w:after="0"/>
              <w:jc w:val="center"/>
              <w:rPr>
                <w:rFonts w:ascii="Montserrat" w:eastAsia="Times New Roman" w:hAnsi="Montserrat" w:cs="Calibri"/>
                <w:color w:val="000000"/>
                <w:sz w:val="20"/>
                <w:szCs w:val="20"/>
                <w:lang w:val="es-MX" w:eastAsia="es-MX"/>
              </w:rPr>
            </w:pPr>
            <w:r w:rsidRPr="008615D6">
              <w:rPr>
                <w:rFonts w:ascii="Montserrat" w:eastAsia="Times New Roman" w:hAnsi="Montserrat" w:cs="Calibri"/>
                <w:color w:val="000000"/>
                <w:sz w:val="20"/>
                <w:szCs w:val="20"/>
                <w:lang w:val="es-MX" w:eastAsia="es-MX"/>
              </w:rPr>
              <w:t>32</w:t>
            </w:r>
          </w:p>
        </w:tc>
        <w:tc>
          <w:tcPr>
            <w:tcW w:w="992" w:type="dxa"/>
            <w:tcBorders>
              <w:top w:val="nil"/>
              <w:left w:val="nil"/>
              <w:bottom w:val="single" w:sz="4" w:space="0" w:color="auto"/>
              <w:right w:val="single" w:sz="4" w:space="0" w:color="auto"/>
            </w:tcBorders>
            <w:shd w:val="clear" w:color="auto" w:fill="auto"/>
            <w:vAlign w:val="center"/>
            <w:hideMark/>
          </w:tcPr>
          <w:p w:rsidR="008615D6" w:rsidRPr="008615D6" w:rsidRDefault="008615D6" w:rsidP="008615D6">
            <w:pPr>
              <w:spacing w:after="0"/>
              <w:jc w:val="center"/>
              <w:rPr>
                <w:rFonts w:ascii="Montserrat" w:eastAsia="Times New Roman" w:hAnsi="Montserrat" w:cs="Calibri"/>
                <w:color w:val="000000"/>
                <w:sz w:val="20"/>
                <w:szCs w:val="20"/>
                <w:lang w:val="es-MX" w:eastAsia="es-MX"/>
              </w:rPr>
            </w:pPr>
            <w:r w:rsidRPr="008615D6">
              <w:rPr>
                <w:rFonts w:ascii="Montserrat" w:eastAsia="Times New Roman" w:hAnsi="Montserrat" w:cs="Calibri"/>
                <w:color w:val="000000"/>
                <w:sz w:val="20"/>
                <w:szCs w:val="20"/>
                <w:lang w:val="es-MX" w:eastAsia="es-MX"/>
              </w:rPr>
              <w:t>40</w:t>
            </w:r>
          </w:p>
        </w:tc>
        <w:tc>
          <w:tcPr>
            <w:tcW w:w="992" w:type="dxa"/>
            <w:tcBorders>
              <w:top w:val="nil"/>
              <w:left w:val="nil"/>
              <w:bottom w:val="single" w:sz="4" w:space="0" w:color="auto"/>
              <w:right w:val="single" w:sz="4" w:space="0" w:color="auto"/>
            </w:tcBorders>
            <w:shd w:val="clear" w:color="auto" w:fill="auto"/>
            <w:noWrap/>
            <w:vAlign w:val="center"/>
            <w:hideMark/>
          </w:tcPr>
          <w:p w:rsidR="008615D6" w:rsidRPr="008615D6" w:rsidRDefault="008615D6" w:rsidP="008615D6">
            <w:pPr>
              <w:spacing w:after="0"/>
              <w:jc w:val="center"/>
              <w:rPr>
                <w:rFonts w:ascii="Montserrat" w:eastAsia="Times New Roman" w:hAnsi="Montserrat" w:cs="Calibri"/>
                <w:color w:val="000000"/>
                <w:sz w:val="18"/>
                <w:szCs w:val="18"/>
                <w:lang w:val="es-MX" w:eastAsia="es-MX"/>
              </w:rPr>
            </w:pPr>
            <w:r w:rsidRPr="008615D6">
              <w:rPr>
                <w:rFonts w:ascii="Montserrat" w:eastAsia="Times New Roman" w:hAnsi="Montserrat" w:cs="Calibri"/>
                <w:color w:val="000000"/>
                <w:sz w:val="18"/>
                <w:szCs w:val="18"/>
                <w:lang w:val="es-MX" w:eastAsia="es-MX"/>
              </w:rPr>
              <w:t>1,352.73</w:t>
            </w:r>
          </w:p>
        </w:tc>
      </w:tr>
    </w:tbl>
    <w:p w:rsidR="006D4173" w:rsidRPr="00E36CAA" w:rsidRDefault="006D4173" w:rsidP="00904B07">
      <w:pPr>
        <w:pStyle w:val="Default"/>
        <w:ind w:left="450" w:firstLine="117"/>
        <w:rPr>
          <w:rFonts w:ascii="Montserrat" w:hAnsi="Montserrat"/>
          <w:color w:val="auto"/>
        </w:rPr>
      </w:pPr>
    </w:p>
    <w:p w:rsidR="00904B07" w:rsidRPr="00A30A81" w:rsidRDefault="00904B07" w:rsidP="00437E53">
      <w:pPr>
        <w:pStyle w:val="Textoindependiente3"/>
        <w:numPr>
          <w:ilvl w:val="1"/>
          <w:numId w:val="72"/>
        </w:numPr>
        <w:ind w:left="567" w:right="0" w:hanging="567"/>
        <w:rPr>
          <w:rFonts w:ascii="Montserrat" w:hAnsi="Montserrat"/>
          <w:b/>
          <w:sz w:val="24"/>
          <w:szCs w:val="24"/>
          <w:lang w:val="es-MX"/>
        </w:rPr>
      </w:pPr>
      <w:r w:rsidRPr="00A30A81">
        <w:rPr>
          <w:rFonts w:ascii="Montserrat" w:hAnsi="Montserrat"/>
          <w:b/>
          <w:sz w:val="24"/>
          <w:szCs w:val="24"/>
          <w:lang w:val="es-MX"/>
        </w:rPr>
        <w:t>Normas Oficiales</w:t>
      </w:r>
    </w:p>
    <w:p w:rsidR="00904B07" w:rsidRPr="00E36CAA" w:rsidRDefault="00904B07" w:rsidP="00904B07">
      <w:pPr>
        <w:pStyle w:val="Textoindependiente3"/>
        <w:ind w:right="0"/>
        <w:rPr>
          <w:rFonts w:ascii="Montserrat" w:hAnsi="Montserrat" w:cs="Arial"/>
          <w:b/>
          <w:sz w:val="10"/>
          <w:szCs w:val="10"/>
        </w:rPr>
      </w:pPr>
    </w:p>
    <w:p w:rsidR="00904B07" w:rsidRDefault="006D4173" w:rsidP="00904B07">
      <w:pPr>
        <w:pStyle w:val="Encabezado"/>
        <w:tabs>
          <w:tab w:val="center" w:pos="0"/>
        </w:tabs>
        <w:ind w:left="567"/>
        <w:jc w:val="both"/>
        <w:outlineLvl w:val="0"/>
        <w:rPr>
          <w:rFonts w:ascii="Montserrat" w:hAnsi="Montserrat" w:cs="Arial"/>
          <w:sz w:val="20"/>
          <w:szCs w:val="20"/>
          <w:lang w:val="es-ES" w:eastAsia="es-ES"/>
        </w:rPr>
      </w:pPr>
      <w:r>
        <w:rPr>
          <w:rFonts w:ascii="Montserrat" w:hAnsi="Montserrat"/>
          <w:sz w:val="20"/>
          <w:szCs w:val="20"/>
          <w:lang w:val="es-MX"/>
        </w:rPr>
        <w:t>L</w:t>
      </w:r>
      <w:r w:rsidR="00A30A81" w:rsidRPr="00A30A81">
        <w:rPr>
          <w:rFonts w:ascii="Montserrat" w:hAnsi="Montserrat"/>
          <w:sz w:val="20"/>
          <w:szCs w:val="20"/>
          <w:lang w:val="es-MX"/>
        </w:rPr>
        <w:t xml:space="preserve">os licitantes deberán de presentar un escrito donde se comprometen al cumplimiento de aquellas normas que directa o indirectamente se relacionen con los servicios objeto de la presente </w:t>
      </w:r>
      <w:r w:rsidR="00A30A81">
        <w:rPr>
          <w:rFonts w:ascii="Montserrat" w:hAnsi="Montserrat"/>
          <w:sz w:val="20"/>
          <w:szCs w:val="20"/>
          <w:lang w:val="es-MX"/>
        </w:rPr>
        <w:t>Invi</w:t>
      </w:r>
      <w:r w:rsidR="00A30A81" w:rsidRPr="00A30A81">
        <w:rPr>
          <w:rFonts w:ascii="Montserrat" w:hAnsi="Montserrat"/>
          <w:sz w:val="20"/>
          <w:szCs w:val="20"/>
          <w:lang w:val="es-MX"/>
        </w:rPr>
        <w:t>tación</w:t>
      </w:r>
      <w:r w:rsidR="00904B07" w:rsidRPr="00A30A81">
        <w:rPr>
          <w:rFonts w:ascii="Montserrat" w:hAnsi="Montserrat" w:cs="Arial"/>
          <w:sz w:val="20"/>
          <w:szCs w:val="20"/>
          <w:lang w:val="es-ES" w:eastAsia="es-ES"/>
        </w:rPr>
        <w:t>.</w:t>
      </w:r>
    </w:p>
    <w:p w:rsidR="00904B07" w:rsidRPr="00E36CAA" w:rsidRDefault="00904B07" w:rsidP="00F13004">
      <w:pPr>
        <w:pStyle w:val="Encabezado"/>
        <w:tabs>
          <w:tab w:val="center" w:pos="0"/>
        </w:tabs>
        <w:jc w:val="both"/>
        <w:outlineLvl w:val="0"/>
        <w:rPr>
          <w:rFonts w:ascii="Montserrat" w:hAnsi="Montserrat" w:cs="Arial"/>
          <w:lang w:val="es-ES" w:eastAsia="es-ES"/>
        </w:rPr>
      </w:pPr>
    </w:p>
    <w:p w:rsidR="00904B07" w:rsidRPr="00A30A81" w:rsidRDefault="00904B07" w:rsidP="00437E53">
      <w:pPr>
        <w:pStyle w:val="Textoindependiente3"/>
        <w:numPr>
          <w:ilvl w:val="1"/>
          <w:numId w:val="72"/>
        </w:numPr>
        <w:ind w:left="567" w:right="0" w:hanging="567"/>
        <w:rPr>
          <w:rFonts w:ascii="Montserrat" w:hAnsi="Montserrat"/>
          <w:b/>
          <w:sz w:val="24"/>
          <w:szCs w:val="24"/>
          <w:lang w:val="es-MX"/>
        </w:rPr>
      </w:pPr>
      <w:r w:rsidRPr="00A30A81">
        <w:rPr>
          <w:rFonts w:ascii="Montserrat" w:hAnsi="Montserrat"/>
          <w:b/>
          <w:sz w:val="24"/>
          <w:szCs w:val="24"/>
          <w:lang w:val="es-MX"/>
        </w:rPr>
        <w:t>Método de prueba</w:t>
      </w:r>
    </w:p>
    <w:p w:rsidR="00904B07" w:rsidRPr="00E36CAA" w:rsidRDefault="00904B07" w:rsidP="00904B07">
      <w:pPr>
        <w:pStyle w:val="Encabezado"/>
        <w:tabs>
          <w:tab w:val="left" w:pos="709"/>
        </w:tabs>
        <w:ind w:left="720"/>
        <w:outlineLvl w:val="0"/>
        <w:rPr>
          <w:rFonts w:ascii="Montserrat" w:hAnsi="Montserrat" w:cs="Arial"/>
          <w:b/>
          <w:sz w:val="10"/>
          <w:szCs w:val="10"/>
        </w:rPr>
      </w:pPr>
    </w:p>
    <w:p w:rsidR="00904B07" w:rsidRPr="00904B07" w:rsidRDefault="00904B07" w:rsidP="00904B07">
      <w:pPr>
        <w:pStyle w:val="Texto"/>
        <w:spacing w:after="0" w:line="240" w:lineRule="auto"/>
        <w:ind w:left="567" w:firstLine="0"/>
        <w:rPr>
          <w:rFonts w:ascii="Montserrat" w:hAnsi="Montserrat"/>
          <w:sz w:val="20"/>
        </w:rPr>
      </w:pPr>
      <w:r w:rsidRPr="00904B07">
        <w:rPr>
          <w:rFonts w:ascii="Montserrat" w:hAnsi="Montserrat"/>
          <w:sz w:val="20"/>
        </w:rPr>
        <w:t>No aplica.</w:t>
      </w:r>
    </w:p>
    <w:p w:rsidR="00904B07" w:rsidRPr="00E36CAA" w:rsidRDefault="00904B07" w:rsidP="00904B07">
      <w:pPr>
        <w:pStyle w:val="Texto"/>
        <w:spacing w:after="0" w:line="240" w:lineRule="auto"/>
        <w:ind w:firstLine="0"/>
        <w:rPr>
          <w:rFonts w:ascii="Montserrat" w:hAnsi="Montserrat"/>
          <w:sz w:val="24"/>
          <w:szCs w:val="24"/>
        </w:rPr>
      </w:pPr>
    </w:p>
    <w:p w:rsidR="00904B07" w:rsidRPr="00A30A81" w:rsidRDefault="00904B07" w:rsidP="00437E53">
      <w:pPr>
        <w:pStyle w:val="Textoindependiente3"/>
        <w:numPr>
          <w:ilvl w:val="1"/>
          <w:numId w:val="72"/>
        </w:numPr>
        <w:ind w:left="567" w:right="0" w:hanging="567"/>
        <w:rPr>
          <w:rFonts w:ascii="Montserrat" w:hAnsi="Montserrat"/>
          <w:b/>
          <w:sz w:val="24"/>
          <w:szCs w:val="24"/>
          <w:lang w:val="es-MX"/>
        </w:rPr>
      </w:pPr>
      <w:r w:rsidRPr="00A30A81">
        <w:rPr>
          <w:rFonts w:ascii="Montserrat" w:hAnsi="Montserrat"/>
          <w:b/>
          <w:sz w:val="24"/>
          <w:szCs w:val="24"/>
          <w:lang w:val="es-MX"/>
        </w:rPr>
        <w:t>Tipo de contrato</w:t>
      </w:r>
    </w:p>
    <w:p w:rsidR="00904B07" w:rsidRPr="00E36CAA" w:rsidRDefault="00904B07" w:rsidP="00904B07">
      <w:pPr>
        <w:pStyle w:val="Textoindependiente3"/>
        <w:ind w:left="1150" w:right="0"/>
        <w:rPr>
          <w:rFonts w:ascii="Montserrat" w:hAnsi="Montserrat"/>
          <w:b/>
          <w:sz w:val="10"/>
          <w:szCs w:val="10"/>
          <w:lang w:val="es-MX"/>
        </w:rPr>
      </w:pPr>
    </w:p>
    <w:p w:rsidR="00904B07" w:rsidRPr="009A64D4" w:rsidRDefault="009A64D4" w:rsidP="00904B07">
      <w:pPr>
        <w:pStyle w:val="Texto"/>
        <w:spacing w:after="0" w:line="240" w:lineRule="auto"/>
        <w:ind w:left="567" w:firstLine="0"/>
        <w:rPr>
          <w:rFonts w:ascii="Montserrat" w:hAnsi="Montserrat"/>
          <w:sz w:val="20"/>
          <w:lang w:val="es-ES_tradnl" w:eastAsia="es-MX"/>
        </w:rPr>
      </w:pPr>
      <w:r w:rsidRPr="009A64D4">
        <w:rPr>
          <w:rFonts w:ascii="Montserrat" w:hAnsi="Montserrat"/>
          <w:sz w:val="20"/>
          <w:lang w:val="es-ES_tradnl" w:eastAsia="es-MX"/>
        </w:rPr>
        <w:t>Con fundamento en los artículos 44 y 47 de “LA LEY”, el contrato que se derive de la presente Invitación será abierto y con precio fijo</w:t>
      </w:r>
      <w:r w:rsidR="00904B07" w:rsidRPr="009A64D4">
        <w:rPr>
          <w:rFonts w:ascii="Montserrat" w:hAnsi="Montserrat"/>
          <w:sz w:val="20"/>
          <w:lang w:val="es-ES_tradnl" w:eastAsia="es-MX"/>
        </w:rPr>
        <w:t>.</w:t>
      </w:r>
    </w:p>
    <w:p w:rsidR="00904B07" w:rsidRPr="00E36CAA" w:rsidRDefault="00904B07" w:rsidP="00904B07">
      <w:pPr>
        <w:pStyle w:val="Texto"/>
        <w:spacing w:after="0" w:line="240" w:lineRule="auto"/>
        <w:ind w:left="567" w:firstLine="0"/>
        <w:rPr>
          <w:rFonts w:ascii="Montserrat" w:hAnsi="Montserrat"/>
          <w:sz w:val="24"/>
          <w:szCs w:val="24"/>
        </w:rPr>
      </w:pPr>
    </w:p>
    <w:p w:rsidR="00904B07" w:rsidRPr="00A30A81" w:rsidRDefault="00904B07" w:rsidP="00437E53">
      <w:pPr>
        <w:pStyle w:val="Textoindependiente3"/>
        <w:numPr>
          <w:ilvl w:val="1"/>
          <w:numId w:val="72"/>
        </w:numPr>
        <w:ind w:left="567" w:right="0" w:hanging="567"/>
        <w:rPr>
          <w:rFonts w:ascii="Montserrat" w:hAnsi="Montserrat" w:cs="Arial"/>
          <w:b/>
          <w:sz w:val="24"/>
          <w:szCs w:val="24"/>
        </w:rPr>
      </w:pPr>
      <w:r w:rsidRPr="00A30A81">
        <w:rPr>
          <w:rFonts w:ascii="Montserrat" w:hAnsi="Montserrat" w:cs="Arial"/>
          <w:b/>
          <w:sz w:val="24"/>
          <w:szCs w:val="24"/>
        </w:rPr>
        <w:t>Modalidad de contratación</w:t>
      </w:r>
    </w:p>
    <w:p w:rsidR="00904B07" w:rsidRPr="00E36CAA" w:rsidRDefault="00904B07" w:rsidP="00904B07">
      <w:pPr>
        <w:pStyle w:val="Texto"/>
        <w:spacing w:after="0" w:line="240" w:lineRule="auto"/>
        <w:rPr>
          <w:rFonts w:ascii="Montserrat" w:hAnsi="Montserrat"/>
          <w:b/>
          <w:sz w:val="10"/>
          <w:szCs w:val="10"/>
        </w:rPr>
      </w:pPr>
      <w:r w:rsidRPr="00904B07">
        <w:rPr>
          <w:rFonts w:ascii="Montserrat" w:hAnsi="Montserrat"/>
          <w:b/>
          <w:sz w:val="20"/>
        </w:rPr>
        <w:t xml:space="preserve"> </w:t>
      </w:r>
    </w:p>
    <w:p w:rsidR="00904B07" w:rsidRPr="00904B07" w:rsidRDefault="00904B07" w:rsidP="00904B07">
      <w:pPr>
        <w:pStyle w:val="Texto"/>
        <w:spacing w:after="0" w:line="240" w:lineRule="auto"/>
        <w:ind w:left="567" w:firstLine="0"/>
        <w:rPr>
          <w:rFonts w:ascii="Montserrat" w:hAnsi="Montserrat"/>
          <w:sz w:val="20"/>
        </w:rPr>
      </w:pPr>
      <w:r w:rsidRPr="00904B07">
        <w:rPr>
          <w:rFonts w:ascii="Montserrat" w:hAnsi="Montserrat"/>
          <w:sz w:val="20"/>
        </w:rPr>
        <w:t>No aplica</w:t>
      </w:r>
    </w:p>
    <w:p w:rsidR="00904B07" w:rsidRPr="00E36CAA" w:rsidRDefault="00904B07" w:rsidP="00904B07">
      <w:pPr>
        <w:pStyle w:val="Texto"/>
        <w:spacing w:after="0" w:line="240" w:lineRule="auto"/>
        <w:ind w:left="567" w:firstLine="0"/>
        <w:rPr>
          <w:rFonts w:ascii="Montserrat" w:hAnsi="Montserrat"/>
          <w:sz w:val="24"/>
          <w:szCs w:val="24"/>
        </w:rPr>
      </w:pPr>
    </w:p>
    <w:p w:rsidR="00904B07" w:rsidRPr="00A30A81" w:rsidRDefault="00904B07" w:rsidP="00437E53">
      <w:pPr>
        <w:pStyle w:val="Textoindependiente3"/>
        <w:numPr>
          <w:ilvl w:val="1"/>
          <w:numId w:val="72"/>
        </w:numPr>
        <w:ind w:left="567" w:right="0" w:hanging="567"/>
        <w:jc w:val="left"/>
        <w:rPr>
          <w:rFonts w:ascii="Montserrat" w:hAnsi="Montserrat" w:cs="Arial"/>
          <w:b/>
          <w:sz w:val="24"/>
          <w:szCs w:val="24"/>
        </w:rPr>
      </w:pPr>
      <w:r w:rsidRPr="00A30A81">
        <w:rPr>
          <w:rFonts w:ascii="Montserrat" w:hAnsi="Montserrat" w:cs="Arial"/>
          <w:b/>
          <w:sz w:val="24"/>
          <w:szCs w:val="24"/>
        </w:rPr>
        <w:t>Forma de adjudicación</w:t>
      </w:r>
    </w:p>
    <w:p w:rsidR="00904B07" w:rsidRPr="00E36CAA" w:rsidRDefault="00904B07" w:rsidP="00904B07">
      <w:pPr>
        <w:pStyle w:val="Texto"/>
        <w:spacing w:after="0" w:line="240" w:lineRule="auto"/>
        <w:ind w:left="709" w:firstLine="0"/>
        <w:rPr>
          <w:rFonts w:ascii="Montserrat" w:hAnsi="Montserrat"/>
          <w:sz w:val="10"/>
          <w:szCs w:val="10"/>
        </w:rPr>
      </w:pPr>
    </w:p>
    <w:p w:rsidR="00904B07" w:rsidRDefault="00904B07" w:rsidP="00A30A81">
      <w:pPr>
        <w:pStyle w:val="Prrafodelista"/>
        <w:ind w:left="567"/>
        <w:jc w:val="both"/>
        <w:rPr>
          <w:rFonts w:ascii="Montserrat" w:hAnsi="Montserrat" w:cs="Arial"/>
          <w:sz w:val="20"/>
          <w:szCs w:val="20"/>
          <w:lang w:val="es-ES_tradnl"/>
        </w:rPr>
      </w:pPr>
      <w:r w:rsidRPr="00904B07">
        <w:rPr>
          <w:rFonts w:ascii="Montserrat" w:hAnsi="Montserrat" w:cs="Arial"/>
          <w:sz w:val="20"/>
          <w:szCs w:val="20"/>
          <w:lang w:val="es-ES_tradnl"/>
        </w:rPr>
        <w:t xml:space="preserve">La presente Invitación </w:t>
      </w:r>
      <w:r w:rsidRPr="00904B07">
        <w:rPr>
          <w:rFonts w:ascii="Montserrat" w:hAnsi="Montserrat" w:cs="Arial"/>
          <w:b/>
          <w:sz w:val="20"/>
          <w:szCs w:val="20"/>
          <w:lang w:val="es-ES_tradnl"/>
        </w:rPr>
        <w:t xml:space="preserve">será adjudicada </w:t>
      </w:r>
      <w:r w:rsidR="009A64D4">
        <w:rPr>
          <w:rFonts w:ascii="Montserrat" w:hAnsi="Montserrat" w:cs="Arial"/>
          <w:b/>
          <w:sz w:val="20"/>
          <w:szCs w:val="20"/>
          <w:lang w:val="es-ES_tradnl"/>
        </w:rPr>
        <w:t xml:space="preserve">por partida completa </w:t>
      </w:r>
      <w:r w:rsidRPr="00904B07">
        <w:rPr>
          <w:rFonts w:ascii="Montserrat" w:hAnsi="Montserrat" w:cs="Arial"/>
          <w:b/>
          <w:sz w:val="20"/>
          <w:szCs w:val="20"/>
          <w:lang w:val="es-ES_tradnl"/>
        </w:rPr>
        <w:t>a un solo licitante</w:t>
      </w:r>
      <w:r w:rsidRPr="00904B07">
        <w:rPr>
          <w:rFonts w:ascii="Montserrat" w:hAnsi="Montserrat" w:cs="Arial"/>
          <w:sz w:val="20"/>
          <w:szCs w:val="20"/>
          <w:lang w:val="es-ES_tradnl"/>
        </w:rPr>
        <w:t xml:space="preserve">, el cual deberá asegurar a </w:t>
      </w:r>
      <w:r w:rsidRPr="00904B07">
        <w:rPr>
          <w:rFonts w:ascii="Montserrat" w:eastAsia="Batang" w:hAnsi="Montserrat" w:cs="Arial"/>
          <w:b/>
          <w:sz w:val="20"/>
          <w:szCs w:val="20"/>
        </w:rPr>
        <w:t>“Los Estudios”</w:t>
      </w:r>
      <w:r w:rsidRPr="00904B07">
        <w:rPr>
          <w:rFonts w:ascii="Montserrat" w:hAnsi="Montserrat" w:cs="Arial"/>
          <w:sz w:val="20"/>
          <w:szCs w:val="20"/>
          <w:lang w:val="es-ES_tradnl"/>
        </w:rPr>
        <w:t xml:space="preserve"> la prestación del 100 % del servicio solicitado y las mejores condiciones en cuanto a calidad del mismo, precio, financiamiento, oportunidad, optimización, y reúna las</w:t>
      </w:r>
      <w:r w:rsidR="00A30A81">
        <w:rPr>
          <w:rFonts w:ascii="Montserrat" w:hAnsi="Montserrat" w:cs="Arial"/>
          <w:sz w:val="20"/>
          <w:szCs w:val="20"/>
          <w:lang w:val="es-ES_tradnl"/>
        </w:rPr>
        <w:t xml:space="preserve"> </w:t>
      </w:r>
      <w:r w:rsidRPr="00904B07">
        <w:rPr>
          <w:rFonts w:ascii="Montserrat" w:hAnsi="Montserrat" w:cs="Arial"/>
          <w:sz w:val="20"/>
          <w:szCs w:val="20"/>
          <w:lang w:val="es-ES_tradnl"/>
        </w:rPr>
        <w:t xml:space="preserve">condiciones legales, técnicas y económicas requeridas por </w:t>
      </w:r>
      <w:r w:rsidRPr="00904B07">
        <w:rPr>
          <w:rFonts w:ascii="Montserrat" w:eastAsia="Batang" w:hAnsi="Montserrat" w:cs="Arial"/>
          <w:b/>
          <w:sz w:val="20"/>
          <w:szCs w:val="20"/>
        </w:rPr>
        <w:t>“Los Estudios”</w:t>
      </w:r>
      <w:r w:rsidRPr="00904B07">
        <w:rPr>
          <w:rFonts w:ascii="Montserrat" w:hAnsi="Montserrat" w:cs="Arial"/>
          <w:sz w:val="20"/>
          <w:szCs w:val="20"/>
          <w:lang w:val="es-ES_tradnl"/>
        </w:rPr>
        <w:t>, siendo obligatorio para los licitantes cotizar la totalidad del servicio requerido.</w:t>
      </w:r>
    </w:p>
    <w:p w:rsidR="00A30A81" w:rsidRPr="00E36CAA" w:rsidRDefault="00A30A81" w:rsidP="00904B07">
      <w:pPr>
        <w:pStyle w:val="Prrafodelista"/>
        <w:ind w:left="567"/>
        <w:rPr>
          <w:rFonts w:ascii="Montserrat" w:hAnsi="Montserrat" w:cs="Arial"/>
          <w:lang w:val="es-ES_tradnl"/>
        </w:rPr>
      </w:pPr>
    </w:p>
    <w:p w:rsidR="00904B07" w:rsidRPr="00A30A81" w:rsidRDefault="00904B07" w:rsidP="00437E53">
      <w:pPr>
        <w:pStyle w:val="Textoindependiente3"/>
        <w:numPr>
          <w:ilvl w:val="1"/>
          <w:numId w:val="72"/>
        </w:numPr>
        <w:ind w:left="567" w:right="0" w:hanging="567"/>
        <w:rPr>
          <w:rFonts w:ascii="Montserrat" w:hAnsi="Montserrat" w:cs="Arial"/>
          <w:b/>
          <w:sz w:val="24"/>
          <w:szCs w:val="24"/>
        </w:rPr>
      </w:pPr>
      <w:r w:rsidRPr="00A30A81">
        <w:rPr>
          <w:rFonts w:ascii="Montserrat" w:hAnsi="Montserrat" w:cs="Arial"/>
          <w:b/>
          <w:sz w:val="24"/>
          <w:szCs w:val="24"/>
        </w:rPr>
        <w:t xml:space="preserve">Modelo de </w:t>
      </w:r>
      <w:r w:rsidRPr="00A30A81">
        <w:rPr>
          <w:rFonts w:ascii="Montserrat" w:hAnsi="Montserrat" w:cs="Arial"/>
          <w:b/>
          <w:sz w:val="24"/>
          <w:szCs w:val="24"/>
          <w:lang w:val="es-MX"/>
        </w:rPr>
        <w:t>Contrato</w:t>
      </w:r>
    </w:p>
    <w:p w:rsidR="00904B07" w:rsidRPr="00E36CAA" w:rsidRDefault="00904B07" w:rsidP="00904B07">
      <w:pPr>
        <w:pStyle w:val="Texto"/>
        <w:spacing w:after="0" w:line="240" w:lineRule="auto"/>
        <w:ind w:left="360" w:firstLine="0"/>
        <w:rPr>
          <w:rFonts w:ascii="Montserrat" w:hAnsi="Montserrat"/>
          <w:b/>
          <w:sz w:val="10"/>
          <w:szCs w:val="10"/>
        </w:rPr>
      </w:pPr>
    </w:p>
    <w:p w:rsidR="00904B07" w:rsidRPr="00904B07" w:rsidRDefault="00904B07" w:rsidP="00904B07">
      <w:pPr>
        <w:pStyle w:val="Texto"/>
        <w:spacing w:after="0" w:line="240" w:lineRule="auto"/>
        <w:ind w:left="567" w:firstLine="0"/>
        <w:rPr>
          <w:rFonts w:ascii="Montserrat" w:hAnsi="Montserrat"/>
          <w:sz w:val="20"/>
          <w:lang w:val="es-ES_tradnl"/>
        </w:rPr>
      </w:pPr>
      <w:r w:rsidRPr="00904B07">
        <w:rPr>
          <w:rFonts w:ascii="Montserrat" w:hAnsi="Montserrat"/>
          <w:sz w:val="20"/>
          <w:lang w:val="es-ES_tradnl"/>
        </w:rPr>
        <w:t xml:space="preserve">Forma parte integrante de la presente Convocatoria como </w:t>
      </w:r>
      <w:r w:rsidRPr="00904B07">
        <w:rPr>
          <w:rFonts w:ascii="Montserrat" w:hAnsi="Montserrat"/>
          <w:b/>
          <w:sz w:val="20"/>
          <w:lang w:val="es-ES_tradnl"/>
        </w:rPr>
        <w:t>Anexo 2</w:t>
      </w:r>
      <w:r w:rsidRPr="00904B07">
        <w:rPr>
          <w:rFonts w:ascii="Montserrat" w:hAnsi="Montserrat"/>
          <w:sz w:val="20"/>
          <w:lang w:val="es-ES_tradnl"/>
        </w:rPr>
        <w:t>” Modelo de Contrato”.</w:t>
      </w:r>
    </w:p>
    <w:p w:rsidR="00904B07" w:rsidRDefault="00E9602D" w:rsidP="00904B07">
      <w:pPr>
        <w:pStyle w:val="Texto"/>
        <w:spacing w:after="0" w:line="240" w:lineRule="auto"/>
        <w:ind w:left="567" w:firstLine="0"/>
        <w:rPr>
          <w:rFonts w:ascii="Montserrat" w:hAnsi="Montserrat"/>
          <w:sz w:val="28"/>
          <w:szCs w:val="28"/>
          <w:lang w:val="es-ES_tradnl"/>
        </w:rPr>
      </w:pPr>
      <w:r>
        <w:rPr>
          <w:rFonts w:ascii="Montserrat" w:hAnsi="Montserrat"/>
          <w:sz w:val="28"/>
          <w:szCs w:val="28"/>
          <w:lang w:val="es-ES_tradnl"/>
        </w:rPr>
        <w:t xml:space="preserve"> </w:t>
      </w:r>
    </w:p>
    <w:p w:rsidR="00E9602D" w:rsidRPr="006D4173" w:rsidRDefault="00E9602D" w:rsidP="00904B07">
      <w:pPr>
        <w:pStyle w:val="Texto"/>
        <w:spacing w:after="0" w:line="240" w:lineRule="auto"/>
        <w:ind w:left="567" w:firstLine="0"/>
        <w:rPr>
          <w:rFonts w:ascii="Montserrat" w:hAnsi="Montserrat"/>
          <w:sz w:val="28"/>
          <w:szCs w:val="28"/>
          <w:lang w:val="es-ES_tradnl"/>
        </w:rPr>
      </w:pPr>
    </w:p>
    <w:p w:rsidR="00904B07" w:rsidRPr="00A30A81" w:rsidRDefault="00904B07" w:rsidP="004B094D">
      <w:pPr>
        <w:pStyle w:val="Textoindependiente3"/>
        <w:numPr>
          <w:ilvl w:val="1"/>
          <w:numId w:val="29"/>
        </w:numPr>
        <w:tabs>
          <w:tab w:val="left" w:pos="567"/>
        </w:tabs>
        <w:ind w:left="567" w:right="0" w:hanging="567"/>
        <w:rPr>
          <w:rFonts w:ascii="Montserrat" w:eastAsia="Batang" w:hAnsi="Montserrat"/>
          <w:b/>
          <w:smallCaps/>
          <w:sz w:val="28"/>
          <w:szCs w:val="28"/>
          <w:lang w:eastAsia="es-MX"/>
        </w:rPr>
      </w:pPr>
      <w:r w:rsidRPr="00A30A81">
        <w:rPr>
          <w:rFonts w:ascii="Montserrat" w:eastAsia="Batang" w:hAnsi="Montserrat"/>
          <w:b/>
          <w:smallCaps/>
          <w:sz w:val="28"/>
          <w:szCs w:val="28"/>
          <w:lang w:eastAsia="es-MX"/>
        </w:rPr>
        <w:lastRenderedPageBreak/>
        <w:t>Forma y términos que regirán los diversos eventos de este procedimiento</w:t>
      </w:r>
    </w:p>
    <w:p w:rsidR="00904B07" w:rsidRPr="006D4173" w:rsidRDefault="00904B07" w:rsidP="00904B07">
      <w:pPr>
        <w:pStyle w:val="Prrafodelista"/>
        <w:ind w:left="709"/>
        <w:rPr>
          <w:rFonts w:ascii="Montserrat" w:hAnsi="Montserrat" w:cs="Arial"/>
          <w:b/>
          <w:lang w:val="x-none"/>
        </w:rPr>
      </w:pPr>
    </w:p>
    <w:p w:rsidR="00904B07" w:rsidRPr="00A30A81" w:rsidRDefault="00904B07" w:rsidP="004B094D">
      <w:pPr>
        <w:pStyle w:val="Prrafodelista"/>
        <w:widowControl w:val="0"/>
        <w:numPr>
          <w:ilvl w:val="1"/>
          <w:numId w:val="32"/>
        </w:numPr>
        <w:adjustRightInd w:val="0"/>
        <w:ind w:left="567" w:hanging="567"/>
        <w:contextualSpacing w:val="0"/>
        <w:jc w:val="both"/>
        <w:textAlignment w:val="baseline"/>
        <w:rPr>
          <w:rFonts w:ascii="Montserrat" w:hAnsi="Montserrat" w:cs="Arial"/>
          <w:b/>
        </w:rPr>
      </w:pPr>
      <w:r w:rsidRPr="00A30A81">
        <w:rPr>
          <w:rFonts w:ascii="Montserrat" w:hAnsi="Montserrat" w:cs="Arial"/>
          <w:b/>
        </w:rPr>
        <w:t>Reducción de plazos</w:t>
      </w:r>
    </w:p>
    <w:p w:rsidR="00904B07" w:rsidRPr="006D4173" w:rsidRDefault="00904B07" w:rsidP="00904B07">
      <w:pPr>
        <w:pStyle w:val="Prrafodelista"/>
        <w:ind w:left="426"/>
        <w:rPr>
          <w:rFonts w:ascii="Montserrat" w:hAnsi="Montserrat" w:cs="Arial"/>
          <w:sz w:val="22"/>
          <w:szCs w:val="22"/>
        </w:rPr>
      </w:pPr>
    </w:p>
    <w:p w:rsidR="00904B07" w:rsidRPr="00904B07" w:rsidRDefault="00904B07" w:rsidP="00904B07">
      <w:pPr>
        <w:pStyle w:val="Prrafodelista"/>
        <w:ind w:left="567"/>
        <w:rPr>
          <w:rFonts w:ascii="Montserrat" w:hAnsi="Montserrat" w:cs="Arial"/>
          <w:sz w:val="20"/>
          <w:szCs w:val="20"/>
        </w:rPr>
      </w:pPr>
      <w:r w:rsidRPr="00904B07">
        <w:rPr>
          <w:rFonts w:ascii="Montserrat" w:hAnsi="Montserrat" w:cs="Arial"/>
          <w:sz w:val="20"/>
          <w:szCs w:val="20"/>
        </w:rPr>
        <w:t>No aplica</w:t>
      </w:r>
    </w:p>
    <w:p w:rsidR="00A30A81" w:rsidRDefault="00A30A81" w:rsidP="00904B07">
      <w:pPr>
        <w:spacing w:after="0"/>
        <w:rPr>
          <w:rFonts w:ascii="Montserrat" w:hAnsi="Montserrat" w:cs="Arial"/>
          <w:sz w:val="16"/>
          <w:szCs w:val="16"/>
        </w:rPr>
      </w:pPr>
    </w:p>
    <w:p w:rsidR="006D4173" w:rsidRPr="006D4173" w:rsidRDefault="006D4173" w:rsidP="00904B07">
      <w:pPr>
        <w:spacing w:after="0"/>
        <w:rPr>
          <w:rFonts w:ascii="Montserrat" w:hAnsi="Montserrat" w:cs="Arial"/>
          <w:sz w:val="16"/>
          <w:szCs w:val="16"/>
        </w:rPr>
      </w:pPr>
    </w:p>
    <w:p w:rsidR="00904B07" w:rsidRDefault="00904B07" w:rsidP="004B094D">
      <w:pPr>
        <w:pStyle w:val="Prrafodelista"/>
        <w:widowControl w:val="0"/>
        <w:numPr>
          <w:ilvl w:val="1"/>
          <w:numId w:val="32"/>
        </w:numPr>
        <w:adjustRightInd w:val="0"/>
        <w:ind w:left="567" w:hanging="567"/>
        <w:contextualSpacing w:val="0"/>
        <w:jc w:val="both"/>
        <w:textAlignment w:val="baseline"/>
        <w:rPr>
          <w:rFonts w:ascii="Montserrat" w:hAnsi="Montserrat" w:cs="Arial"/>
          <w:b/>
        </w:rPr>
      </w:pPr>
      <w:r w:rsidRPr="00A30A81">
        <w:rPr>
          <w:rFonts w:ascii="Montserrat" w:hAnsi="Montserrat" w:cs="Arial"/>
          <w:b/>
        </w:rPr>
        <w:t>Calendario de actos, Vigencia y lugar donde se desarrollarán los eventos</w:t>
      </w:r>
    </w:p>
    <w:p w:rsidR="00904B07" w:rsidRPr="006D4173" w:rsidRDefault="00904B07" w:rsidP="00904B07">
      <w:pPr>
        <w:pStyle w:val="Prrafodelista"/>
        <w:ind w:left="567"/>
        <w:rPr>
          <w:rFonts w:ascii="Montserrat" w:hAnsi="Montserrat" w:cs="Arial"/>
          <w:b/>
          <w:sz w:val="10"/>
          <w:szCs w:val="10"/>
        </w:rPr>
      </w:pPr>
    </w:p>
    <w:tbl>
      <w:tblPr>
        <w:tblW w:w="473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1"/>
        <w:gridCol w:w="3703"/>
      </w:tblGrid>
      <w:tr w:rsidR="00904B07" w:rsidRPr="00904B07" w:rsidTr="001A5716">
        <w:trPr>
          <w:trHeight w:val="48"/>
          <w:tblHeader/>
        </w:trPr>
        <w:tc>
          <w:tcPr>
            <w:tcW w:w="3029" w:type="pct"/>
            <w:shd w:val="clear" w:color="auto" w:fill="9A3034"/>
            <w:vAlign w:val="center"/>
          </w:tcPr>
          <w:p w:rsidR="00904B07" w:rsidRPr="00904B07" w:rsidRDefault="00904B07" w:rsidP="00904B07">
            <w:pPr>
              <w:spacing w:after="0"/>
              <w:jc w:val="center"/>
              <w:rPr>
                <w:rFonts w:ascii="Montserrat" w:hAnsi="Montserrat"/>
                <w:b/>
                <w:color w:val="FFFFFF" w:themeColor="background1"/>
                <w:sz w:val="20"/>
                <w:szCs w:val="20"/>
              </w:rPr>
            </w:pPr>
            <w:r w:rsidRPr="00904B07">
              <w:rPr>
                <w:rFonts w:ascii="Montserrat" w:hAnsi="Montserrat"/>
                <w:b/>
                <w:color w:val="FFFFFF" w:themeColor="background1"/>
                <w:sz w:val="20"/>
                <w:szCs w:val="20"/>
              </w:rPr>
              <w:t>Evento</w:t>
            </w:r>
          </w:p>
        </w:tc>
        <w:tc>
          <w:tcPr>
            <w:tcW w:w="1971" w:type="pct"/>
            <w:shd w:val="clear" w:color="auto" w:fill="9A3034"/>
            <w:vAlign w:val="center"/>
          </w:tcPr>
          <w:p w:rsidR="00904B07" w:rsidRPr="00904B07" w:rsidRDefault="00904B07" w:rsidP="00904B07">
            <w:pPr>
              <w:spacing w:after="0"/>
              <w:jc w:val="center"/>
              <w:rPr>
                <w:rFonts w:ascii="Montserrat" w:hAnsi="Montserrat"/>
                <w:b/>
                <w:color w:val="FFFFFF" w:themeColor="background1"/>
                <w:sz w:val="20"/>
                <w:szCs w:val="20"/>
              </w:rPr>
            </w:pPr>
            <w:r w:rsidRPr="00904B07">
              <w:rPr>
                <w:rFonts w:ascii="Montserrat" w:hAnsi="Montserrat"/>
                <w:b/>
                <w:color w:val="FFFFFF" w:themeColor="background1"/>
                <w:sz w:val="20"/>
                <w:szCs w:val="20"/>
              </w:rPr>
              <w:t>Fecha y Hora</w:t>
            </w:r>
          </w:p>
        </w:tc>
      </w:tr>
      <w:tr w:rsidR="00904B07" w:rsidRPr="00904B07" w:rsidTr="002E60C8">
        <w:trPr>
          <w:trHeight w:val="510"/>
        </w:trPr>
        <w:tc>
          <w:tcPr>
            <w:tcW w:w="3029" w:type="pct"/>
            <w:vAlign w:val="center"/>
          </w:tcPr>
          <w:p w:rsidR="00904B07" w:rsidRPr="00904B07" w:rsidRDefault="00904B07" w:rsidP="00904B07">
            <w:pPr>
              <w:spacing w:after="0"/>
              <w:jc w:val="both"/>
              <w:rPr>
                <w:rFonts w:ascii="Montserrat" w:hAnsi="Montserrat"/>
                <w:b/>
                <w:sz w:val="20"/>
                <w:szCs w:val="20"/>
                <w:lang w:val="es-MX"/>
              </w:rPr>
            </w:pPr>
            <w:r w:rsidRPr="00904B07">
              <w:rPr>
                <w:rFonts w:ascii="Montserrat" w:hAnsi="Montserrat"/>
                <w:b/>
                <w:sz w:val="20"/>
                <w:szCs w:val="20"/>
                <w:lang w:val="es-MX"/>
              </w:rPr>
              <w:t>Fecha de publicación en CompraNet 5.0 y entrega de invitaciones.</w:t>
            </w:r>
          </w:p>
        </w:tc>
        <w:tc>
          <w:tcPr>
            <w:tcW w:w="1971" w:type="pct"/>
            <w:vAlign w:val="center"/>
          </w:tcPr>
          <w:p w:rsidR="00904B07" w:rsidRPr="00904B07" w:rsidRDefault="0094616E" w:rsidP="00E9602D">
            <w:pPr>
              <w:spacing w:after="0"/>
              <w:jc w:val="center"/>
              <w:rPr>
                <w:rFonts w:ascii="Montserrat" w:hAnsi="Montserrat"/>
                <w:b/>
                <w:sz w:val="20"/>
                <w:szCs w:val="20"/>
              </w:rPr>
            </w:pPr>
            <w:r>
              <w:rPr>
                <w:rFonts w:ascii="Montserrat" w:hAnsi="Montserrat"/>
                <w:b/>
                <w:sz w:val="20"/>
                <w:szCs w:val="20"/>
              </w:rPr>
              <w:t>1</w:t>
            </w:r>
            <w:r w:rsidR="00E9602D">
              <w:rPr>
                <w:rFonts w:ascii="Montserrat" w:hAnsi="Montserrat"/>
                <w:b/>
                <w:sz w:val="20"/>
                <w:szCs w:val="20"/>
              </w:rPr>
              <w:t>3</w:t>
            </w:r>
            <w:r w:rsidR="00A30A81">
              <w:rPr>
                <w:rFonts w:ascii="Montserrat" w:hAnsi="Montserrat"/>
                <w:b/>
                <w:sz w:val="20"/>
                <w:szCs w:val="20"/>
              </w:rPr>
              <w:t xml:space="preserve"> </w:t>
            </w:r>
            <w:r w:rsidR="00904B07" w:rsidRPr="00904B07">
              <w:rPr>
                <w:rFonts w:ascii="Montserrat" w:hAnsi="Montserrat"/>
                <w:b/>
                <w:sz w:val="20"/>
                <w:szCs w:val="20"/>
              </w:rPr>
              <w:t>/</w:t>
            </w:r>
            <w:r w:rsidR="00A30A81">
              <w:rPr>
                <w:rFonts w:ascii="Montserrat" w:hAnsi="Montserrat"/>
                <w:b/>
                <w:sz w:val="20"/>
                <w:szCs w:val="20"/>
              </w:rPr>
              <w:t xml:space="preserve"> </w:t>
            </w:r>
            <w:r>
              <w:rPr>
                <w:rFonts w:ascii="Montserrat" w:hAnsi="Montserrat"/>
                <w:b/>
                <w:sz w:val="20"/>
                <w:szCs w:val="20"/>
              </w:rPr>
              <w:t>o</w:t>
            </w:r>
            <w:r w:rsidR="00E9602D">
              <w:rPr>
                <w:rFonts w:ascii="Montserrat" w:hAnsi="Montserrat"/>
                <w:b/>
                <w:sz w:val="20"/>
                <w:szCs w:val="20"/>
              </w:rPr>
              <w:t>ctubre</w:t>
            </w:r>
            <w:r w:rsidR="00A30A81">
              <w:rPr>
                <w:rFonts w:ascii="Montserrat" w:hAnsi="Montserrat"/>
                <w:b/>
                <w:sz w:val="20"/>
                <w:szCs w:val="20"/>
              </w:rPr>
              <w:t xml:space="preserve"> </w:t>
            </w:r>
            <w:r w:rsidR="00904B07" w:rsidRPr="00904B07">
              <w:rPr>
                <w:rFonts w:ascii="Montserrat" w:hAnsi="Montserrat"/>
                <w:b/>
                <w:sz w:val="20"/>
                <w:szCs w:val="20"/>
              </w:rPr>
              <w:t>/202</w:t>
            </w:r>
            <w:r w:rsidR="00A30A81">
              <w:rPr>
                <w:rFonts w:ascii="Montserrat" w:hAnsi="Montserrat"/>
                <w:b/>
                <w:sz w:val="20"/>
                <w:szCs w:val="20"/>
              </w:rPr>
              <w:t>2</w:t>
            </w:r>
          </w:p>
        </w:tc>
      </w:tr>
      <w:tr w:rsidR="00A30A81" w:rsidRPr="00976EB1" w:rsidTr="00A93507">
        <w:trPr>
          <w:trHeight w:val="211"/>
        </w:trPr>
        <w:tc>
          <w:tcPr>
            <w:tcW w:w="3029" w:type="pct"/>
            <w:vAlign w:val="center"/>
          </w:tcPr>
          <w:p w:rsidR="00A30A81" w:rsidRPr="00904B07" w:rsidRDefault="00A30A81" w:rsidP="00A30A81">
            <w:pPr>
              <w:spacing w:after="0"/>
              <w:rPr>
                <w:rFonts w:ascii="Montserrat" w:hAnsi="Montserrat"/>
                <w:b/>
                <w:sz w:val="20"/>
                <w:szCs w:val="20"/>
              </w:rPr>
            </w:pPr>
            <w:r w:rsidRPr="00904B07">
              <w:rPr>
                <w:rFonts w:ascii="Montserrat" w:hAnsi="Montserrat"/>
                <w:b/>
                <w:sz w:val="20"/>
                <w:szCs w:val="20"/>
              </w:rPr>
              <w:t>Visita a las instalaciones</w:t>
            </w:r>
          </w:p>
        </w:tc>
        <w:tc>
          <w:tcPr>
            <w:tcW w:w="1971" w:type="pct"/>
            <w:vAlign w:val="center"/>
          </w:tcPr>
          <w:p w:rsidR="00A30A81" w:rsidRPr="005C3A49" w:rsidRDefault="00A30A81" w:rsidP="00A30A81">
            <w:pPr>
              <w:spacing w:after="0"/>
              <w:jc w:val="center"/>
              <w:rPr>
                <w:rFonts w:ascii="Montserrat" w:hAnsi="Montserrat"/>
                <w:b/>
                <w:sz w:val="20"/>
                <w:szCs w:val="20"/>
                <w:lang w:val="es-MX"/>
              </w:rPr>
            </w:pPr>
            <w:r w:rsidRPr="005C3A49">
              <w:rPr>
                <w:rFonts w:ascii="Montserrat" w:hAnsi="Montserrat"/>
                <w:b/>
                <w:sz w:val="20"/>
                <w:szCs w:val="20"/>
                <w:lang w:val="es-MX"/>
              </w:rPr>
              <w:t>Conforme al punto 3.2.1 de la Convocatoria</w:t>
            </w:r>
          </w:p>
        </w:tc>
      </w:tr>
      <w:tr w:rsidR="00A30A81" w:rsidRPr="00904B07" w:rsidTr="00A93507">
        <w:trPr>
          <w:trHeight w:val="275"/>
        </w:trPr>
        <w:tc>
          <w:tcPr>
            <w:tcW w:w="3029" w:type="pct"/>
            <w:vAlign w:val="center"/>
          </w:tcPr>
          <w:p w:rsidR="00A30A81" w:rsidRPr="00904B07" w:rsidRDefault="00A30A81" w:rsidP="00A30A81">
            <w:pPr>
              <w:spacing w:after="0"/>
              <w:rPr>
                <w:rFonts w:ascii="Montserrat" w:hAnsi="Montserrat"/>
                <w:b/>
                <w:sz w:val="20"/>
                <w:szCs w:val="20"/>
              </w:rPr>
            </w:pPr>
            <w:r w:rsidRPr="00904B07">
              <w:rPr>
                <w:rFonts w:ascii="Montserrat" w:hAnsi="Montserrat"/>
                <w:b/>
                <w:sz w:val="20"/>
                <w:szCs w:val="20"/>
              </w:rPr>
              <w:t>Junta de aclaraciones</w:t>
            </w:r>
          </w:p>
        </w:tc>
        <w:tc>
          <w:tcPr>
            <w:tcW w:w="1971" w:type="pct"/>
            <w:vAlign w:val="center"/>
          </w:tcPr>
          <w:p w:rsidR="00A30A81" w:rsidRPr="00904B07" w:rsidRDefault="00A30A81" w:rsidP="00A30A81">
            <w:pPr>
              <w:spacing w:after="0"/>
              <w:jc w:val="center"/>
              <w:rPr>
                <w:rFonts w:ascii="Montserrat" w:hAnsi="Montserrat"/>
                <w:b/>
                <w:sz w:val="20"/>
                <w:szCs w:val="20"/>
              </w:rPr>
            </w:pPr>
            <w:r w:rsidRPr="00904B07">
              <w:rPr>
                <w:rFonts w:ascii="Montserrat" w:hAnsi="Montserrat"/>
                <w:b/>
                <w:sz w:val="20"/>
                <w:szCs w:val="20"/>
              </w:rPr>
              <w:t>Conforme al punto 3.2.2</w:t>
            </w:r>
          </w:p>
        </w:tc>
      </w:tr>
      <w:tr w:rsidR="00A30A81" w:rsidRPr="00922302" w:rsidTr="00A93507">
        <w:trPr>
          <w:trHeight w:val="280"/>
        </w:trPr>
        <w:tc>
          <w:tcPr>
            <w:tcW w:w="3029" w:type="pct"/>
            <w:vAlign w:val="center"/>
          </w:tcPr>
          <w:p w:rsidR="00A30A81" w:rsidRPr="00904B07" w:rsidRDefault="00A30A81" w:rsidP="00A30A81">
            <w:pPr>
              <w:spacing w:after="0"/>
              <w:rPr>
                <w:rFonts w:ascii="Montserrat" w:hAnsi="Montserrat"/>
                <w:b/>
                <w:sz w:val="20"/>
                <w:szCs w:val="20"/>
                <w:lang w:val="es-MX"/>
              </w:rPr>
            </w:pPr>
            <w:r w:rsidRPr="00904B07">
              <w:rPr>
                <w:rFonts w:ascii="Montserrat" w:hAnsi="Montserrat"/>
                <w:b/>
                <w:sz w:val="20"/>
                <w:szCs w:val="20"/>
                <w:lang w:val="es-MX"/>
              </w:rPr>
              <w:t>Presentación y apertura de proposiciones</w:t>
            </w:r>
          </w:p>
        </w:tc>
        <w:tc>
          <w:tcPr>
            <w:tcW w:w="1971" w:type="pct"/>
            <w:vAlign w:val="center"/>
          </w:tcPr>
          <w:p w:rsidR="00A30A81" w:rsidRPr="00FF6383" w:rsidRDefault="00E9602D" w:rsidP="00A30A81">
            <w:pPr>
              <w:spacing w:after="0"/>
              <w:jc w:val="center"/>
              <w:rPr>
                <w:rFonts w:ascii="Montserrat" w:hAnsi="Montserrat"/>
                <w:b/>
                <w:sz w:val="20"/>
                <w:szCs w:val="20"/>
                <w:lang w:val="es-MX"/>
              </w:rPr>
            </w:pPr>
            <w:r>
              <w:rPr>
                <w:rFonts w:ascii="Montserrat" w:hAnsi="Montserrat"/>
                <w:b/>
                <w:sz w:val="20"/>
                <w:szCs w:val="20"/>
                <w:lang w:val="es-MX"/>
              </w:rPr>
              <w:t>20</w:t>
            </w:r>
            <w:r w:rsidR="00A30A81" w:rsidRPr="00FF6383">
              <w:rPr>
                <w:rFonts w:ascii="Montserrat" w:hAnsi="Montserrat"/>
                <w:b/>
                <w:sz w:val="20"/>
                <w:szCs w:val="20"/>
                <w:lang w:val="es-MX"/>
              </w:rPr>
              <w:t xml:space="preserve"> /</w:t>
            </w:r>
            <w:r w:rsidR="00314D9A" w:rsidRPr="00FF6383">
              <w:rPr>
                <w:rFonts w:ascii="Montserrat" w:hAnsi="Montserrat"/>
                <w:b/>
                <w:sz w:val="20"/>
                <w:szCs w:val="20"/>
                <w:lang w:val="es-MX"/>
              </w:rPr>
              <w:t xml:space="preserve"> </w:t>
            </w:r>
            <w:r w:rsidR="0094616E">
              <w:rPr>
                <w:rFonts w:ascii="Montserrat" w:hAnsi="Montserrat"/>
                <w:b/>
                <w:sz w:val="20"/>
                <w:szCs w:val="20"/>
                <w:lang w:val="es-MX"/>
              </w:rPr>
              <w:t>o</w:t>
            </w:r>
            <w:r>
              <w:rPr>
                <w:rFonts w:ascii="Montserrat" w:hAnsi="Montserrat"/>
                <w:b/>
                <w:sz w:val="20"/>
                <w:szCs w:val="20"/>
                <w:lang w:val="es-MX"/>
              </w:rPr>
              <w:t>ctubre</w:t>
            </w:r>
            <w:r w:rsidR="00A30A81" w:rsidRPr="00FF6383">
              <w:rPr>
                <w:rFonts w:ascii="Montserrat" w:hAnsi="Montserrat"/>
                <w:b/>
                <w:sz w:val="20"/>
                <w:szCs w:val="20"/>
                <w:lang w:val="es-MX"/>
              </w:rPr>
              <w:t xml:space="preserve"> /2022</w:t>
            </w:r>
          </w:p>
          <w:p w:rsidR="00A30A81" w:rsidRPr="00FF6383" w:rsidRDefault="00A30A81" w:rsidP="00A30A81">
            <w:pPr>
              <w:spacing w:after="0"/>
              <w:jc w:val="center"/>
              <w:rPr>
                <w:rFonts w:ascii="Montserrat" w:hAnsi="Montserrat"/>
                <w:b/>
                <w:sz w:val="20"/>
                <w:szCs w:val="20"/>
                <w:lang w:val="es-MX"/>
              </w:rPr>
            </w:pPr>
            <w:r w:rsidRPr="00FF6383">
              <w:rPr>
                <w:rFonts w:ascii="Montserrat" w:hAnsi="Montserrat"/>
                <w:b/>
                <w:sz w:val="20"/>
                <w:szCs w:val="20"/>
                <w:lang w:val="es-MX"/>
              </w:rPr>
              <w:t>a las 11:00 horas</w:t>
            </w:r>
          </w:p>
        </w:tc>
      </w:tr>
      <w:tr w:rsidR="00A30A81" w:rsidRPr="00922302" w:rsidTr="00A93507">
        <w:trPr>
          <w:trHeight w:val="60"/>
        </w:trPr>
        <w:tc>
          <w:tcPr>
            <w:tcW w:w="3029" w:type="pct"/>
            <w:vAlign w:val="center"/>
          </w:tcPr>
          <w:p w:rsidR="00A30A81" w:rsidRPr="00904B07" w:rsidRDefault="00A30A81" w:rsidP="00A30A81">
            <w:pPr>
              <w:spacing w:after="0"/>
              <w:rPr>
                <w:rFonts w:ascii="Montserrat" w:hAnsi="Montserrat"/>
                <w:b/>
                <w:sz w:val="20"/>
                <w:szCs w:val="20"/>
                <w:lang w:val="es-MX"/>
              </w:rPr>
            </w:pPr>
            <w:r w:rsidRPr="00904B07">
              <w:rPr>
                <w:rFonts w:ascii="Montserrat" w:hAnsi="Montserrat"/>
                <w:b/>
                <w:sz w:val="20"/>
                <w:szCs w:val="20"/>
                <w:lang w:val="es-MX"/>
              </w:rPr>
              <w:t>Fecha de notificación de fallo</w:t>
            </w:r>
          </w:p>
        </w:tc>
        <w:tc>
          <w:tcPr>
            <w:tcW w:w="1971" w:type="pct"/>
            <w:vAlign w:val="center"/>
          </w:tcPr>
          <w:p w:rsidR="00A30A81" w:rsidRPr="00A019EF" w:rsidRDefault="00E36CAA" w:rsidP="00A30A81">
            <w:pPr>
              <w:spacing w:after="0"/>
              <w:jc w:val="center"/>
              <w:rPr>
                <w:rFonts w:ascii="Montserrat" w:hAnsi="Montserrat"/>
                <w:b/>
                <w:sz w:val="20"/>
                <w:szCs w:val="20"/>
                <w:lang w:val="es-MX"/>
              </w:rPr>
            </w:pPr>
            <w:r w:rsidRPr="00A019EF">
              <w:rPr>
                <w:rFonts w:ascii="Montserrat" w:hAnsi="Montserrat"/>
                <w:b/>
                <w:sz w:val="20"/>
                <w:szCs w:val="20"/>
                <w:lang w:val="es-MX"/>
              </w:rPr>
              <w:t>2</w:t>
            </w:r>
            <w:r w:rsidR="00E9602D" w:rsidRPr="00A019EF">
              <w:rPr>
                <w:rFonts w:ascii="Montserrat" w:hAnsi="Montserrat"/>
                <w:b/>
                <w:sz w:val="20"/>
                <w:szCs w:val="20"/>
                <w:lang w:val="es-MX"/>
              </w:rPr>
              <w:t>1</w:t>
            </w:r>
            <w:r w:rsidR="00A30A81" w:rsidRPr="00A019EF">
              <w:rPr>
                <w:rFonts w:ascii="Montserrat" w:hAnsi="Montserrat"/>
                <w:b/>
                <w:sz w:val="20"/>
                <w:szCs w:val="20"/>
                <w:lang w:val="es-MX"/>
              </w:rPr>
              <w:t xml:space="preserve"> /</w:t>
            </w:r>
            <w:r w:rsidR="00314D9A" w:rsidRPr="00A019EF">
              <w:rPr>
                <w:rFonts w:ascii="Montserrat" w:hAnsi="Montserrat"/>
                <w:b/>
                <w:sz w:val="20"/>
                <w:szCs w:val="20"/>
                <w:lang w:val="es-MX"/>
              </w:rPr>
              <w:t xml:space="preserve"> </w:t>
            </w:r>
            <w:r w:rsidR="0094616E" w:rsidRPr="00A019EF">
              <w:rPr>
                <w:rFonts w:ascii="Montserrat" w:hAnsi="Montserrat"/>
                <w:b/>
                <w:sz w:val="20"/>
                <w:szCs w:val="20"/>
                <w:lang w:val="es-MX"/>
              </w:rPr>
              <w:t>o</w:t>
            </w:r>
            <w:r w:rsidR="00E9602D" w:rsidRPr="00A019EF">
              <w:rPr>
                <w:rFonts w:ascii="Montserrat" w:hAnsi="Montserrat"/>
                <w:b/>
                <w:sz w:val="20"/>
                <w:szCs w:val="20"/>
                <w:lang w:val="es-MX"/>
              </w:rPr>
              <w:t>ctubre</w:t>
            </w:r>
            <w:r w:rsidR="00A30A81" w:rsidRPr="00A019EF">
              <w:rPr>
                <w:rFonts w:ascii="Montserrat" w:hAnsi="Montserrat"/>
                <w:b/>
                <w:sz w:val="20"/>
                <w:szCs w:val="20"/>
                <w:lang w:val="es-MX"/>
              </w:rPr>
              <w:t xml:space="preserve"> /2022</w:t>
            </w:r>
          </w:p>
          <w:p w:rsidR="00A30A81" w:rsidRPr="00A019EF" w:rsidRDefault="0094616E" w:rsidP="00437E53">
            <w:pPr>
              <w:spacing w:after="0"/>
              <w:jc w:val="center"/>
              <w:rPr>
                <w:rFonts w:ascii="Montserrat" w:hAnsi="Montserrat"/>
                <w:b/>
                <w:sz w:val="20"/>
                <w:szCs w:val="20"/>
                <w:lang w:val="es-MX"/>
              </w:rPr>
            </w:pPr>
            <w:r w:rsidRPr="00A019EF">
              <w:rPr>
                <w:rFonts w:ascii="Montserrat" w:hAnsi="Montserrat"/>
                <w:b/>
                <w:sz w:val="20"/>
                <w:szCs w:val="20"/>
                <w:lang w:val="es-MX"/>
              </w:rPr>
              <w:t xml:space="preserve"> a las 1</w:t>
            </w:r>
            <w:r w:rsidR="00437E53" w:rsidRPr="00A019EF">
              <w:rPr>
                <w:rFonts w:ascii="Montserrat" w:hAnsi="Montserrat"/>
                <w:b/>
                <w:sz w:val="20"/>
                <w:szCs w:val="20"/>
                <w:lang w:val="es-MX"/>
              </w:rPr>
              <w:t>4</w:t>
            </w:r>
            <w:r w:rsidR="00A30A81" w:rsidRPr="00A019EF">
              <w:rPr>
                <w:rFonts w:ascii="Montserrat" w:hAnsi="Montserrat"/>
                <w:b/>
                <w:sz w:val="20"/>
                <w:szCs w:val="20"/>
                <w:lang w:val="es-MX"/>
              </w:rPr>
              <w:t>:00 horas</w:t>
            </w:r>
          </w:p>
        </w:tc>
      </w:tr>
    </w:tbl>
    <w:p w:rsidR="00904B07" w:rsidRPr="00E36CAA" w:rsidRDefault="00904B07" w:rsidP="00904B07">
      <w:pPr>
        <w:spacing w:after="0"/>
        <w:ind w:right="281"/>
        <w:jc w:val="both"/>
        <w:rPr>
          <w:rFonts w:ascii="Montserrat" w:hAnsi="Montserrat" w:cs="Arial"/>
          <w:sz w:val="20"/>
          <w:szCs w:val="20"/>
          <w:lang w:val="es-MX"/>
        </w:rPr>
      </w:pPr>
    </w:p>
    <w:p w:rsidR="00904B07" w:rsidRPr="00E36CAA" w:rsidRDefault="00904B07" w:rsidP="00904B07">
      <w:pPr>
        <w:tabs>
          <w:tab w:val="left" w:pos="-720"/>
        </w:tabs>
        <w:suppressAutoHyphens/>
        <w:spacing w:after="0"/>
        <w:ind w:left="567"/>
        <w:jc w:val="both"/>
        <w:rPr>
          <w:rFonts w:ascii="Montserrat" w:hAnsi="Montserrat" w:cs="Arial"/>
          <w:spacing w:val="-3"/>
          <w:sz w:val="20"/>
          <w:szCs w:val="20"/>
          <w:lang w:val="es-MX"/>
        </w:rPr>
      </w:pPr>
      <w:r w:rsidRPr="00E36CAA">
        <w:rPr>
          <w:rFonts w:ascii="Montserrat" w:hAnsi="Montserrat" w:cs="Arial"/>
          <w:spacing w:val="-3"/>
          <w:sz w:val="20"/>
          <w:szCs w:val="20"/>
          <w:lang w:val="es-MX"/>
        </w:rPr>
        <w:t>Todos los eventos de la presente Convocatoria se llevarán a cabo en la Sala de Juntas de las Oficinas Generales, ubicada en Atletas No. 2, Colonia Country Club, C.P. 04210, Alcaldía Coyoacán, Ciudad de México.</w:t>
      </w:r>
    </w:p>
    <w:p w:rsidR="00904B07" w:rsidRPr="00E36CAA" w:rsidRDefault="00904B07" w:rsidP="00904B07">
      <w:pPr>
        <w:tabs>
          <w:tab w:val="left" w:pos="-720"/>
        </w:tabs>
        <w:suppressAutoHyphens/>
        <w:spacing w:after="0"/>
        <w:ind w:left="567"/>
        <w:jc w:val="both"/>
        <w:rPr>
          <w:rFonts w:ascii="Montserrat" w:hAnsi="Montserrat" w:cs="Arial"/>
          <w:sz w:val="20"/>
          <w:szCs w:val="20"/>
          <w:lang w:val="es-MX"/>
        </w:rPr>
      </w:pPr>
    </w:p>
    <w:p w:rsidR="00904B07" w:rsidRPr="00E36CAA" w:rsidRDefault="00904B07" w:rsidP="00904B07">
      <w:pPr>
        <w:suppressAutoHyphens/>
        <w:spacing w:after="0"/>
        <w:ind w:left="567"/>
        <w:jc w:val="both"/>
        <w:rPr>
          <w:rFonts w:ascii="Montserrat" w:hAnsi="Montserrat" w:cs="Arial"/>
          <w:spacing w:val="-3"/>
          <w:sz w:val="20"/>
          <w:szCs w:val="20"/>
          <w:lang w:val="es-MX"/>
        </w:rPr>
      </w:pPr>
      <w:r w:rsidRPr="00E36CAA">
        <w:rPr>
          <w:rFonts w:ascii="Montserrat" w:hAnsi="Montserrat" w:cs="Arial"/>
          <w:spacing w:val="-3"/>
          <w:sz w:val="20"/>
          <w:szCs w:val="20"/>
          <w:lang w:val="es-MX"/>
        </w:rPr>
        <w:t xml:space="preserve">A los actos del procedimiento de la </w:t>
      </w:r>
      <w:r w:rsidRPr="00E36CAA">
        <w:rPr>
          <w:rFonts w:ascii="Montserrat" w:eastAsia="Batang" w:hAnsi="Montserrat" w:cs="Arial"/>
          <w:bCs/>
          <w:sz w:val="20"/>
          <w:szCs w:val="20"/>
          <w:lang w:val="es-MX"/>
        </w:rPr>
        <w:t>Invitación</w:t>
      </w:r>
      <w:r w:rsidRPr="00E36CAA">
        <w:rPr>
          <w:rFonts w:ascii="Montserrat" w:hAnsi="Montserrat" w:cs="Arial"/>
          <w:spacing w:val="-3"/>
          <w:sz w:val="20"/>
          <w:szCs w:val="20"/>
          <w:lang w:val="es-MX"/>
        </w:rPr>
        <w:t xml:space="preserve">, podrá asistir cualquier persona en calidad de observador, que manifieste su interés de estar presente en dichos actos, bajo la condición de que deberán registrar su asistencia y abstenerse de intervenir de cualquier forma en los mismos. </w:t>
      </w:r>
    </w:p>
    <w:p w:rsidR="00904B07" w:rsidRPr="00E36CAA" w:rsidRDefault="00904B07" w:rsidP="00904B07">
      <w:pPr>
        <w:suppressAutoHyphens/>
        <w:spacing w:after="0"/>
        <w:ind w:left="567"/>
        <w:jc w:val="both"/>
        <w:rPr>
          <w:rFonts w:ascii="Montserrat" w:hAnsi="Montserrat" w:cs="Arial"/>
          <w:spacing w:val="-3"/>
          <w:sz w:val="20"/>
          <w:szCs w:val="20"/>
          <w:lang w:val="es-MX"/>
        </w:rPr>
      </w:pPr>
    </w:p>
    <w:p w:rsidR="00904B07" w:rsidRPr="00E36CAA" w:rsidRDefault="00904B07" w:rsidP="00904B07">
      <w:pPr>
        <w:suppressAutoHyphens/>
        <w:spacing w:after="0"/>
        <w:ind w:left="567"/>
        <w:jc w:val="both"/>
        <w:rPr>
          <w:rFonts w:ascii="Montserrat" w:hAnsi="Montserrat" w:cs="Arial"/>
          <w:spacing w:val="-3"/>
          <w:sz w:val="20"/>
          <w:szCs w:val="20"/>
          <w:lang w:val="es-MX"/>
        </w:rPr>
      </w:pPr>
      <w:r w:rsidRPr="00E36CAA">
        <w:rPr>
          <w:rFonts w:ascii="Montserrat" w:hAnsi="Montserrat" w:cs="Arial"/>
          <w:spacing w:val="-3"/>
          <w:sz w:val="20"/>
          <w:szCs w:val="20"/>
          <w:lang w:val="es-MX"/>
        </w:rPr>
        <w:t>Igualmente, podrán asistir representantes de las Cámaras, Colegios o Asociaciones Profesionales u otras Organizaciones no Gubernamentales.</w:t>
      </w:r>
    </w:p>
    <w:p w:rsidR="00904B07" w:rsidRPr="00E36CAA" w:rsidRDefault="00904B07" w:rsidP="00904B07">
      <w:pPr>
        <w:spacing w:after="0"/>
        <w:ind w:left="567"/>
        <w:rPr>
          <w:rFonts w:ascii="Montserrat" w:hAnsi="Montserrat" w:cs="Arial"/>
          <w:sz w:val="20"/>
          <w:szCs w:val="20"/>
          <w:lang w:val="es-MX"/>
        </w:rPr>
      </w:pPr>
    </w:p>
    <w:p w:rsidR="00904B07" w:rsidRPr="00904B07" w:rsidRDefault="00904B07" w:rsidP="00904B07">
      <w:pPr>
        <w:spacing w:after="0"/>
        <w:ind w:left="567" w:right="49"/>
        <w:jc w:val="both"/>
        <w:rPr>
          <w:rFonts w:ascii="Montserrat" w:hAnsi="Montserrat" w:cs="Arial"/>
          <w:spacing w:val="-3"/>
          <w:sz w:val="20"/>
          <w:szCs w:val="20"/>
          <w:lang w:val="es-MX"/>
        </w:rPr>
      </w:pPr>
      <w:r w:rsidRPr="00E36CAA">
        <w:rPr>
          <w:rFonts w:ascii="Montserrat" w:hAnsi="Montserrat" w:cs="Arial"/>
          <w:spacing w:val="-3"/>
          <w:sz w:val="20"/>
          <w:szCs w:val="20"/>
          <w:lang w:val="es-MX"/>
        </w:rPr>
        <w:t xml:space="preserve">Los representantes de los licitantes que ingresen a las instalaciones antes mencionadas, deberán cumplir con las medidas de seguridad implementadas por </w:t>
      </w:r>
      <w:r w:rsidRPr="00E36CAA">
        <w:rPr>
          <w:rFonts w:ascii="Montserrat" w:eastAsia="Batang" w:hAnsi="Montserrat" w:cs="Arial"/>
          <w:b/>
          <w:sz w:val="20"/>
          <w:szCs w:val="20"/>
          <w:lang w:val="es-MX"/>
        </w:rPr>
        <w:t>“Los Estudios”</w:t>
      </w:r>
      <w:r w:rsidRPr="00E36CAA">
        <w:rPr>
          <w:rFonts w:ascii="Montserrat" w:hAnsi="Montserrat" w:cs="Arial"/>
          <w:spacing w:val="-3"/>
          <w:sz w:val="20"/>
          <w:szCs w:val="20"/>
          <w:lang w:val="es-MX"/>
        </w:rPr>
        <w:t>, el no apegarse a su cumplimiento</w:t>
      </w:r>
      <w:r w:rsidRPr="00904B07">
        <w:rPr>
          <w:rFonts w:ascii="Montserrat" w:hAnsi="Montserrat" w:cs="Arial"/>
          <w:spacing w:val="-3"/>
          <w:sz w:val="20"/>
          <w:szCs w:val="20"/>
          <w:lang w:val="es-MX"/>
        </w:rPr>
        <w:t>, no le será permitido el acceso al inmueble.</w:t>
      </w:r>
    </w:p>
    <w:p w:rsidR="00904B07" w:rsidRPr="00904B07" w:rsidRDefault="00904B07" w:rsidP="00904B07">
      <w:pPr>
        <w:spacing w:after="0"/>
        <w:ind w:left="567" w:right="49"/>
        <w:jc w:val="both"/>
        <w:rPr>
          <w:rFonts w:ascii="Montserrat" w:hAnsi="Montserrat" w:cs="Arial"/>
          <w:spacing w:val="-3"/>
          <w:sz w:val="20"/>
          <w:szCs w:val="20"/>
          <w:lang w:val="es-MX"/>
        </w:rPr>
      </w:pPr>
    </w:p>
    <w:p w:rsidR="00904B07" w:rsidRPr="00A30A81" w:rsidRDefault="00904B07" w:rsidP="004B094D">
      <w:pPr>
        <w:pStyle w:val="Prrafodelista"/>
        <w:widowControl w:val="0"/>
        <w:numPr>
          <w:ilvl w:val="2"/>
          <w:numId w:val="32"/>
        </w:numPr>
        <w:adjustRightInd w:val="0"/>
        <w:ind w:left="993" w:hanging="426"/>
        <w:contextualSpacing w:val="0"/>
        <w:jc w:val="both"/>
        <w:textAlignment w:val="baseline"/>
        <w:rPr>
          <w:rFonts w:ascii="Montserrat" w:hAnsi="Montserrat" w:cs="Arial"/>
          <w:b/>
        </w:rPr>
      </w:pPr>
      <w:r w:rsidRPr="00A30A81">
        <w:rPr>
          <w:rFonts w:ascii="Montserrat" w:hAnsi="Montserrat" w:cs="Arial"/>
          <w:b/>
        </w:rPr>
        <w:t xml:space="preserve"> Visita a las instalaciones</w:t>
      </w:r>
    </w:p>
    <w:p w:rsidR="00904B07" w:rsidRPr="006D4173" w:rsidRDefault="00904B07" w:rsidP="00904B07">
      <w:pPr>
        <w:tabs>
          <w:tab w:val="left" w:pos="-720"/>
          <w:tab w:val="left" w:pos="426"/>
        </w:tabs>
        <w:suppressAutoHyphens/>
        <w:spacing w:after="0"/>
        <w:ind w:left="426" w:hanging="426"/>
        <w:jc w:val="both"/>
        <w:rPr>
          <w:rFonts w:ascii="Montserrat" w:hAnsi="Montserrat" w:cs="Arial"/>
          <w:spacing w:val="-3"/>
          <w:sz w:val="22"/>
          <w:szCs w:val="22"/>
        </w:rPr>
      </w:pPr>
    </w:p>
    <w:p w:rsidR="00904B07" w:rsidRPr="00904B07" w:rsidRDefault="00904B07" w:rsidP="004B094D">
      <w:pPr>
        <w:numPr>
          <w:ilvl w:val="0"/>
          <w:numId w:val="33"/>
        </w:numPr>
        <w:tabs>
          <w:tab w:val="left" w:pos="-720"/>
          <w:tab w:val="left" w:pos="426"/>
          <w:tab w:val="left" w:pos="993"/>
        </w:tabs>
        <w:suppressAutoHyphens/>
        <w:spacing w:after="0"/>
        <w:ind w:left="993" w:hanging="426"/>
        <w:jc w:val="both"/>
        <w:rPr>
          <w:rFonts w:ascii="Montserrat" w:hAnsi="Montserrat" w:cs="Arial"/>
          <w:b/>
          <w:spacing w:val="-3"/>
          <w:sz w:val="20"/>
          <w:szCs w:val="20"/>
          <w:lang w:val="es-MX"/>
        </w:rPr>
      </w:pPr>
      <w:r w:rsidRPr="00904B07">
        <w:rPr>
          <w:rFonts w:ascii="Montserrat" w:hAnsi="Montserrat"/>
          <w:b/>
          <w:sz w:val="20"/>
          <w:szCs w:val="20"/>
          <w:lang w:val="es-MX"/>
        </w:rPr>
        <w:t>Visita a las instalaciones de la Convocante</w:t>
      </w:r>
    </w:p>
    <w:p w:rsidR="00904B07" w:rsidRPr="00E36CAA" w:rsidRDefault="00904B07" w:rsidP="00904B07">
      <w:pPr>
        <w:tabs>
          <w:tab w:val="left" w:pos="-720"/>
          <w:tab w:val="left" w:pos="426"/>
          <w:tab w:val="left" w:pos="993"/>
        </w:tabs>
        <w:suppressAutoHyphens/>
        <w:spacing w:after="0"/>
        <w:ind w:left="993" w:hanging="426"/>
        <w:jc w:val="both"/>
        <w:rPr>
          <w:rFonts w:ascii="Montserrat" w:hAnsi="Montserrat" w:cs="Arial"/>
          <w:spacing w:val="-3"/>
          <w:sz w:val="20"/>
          <w:szCs w:val="20"/>
          <w:lang w:val="es-MX"/>
        </w:rPr>
      </w:pPr>
    </w:p>
    <w:p w:rsidR="00904B07" w:rsidRPr="00904B07" w:rsidRDefault="00A93507" w:rsidP="00904B07">
      <w:pPr>
        <w:suppressAutoHyphens/>
        <w:spacing w:after="0"/>
        <w:ind w:left="993"/>
        <w:jc w:val="both"/>
        <w:rPr>
          <w:rFonts w:ascii="Montserrat" w:hAnsi="Montserrat" w:cs="Arial"/>
          <w:spacing w:val="-3"/>
          <w:sz w:val="20"/>
          <w:szCs w:val="20"/>
          <w:lang w:val="es-MX"/>
        </w:rPr>
      </w:pPr>
      <w:r w:rsidRPr="00853196">
        <w:rPr>
          <w:rFonts w:ascii="Montserrat" w:hAnsi="Montserrat"/>
          <w:sz w:val="22"/>
          <w:szCs w:val="22"/>
          <w:lang w:val="es-MX"/>
        </w:rPr>
        <w:t>No aplica.</w:t>
      </w:r>
    </w:p>
    <w:p w:rsidR="00904B07" w:rsidRPr="00904B07" w:rsidRDefault="00904B07" w:rsidP="00904B07">
      <w:pPr>
        <w:suppressAutoHyphens/>
        <w:spacing w:after="0"/>
        <w:ind w:left="993"/>
        <w:jc w:val="both"/>
        <w:rPr>
          <w:rFonts w:ascii="Montserrat" w:hAnsi="Montserrat" w:cs="Arial"/>
          <w:spacing w:val="-3"/>
          <w:sz w:val="20"/>
          <w:szCs w:val="20"/>
          <w:lang w:val="es-MX"/>
        </w:rPr>
      </w:pPr>
    </w:p>
    <w:p w:rsidR="00904B07" w:rsidRPr="00904B07" w:rsidRDefault="00904B07" w:rsidP="004B094D">
      <w:pPr>
        <w:numPr>
          <w:ilvl w:val="0"/>
          <w:numId w:val="33"/>
        </w:numPr>
        <w:tabs>
          <w:tab w:val="left" w:pos="-720"/>
          <w:tab w:val="left" w:pos="426"/>
          <w:tab w:val="left" w:pos="993"/>
        </w:tabs>
        <w:suppressAutoHyphens/>
        <w:spacing w:after="0"/>
        <w:ind w:left="993" w:hanging="426"/>
        <w:jc w:val="both"/>
        <w:rPr>
          <w:rFonts w:ascii="Montserrat" w:hAnsi="Montserrat"/>
          <w:b/>
          <w:sz w:val="20"/>
          <w:szCs w:val="20"/>
          <w:lang w:val="es-MX"/>
        </w:rPr>
      </w:pPr>
      <w:r w:rsidRPr="00904B07">
        <w:rPr>
          <w:rFonts w:ascii="Montserrat" w:hAnsi="Montserrat"/>
          <w:b/>
          <w:sz w:val="20"/>
          <w:szCs w:val="20"/>
          <w:lang w:val="es-MX"/>
        </w:rPr>
        <w:t>Visita a las instalaciones de los licitantes</w:t>
      </w:r>
    </w:p>
    <w:p w:rsidR="00904B07" w:rsidRPr="00E36CAA" w:rsidRDefault="00904B07" w:rsidP="00904B07">
      <w:pPr>
        <w:tabs>
          <w:tab w:val="left" w:pos="-720"/>
          <w:tab w:val="left" w:pos="426"/>
          <w:tab w:val="left" w:pos="993"/>
        </w:tabs>
        <w:suppressAutoHyphens/>
        <w:spacing w:after="0"/>
        <w:ind w:left="993"/>
        <w:jc w:val="both"/>
        <w:rPr>
          <w:rFonts w:ascii="Montserrat" w:hAnsi="Montserrat"/>
          <w:b/>
          <w:sz w:val="20"/>
          <w:szCs w:val="20"/>
          <w:lang w:val="es-MX"/>
        </w:rPr>
      </w:pPr>
    </w:p>
    <w:p w:rsidR="00904B07" w:rsidRPr="00904B07" w:rsidRDefault="00904B07" w:rsidP="00904B07">
      <w:pPr>
        <w:tabs>
          <w:tab w:val="left" w:pos="-720"/>
          <w:tab w:val="left" w:pos="426"/>
          <w:tab w:val="left" w:pos="993"/>
        </w:tabs>
        <w:suppressAutoHyphens/>
        <w:spacing w:after="0"/>
        <w:ind w:left="993"/>
        <w:jc w:val="both"/>
        <w:rPr>
          <w:rFonts w:ascii="Montserrat" w:hAnsi="Montserrat" w:cs="Arial"/>
          <w:spacing w:val="-3"/>
          <w:sz w:val="20"/>
          <w:szCs w:val="20"/>
          <w:lang w:val="es-MX"/>
        </w:rPr>
      </w:pPr>
      <w:r w:rsidRPr="00904B07">
        <w:rPr>
          <w:rFonts w:ascii="Montserrat" w:eastAsia="Batang" w:hAnsi="Montserrat" w:cs="Arial"/>
          <w:b/>
          <w:sz w:val="20"/>
          <w:szCs w:val="20"/>
          <w:lang w:val="es-MX"/>
        </w:rPr>
        <w:t>“Los Estudios”</w:t>
      </w:r>
      <w:r w:rsidRPr="00904B07">
        <w:rPr>
          <w:rFonts w:ascii="Montserrat" w:hAnsi="Montserrat" w:cs="Arial"/>
          <w:spacing w:val="-3"/>
          <w:sz w:val="20"/>
          <w:szCs w:val="20"/>
          <w:lang w:val="es-MX"/>
        </w:rPr>
        <w:t xml:space="preserve"> durante cualquier fase del procedimiento de la </w:t>
      </w:r>
      <w:r w:rsidRPr="00904B07">
        <w:rPr>
          <w:rFonts w:ascii="Montserrat" w:eastAsia="Batang" w:hAnsi="Montserrat" w:cs="Arial"/>
          <w:bCs/>
          <w:sz w:val="20"/>
          <w:szCs w:val="20"/>
          <w:lang w:val="es-MX"/>
        </w:rPr>
        <w:t>Invitación</w:t>
      </w:r>
      <w:r w:rsidRPr="00904B07">
        <w:rPr>
          <w:rFonts w:ascii="Montserrat" w:hAnsi="Montserrat" w:cs="Arial"/>
          <w:spacing w:val="-3"/>
          <w:sz w:val="20"/>
          <w:szCs w:val="20"/>
          <w:lang w:val="es-MX"/>
        </w:rPr>
        <w:t xml:space="preserve"> podrán visitar las instalaciones de los licitantes para corroborar su existencia; así como realizar las investigaciones y/o compulsas que considere necesarias para verificar la veracidad de la información proporcionada.</w:t>
      </w:r>
    </w:p>
    <w:p w:rsidR="00904B07" w:rsidRDefault="00904B07" w:rsidP="00904B07">
      <w:pPr>
        <w:tabs>
          <w:tab w:val="left" w:pos="-720"/>
          <w:tab w:val="left" w:pos="426"/>
        </w:tabs>
        <w:suppressAutoHyphens/>
        <w:spacing w:after="0"/>
        <w:ind w:left="993" w:firstLine="27"/>
        <w:jc w:val="both"/>
        <w:rPr>
          <w:rFonts w:ascii="Montserrat" w:hAnsi="Montserrat" w:cs="Arial"/>
          <w:spacing w:val="-3"/>
          <w:sz w:val="20"/>
          <w:szCs w:val="20"/>
          <w:lang w:val="es-MX"/>
        </w:rPr>
      </w:pPr>
    </w:p>
    <w:p w:rsidR="00E9602D" w:rsidRPr="00904B07" w:rsidRDefault="00E9602D" w:rsidP="00904B07">
      <w:pPr>
        <w:tabs>
          <w:tab w:val="left" w:pos="-720"/>
          <w:tab w:val="left" w:pos="426"/>
        </w:tabs>
        <w:suppressAutoHyphens/>
        <w:spacing w:after="0"/>
        <w:ind w:left="993" w:firstLine="27"/>
        <w:jc w:val="both"/>
        <w:rPr>
          <w:rFonts w:ascii="Montserrat" w:hAnsi="Montserrat" w:cs="Arial"/>
          <w:spacing w:val="-3"/>
          <w:sz w:val="20"/>
          <w:szCs w:val="20"/>
          <w:lang w:val="es-MX"/>
        </w:rPr>
      </w:pPr>
    </w:p>
    <w:p w:rsidR="00904B07" w:rsidRPr="00A30A81" w:rsidRDefault="00904B07" w:rsidP="004B094D">
      <w:pPr>
        <w:pStyle w:val="Prrafodelista"/>
        <w:widowControl w:val="0"/>
        <w:numPr>
          <w:ilvl w:val="2"/>
          <w:numId w:val="32"/>
        </w:numPr>
        <w:adjustRightInd w:val="0"/>
        <w:ind w:left="1276" w:hanging="850"/>
        <w:contextualSpacing w:val="0"/>
        <w:jc w:val="both"/>
        <w:textAlignment w:val="baseline"/>
        <w:rPr>
          <w:rFonts w:ascii="Montserrat" w:hAnsi="Montserrat" w:cs="Arial"/>
          <w:b/>
        </w:rPr>
      </w:pPr>
      <w:r w:rsidRPr="00A30A81">
        <w:rPr>
          <w:rFonts w:ascii="Montserrat" w:hAnsi="Montserrat" w:cs="Arial"/>
          <w:b/>
        </w:rPr>
        <w:lastRenderedPageBreak/>
        <w:t>Junta de aclaraciones</w:t>
      </w:r>
    </w:p>
    <w:p w:rsidR="00904B07" w:rsidRPr="00E36CAA" w:rsidRDefault="00904B07" w:rsidP="00904B07">
      <w:pPr>
        <w:tabs>
          <w:tab w:val="left" w:pos="-720"/>
        </w:tabs>
        <w:suppressAutoHyphens/>
        <w:spacing w:after="0"/>
        <w:jc w:val="both"/>
        <w:rPr>
          <w:rFonts w:ascii="Montserrat" w:hAnsi="Montserrat" w:cs="Arial"/>
          <w:spacing w:val="-3"/>
          <w:sz w:val="16"/>
          <w:szCs w:val="16"/>
        </w:rPr>
      </w:pPr>
    </w:p>
    <w:p w:rsidR="00904B07" w:rsidRPr="00904B07" w:rsidRDefault="00904B07" w:rsidP="00904B07">
      <w:pPr>
        <w:tabs>
          <w:tab w:val="left" w:pos="-720"/>
        </w:tabs>
        <w:suppressAutoHyphens/>
        <w:spacing w:after="0"/>
        <w:ind w:left="426"/>
        <w:jc w:val="both"/>
        <w:rPr>
          <w:rFonts w:ascii="Montserrat" w:hAnsi="Montserrat" w:cs="Arial"/>
          <w:spacing w:val="-3"/>
          <w:sz w:val="20"/>
          <w:szCs w:val="20"/>
          <w:lang w:val="es-MX"/>
        </w:rPr>
      </w:pPr>
      <w:r w:rsidRPr="00904B07">
        <w:rPr>
          <w:rFonts w:ascii="Montserrat" w:hAnsi="Montserrat" w:cs="Arial"/>
          <w:spacing w:val="-3"/>
          <w:sz w:val="20"/>
          <w:szCs w:val="20"/>
          <w:lang w:val="es-MX"/>
        </w:rPr>
        <w:t xml:space="preserve">No se llevará a cabo junta de aclaraciones, en términos del artículo 43 fracción V de </w:t>
      </w:r>
      <w:r w:rsidRPr="00904B07">
        <w:rPr>
          <w:rFonts w:ascii="Montserrat" w:hAnsi="Montserrat" w:cs="Arial"/>
          <w:sz w:val="20"/>
          <w:szCs w:val="20"/>
          <w:lang w:val="es-ES_tradnl"/>
        </w:rPr>
        <w:t>“</w:t>
      </w:r>
      <w:r w:rsidRPr="00904B07">
        <w:rPr>
          <w:rFonts w:ascii="Montserrat" w:hAnsi="Montserrat"/>
          <w:sz w:val="20"/>
          <w:szCs w:val="20"/>
          <w:lang w:val="es-ES_tradnl"/>
        </w:rPr>
        <w:t xml:space="preserve">La Ley” </w:t>
      </w:r>
      <w:r w:rsidRPr="00904B07">
        <w:rPr>
          <w:rFonts w:ascii="Montserrat" w:hAnsi="Montserrat" w:cs="Arial"/>
          <w:spacing w:val="-3"/>
          <w:sz w:val="20"/>
          <w:szCs w:val="20"/>
          <w:lang w:val="es-MX"/>
        </w:rPr>
        <w:t>y 77 de “El Reglamento”.</w:t>
      </w:r>
    </w:p>
    <w:p w:rsidR="00904B07" w:rsidRPr="00A93507" w:rsidRDefault="00904B07" w:rsidP="00904B07">
      <w:pPr>
        <w:tabs>
          <w:tab w:val="left" w:pos="-720"/>
        </w:tabs>
        <w:suppressAutoHyphens/>
        <w:spacing w:after="0"/>
        <w:ind w:left="426"/>
        <w:jc w:val="both"/>
        <w:rPr>
          <w:rFonts w:ascii="Montserrat" w:hAnsi="Montserrat" w:cs="Arial"/>
          <w:spacing w:val="-3"/>
          <w:sz w:val="10"/>
          <w:szCs w:val="10"/>
          <w:lang w:val="es-MX"/>
        </w:rPr>
      </w:pPr>
    </w:p>
    <w:p w:rsidR="00904B07" w:rsidRPr="00904B07" w:rsidRDefault="00904B07" w:rsidP="00904B07">
      <w:pPr>
        <w:tabs>
          <w:tab w:val="left" w:pos="-720"/>
        </w:tabs>
        <w:suppressAutoHyphens/>
        <w:spacing w:after="0"/>
        <w:ind w:left="426"/>
        <w:jc w:val="both"/>
        <w:rPr>
          <w:rFonts w:ascii="Montserrat" w:hAnsi="Montserrat" w:cs="Arial"/>
          <w:spacing w:val="-3"/>
          <w:sz w:val="20"/>
          <w:szCs w:val="20"/>
          <w:lang w:val="es-MX"/>
        </w:rPr>
      </w:pPr>
      <w:r w:rsidRPr="00904B07">
        <w:rPr>
          <w:rFonts w:ascii="Montserrat" w:hAnsi="Montserrat" w:cs="Arial"/>
          <w:spacing w:val="-3"/>
          <w:sz w:val="20"/>
          <w:szCs w:val="20"/>
          <w:lang w:val="es-MX"/>
        </w:rPr>
        <w:t xml:space="preserve">Con objeto de atender las dudas y planteamientos de los licitantes relacionados con los aspectos contenidos en la presente invitación y sus anexos, se atenderán vía correo electrónico a la dirección electrónica </w:t>
      </w:r>
      <w:r w:rsidR="002110A7" w:rsidRPr="002110A7">
        <w:rPr>
          <w:rStyle w:val="Hipervnculo"/>
          <w:rFonts w:ascii="Montserrat" w:hAnsi="Montserrat"/>
          <w:sz w:val="20"/>
          <w:szCs w:val="20"/>
          <w:lang w:val="es-MX"/>
        </w:rPr>
        <w:t>cosnaya</w:t>
      </w:r>
      <w:hyperlink r:id="rId12" w:history="1">
        <w:r w:rsidR="002110A7" w:rsidRPr="002110A7">
          <w:rPr>
            <w:rStyle w:val="Hipervnculo"/>
            <w:rFonts w:ascii="Montserrat" w:hAnsi="Montserrat" w:cs="Arial"/>
            <w:sz w:val="20"/>
            <w:szCs w:val="20"/>
            <w:lang w:val="es-MX"/>
          </w:rPr>
          <w:t>@estudioschurubusco.com</w:t>
        </w:r>
      </w:hyperlink>
      <w:r w:rsidRPr="00904B07">
        <w:rPr>
          <w:rFonts w:ascii="Montserrat" w:hAnsi="Montserrat" w:cs="Arial"/>
          <w:spacing w:val="-3"/>
          <w:sz w:val="20"/>
          <w:szCs w:val="20"/>
          <w:lang w:val="es-MX"/>
        </w:rPr>
        <w:t xml:space="preserve">, </w:t>
      </w:r>
      <w:hyperlink r:id="rId13" w:history="1">
        <w:r w:rsidR="00672B76" w:rsidRPr="009129E8">
          <w:rPr>
            <w:rStyle w:val="Hipervnculo"/>
            <w:rFonts w:ascii="Montserrat" w:hAnsi="Montserrat" w:cs="Arial"/>
            <w:spacing w:val="-3"/>
            <w:sz w:val="20"/>
            <w:szCs w:val="20"/>
            <w:lang w:val="es-MX"/>
          </w:rPr>
          <w:t>augalde@estudioschurubusco.com</w:t>
        </w:r>
      </w:hyperlink>
      <w:r w:rsidRPr="00904B07">
        <w:rPr>
          <w:rFonts w:ascii="Montserrat" w:hAnsi="Montserrat" w:cs="Arial"/>
          <w:spacing w:val="-3"/>
          <w:sz w:val="20"/>
          <w:szCs w:val="20"/>
          <w:lang w:val="es-MX"/>
        </w:rPr>
        <w:t>, las consultas serán recibidas a más tardar a las 1</w:t>
      </w:r>
      <w:r w:rsidR="00E53146">
        <w:rPr>
          <w:rFonts w:ascii="Montserrat" w:hAnsi="Montserrat" w:cs="Arial"/>
          <w:spacing w:val="-3"/>
          <w:sz w:val="20"/>
          <w:szCs w:val="20"/>
          <w:lang w:val="es-MX"/>
        </w:rPr>
        <w:t>0</w:t>
      </w:r>
      <w:r w:rsidRPr="00904B07">
        <w:rPr>
          <w:rFonts w:ascii="Montserrat" w:hAnsi="Montserrat" w:cs="Arial"/>
          <w:spacing w:val="-3"/>
          <w:sz w:val="20"/>
          <w:szCs w:val="20"/>
          <w:lang w:val="es-MX"/>
        </w:rPr>
        <w:t xml:space="preserve">:00 horas del </w:t>
      </w:r>
      <w:r w:rsidR="0094616E">
        <w:rPr>
          <w:rFonts w:ascii="Montserrat" w:hAnsi="Montserrat" w:cs="Arial"/>
          <w:spacing w:val="-3"/>
          <w:sz w:val="20"/>
          <w:szCs w:val="20"/>
          <w:lang w:val="es-MX"/>
        </w:rPr>
        <w:t>1</w:t>
      </w:r>
      <w:r w:rsidR="00E9602D">
        <w:rPr>
          <w:rFonts w:ascii="Montserrat" w:hAnsi="Montserrat" w:cs="Arial"/>
          <w:spacing w:val="-3"/>
          <w:sz w:val="20"/>
          <w:szCs w:val="20"/>
          <w:lang w:val="es-MX"/>
        </w:rPr>
        <w:t>7</w:t>
      </w:r>
      <w:r w:rsidRPr="00904B07">
        <w:rPr>
          <w:rFonts w:ascii="Montserrat" w:hAnsi="Montserrat" w:cs="Arial"/>
          <w:spacing w:val="-3"/>
          <w:sz w:val="20"/>
          <w:szCs w:val="20"/>
          <w:lang w:val="es-MX"/>
        </w:rPr>
        <w:t xml:space="preserve"> </w:t>
      </w:r>
      <w:r w:rsidR="002110A7">
        <w:rPr>
          <w:rFonts w:ascii="Montserrat" w:hAnsi="Montserrat" w:cs="Arial"/>
          <w:spacing w:val="-3"/>
          <w:sz w:val="20"/>
          <w:szCs w:val="20"/>
          <w:lang w:val="es-MX"/>
        </w:rPr>
        <w:t xml:space="preserve">de </w:t>
      </w:r>
      <w:r w:rsidR="0094616E">
        <w:rPr>
          <w:rFonts w:ascii="Montserrat" w:hAnsi="Montserrat" w:cs="Arial"/>
          <w:spacing w:val="-3"/>
          <w:sz w:val="20"/>
          <w:szCs w:val="20"/>
          <w:lang w:val="es-MX"/>
        </w:rPr>
        <w:t>o</w:t>
      </w:r>
      <w:r w:rsidR="00E9602D">
        <w:rPr>
          <w:rFonts w:ascii="Montserrat" w:hAnsi="Montserrat" w:cs="Arial"/>
          <w:spacing w:val="-3"/>
          <w:sz w:val="20"/>
          <w:szCs w:val="20"/>
          <w:lang w:val="es-MX"/>
        </w:rPr>
        <w:t>ctubre</w:t>
      </w:r>
      <w:r w:rsidRPr="00904B07">
        <w:rPr>
          <w:rFonts w:ascii="Montserrat" w:hAnsi="Montserrat" w:cs="Arial"/>
          <w:spacing w:val="-3"/>
          <w:sz w:val="20"/>
          <w:szCs w:val="20"/>
          <w:lang w:val="es-MX"/>
        </w:rPr>
        <w:t xml:space="preserve"> de 202</w:t>
      </w:r>
      <w:r w:rsidR="002110A7">
        <w:rPr>
          <w:rFonts w:ascii="Montserrat" w:hAnsi="Montserrat" w:cs="Arial"/>
          <w:spacing w:val="-3"/>
          <w:sz w:val="20"/>
          <w:szCs w:val="20"/>
          <w:lang w:val="es-MX"/>
        </w:rPr>
        <w:t>2</w:t>
      </w:r>
      <w:r w:rsidRPr="00904B07">
        <w:rPr>
          <w:rFonts w:ascii="Montserrat" w:hAnsi="Montserrat" w:cs="Arial"/>
          <w:spacing w:val="-3"/>
          <w:sz w:val="20"/>
          <w:szCs w:val="20"/>
          <w:lang w:val="es-MX"/>
        </w:rPr>
        <w:t>. Únicamente serán atendidas las solicitudes de aclaración que se hayan recibido en el tiempo y forma establecidos.</w:t>
      </w:r>
    </w:p>
    <w:p w:rsidR="00904B07" w:rsidRPr="00E36CAA" w:rsidRDefault="00904B07" w:rsidP="00904B07">
      <w:pPr>
        <w:tabs>
          <w:tab w:val="left" w:pos="-720"/>
        </w:tabs>
        <w:suppressAutoHyphens/>
        <w:spacing w:after="0"/>
        <w:ind w:left="426"/>
        <w:jc w:val="both"/>
        <w:rPr>
          <w:rFonts w:ascii="Montserrat" w:hAnsi="Montserrat" w:cs="Arial"/>
          <w:spacing w:val="-3"/>
          <w:sz w:val="16"/>
          <w:szCs w:val="16"/>
          <w:lang w:val="es-MX"/>
        </w:rPr>
      </w:pPr>
    </w:p>
    <w:p w:rsidR="00904B07" w:rsidRPr="00A30A81" w:rsidRDefault="00904B07" w:rsidP="004B094D">
      <w:pPr>
        <w:pStyle w:val="Prrafodelista"/>
        <w:widowControl w:val="0"/>
        <w:numPr>
          <w:ilvl w:val="2"/>
          <w:numId w:val="32"/>
        </w:numPr>
        <w:adjustRightInd w:val="0"/>
        <w:ind w:left="1135" w:hanging="709"/>
        <w:contextualSpacing w:val="0"/>
        <w:jc w:val="both"/>
        <w:textAlignment w:val="baseline"/>
        <w:rPr>
          <w:rFonts w:ascii="Montserrat" w:hAnsi="Montserrat" w:cs="Arial"/>
          <w:b/>
        </w:rPr>
      </w:pPr>
      <w:r w:rsidRPr="00A30A81">
        <w:rPr>
          <w:rFonts w:ascii="Montserrat" w:hAnsi="Montserrat" w:cs="Arial"/>
          <w:b/>
        </w:rPr>
        <w:t>Presentación y apertura de proposiciones</w:t>
      </w:r>
    </w:p>
    <w:p w:rsidR="00904B07" w:rsidRPr="00E36CAA" w:rsidRDefault="00904B07" w:rsidP="00904B07">
      <w:pPr>
        <w:tabs>
          <w:tab w:val="left" w:pos="-720"/>
          <w:tab w:val="left" w:pos="426"/>
        </w:tabs>
        <w:suppressAutoHyphens/>
        <w:spacing w:after="0"/>
        <w:ind w:left="285" w:hanging="426"/>
        <w:jc w:val="both"/>
        <w:rPr>
          <w:rFonts w:ascii="Montserrat" w:hAnsi="Montserrat" w:cs="Arial"/>
          <w:spacing w:val="-3"/>
          <w:sz w:val="16"/>
          <w:szCs w:val="16"/>
        </w:rPr>
      </w:pPr>
    </w:p>
    <w:p w:rsidR="00904B07" w:rsidRPr="006D4173" w:rsidRDefault="00904B07" w:rsidP="00904B07">
      <w:pPr>
        <w:tabs>
          <w:tab w:val="left" w:pos="-720"/>
        </w:tabs>
        <w:suppressAutoHyphens/>
        <w:spacing w:after="0"/>
        <w:ind w:left="426"/>
        <w:jc w:val="both"/>
        <w:rPr>
          <w:rFonts w:ascii="Montserrat" w:hAnsi="Montserrat" w:cs="Arial"/>
          <w:spacing w:val="-3"/>
          <w:sz w:val="20"/>
          <w:szCs w:val="20"/>
          <w:lang w:val="es-MX"/>
        </w:rPr>
      </w:pPr>
      <w:r w:rsidRPr="006D4173">
        <w:rPr>
          <w:rFonts w:ascii="Montserrat" w:hAnsi="Montserrat" w:cs="Arial"/>
          <w:spacing w:val="-3"/>
          <w:sz w:val="20"/>
          <w:szCs w:val="20"/>
          <w:lang w:val="es-MX"/>
        </w:rPr>
        <w:t>El Acto de presentación y apertura de proposiciones se efectuará en la fecha, hora y en el lugar señalado en el punto 3.2 del numeral 3.</w:t>
      </w:r>
      <w:r w:rsidR="00634E75" w:rsidRPr="006D4173">
        <w:rPr>
          <w:rFonts w:ascii="Montserrat" w:hAnsi="Montserrat" w:cs="Arial"/>
          <w:spacing w:val="-3"/>
          <w:sz w:val="20"/>
          <w:szCs w:val="20"/>
          <w:lang w:val="es-MX"/>
        </w:rPr>
        <w:t>”</w:t>
      </w:r>
      <w:r w:rsidR="00634E75" w:rsidRPr="006D4173">
        <w:rPr>
          <w:rFonts w:ascii="Montserrat" w:hAnsi="Montserrat" w:cs="Arial"/>
          <w:b/>
          <w:spacing w:val="-3"/>
          <w:sz w:val="20"/>
          <w:szCs w:val="20"/>
          <w:lang w:val="es-MX"/>
        </w:rPr>
        <w:t xml:space="preserve"> Forma</w:t>
      </w:r>
      <w:r w:rsidRPr="006D4173">
        <w:rPr>
          <w:rFonts w:ascii="Montserrat" w:hAnsi="Montserrat" w:cs="Arial"/>
          <w:b/>
          <w:spacing w:val="-3"/>
          <w:sz w:val="20"/>
          <w:szCs w:val="20"/>
          <w:lang w:val="es-MX"/>
        </w:rPr>
        <w:t xml:space="preserve"> y términos que regirán los diversos actos de este procedimiento</w:t>
      </w:r>
      <w:r w:rsidRPr="006D4173">
        <w:rPr>
          <w:rFonts w:ascii="Montserrat" w:hAnsi="Montserrat" w:cs="Arial"/>
          <w:spacing w:val="-3"/>
          <w:sz w:val="20"/>
          <w:szCs w:val="20"/>
          <w:lang w:val="es-MX"/>
        </w:rPr>
        <w:t>” de la presente Convocatoria, se llevará a cabo conforme lo siguiente:</w:t>
      </w:r>
    </w:p>
    <w:p w:rsidR="00904B07" w:rsidRPr="00E36CAA" w:rsidRDefault="00904B07" w:rsidP="00904B07">
      <w:pPr>
        <w:tabs>
          <w:tab w:val="left" w:pos="-720"/>
        </w:tabs>
        <w:suppressAutoHyphens/>
        <w:spacing w:after="0"/>
        <w:ind w:left="426"/>
        <w:jc w:val="both"/>
        <w:rPr>
          <w:rFonts w:ascii="Montserrat" w:hAnsi="Montserrat" w:cs="Arial"/>
          <w:spacing w:val="-3"/>
          <w:sz w:val="16"/>
          <w:szCs w:val="16"/>
          <w:lang w:val="es-MX"/>
        </w:rPr>
      </w:pPr>
    </w:p>
    <w:p w:rsidR="00904B07" w:rsidRPr="006D4173" w:rsidRDefault="00904B07" w:rsidP="00904B07">
      <w:pPr>
        <w:tabs>
          <w:tab w:val="left" w:pos="-720"/>
        </w:tabs>
        <w:suppressAutoHyphens/>
        <w:spacing w:after="0"/>
        <w:ind w:left="426"/>
        <w:jc w:val="both"/>
        <w:rPr>
          <w:rFonts w:ascii="Montserrat" w:hAnsi="Montserrat" w:cs="Arial"/>
          <w:spacing w:val="-3"/>
          <w:sz w:val="20"/>
          <w:szCs w:val="20"/>
          <w:lang w:val="es-MX"/>
        </w:rPr>
      </w:pPr>
      <w:r w:rsidRPr="006D4173">
        <w:rPr>
          <w:rFonts w:ascii="Montserrat" w:hAnsi="Montserrat" w:cs="Arial"/>
          <w:spacing w:val="-3"/>
          <w:sz w:val="20"/>
          <w:szCs w:val="20"/>
          <w:lang w:val="es-MX"/>
        </w:rPr>
        <w:t xml:space="preserve">Las proposiciones deberán elaborarse conforme a lo señalado en esta Convocatoria en formatos WORD, EXCEL, PDF, HTML o, en su caso, utilizar archivos de imagen tipo JPG o GIF. </w:t>
      </w:r>
    </w:p>
    <w:p w:rsidR="00904B07" w:rsidRPr="00E36CAA" w:rsidRDefault="00904B07" w:rsidP="00904B07">
      <w:pPr>
        <w:tabs>
          <w:tab w:val="left" w:pos="-720"/>
          <w:tab w:val="left" w:pos="567"/>
          <w:tab w:val="left" w:pos="1134"/>
        </w:tabs>
        <w:suppressAutoHyphens/>
        <w:spacing w:after="0"/>
        <w:ind w:left="426" w:hanging="567"/>
        <w:jc w:val="both"/>
        <w:rPr>
          <w:rFonts w:ascii="Montserrat" w:hAnsi="Montserrat" w:cs="Arial"/>
          <w:spacing w:val="-3"/>
          <w:sz w:val="16"/>
          <w:szCs w:val="16"/>
          <w:lang w:val="es-MX"/>
        </w:rPr>
      </w:pPr>
    </w:p>
    <w:p w:rsidR="00904B07" w:rsidRPr="006D4173" w:rsidRDefault="00904B07" w:rsidP="00904B07">
      <w:pPr>
        <w:suppressAutoHyphens/>
        <w:spacing w:after="0"/>
        <w:ind w:left="426"/>
        <w:jc w:val="both"/>
        <w:rPr>
          <w:rFonts w:ascii="Montserrat" w:hAnsi="Montserrat" w:cs="Arial"/>
          <w:spacing w:val="-3"/>
          <w:sz w:val="20"/>
          <w:szCs w:val="20"/>
          <w:lang w:val="es-MX"/>
        </w:rPr>
      </w:pPr>
      <w:r w:rsidRPr="006D4173">
        <w:rPr>
          <w:rFonts w:ascii="Montserrat" w:hAnsi="Montserrat" w:cs="Arial"/>
          <w:spacing w:val="-3"/>
          <w:sz w:val="20"/>
          <w:szCs w:val="20"/>
          <w:lang w:val="es-MX"/>
        </w:rPr>
        <w:t xml:space="preserve">Preferentemente, identificarán cada una de las páginas que integran las proposiciones con los datos siguientes: Clave del Registro Federal de Contribuyentes, número de </w:t>
      </w:r>
      <w:r w:rsidRPr="006D4173">
        <w:rPr>
          <w:rFonts w:ascii="Montserrat" w:eastAsia="Batang" w:hAnsi="Montserrat" w:cs="Arial"/>
          <w:bCs/>
          <w:sz w:val="20"/>
          <w:szCs w:val="20"/>
          <w:lang w:val="es-MX"/>
        </w:rPr>
        <w:t>Invitación</w:t>
      </w:r>
      <w:r w:rsidRPr="006D4173">
        <w:rPr>
          <w:rFonts w:ascii="Montserrat" w:hAnsi="Montserrat" w:cs="Arial"/>
          <w:spacing w:val="-3"/>
          <w:sz w:val="20"/>
          <w:szCs w:val="20"/>
          <w:lang w:val="es-MX"/>
        </w:rPr>
        <w:t xml:space="preserve"> y número de página, cuando ello técnicamente sea posible; dicha identificación deberá reflejarse, en su caso en la impresión que se realice de los documentos durante el acto de presentación y apertura de las proposiciones.</w:t>
      </w:r>
    </w:p>
    <w:p w:rsidR="00634E75" w:rsidRPr="00E36CAA" w:rsidRDefault="00634E75" w:rsidP="00904B07">
      <w:pPr>
        <w:suppressAutoHyphens/>
        <w:spacing w:after="0"/>
        <w:ind w:left="426"/>
        <w:jc w:val="both"/>
        <w:rPr>
          <w:rFonts w:ascii="Montserrat" w:hAnsi="Montserrat" w:cs="Arial"/>
          <w:spacing w:val="-3"/>
          <w:sz w:val="16"/>
          <w:szCs w:val="16"/>
          <w:lang w:val="es-MX"/>
        </w:rPr>
      </w:pPr>
    </w:p>
    <w:p w:rsidR="00904B07" w:rsidRPr="006D4173" w:rsidRDefault="00904B07" w:rsidP="00904B07">
      <w:pPr>
        <w:suppressAutoHyphens/>
        <w:spacing w:after="0"/>
        <w:ind w:left="426"/>
        <w:jc w:val="both"/>
        <w:rPr>
          <w:rFonts w:ascii="Montserrat" w:hAnsi="Montserrat" w:cs="Arial"/>
          <w:spacing w:val="-3"/>
          <w:sz w:val="20"/>
          <w:szCs w:val="20"/>
          <w:lang w:val="es-MX"/>
        </w:rPr>
      </w:pPr>
      <w:r w:rsidRPr="006D4173">
        <w:rPr>
          <w:rFonts w:ascii="Montserrat" w:hAnsi="Montserrat" w:cs="Arial"/>
          <w:spacing w:val="-3"/>
          <w:sz w:val="20"/>
          <w:szCs w:val="20"/>
          <w:lang w:val="es-MX"/>
        </w:rPr>
        <w:t>De conformidad con el segundo párrafo del artículo 50 de “El Reglamento”, las proposiciones presentadas deberán estar foliadas en todas y cada una de las hojas, se numerarán de manera individual las propuestas técnica y económica, así como el resto de los documentos que entregue el licitante.</w:t>
      </w:r>
    </w:p>
    <w:p w:rsidR="00672B76" w:rsidRPr="00E36CAA" w:rsidRDefault="00672B76" w:rsidP="00904B07">
      <w:pPr>
        <w:suppressAutoHyphens/>
        <w:spacing w:after="0"/>
        <w:ind w:left="426"/>
        <w:jc w:val="both"/>
        <w:rPr>
          <w:rFonts w:ascii="Montserrat" w:hAnsi="Montserrat" w:cs="Arial"/>
          <w:spacing w:val="-3"/>
          <w:sz w:val="16"/>
          <w:szCs w:val="16"/>
          <w:lang w:val="es-MX"/>
        </w:rPr>
      </w:pPr>
    </w:p>
    <w:p w:rsidR="00904B07" w:rsidRPr="006D4173" w:rsidRDefault="00904B07" w:rsidP="00904B07">
      <w:pPr>
        <w:suppressAutoHyphens/>
        <w:spacing w:after="0"/>
        <w:ind w:left="426"/>
        <w:jc w:val="both"/>
        <w:rPr>
          <w:rFonts w:ascii="Montserrat" w:hAnsi="Montserrat" w:cs="Arial"/>
          <w:spacing w:val="-3"/>
          <w:sz w:val="20"/>
          <w:szCs w:val="20"/>
          <w:lang w:val="es-MX"/>
        </w:rPr>
      </w:pPr>
      <w:r w:rsidRPr="006D4173">
        <w:rPr>
          <w:rFonts w:ascii="Montserrat" w:hAnsi="Montserrat" w:cs="Arial"/>
          <w:spacing w:val="-3"/>
          <w:sz w:val="20"/>
          <w:szCs w:val="20"/>
          <w:lang w:val="es-MX"/>
        </w:rPr>
        <w:t>A la hora señalada para la celebración de este acto, se cerrará el recinto y no se permitirá la entrada a ningún licitante y se desarrollará de la siguiente forma:</w:t>
      </w:r>
    </w:p>
    <w:p w:rsidR="00904B07" w:rsidRPr="00E36CAA" w:rsidRDefault="00904B07" w:rsidP="00904B07">
      <w:pPr>
        <w:tabs>
          <w:tab w:val="left" w:pos="-720"/>
          <w:tab w:val="left" w:pos="567"/>
          <w:tab w:val="left" w:pos="1134"/>
        </w:tabs>
        <w:suppressAutoHyphens/>
        <w:spacing w:after="0"/>
        <w:ind w:left="426" w:hanging="567"/>
        <w:jc w:val="both"/>
        <w:rPr>
          <w:rFonts w:ascii="Montserrat" w:hAnsi="Montserrat" w:cs="Arial"/>
          <w:spacing w:val="-3"/>
          <w:sz w:val="16"/>
          <w:szCs w:val="16"/>
          <w:lang w:val="es-MX"/>
        </w:rPr>
      </w:pPr>
    </w:p>
    <w:p w:rsidR="00904B07" w:rsidRPr="006D4173" w:rsidRDefault="00904B07" w:rsidP="004B094D">
      <w:pPr>
        <w:pStyle w:val="Prrafodelista"/>
        <w:widowControl w:val="0"/>
        <w:numPr>
          <w:ilvl w:val="0"/>
          <w:numId w:val="2"/>
        </w:numPr>
        <w:tabs>
          <w:tab w:val="left" w:pos="851"/>
        </w:tabs>
        <w:suppressAutoHyphens/>
        <w:adjustRightInd w:val="0"/>
        <w:ind w:left="710" w:hanging="284"/>
        <w:contextualSpacing w:val="0"/>
        <w:jc w:val="both"/>
        <w:textAlignment w:val="baseline"/>
        <w:rPr>
          <w:rFonts w:ascii="Montserrat" w:hAnsi="Montserrat" w:cs="Arial"/>
          <w:spacing w:val="-3"/>
          <w:sz w:val="20"/>
          <w:szCs w:val="20"/>
        </w:rPr>
      </w:pPr>
      <w:r w:rsidRPr="006D4173">
        <w:rPr>
          <w:rFonts w:ascii="Montserrat" w:hAnsi="Montserrat" w:cs="Arial"/>
          <w:spacing w:val="-3"/>
          <w:sz w:val="20"/>
          <w:szCs w:val="20"/>
        </w:rPr>
        <w:t xml:space="preserve">El servidor público de </w:t>
      </w:r>
      <w:r w:rsidRPr="006D4173">
        <w:rPr>
          <w:rFonts w:ascii="Montserrat" w:eastAsia="Batang" w:hAnsi="Montserrat" w:cs="Arial"/>
          <w:b/>
          <w:sz w:val="20"/>
          <w:szCs w:val="20"/>
        </w:rPr>
        <w:t>“Los Estudios”</w:t>
      </w:r>
      <w:r w:rsidRPr="006D4173">
        <w:rPr>
          <w:rFonts w:ascii="Montserrat" w:hAnsi="Montserrat" w:cs="Arial"/>
          <w:spacing w:val="-3"/>
          <w:sz w:val="20"/>
          <w:szCs w:val="20"/>
        </w:rPr>
        <w:t xml:space="preserve"> facultado para presidir el acto, declarará su inicio y será la única persona facultada para tomar todas las decisiones durante su realización.</w:t>
      </w:r>
    </w:p>
    <w:p w:rsidR="00904B07" w:rsidRPr="00E36CAA" w:rsidRDefault="00904B07" w:rsidP="00904B07">
      <w:pPr>
        <w:pStyle w:val="Prrafodelista"/>
        <w:tabs>
          <w:tab w:val="left" w:pos="-720"/>
          <w:tab w:val="left" w:pos="567"/>
          <w:tab w:val="left" w:pos="1134"/>
        </w:tabs>
        <w:suppressAutoHyphens/>
        <w:ind w:left="710" w:hanging="284"/>
        <w:rPr>
          <w:rFonts w:ascii="Montserrat" w:hAnsi="Montserrat" w:cs="Arial"/>
          <w:spacing w:val="-3"/>
          <w:sz w:val="16"/>
          <w:szCs w:val="16"/>
        </w:rPr>
      </w:pPr>
    </w:p>
    <w:p w:rsidR="00904B07" w:rsidRPr="006D4173" w:rsidRDefault="00904B07" w:rsidP="004B094D">
      <w:pPr>
        <w:pStyle w:val="Prrafodelista"/>
        <w:widowControl w:val="0"/>
        <w:numPr>
          <w:ilvl w:val="0"/>
          <w:numId w:val="2"/>
        </w:numPr>
        <w:tabs>
          <w:tab w:val="left" w:pos="851"/>
        </w:tabs>
        <w:suppressAutoHyphens/>
        <w:adjustRightInd w:val="0"/>
        <w:ind w:left="710" w:hanging="284"/>
        <w:contextualSpacing w:val="0"/>
        <w:jc w:val="both"/>
        <w:textAlignment w:val="baseline"/>
        <w:rPr>
          <w:rFonts w:ascii="Montserrat" w:hAnsi="Montserrat" w:cs="Arial"/>
          <w:spacing w:val="-3"/>
          <w:sz w:val="20"/>
          <w:szCs w:val="20"/>
        </w:rPr>
      </w:pPr>
      <w:r w:rsidRPr="006D4173">
        <w:rPr>
          <w:rFonts w:ascii="Montserrat" w:hAnsi="Montserrat" w:cs="Arial"/>
          <w:spacing w:val="-3"/>
          <w:sz w:val="20"/>
          <w:szCs w:val="20"/>
        </w:rPr>
        <w:t>Se darán a conocer los servidores públicos participantes, los licitantes registrados, observadores y en su caso los testigos sociales asistentes al acto.</w:t>
      </w:r>
    </w:p>
    <w:p w:rsidR="00904B07" w:rsidRPr="00E36CAA" w:rsidRDefault="00904B07" w:rsidP="00904B07">
      <w:pPr>
        <w:pStyle w:val="Prrafodelista"/>
        <w:tabs>
          <w:tab w:val="left" w:pos="851"/>
        </w:tabs>
        <w:suppressAutoHyphens/>
        <w:ind w:left="426"/>
        <w:rPr>
          <w:rFonts w:ascii="Montserrat" w:hAnsi="Montserrat" w:cs="Arial"/>
          <w:spacing w:val="-3"/>
          <w:sz w:val="16"/>
          <w:szCs w:val="16"/>
        </w:rPr>
      </w:pPr>
    </w:p>
    <w:p w:rsidR="00904B07" w:rsidRPr="006D4173" w:rsidRDefault="00C74512" w:rsidP="004B094D">
      <w:pPr>
        <w:pStyle w:val="Prrafodelista"/>
        <w:widowControl w:val="0"/>
        <w:numPr>
          <w:ilvl w:val="0"/>
          <w:numId w:val="2"/>
        </w:numPr>
        <w:tabs>
          <w:tab w:val="left" w:pos="851"/>
        </w:tabs>
        <w:suppressAutoHyphens/>
        <w:adjustRightInd w:val="0"/>
        <w:ind w:left="710" w:hanging="284"/>
        <w:contextualSpacing w:val="0"/>
        <w:jc w:val="both"/>
        <w:textAlignment w:val="baseline"/>
        <w:rPr>
          <w:rFonts w:ascii="Montserrat" w:hAnsi="Montserrat" w:cs="Arial"/>
          <w:spacing w:val="-3"/>
          <w:sz w:val="20"/>
          <w:szCs w:val="20"/>
        </w:rPr>
      </w:pPr>
      <w:r w:rsidRPr="006D4173">
        <w:rPr>
          <w:rFonts w:ascii="Montserrat" w:hAnsi="Montserrat" w:cs="Arial"/>
          <w:spacing w:val="-3"/>
          <w:sz w:val="20"/>
          <w:szCs w:val="20"/>
        </w:rPr>
        <w:t>El acto iniciará con el ingreso al sistema CompraNet 5.0 para verificar el envío de proposiciones por medios remotos de comunicación electrónica, procediéndose a la apertura de los sobres generados mediante el sistema</w:t>
      </w:r>
      <w:r w:rsidR="00904B07" w:rsidRPr="006D4173">
        <w:rPr>
          <w:rFonts w:ascii="Montserrat" w:hAnsi="Montserrat" w:cs="Arial"/>
          <w:spacing w:val="-3"/>
          <w:sz w:val="20"/>
          <w:szCs w:val="20"/>
        </w:rPr>
        <w:t>.</w:t>
      </w:r>
    </w:p>
    <w:p w:rsidR="00904B07" w:rsidRPr="00E36CAA" w:rsidRDefault="00904B07" w:rsidP="00904B07">
      <w:pPr>
        <w:tabs>
          <w:tab w:val="left" w:pos="-720"/>
          <w:tab w:val="left" w:pos="851"/>
        </w:tabs>
        <w:suppressAutoHyphens/>
        <w:spacing w:after="0"/>
        <w:rPr>
          <w:rFonts w:ascii="Montserrat" w:hAnsi="Montserrat" w:cs="Arial"/>
          <w:spacing w:val="-3"/>
          <w:sz w:val="16"/>
          <w:szCs w:val="16"/>
          <w:lang w:val="es-MX"/>
        </w:rPr>
      </w:pPr>
    </w:p>
    <w:p w:rsidR="00904B07" w:rsidRPr="006D4173" w:rsidRDefault="00C74512" w:rsidP="004B094D">
      <w:pPr>
        <w:pStyle w:val="Prrafodelista"/>
        <w:widowControl w:val="0"/>
        <w:numPr>
          <w:ilvl w:val="0"/>
          <w:numId w:val="2"/>
        </w:numPr>
        <w:tabs>
          <w:tab w:val="left" w:pos="-720"/>
          <w:tab w:val="left" w:pos="851"/>
        </w:tabs>
        <w:suppressAutoHyphens/>
        <w:adjustRightInd w:val="0"/>
        <w:ind w:left="710" w:hanging="284"/>
        <w:contextualSpacing w:val="0"/>
        <w:jc w:val="both"/>
        <w:textAlignment w:val="baseline"/>
        <w:rPr>
          <w:rFonts w:ascii="Montserrat" w:hAnsi="Montserrat" w:cs="Arial"/>
          <w:spacing w:val="-3"/>
          <w:sz w:val="20"/>
          <w:szCs w:val="20"/>
        </w:rPr>
      </w:pPr>
      <w:r w:rsidRPr="006D4173">
        <w:rPr>
          <w:rFonts w:ascii="Montserrat" w:hAnsi="Montserrat" w:cs="Arial"/>
          <w:spacing w:val="-3"/>
          <w:sz w:val="20"/>
          <w:szCs w:val="20"/>
        </w:rPr>
        <w:t xml:space="preserve">En caso de presentación de proposiciones a través de CompraNet 5.0 en primera instancia se procederá a la apertura de los sobres generados mediante el sistema, en el supuesto de que durante el acto de presentación y apertura de proposiciones, por causas ajenas a la voluntad de la Secretaría de la Función Pública o de la Convocante, no sea posible abrir los sobres que contengan las propuestas enviadas por CompraNet 5.0, el acto se reanudará a partir de que se restablezcan las condiciones que dieron origen a la interrupción, salvo lo </w:t>
      </w:r>
      <w:r w:rsidRPr="006D4173">
        <w:rPr>
          <w:rFonts w:ascii="Montserrat" w:hAnsi="Montserrat" w:cs="Arial"/>
          <w:spacing w:val="-3"/>
          <w:sz w:val="20"/>
          <w:szCs w:val="20"/>
        </w:rPr>
        <w:lastRenderedPageBreak/>
        <w:t>previsto en el numeral 29 del Acuerdo por el que se establecen las disposiciones que se deberán observar para la utilización del sistema electrónico de información pública gubernamental denominado CompraNet</w:t>
      </w:r>
      <w:r w:rsidR="00904B07" w:rsidRPr="006D4173">
        <w:rPr>
          <w:rFonts w:ascii="Montserrat" w:hAnsi="Montserrat" w:cs="Arial"/>
          <w:spacing w:val="-3"/>
          <w:sz w:val="20"/>
          <w:szCs w:val="20"/>
        </w:rPr>
        <w:t>.</w:t>
      </w:r>
    </w:p>
    <w:p w:rsidR="00904B07" w:rsidRPr="00E36CAA" w:rsidRDefault="00904B07" w:rsidP="00904B07">
      <w:pPr>
        <w:tabs>
          <w:tab w:val="left" w:pos="-720"/>
          <w:tab w:val="left" w:pos="851"/>
        </w:tabs>
        <w:suppressAutoHyphens/>
        <w:spacing w:after="0"/>
        <w:ind w:left="426" w:hanging="425"/>
        <w:jc w:val="both"/>
        <w:rPr>
          <w:rFonts w:ascii="Montserrat" w:hAnsi="Montserrat" w:cs="Arial"/>
          <w:i/>
          <w:spacing w:val="-3"/>
          <w:sz w:val="16"/>
          <w:szCs w:val="16"/>
          <w:lang w:val="es-MX"/>
        </w:rPr>
      </w:pPr>
    </w:p>
    <w:p w:rsidR="00904B07" w:rsidRPr="006D4173" w:rsidRDefault="00904B07" w:rsidP="004B094D">
      <w:pPr>
        <w:pStyle w:val="Prrafodelista"/>
        <w:widowControl w:val="0"/>
        <w:numPr>
          <w:ilvl w:val="0"/>
          <w:numId w:val="2"/>
        </w:numPr>
        <w:tabs>
          <w:tab w:val="left" w:pos="851"/>
        </w:tabs>
        <w:suppressAutoHyphens/>
        <w:adjustRightInd w:val="0"/>
        <w:ind w:left="710" w:hanging="284"/>
        <w:contextualSpacing w:val="0"/>
        <w:jc w:val="both"/>
        <w:textAlignment w:val="baseline"/>
        <w:rPr>
          <w:rFonts w:ascii="Montserrat" w:hAnsi="Montserrat" w:cs="Arial"/>
          <w:spacing w:val="-3"/>
          <w:sz w:val="20"/>
          <w:szCs w:val="20"/>
        </w:rPr>
      </w:pPr>
      <w:r w:rsidRPr="006D4173">
        <w:rPr>
          <w:rFonts w:ascii="Montserrat" w:eastAsia="Batang" w:hAnsi="Montserrat" w:cs="Arial"/>
          <w:b/>
          <w:sz w:val="20"/>
          <w:szCs w:val="20"/>
        </w:rPr>
        <w:t>“Los Estudios”</w:t>
      </w:r>
      <w:r w:rsidRPr="006D4173">
        <w:rPr>
          <w:rFonts w:ascii="Montserrat" w:hAnsi="Montserrat" w:cs="Arial"/>
          <w:spacing w:val="-3"/>
          <w:sz w:val="20"/>
          <w:szCs w:val="20"/>
        </w:rPr>
        <w:t xml:space="preserve"> levantarán el Acta correspondiente que servirá de constancia de la celebración del acto de apertura de proposiciones y se hará constar el importe total de la partida de cada una de las proposiciones presentadas, asimismo se señalará lugar, fecha y hora en que se dará a conocer el fallo de la </w:t>
      </w:r>
      <w:r w:rsidRPr="006D4173">
        <w:rPr>
          <w:rFonts w:ascii="Montserrat" w:eastAsia="Batang" w:hAnsi="Montserrat" w:cs="Arial"/>
          <w:bCs/>
          <w:sz w:val="20"/>
          <w:szCs w:val="20"/>
        </w:rPr>
        <w:t>Invitación</w:t>
      </w:r>
      <w:r w:rsidRPr="006D4173">
        <w:rPr>
          <w:rFonts w:ascii="Montserrat" w:hAnsi="Montserrat" w:cs="Arial"/>
          <w:spacing w:val="-3"/>
          <w:sz w:val="20"/>
          <w:szCs w:val="20"/>
        </w:rPr>
        <w:t>. El Acta será firmada por los asistentes, a los cuales se les entregará copia simple de la misma. La falta de firma de algún licitante no invalidará su contenido y efectos.</w:t>
      </w:r>
    </w:p>
    <w:p w:rsidR="006D4173" w:rsidRPr="00672B76" w:rsidRDefault="006D4173" w:rsidP="00904B07">
      <w:pPr>
        <w:tabs>
          <w:tab w:val="left" w:pos="851"/>
        </w:tabs>
        <w:suppressAutoHyphens/>
        <w:spacing w:after="0"/>
        <w:rPr>
          <w:rFonts w:ascii="Montserrat" w:hAnsi="Montserrat" w:cs="Arial"/>
          <w:spacing w:val="-3"/>
          <w:lang w:val="es-MX"/>
        </w:rPr>
      </w:pPr>
    </w:p>
    <w:p w:rsidR="00904B07" w:rsidRPr="00994ABA" w:rsidRDefault="00904B07" w:rsidP="004B094D">
      <w:pPr>
        <w:pStyle w:val="Prrafodelista"/>
        <w:widowControl w:val="0"/>
        <w:numPr>
          <w:ilvl w:val="2"/>
          <w:numId w:val="32"/>
        </w:numPr>
        <w:adjustRightInd w:val="0"/>
        <w:ind w:left="1135" w:hanging="709"/>
        <w:contextualSpacing w:val="0"/>
        <w:jc w:val="both"/>
        <w:textAlignment w:val="baseline"/>
        <w:rPr>
          <w:rFonts w:ascii="Montserrat" w:hAnsi="Montserrat" w:cs="Arial"/>
          <w:b/>
        </w:rPr>
      </w:pPr>
      <w:r w:rsidRPr="00994ABA">
        <w:rPr>
          <w:rFonts w:ascii="Montserrat" w:hAnsi="Montserrat" w:cs="Arial"/>
          <w:b/>
        </w:rPr>
        <w:t>Notificación del fallo.</w:t>
      </w:r>
    </w:p>
    <w:p w:rsidR="00904B07" w:rsidRPr="00E36CAA" w:rsidRDefault="00904B07" w:rsidP="00904B07">
      <w:pPr>
        <w:tabs>
          <w:tab w:val="left" w:pos="-720"/>
          <w:tab w:val="left" w:pos="284"/>
        </w:tabs>
        <w:suppressAutoHyphens/>
        <w:spacing w:after="0"/>
        <w:ind w:left="143" w:hanging="284"/>
        <w:jc w:val="both"/>
        <w:rPr>
          <w:rFonts w:ascii="Montserrat" w:hAnsi="Montserrat" w:cs="Arial"/>
          <w:spacing w:val="-3"/>
          <w:sz w:val="20"/>
          <w:szCs w:val="20"/>
        </w:rPr>
      </w:pPr>
    </w:p>
    <w:p w:rsidR="00904B07" w:rsidRPr="00E36CAA" w:rsidRDefault="00904B07" w:rsidP="00904B07">
      <w:pPr>
        <w:tabs>
          <w:tab w:val="left" w:pos="-720"/>
        </w:tabs>
        <w:suppressAutoHyphens/>
        <w:spacing w:after="0"/>
        <w:ind w:left="426"/>
        <w:jc w:val="both"/>
        <w:rPr>
          <w:rFonts w:ascii="Montserrat" w:hAnsi="Montserrat" w:cs="Arial"/>
          <w:spacing w:val="-3"/>
          <w:sz w:val="20"/>
          <w:szCs w:val="20"/>
          <w:lang w:val="es-MX"/>
        </w:rPr>
      </w:pPr>
      <w:r w:rsidRPr="00E36CAA">
        <w:rPr>
          <w:rFonts w:ascii="Montserrat" w:hAnsi="Montserrat" w:cs="Arial"/>
          <w:spacing w:val="-3"/>
          <w:sz w:val="20"/>
          <w:szCs w:val="20"/>
          <w:lang w:val="es-MX"/>
        </w:rPr>
        <w:t>La notificación del fallo se efectuará en la fecha, hora y en el lugar señalado en el punto 3.2 del numeral 3. “</w:t>
      </w:r>
      <w:r w:rsidRPr="00E36CAA">
        <w:rPr>
          <w:rFonts w:ascii="Montserrat" w:hAnsi="Montserrat" w:cs="Arial"/>
          <w:b/>
          <w:spacing w:val="-3"/>
          <w:sz w:val="20"/>
          <w:szCs w:val="20"/>
          <w:lang w:val="es-MX"/>
        </w:rPr>
        <w:t>Forma y términos que regirán los diversos actos de este procedimiento</w:t>
      </w:r>
      <w:r w:rsidRPr="00E36CAA">
        <w:rPr>
          <w:rFonts w:ascii="Montserrat" w:hAnsi="Montserrat" w:cs="Arial"/>
          <w:spacing w:val="-3"/>
          <w:sz w:val="20"/>
          <w:szCs w:val="20"/>
          <w:lang w:val="es-MX"/>
        </w:rPr>
        <w:t>” de la presente Convocatoria, se llevará a cabo conforme lo siguiente:</w:t>
      </w:r>
    </w:p>
    <w:p w:rsidR="00904B07" w:rsidRPr="00E36CAA" w:rsidRDefault="00904B07" w:rsidP="00904B07">
      <w:pPr>
        <w:tabs>
          <w:tab w:val="left" w:pos="-720"/>
        </w:tabs>
        <w:suppressAutoHyphens/>
        <w:spacing w:after="0"/>
        <w:ind w:left="426"/>
        <w:jc w:val="both"/>
        <w:rPr>
          <w:rFonts w:ascii="Montserrat" w:hAnsi="Montserrat" w:cs="Arial"/>
          <w:spacing w:val="-3"/>
          <w:sz w:val="20"/>
          <w:szCs w:val="20"/>
          <w:lang w:val="es-MX"/>
        </w:rPr>
      </w:pPr>
    </w:p>
    <w:p w:rsidR="00904B07" w:rsidRPr="00E36CAA" w:rsidRDefault="00904B07" w:rsidP="004B094D">
      <w:pPr>
        <w:pStyle w:val="Prrafodelista"/>
        <w:widowControl w:val="0"/>
        <w:numPr>
          <w:ilvl w:val="0"/>
          <w:numId w:val="3"/>
        </w:numPr>
        <w:tabs>
          <w:tab w:val="left" w:pos="-720"/>
          <w:tab w:val="left" w:pos="851"/>
        </w:tabs>
        <w:suppressAutoHyphens/>
        <w:adjustRightInd w:val="0"/>
        <w:ind w:left="710" w:hanging="284"/>
        <w:contextualSpacing w:val="0"/>
        <w:jc w:val="both"/>
        <w:textAlignment w:val="baseline"/>
        <w:rPr>
          <w:rFonts w:ascii="Montserrat" w:hAnsi="Montserrat" w:cs="Arial"/>
          <w:spacing w:val="-3"/>
          <w:sz w:val="20"/>
          <w:szCs w:val="20"/>
        </w:rPr>
      </w:pPr>
      <w:r w:rsidRPr="00E36CAA">
        <w:rPr>
          <w:rFonts w:ascii="Montserrat" w:hAnsi="Montserrat" w:cs="Arial"/>
          <w:spacing w:val="-3"/>
          <w:sz w:val="20"/>
          <w:szCs w:val="20"/>
        </w:rPr>
        <w:t xml:space="preserve">El servidor público de </w:t>
      </w:r>
      <w:r w:rsidRPr="00E36CAA">
        <w:rPr>
          <w:rFonts w:ascii="Montserrat" w:eastAsia="Batang" w:hAnsi="Montserrat" w:cs="Arial"/>
          <w:b/>
          <w:sz w:val="20"/>
          <w:szCs w:val="20"/>
        </w:rPr>
        <w:t>“Los Estudios”</w:t>
      </w:r>
      <w:r w:rsidRPr="00E36CAA">
        <w:rPr>
          <w:rFonts w:ascii="Montserrat" w:hAnsi="Montserrat" w:cs="Arial"/>
          <w:spacing w:val="-3"/>
          <w:sz w:val="20"/>
          <w:szCs w:val="20"/>
        </w:rPr>
        <w:t xml:space="preserve"> facultado para presidir el fallo, declarará el inicio del acto.</w:t>
      </w:r>
    </w:p>
    <w:p w:rsidR="00904B07" w:rsidRPr="00E36CAA" w:rsidRDefault="00904B07" w:rsidP="00904B07">
      <w:pPr>
        <w:pStyle w:val="Prrafodelista"/>
        <w:tabs>
          <w:tab w:val="left" w:pos="-720"/>
          <w:tab w:val="left" w:pos="851"/>
        </w:tabs>
        <w:suppressAutoHyphens/>
        <w:ind w:left="710"/>
        <w:rPr>
          <w:rFonts w:ascii="Montserrat" w:hAnsi="Montserrat" w:cs="Arial"/>
          <w:spacing w:val="-3"/>
          <w:sz w:val="20"/>
          <w:szCs w:val="20"/>
        </w:rPr>
      </w:pPr>
    </w:p>
    <w:p w:rsidR="00904B07" w:rsidRPr="00E36CAA" w:rsidRDefault="00904B07" w:rsidP="004B094D">
      <w:pPr>
        <w:pStyle w:val="Prrafodelista"/>
        <w:widowControl w:val="0"/>
        <w:numPr>
          <w:ilvl w:val="0"/>
          <w:numId w:val="3"/>
        </w:numPr>
        <w:tabs>
          <w:tab w:val="left" w:pos="-720"/>
          <w:tab w:val="left" w:pos="851"/>
        </w:tabs>
        <w:suppressAutoHyphens/>
        <w:adjustRightInd w:val="0"/>
        <w:ind w:left="710" w:hanging="284"/>
        <w:contextualSpacing w:val="0"/>
        <w:jc w:val="both"/>
        <w:textAlignment w:val="baseline"/>
        <w:rPr>
          <w:rFonts w:ascii="Montserrat" w:hAnsi="Montserrat" w:cs="Arial"/>
          <w:spacing w:val="-3"/>
          <w:sz w:val="20"/>
          <w:szCs w:val="20"/>
        </w:rPr>
      </w:pPr>
      <w:r w:rsidRPr="00E36CAA">
        <w:rPr>
          <w:rFonts w:ascii="Montserrat" w:hAnsi="Montserrat" w:cs="Arial"/>
          <w:spacing w:val="-3"/>
          <w:sz w:val="20"/>
          <w:szCs w:val="20"/>
        </w:rPr>
        <w:t xml:space="preserve">Se dará a conocer el fallo de la </w:t>
      </w:r>
      <w:r w:rsidRPr="00E36CAA">
        <w:rPr>
          <w:rFonts w:ascii="Montserrat" w:eastAsia="Batang" w:hAnsi="Montserrat" w:cs="Arial"/>
          <w:bCs/>
          <w:sz w:val="20"/>
          <w:szCs w:val="20"/>
        </w:rPr>
        <w:t>Invitación</w:t>
      </w:r>
      <w:r w:rsidRPr="00E36CAA">
        <w:rPr>
          <w:rFonts w:ascii="Montserrat" w:hAnsi="Montserrat" w:cs="Arial"/>
          <w:spacing w:val="-3"/>
          <w:sz w:val="20"/>
          <w:szCs w:val="20"/>
        </w:rPr>
        <w:t xml:space="preserve"> a los licitantes registrados, servidores públicos y a todas aquellas personas asistentes, el cual contendrá la información referida en el artículo 37 de </w:t>
      </w:r>
      <w:r w:rsidRPr="00E36CAA">
        <w:rPr>
          <w:rFonts w:ascii="Montserrat" w:hAnsi="Montserrat" w:cs="Arial"/>
          <w:sz w:val="20"/>
          <w:szCs w:val="20"/>
          <w:lang w:val="es-ES_tradnl"/>
        </w:rPr>
        <w:t>“</w:t>
      </w:r>
      <w:r w:rsidRPr="00E36CAA">
        <w:rPr>
          <w:rFonts w:ascii="Montserrat" w:hAnsi="Montserrat"/>
          <w:sz w:val="20"/>
          <w:szCs w:val="20"/>
          <w:lang w:val="es-ES_tradnl"/>
        </w:rPr>
        <w:t>La Ley”</w:t>
      </w:r>
      <w:r w:rsidRPr="00E36CAA">
        <w:rPr>
          <w:rFonts w:ascii="Montserrat" w:hAnsi="Montserrat" w:cs="Arial"/>
          <w:spacing w:val="-3"/>
          <w:sz w:val="20"/>
          <w:szCs w:val="20"/>
        </w:rPr>
        <w:t>.</w:t>
      </w:r>
    </w:p>
    <w:p w:rsidR="00904B07" w:rsidRPr="00E36CAA" w:rsidRDefault="00904B07" w:rsidP="00904B07">
      <w:pPr>
        <w:tabs>
          <w:tab w:val="left" w:pos="-720"/>
          <w:tab w:val="left" w:pos="851"/>
        </w:tabs>
        <w:suppressAutoHyphens/>
        <w:spacing w:after="0"/>
        <w:ind w:left="710" w:hanging="284"/>
        <w:rPr>
          <w:rFonts w:ascii="Montserrat" w:hAnsi="Montserrat" w:cs="Arial"/>
          <w:spacing w:val="-3"/>
          <w:sz w:val="20"/>
          <w:szCs w:val="20"/>
          <w:lang w:val="es-MX"/>
        </w:rPr>
      </w:pPr>
    </w:p>
    <w:p w:rsidR="00904B07" w:rsidRPr="00E36CAA" w:rsidRDefault="00904B07" w:rsidP="004B094D">
      <w:pPr>
        <w:pStyle w:val="Prrafodelista"/>
        <w:widowControl w:val="0"/>
        <w:numPr>
          <w:ilvl w:val="0"/>
          <w:numId w:val="3"/>
        </w:numPr>
        <w:tabs>
          <w:tab w:val="left" w:pos="-720"/>
          <w:tab w:val="left" w:pos="851"/>
        </w:tabs>
        <w:suppressAutoHyphens/>
        <w:adjustRightInd w:val="0"/>
        <w:ind w:left="710" w:hanging="284"/>
        <w:contextualSpacing w:val="0"/>
        <w:jc w:val="both"/>
        <w:textAlignment w:val="baseline"/>
        <w:rPr>
          <w:rFonts w:ascii="Montserrat" w:hAnsi="Montserrat" w:cs="Arial"/>
          <w:spacing w:val="-3"/>
          <w:sz w:val="20"/>
          <w:szCs w:val="20"/>
        </w:rPr>
      </w:pPr>
      <w:r w:rsidRPr="00E36CAA">
        <w:rPr>
          <w:rFonts w:ascii="Montserrat" w:eastAsia="Batang" w:hAnsi="Montserrat" w:cs="Arial"/>
          <w:b/>
          <w:sz w:val="20"/>
          <w:szCs w:val="20"/>
        </w:rPr>
        <w:t>“Los Estudios”</w:t>
      </w:r>
      <w:r w:rsidRPr="00E36CAA">
        <w:rPr>
          <w:rFonts w:ascii="Montserrat" w:hAnsi="Montserrat" w:cs="Arial"/>
          <w:spacing w:val="-3"/>
          <w:sz w:val="20"/>
          <w:szCs w:val="20"/>
        </w:rPr>
        <w:t xml:space="preserve"> </w:t>
      </w:r>
      <w:r w:rsidR="00DD32C6" w:rsidRPr="00E36CAA">
        <w:rPr>
          <w:rFonts w:ascii="Montserrat" w:hAnsi="Montserrat" w:cs="Arial"/>
          <w:spacing w:val="-3"/>
          <w:sz w:val="20"/>
          <w:szCs w:val="20"/>
        </w:rPr>
        <w:t>levantará el acta de notificación de fallo de la Invitación. El acta será firmada por los licitantes y los servidores públicos presentes</w:t>
      </w:r>
      <w:r w:rsidRPr="00E36CAA">
        <w:rPr>
          <w:rFonts w:ascii="Montserrat" w:hAnsi="Montserrat" w:cs="Arial"/>
          <w:spacing w:val="-3"/>
          <w:sz w:val="20"/>
          <w:szCs w:val="20"/>
        </w:rPr>
        <w:t>.</w:t>
      </w:r>
    </w:p>
    <w:p w:rsidR="00634E75" w:rsidRPr="00E36CAA" w:rsidRDefault="00634E75" w:rsidP="00904B07">
      <w:pPr>
        <w:tabs>
          <w:tab w:val="left" w:pos="-720"/>
        </w:tabs>
        <w:suppressAutoHyphens/>
        <w:spacing w:after="0"/>
        <w:ind w:left="426"/>
        <w:jc w:val="both"/>
        <w:rPr>
          <w:rFonts w:ascii="Montserrat" w:hAnsi="Montserrat" w:cs="Arial"/>
          <w:spacing w:val="-3"/>
          <w:sz w:val="20"/>
          <w:szCs w:val="20"/>
          <w:lang w:val="es-MX"/>
        </w:rPr>
      </w:pPr>
    </w:p>
    <w:p w:rsidR="00904B07" w:rsidRPr="00E36CAA" w:rsidRDefault="00904B07" w:rsidP="00904B07">
      <w:pPr>
        <w:tabs>
          <w:tab w:val="left" w:pos="-720"/>
        </w:tabs>
        <w:suppressAutoHyphens/>
        <w:spacing w:after="0"/>
        <w:ind w:left="426"/>
        <w:jc w:val="both"/>
        <w:rPr>
          <w:rFonts w:ascii="Montserrat" w:hAnsi="Montserrat" w:cs="Arial"/>
          <w:spacing w:val="-3"/>
          <w:sz w:val="20"/>
          <w:szCs w:val="20"/>
          <w:lang w:val="es-MX"/>
        </w:rPr>
      </w:pPr>
      <w:r w:rsidRPr="00E36CAA">
        <w:rPr>
          <w:rFonts w:ascii="Montserrat" w:hAnsi="Montserrat" w:cs="Arial"/>
          <w:spacing w:val="-3"/>
          <w:sz w:val="20"/>
          <w:szCs w:val="20"/>
          <w:lang w:val="es-MX"/>
        </w:rPr>
        <w:t xml:space="preserve">A los licitantes que no hayan asistido a la junta pública se les enviará por correo electrónico un aviso informándoles que el Acta de Fallo se encuentra a disposición en CompraNet 5.0 </w:t>
      </w:r>
    </w:p>
    <w:p w:rsidR="00904B07" w:rsidRPr="00E36CAA" w:rsidRDefault="00904B07" w:rsidP="00904B07">
      <w:pPr>
        <w:tabs>
          <w:tab w:val="left" w:pos="-720"/>
          <w:tab w:val="left" w:pos="284"/>
        </w:tabs>
        <w:suppressAutoHyphens/>
        <w:spacing w:after="0"/>
        <w:ind w:left="426" w:hanging="708"/>
        <w:jc w:val="both"/>
        <w:rPr>
          <w:rFonts w:ascii="Montserrat" w:hAnsi="Montserrat" w:cs="Arial"/>
          <w:spacing w:val="-3"/>
          <w:sz w:val="20"/>
          <w:szCs w:val="20"/>
          <w:lang w:val="es-MX"/>
        </w:rPr>
      </w:pPr>
    </w:p>
    <w:p w:rsidR="00904B07" w:rsidRPr="00E36CAA" w:rsidRDefault="00904B07" w:rsidP="00904B07">
      <w:pPr>
        <w:tabs>
          <w:tab w:val="left" w:pos="-720"/>
        </w:tabs>
        <w:suppressAutoHyphens/>
        <w:spacing w:after="0"/>
        <w:ind w:left="426"/>
        <w:jc w:val="both"/>
        <w:rPr>
          <w:rFonts w:ascii="Montserrat" w:hAnsi="Montserrat" w:cs="Arial"/>
          <w:spacing w:val="-3"/>
          <w:sz w:val="20"/>
          <w:szCs w:val="20"/>
          <w:lang w:val="es-MX"/>
        </w:rPr>
      </w:pPr>
      <w:r w:rsidRPr="00E36CAA">
        <w:rPr>
          <w:rFonts w:ascii="Montserrat" w:hAnsi="Montserrat" w:cs="Arial"/>
          <w:spacing w:val="-3"/>
          <w:sz w:val="20"/>
          <w:szCs w:val="20"/>
          <w:lang w:val="es-MX"/>
        </w:rPr>
        <w:t xml:space="preserve">Al finalizar cada evento (Presentación y Apertura de Proposiciones y Notificación de Fallo) se pondrá una copia del Acta correspondiente, para efectos de notificación y a disposición por un término no menor de cinco días hábiles posteriores a cada acto, en el pizarrón de avisos de la </w:t>
      </w:r>
      <w:r w:rsidRPr="00E36CAA">
        <w:rPr>
          <w:rFonts w:ascii="Montserrat" w:hAnsi="Montserrat" w:cs="Arial"/>
          <w:sz w:val="20"/>
          <w:szCs w:val="20"/>
          <w:lang w:val="es-MX"/>
        </w:rPr>
        <w:t>Gerencia de Recursos Materiales, Servicios Generales y Obra Pública</w:t>
      </w:r>
      <w:r w:rsidRPr="00E36CAA">
        <w:rPr>
          <w:rFonts w:ascii="Montserrat" w:hAnsi="Montserrat" w:cs="Arial"/>
          <w:spacing w:val="-3"/>
          <w:sz w:val="20"/>
          <w:szCs w:val="20"/>
          <w:lang w:val="es-MX"/>
        </w:rPr>
        <w:t xml:space="preserve">, ubicada en </w:t>
      </w:r>
      <w:r w:rsidRPr="00E36CAA">
        <w:rPr>
          <w:rFonts w:ascii="Montserrat" w:eastAsia="Batang" w:hAnsi="Montserrat" w:cs="Arial"/>
          <w:sz w:val="20"/>
          <w:szCs w:val="20"/>
          <w:lang w:val="es-MX"/>
        </w:rPr>
        <w:t>Calle Atletas No 2, Colonia Country Club, C.P. 04210, Alcaldía Coyoacán, Ciudad de México,</w:t>
      </w:r>
      <w:r w:rsidRPr="00E36CAA">
        <w:rPr>
          <w:rFonts w:ascii="Montserrat" w:hAnsi="Montserrat" w:cs="Arial"/>
          <w:spacing w:val="-3"/>
          <w:sz w:val="20"/>
          <w:szCs w:val="20"/>
          <w:lang w:val="es-MX"/>
        </w:rPr>
        <w:t xml:space="preserve"> siendo responsabilidad exclusiva de los licitantes acudir a enterarse de su contenido y en su caso obtener copia de dichas Actas en la </w:t>
      </w:r>
      <w:r w:rsidRPr="00E36CAA">
        <w:rPr>
          <w:rFonts w:ascii="Montserrat" w:hAnsi="Montserrat" w:cs="Arial"/>
          <w:sz w:val="20"/>
          <w:szCs w:val="20"/>
          <w:lang w:val="es-MX"/>
        </w:rPr>
        <w:t>Gerencia de Recursos Materiales, Servicios Generales y Obra Pública</w:t>
      </w:r>
      <w:r w:rsidRPr="00E36CAA">
        <w:rPr>
          <w:rFonts w:ascii="Montserrat" w:hAnsi="Montserrat" w:cs="Arial"/>
          <w:spacing w:val="-3"/>
          <w:sz w:val="20"/>
          <w:szCs w:val="20"/>
          <w:shd w:val="clear" w:color="auto" w:fill="FFFFFF"/>
          <w:lang w:val="es-MX"/>
        </w:rPr>
        <w:t xml:space="preserve"> ubicada en el domicilio antes citado, durante el mismo plazo</w:t>
      </w:r>
      <w:r w:rsidRPr="00E36CAA">
        <w:rPr>
          <w:rFonts w:ascii="Montserrat" w:hAnsi="Montserrat" w:cs="Arial"/>
          <w:spacing w:val="-3"/>
          <w:sz w:val="20"/>
          <w:szCs w:val="20"/>
          <w:lang w:val="es-MX"/>
        </w:rPr>
        <w:t xml:space="preserve"> señalado anteriormente, de 09:00 a 14:00 horas en días hábiles.</w:t>
      </w:r>
    </w:p>
    <w:p w:rsidR="00904B07" w:rsidRPr="00E36CAA" w:rsidRDefault="00904B07" w:rsidP="00904B07">
      <w:pPr>
        <w:tabs>
          <w:tab w:val="left" w:pos="-720"/>
        </w:tabs>
        <w:suppressAutoHyphens/>
        <w:spacing w:after="0"/>
        <w:ind w:left="426"/>
        <w:jc w:val="both"/>
        <w:rPr>
          <w:rFonts w:ascii="Montserrat" w:hAnsi="Montserrat" w:cs="Arial"/>
          <w:spacing w:val="-3"/>
          <w:sz w:val="20"/>
          <w:szCs w:val="20"/>
          <w:lang w:val="es-MX"/>
        </w:rPr>
      </w:pPr>
    </w:p>
    <w:p w:rsidR="00904B07" w:rsidRPr="00E36CAA" w:rsidRDefault="00904B07" w:rsidP="00904B07">
      <w:pPr>
        <w:tabs>
          <w:tab w:val="left" w:pos="-720"/>
        </w:tabs>
        <w:suppressAutoHyphens/>
        <w:spacing w:after="0"/>
        <w:ind w:left="426"/>
        <w:jc w:val="both"/>
        <w:rPr>
          <w:rFonts w:ascii="Montserrat" w:hAnsi="Montserrat" w:cs="Arial"/>
          <w:spacing w:val="-3"/>
          <w:sz w:val="20"/>
          <w:szCs w:val="20"/>
          <w:lang w:val="es-MX"/>
        </w:rPr>
      </w:pPr>
      <w:r w:rsidRPr="00E36CAA">
        <w:rPr>
          <w:rFonts w:ascii="Montserrat" w:hAnsi="Montserrat" w:cs="Arial"/>
          <w:spacing w:val="-3"/>
          <w:sz w:val="20"/>
          <w:szCs w:val="20"/>
          <w:lang w:val="es-MX"/>
        </w:rPr>
        <w:t>Asimismo, las actas correspondientes se difundirán en CompraNet 5.0. Este procedimiento sustituye a la notificación personal.</w:t>
      </w:r>
    </w:p>
    <w:p w:rsidR="00904B07" w:rsidRPr="00E36CAA" w:rsidRDefault="00904B07" w:rsidP="00904B07">
      <w:pPr>
        <w:tabs>
          <w:tab w:val="left" w:pos="-720"/>
        </w:tabs>
        <w:suppressAutoHyphens/>
        <w:spacing w:after="0"/>
        <w:ind w:left="426"/>
        <w:jc w:val="both"/>
        <w:rPr>
          <w:rFonts w:ascii="Montserrat" w:hAnsi="Montserrat" w:cs="Arial"/>
          <w:spacing w:val="-3"/>
          <w:sz w:val="20"/>
          <w:szCs w:val="20"/>
          <w:lang w:val="es-MX"/>
        </w:rPr>
      </w:pPr>
    </w:p>
    <w:p w:rsidR="00904B07" w:rsidRPr="00E36CAA" w:rsidRDefault="00904B07" w:rsidP="00904B07">
      <w:pPr>
        <w:tabs>
          <w:tab w:val="left" w:pos="-720"/>
        </w:tabs>
        <w:suppressAutoHyphens/>
        <w:spacing w:after="0"/>
        <w:ind w:left="426"/>
        <w:jc w:val="both"/>
        <w:rPr>
          <w:rFonts w:ascii="Montserrat" w:hAnsi="Montserrat" w:cs="Arial"/>
          <w:spacing w:val="-3"/>
          <w:sz w:val="20"/>
          <w:szCs w:val="20"/>
          <w:lang w:val="es-MX"/>
        </w:rPr>
      </w:pPr>
      <w:r w:rsidRPr="00E36CAA">
        <w:rPr>
          <w:rFonts w:ascii="Montserrat" w:hAnsi="Montserrat" w:cs="Arial"/>
          <w:spacing w:val="-3"/>
          <w:sz w:val="20"/>
          <w:szCs w:val="20"/>
          <w:lang w:val="es-MX"/>
        </w:rPr>
        <w:t xml:space="preserve">Los licitantes que hubieren presentado proposiciones por medios remotos de comunicación electrónica, aceptarán que se tendrán por notificados de las actas que se levanten, cuando éstas se encuentren a su disposición a través del sistema CompraNet 5.0, en la dirección de correo electrónica </w:t>
      </w:r>
      <w:hyperlink r:id="rId14" w:history="1">
        <w:r w:rsidR="003C19BC" w:rsidRPr="00E36CAA">
          <w:rPr>
            <w:rStyle w:val="Hipervnculo"/>
            <w:rFonts w:ascii="Montserrat" w:hAnsi="Montserrat"/>
            <w:sz w:val="20"/>
            <w:szCs w:val="20"/>
            <w:lang w:val="es-MX"/>
          </w:rPr>
          <w:t>https://Compranet.hacienda.gob.mx</w:t>
        </w:r>
      </w:hyperlink>
      <w:r w:rsidR="003C19BC" w:rsidRPr="00E36CAA">
        <w:rPr>
          <w:rFonts w:ascii="Montserrat" w:hAnsi="Montserrat"/>
          <w:sz w:val="20"/>
          <w:szCs w:val="20"/>
          <w:lang w:val="es-MX"/>
        </w:rPr>
        <w:t>.</w:t>
      </w:r>
      <w:r w:rsidRPr="00E36CAA">
        <w:rPr>
          <w:rFonts w:ascii="Montserrat" w:hAnsi="Montserrat" w:cs="Arial"/>
          <w:spacing w:val="-3"/>
          <w:sz w:val="20"/>
          <w:szCs w:val="20"/>
          <w:lang w:val="es-MX"/>
        </w:rPr>
        <w:t>, a más tardar el día hábil siguiente en que se celebre cada evento, sin menoscabo de que puedan acudir a recoger las actas en el domicilio de la Convocante.</w:t>
      </w:r>
    </w:p>
    <w:p w:rsidR="00904B07" w:rsidRPr="00E36CAA" w:rsidRDefault="00904B07" w:rsidP="00904B07">
      <w:pPr>
        <w:tabs>
          <w:tab w:val="left" w:pos="-720"/>
        </w:tabs>
        <w:suppressAutoHyphens/>
        <w:spacing w:after="0"/>
        <w:ind w:left="426"/>
        <w:jc w:val="both"/>
        <w:rPr>
          <w:rFonts w:ascii="Montserrat" w:hAnsi="Montserrat" w:cs="Arial"/>
          <w:spacing w:val="-3"/>
          <w:sz w:val="20"/>
          <w:szCs w:val="20"/>
          <w:lang w:val="es-MX"/>
        </w:rPr>
      </w:pPr>
    </w:p>
    <w:p w:rsidR="00904B07" w:rsidRPr="00994ABA" w:rsidRDefault="00904B07" w:rsidP="004B094D">
      <w:pPr>
        <w:pStyle w:val="Prrafodelista"/>
        <w:widowControl w:val="0"/>
        <w:numPr>
          <w:ilvl w:val="2"/>
          <w:numId w:val="32"/>
        </w:numPr>
        <w:adjustRightInd w:val="0"/>
        <w:ind w:left="1135" w:hanging="709"/>
        <w:contextualSpacing w:val="0"/>
        <w:jc w:val="both"/>
        <w:textAlignment w:val="baseline"/>
        <w:rPr>
          <w:rFonts w:ascii="Montserrat" w:hAnsi="Montserrat" w:cs="Arial"/>
          <w:b/>
        </w:rPr>
      </w:pPr>
      <w:r w:rsidRPr="00994ABA">
        <w:rPr>
          <w:rFonts w:ascii="Montserrat" w:hAnsi="Montserrat" w:cs="Arial"/>
          <w:b/>
        </w:rPr>
        <w:t>Firma del Contrato</w:t>
      </w:r>
    </w:p>
    <w:p w:rsidR="00225B9A" w:rsidRPr="00E9602D" w:rsidRDefault="00225B9A" w:rsidP="00904B07">
      <w:pPr>
        <w:spacing w:after="0"/>
        <w:ind w:left="426" w:right="-1"/>
        <w:jc w:val="both"/>
        <w:rPr>
          <w:rFonts w:ascii="Montserrat" w:hAnsi="Montserrat" w:cs="Arial"/>
          <w:spacing w:val="-3"/>
          <w:sz w:val="20"/>
          <w:szCs w:val="20"/>
          <w:lang w:val="es-MX"/>
        </w:rPr>
      </w:pPr>
    </w:p>
    <w:p w:rsidR="00904B07" w:rsidRDefault="00904B07" w:rsidP="00904B07">
      <w:pPr>
        <w:spacing w:after="0"/>
        <w:ind w:left="426" w:right="-1"/>
        <w:jc w:val="both"/>
        <w:rPr>
          <w:rFonts w:ascii="Montserrat" w:hAnsi="Montserrat" w:cs="Arial"/>
          <w:spacing w:val="-3"/>
          <w:sz w:val="20"/>
          <w:szCs w:val="20"/>
          <w:lang w:val="es-MX"/>
        </w:rPr>
      </w:pPr>
      <w:r w:rsidRPr="00904B07">
        <w:rPr>
          <w:rFonts w:ascii="Montserrat" w:hAnsi="Montserrat" w:cs="Arial"/>
          <w:spacing w:val="-3"/>
          <w:sz w:val="20"/>
          <w:szCs w:val="20"/>
          <w:lang w:val="es-MX"/>
        </w:rPr>
        <w:t xml:space="preserve">A fin de cumplir con lo dispuesto en los artículos 46 de </w:t>
      </w:r>
      <w:r w:rsidRPr="00904B07">
        <w:rPr>
          <w:rFonts w:ascii="Montserrat" w:hAnsi="Montserrat" w:cs="Arial"/>
          <w:sz w:val="20"/>
          <w:szCs w:val="20"/>
          <w:lang w:val="es-ES_tradnl"/>
        </w:rPr>
        <w:t>“</w:t>
      </w:r>
      <w:r w:rsidRPr="00904B07">
        <w:rPr>
          <w:rFonts w:ascii="Montserrat" w:hAnsi="Montserrat"/>
          <w:sz w:val="20"/>
          <w:szCs w:val="20"/>
          <w:lang w:val="es-ES_tradnl"/>
        </w:rPr>
        <w:t xml:space="preserve">La Ley” </w:t>
      </w:r>
      <w:r w:rsidRPr="00904B07">
        <w:rPr>
          <w:rFonts w:ascii="Montserrat" w:hAnsi="Montserrat" w:cs="Arial"/>
          <w:spacing w:val="-3"/>
          <w:sz w:val="20"/>
          <w:szCs w:val="20"/>
          <w:lang w:val="es-MX"/>
        </w:rPr>
        <w:t xml:space="preserve">y 39 fracción III, inciso b) de “El Reglamento”, el instrumento jurídico será firmado dentro de los 15 días naturales siguientes a la notificación del fallo, en la </w:t>
      </w:r>
      <w:r w:rsidRPr="00904B07">
        <w:rPr>
          <w:rFonts w:ascii="Montserrat" w:hAnsi="Montserrat" w:cs="Arial"/>
          <w:sz w:val="20"/>
          <w:szCs w:val="20"/>
          <w:lang w:val="es-MX"/>
        </w:rPr>
        <w:t>Gerencia de Recursos Materiales, Servicios Generales y Obra Pública</w:t>
      </w:r>
      <w:r w:rsidRPr="00904B07">
        <w:rPr>
          <w:rFonts w:ascii="Montserrat" w:hAnsi="Montserrat" w:cs="Arial"/>
          <w:spacing w:val="-3"/>
          <w:sz w:val="20"/>
          <w:szCs w:val="20"/>
          <w:lang w:val="es-MX"/>
        </w:rPr>
        <w:t xml:space="preserve">, ubicada en </w:t>
      </w:r>
      <w:r w:rsidRPr="00904B07">
        <w:rPr>
          <w:rFonts w:ascii="Montserrat" w:eastAsia="Batang" w:hAnsi="Montserrat" w:cs="Arial"/>
          <w:sz w:val="20"/>
          <w:szCs w:val="20"/>
          <w:lang w:val="es-MX"/>
        </w:rPr>
        <w:t>Calle Atletas No 2, Colonia Country Club, C.P. 04210, Alcaldía Coyoacán, Ciudad de México,</w:t>
      </w:r>
      <w:r w:rsidRPr="00904B07">
        <w:rPr>
          <w:rFonts w:ascii="Montserrat" w:hAnsi="Montserrat" w:cs="Arial"/>
          <w:spacing w:val="-3"/>
          <w:sz w:val="20"/>
          <w:szCs w:val="20"/>
          <w:lang w:val="es-MX"/>
        </w:rPr>
        <w:t xml:space="preserve"> previamente a la firma del instrumento jurídico, el licitante adjudicado deberá presentar, al día siguiente hábil, en </w:t>
      </w:r>
      <w:r w:rsidRPr="00904B07">
        <w:rPr>
          <w:rFonts w:ascii="Montserrat" w:hAnsi="Montserrat" w:cs="Arial"/>
          <w:sz w:val="20"/>
          <w:szCs w:val="20"/>
          <w:lang w:val="es-MX"/>
        </w:rPr>
        <w:t>Gerencia de Recursos Materiales, Servicios Generales y Obra Pública</w:t>
      </w:r>
      <w:r w:rsidRPr="00904B07">
        <w:rPr>
          <w:rFonts w:ascii="Montserrat" w:hAnsi="Montserrat" w:cs="Arial"/>
          <w:spacing w:val="-3"/>
          <w:sz w:val="20"/>
          <w:szCs w:val="20"/>
          <w:lang w:val="es-MX"/>
        </w:rPr>
        <w:t xml:space="preserve"> ubicada en el domicilio antes citado, la documentación legal administrativa que se enlista a continuación en original para cotejo acompañada de 2 (Dos) copias:</w:t>
      </w:r>
    </w:p>
    <w:p w:rsidR="00672B76" w:rsidRPr="00E9602D" w:rsidRDefault="00672B76" w:rsidP="00904B07">
      <w:pPr>
        <w:spacing w:after="0"/>
        <w:ind w:left="426" w:right="-1"/>
        <w:jc w:val="both"/>
        <w:rPr>
          <w:rFonts w:ascii="Montserrat" w:hAnsi="Montserrat" w:cs="Arial"/>
          <w:spacing w:val="-3"/>
          <w:sz w:val="20"/>
          <w:szCs w:val="20"/>
          <w:lang w:val="es-MX"/>
        </w:rPr>
      </w:pPr>
    </w:p>
    <w:tbl>
      <w:tblPr>
        <w:tblW w:w="9867" w:type="dxa"/>
        <w:jc w:val="center"/>
        <w:tblBorders>
          <w:top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4764"/>
      </w:tblGrid>
      <w:tr w:rsidR="00904B07" w:rsidRPr="00904B07" w:rsidTr="001E4BFF">
        <w:trPr>
          <w:trHeight w:val="116"/>
          <w:tblHeader/>
          <w:jc w:val="center"/>
        </w:trPr>
        <w:tc>
          <w:tcPr>
            <w:tcW w:w="5103" w:type="dxa"/>
            <w:tcBorders>
              <w:left w:val="single" w:sz="4" w:space="0" w:color="auto"/>
            </w:tcBorders>
            <w:shd w:val="clear" w:color="auto" w:fill="9A3034"/>
            <w:vAlign w:val="center"/>
          </w:tcPr>
          <w:p w:rsidR="00904B07" w:rsidRPr="00904B07" w:rsidRDefault="00904B07" w:rsidP="00904B07">
            <w:pPr>
              <w:spacing w:after="0"/>
              <w:jc w:val="center"/>
              <w:rPr>
                <w:rFonts w:ascii="Montserrat" w:hAnsi="Montserrat" w:cs="Arial"/>
                <w:b/>
                <w:bCs/>
                <w:iCs/>
                <w:color w:val="FFFFFF" w:themeColor="background1"/>
                <w:sz w:val="20"/>
                <w:szCs w:val="20"/>
                <w:lang w:eastAsia="es-ES"/>
              </w:rPr>
            </w:pPr>
            <w:r w:rsidRPr="00904B07">
              <w:rPr>
                <w:rFonts w:ascii="Montserrat" w:hAnsi="Montserrat" w:cs="Arial"/>
                <w:b/>
                <w:bCs/>
                <w:iCs/>
                <w:color w:val="FFFFFF" w:themeColor="background1"/>
                <w:sz w:val="20"/>
                <w:szCs w:val="20"/>
                <w:lang w:eastAsia="es-ES"/>
              </w:rPr>
              <w:t>PERSONA MORAL</w:t>
            </w:r>
          </w:p>
        </w:tc>
        <w:tc>
          <w:tcPr>
            <w:tcW w:w="4764" w:type="dxa"/>
            <w:shd w:val="clear" w:color="auto" w:fill="9A3034"/>
            <w:vAlign w:val="center"/>
          </w:tcPr>
          <w:p w:rsidR="00904B07" w:rsidRPr="00904B07" w:rsidRDefault="00904B07" w:rsidP="00904B07">
            <w:pPr>
              <w:spacing w:after="0"/>
              <w:jc w:val="center"/>
              <w:rPr>
                <w:rFonts w:ascii="Montserrat" w:hAnsi="Montserrat" w:cs="Arial"/>
                <w:b/>
                <w:bCs/>
                <w:iCs/>
                <w:color w:val="FFFFFF" w:themeColor="background1"/>
                <w:sz w:val="20"/>
                <w:szCs w:val="20"/>
                <w:lang w:eastAsia="es-ES"/>
              </w:rPr>
            </w:pPr>
            <w:r w:rsidRPr="00904B07">
              <w:rPr>
                <w:rFonts w:ascii="Montserrat" w:hAnsi="Montserrat" w:cs="Arial"/>
                <w:b/>
                <w:bCs/>
                <w:iCs/>
                <w:color w:val="FFFFFF" w:themeColor="background1"/>
                <w:sz w:val="20"/>
                <w:szCs w:val="20"/>
                <w:lang w:eastAsia="es-ES"/>
              </w:rPr>
              <w:t>PERSONA FÍSICA</w:t>
            </w:r>
          </w:p>
        </w:tc>
      </w:tr>
      <w:tr w:rsidR="00904B07" w:rsidRPr="00976EB1" w:rsidTr="001E4BFF">
        <w:trPr>
          <w:trHeight w:val="322"/>
          <w:jc w:val="center"/>
        </w:trPr>
        <w:tc>
          <w:tcPr>
            <w:tcW w:w="5103" w:type="dxa"/>
            <w:tcBorders>
              <w:left w:val="single" w:sz="4" w:space="0" w:color="auto"/>
            </w:tcBorders>
            <w:vAlign w:val="center"/>
          </w:tcPr>
          <w:p w:rsidR="00904B07" w:rsidRPr="00904B07" w:rsidRDefault="00904B07" w:rsidP="000C082D">
            <w:pPr>
              <w:spacing w:after="0"/>
              <w:jc w:val="both"/>
              <w:rPr>
                <w:rFonts w:ascii="Montserrat" w:hAnsi="Montserrat" w:cs="Arial"/>
                <w:spacing w:val="-3"/>
                <w:sz w:val="20"/>
                <w:szCs w:val="20"/>
                <w:lang w:val="es-ES" w:eastAsia="es-ES"/>
              </w:rPr>
            </w:pPr>
            <w:r w:rsidRPr="00904B07">
              <w:rPr>
                <w:rFonts w:ascii="Montserrat" w:hAnsi="Montserrat" w:cs="Arial"/>
                <w:spacing w:val="-3"/>
                <w:sz w:val="20"/>
                <w:szCs w:val="20"/>
                <w:lang w:val="es-ES" w:eastAsia="es-ES"/>
              </w:rPr>
              <w:t>Cédula del Registro Federal de Contribuyentes.</w:t>
            </w:r>
          </w:p>
        </w:tc>
        <w:tc>
          <w:tcPr>
            <w:tcW w:w="4764" w:type="dxa"/>
            <w:vAlign w:val="center"/>
          </w:tcPr>
          <w:p w:rsidR="00904B07" w:rsidRPr="00904B07" w:rsidRDefault="00904B07" w:rsidP="00904B07">
            <w:pPr>
              <w:spacing w:after="0"/>
              <w:rPr>
                <w:rFonts w:ascii="Montserrat" w:hAnsi="Montserrat" w:cs="Arial"/>
                <w:spacing w:val="-3"/>
                <w:sz w:val="20"/>
                <w:szCs w:val="20"/>
                <w:lang w:val="es-ES" w:eastAsia="es-ES"/>
              </w:rPr>
            </w:pPr>
            <w:r w:rsidRPr="00904B07">
              <w:rPr>
                <w:rFonts w:ascii="Montserrat" w:hAnsi="Montserrat" w:cs="Arial"/>
                <w:spacing w:val="-3"/>
                <w:sz w:val="20"/>
                <w:szCs w:val="20"/>
                <w:lang w:val="es-ES" w:eastAsia="es-ES"/>
              </w:rPr>
              <w:t>Cédula del Registro Federal de Contribuyentes.</w:t>
            </w:r>
          </w:p>
        </w:tc>
      </w:tr>
      <w:tr w:rsidR="00904B07" w:rsidRPr="00976EB1" w:rsidTr="001E4BFF">
        <w:trPr>
          <w:trHeight w:val="454"/>
          <w:jc w:val="center"/>
        </w:trPr>
        <w:tc>
          <w:tcPr>
            <w:tcW w:w="5103" w:type="dxa"/>
            <w:vMerge w:val="restart"/>
            <w:tcBorders>
              <w:left w:val="single" w:sz="4" w:space="0" w:color="auto"/>
            </w:tcBorders>
          </w:tcPr>
          <w:p w:rsidR="00904B07" w:rsidRPr="00904B07" w:rsidRDefault="00904B07" w:rsidP="00904B07">
            <w:pPr>
              <w:spacing w:after="0"/>
              <w:jc w:val="both"/>
              <w:rPr>
                <w:rFonts w:ascii="Montserrat" w:hAnsi="Montserrat" w:cs="Arial"/>
                <w:spacing w:val="-3"/>
                <w:sz w:val="20"/>
                <w:szCs w:val="20"/>
                <w:lang w:val="es-MX" w:eastAsia="es-ES"/>
              </w:rPr>
            </w:pPr>
            <w:r w:rsidRPr="00904B07">
              <w:rPr>
                <w:rFonts w:ascii="Montserrat" w:hAnsi="Montserrat" w:cs="Arial"/>
                <w:spacing w:val="-3"/>
                <w:sz w:val="20"/>
                <w:szCs w:val="20"/>
                <w:lang w:val="es-MX" w:eastAsia="es-ES"/>
              </w:rPr>
              <w:t>Escritura pública en la que conste que fue constituida conforme a las Leyes Mexicanas y que tiene su domicilio en el Territorio Nacional con la constancia de inscripción en el Registro Público de Comercio y en su caso sus reformas o modificaciones que haya sufrido, que contenga el poder que se otorgue al representante legal, para la celebración de actos de administración o poder especial para suscribir pedidos o contratos o bien para llevar a cabo todos los trámites derivados de procedimientos o adjudicación en el Gobierno Federal o su equivalente</w:t>
            </w:r>
          </w:p>
        </w:tc>
        <w:tc>
          <w:tcPr>
            <w:tcW w:w="4764" w:type="dxa"/>
            <w:vAlign w:val="center"/>
          </w:tcPr>
          <w:p w:rsidR="00904B07" w:rsidRPr="00904B07" w:rsidRDefault="00904B07" w:rsidP="00904B07">
            <w:pPr>
              <w:spacing w:after="0"/>
              <w:jc w:val="both"/>
              <w:rPr>
                <w:rFonts w:ascii="Montserrat" w:hAnsi="Montserrat" w:cs="Arial"/>
                <w:spacing w:val="-3"/>
                <w:sz w:val="20"/>
                <w:szCs w:val="20"/>
                <w:lang w:val="es-ES" w:eastAsia="es-ES"/>
              </w:rPr>
            </w:pPr>
            <w:r w:rsidRPr="00904B07">
              <w:rPr>
                <w:rFonts w:ascii="Montserrat" w:hAnsi="Montserrat" w:cs="Arial"/>
                <w:spacing w:val="-3"/>
                <w:sz w:val="20"/>
                <w:szCs w:val="20"/>
                <w:lang w:val="es-ES" w:eastAsia="es-ES"/>
              </w:rPr>
              <w:t>Clave Única de Registro de Población</w:t>
            </w:r>
          </w:p>
        </w:tc>
      </w:tr>
      <w:tr w:rsidR="00904B07" w:rsidRPr="00976EB1" w:rsidTr="001E4BFF">
        <w:trPr>
          <w:jc w:val="center"/>
        </w:trPr>
        <w:tc>
          <w:tcPr>
            <w:tcW w:w="5103" w:type="dxa"/>
            <w:vMerge/>
            <w:tcBorders>
              <w:left w:val="single" w:sz="4" w:space="0" w:color="auto"/>
            </w:tcBorders>
          </w:tcPr>
          <w:p w:rsidR="00904B07" w:rsidRPr="00904B07" w:rsidRDefault="00904B07" w:rsidP="00904B07">
            <w:pPr>
              <w:spacing w:after="0"/>
              <w:jc w:val="both"/>
              <w:rPr>
                <w:rFonts w:ascii="Montserrat" w:hAnsi="Montserrat" w:cs="Arial"/>
                <w:spacing w:val="-3"/>
                <w:sz w:val="20"/>
                <w:szCs w:val="20"/>
                <w:lang w:val="es-ES" w:eastAsia="es-ES"/>
              </w:rPr>
            </w:pPr>
          </w:p>
        </w:tc>
        <w:tc>
          <w:tcPr>
            <w:tcW w:w="4764" w:type="dxa"/>
            <w:vAlign w:val="center"/>
          </w:tcPr>
          <w:p w:rsidR="00904B07" w:rsidRPr="00904B07" w:rsidRDefault="00904B07" w:rsidP="00904B07">
            <w:pPr>
              <w:spacing w:after="0"/>
              <w:jc w:val="both"/>
              <w:rPr>
                <w:rFonts w:ascii="Montserrat" w:hAnsi="Montserrat" w:cs="Arial"/>
                <w:spacing w:val="-3"/>
                <w:sz w:val="20"/>
                <w:szCs w:val="20"/>
                <w:lang w:val="es-ES" w:eastAsia="es-ES"/>
              </w:rPr>
            </w:pPr>
            <w:r w:rsidRPr="00904B07">
              <w:rPr>
                <w:rFonts w:ascii="Montserrat" w:hAnsi="Montserrat" w:cs="Arial"/>
                <w:spacing w:val="-3"/>
                <w:sz w:val="20"/>
                <w:szCs w:val="20"/>
                <w:lang w:val="es-ES" w:eastAsia="es-ES"/>
              </w:rPr>
              <w:t>Acta de nacimiento o, en su caso, carta de naturalización respectiva, expedida por la autoridad competente, así como la documentación con la que acredite tener su domicilio legal en el Territorio Nacional.</w:t>
            </w:r>
          </w:p>
        </w:tc>
      </w:tr>
      <w:tr w:rsidR="00904B07" w:rsidRPr="00976EB1" w:rsidTr="001E4BFF">
        <w:trPr>
          <w:trHeight w:val="603"/>
          <w:jc w:val="center"/>
        </w:trPr>
        <w:tc>
          <w:tcPr>
            <w:tcW w:w="5103" w:type="dxa"/>
            <w:tcBorders>
              <w:left w:val="single" w:sz="4" w:space="0" w:color="auto"/>
            </w:tcBorders>
            <w:vAlign w:val="center"/>
          </w:tcPr>
          <w:p w:rsidR="00904B07" w:rsidRPr="00904B07" w:rsidRDefault="00904B07" w:rsidP="00904B07">
            <w:pPr>
              <w:spacing w:after="0"/>
              <w:jc w:val="both"/>
              <w:rPr>
                <w:rFonts w:ascii="Montserrat" w:hAnsi="Montserrat" w:cs="Arial"/>
                <w:spacing w:val="-3"/>
                <w:sz w:val="20"/>
                <w:szCs w:val="20"/>
                <w:lang w:val="es-ES" w:eastAsia="es-ES"/>
              </w:rPr>
            </w:pPr>
            <w:r w:rsidRPr="00904B07">
              <w:rPr>
                <w:rFonts w:ascii="Montserrat" w:hAnsi="Montserrat" w:cs="Arial"/>
                <w:spacing w:val="-3"/>
                <w:sz w:val="20"/>
                <w:szCs w:val="20"/>
                <w:lang w:val="es-ES" w:eastAsia="es-ES"/>
              </w:rPr>
              <w:t>Identificación oficial vigente con fotografía del Representante Legal (Cartilla del servicio militar nacional, pasaporte, credencial para votar o cédula profesional)</w:t>
            </w:r>
          </w:p>
        </w:tc>
        <w:tc>
          <w:tcPr>
            <w:tcW w:w="4764" w:type="dxa"/>
            <w:vAlign w:val="center"/>
          </w:tcPr>
          <w:p w:rsidR="00904B07" w:rsidRPr="00904B07" w:rsidRDefault="00904B07" w:rsidP="00904B07">
            <w:pPr>
              <w:spacing w:after="0"/>
              <w:jc w:val="both"/>
              <w:rPr>
                <w:rFonts w:ascii="Montserrat" w:hAnsi="Montserrat" w:cs="Arial"/>
                <w:iCs/>
                <w:sz w:val="20"/>
                <w:szCs w:val="20"/>
                <w:lang w:val="es-MX" w:eastAsia="es-ES"/>
              </w:rPr>
            </w:pPr>
            <w:r w:rsidRPr="00904B07">
              <w:rPr>
                <w:rFonts w:ascii="Montserrat" w:hAnsi="Montserrat" w:cs="Arial"/>
                <w:spacing w:val="-3"/>
                <w:sz w:val="20"/>
                <w:szCs w:val="20"/>
                <w:lang w:val="es-ES" w:eastAsia="es-ES"/>
              </w:rPr>
              <w:t>Identificación oficial vigente con fotografía de la persona física. (Cartilla del servicio militar nacional, pasaporte, credencial para votar o cédula profesional)</w:t>
            </w:r>
          </w:p>
        </w:tc>
      </w:tr>
      <w:tr w:rsidR="00904B07" w:rsidRPr="00976EB1" w:rsidTr="001E4BFF">
        <w:trPr>
          <w:trHeight w:val="45"/>
          <w:jc w:val="center"/>
        </w:trPr>
        <w:tc>
          <w:tcPr>
            <w:tcW w:w="5103" w:type="dxa"/>
            <w:tcBorders>
              <w:left w:val="single" w:sz="4" w:space="0" w:color="auto"/>
            </w:tcBorders>
            <w:vAlign w:val="center"/>
          </w:tcPr>
          <w:p w:rsidR="00904B07" w:rsidRPr="00904B07" w:rsidRDefault="00904B07" w:rsidP="00904B07">
            <w:pPr>
              <w:spacing w:after="0"/>
              <w:jc w:val="both"/>
              <w:rPr>
                <w:rFonts w:ascii="Montserrat" w:hAnsi="Montserrat" w:cs="Arial"/>
                <w:spacing w:val="-3"/>
                <w:sz w:val="20"/>
                <w:szCs w:val="20"/>
                <w:lang w:val="es-ES" w:eastAsia="es-ES"/>
              </w:rPr>
            </w:pPr>
            <w:r w:rsidRPr="00904B07">
              <w:rPr>
                <w:rFonts w:ascii="Montserrat" w:hAnsi="Montserrat" w:cs="Arial"/>
                <w:spacing w:val="-3"/>
                <w:sz w:val="20"/>
                <w:szCs w:val="20"/>
                <w:lang w:val="es-ES" w:eastAsia="es-ES"/>
              </w:rPr>
              <w:t>Comprobante de Domicilio Fiscal actualizado.</w:t>
            </w:r>
          </w:p>
        </w:tc>
        <w:tc>
          <w:tcPr>
            <w:tcW w:w="4764" w:type="dxa"/>
            <w:vAlign w:val="center"/>
          </w:tcPr>
          <w:p w:rsidR="00904B07" w:rsidRPr="00904B07" w:rsidRDefault="00904B07" w:rsidP="00904B07">
            <w:pPr>
              <w:spacing w:after="0"/>
              <w:jc w:val="both"/>
              <w:rPr>
                <w:rFonts w:ascii="Montserrat" w:hAnsi="Montserrat" w:cs="Arial"/>
                <w:spacing w:val="-3"/>
                <w:sz w:val="20"/>
                <w:szCs w:val="20"/>
                <w:lang w:val="es-ES" w:eastAsia="es-ES"/>
              </w:rPr>
            </w:pPr>
            <w:r w:rsidRPr="00904B07">
              <w:rPr>
                <w:rFonts w:ascii="Montserrat" w:hAnsi="Montserrat" w:cs="Arial"/>
                <w:spacing w:val="-3"/>
                <w:sz w:val="20"/>
                <w:szCs w:val="20"/>
                <w:lang w:val="es-ES" w:eastAsia="es-ES"/>
              </w:rPr>
              <w:t>Comprobante de Domicilio Fiscal actualizado</w:t>
            </w:r>
          </w:p>
        </w:tc>
      </w:tr>
      <w:tr w:rsidR="00904B07" w:rsidRPr="00976EB1" w:rsidTr="001E4BFF">
        <w:trPr>
          <w:trHeight w:val="551"/>
          <w:jc w:val="center"/>
        </w:trPr>
        <w:tc>
          <w:tcPr>
            <w:tcW w:w="5103" w:type="dxa"/>
            <w:tcBorders>
              <w:left w:val="single" w:sz="4" w:space="0" w:color="auto"/>
            </w:tcBorders>
            <w:vAlign w:val="center"/>
          </w:tcPr>
          <w:p w:rsidR="00904B07" w:rsidRPr="00904B07" w:rsidRDefault="00904B07" w:rsidP="00904B07">
            <w:pPr>
              <w:spacing w:after="0"/>
              <w:jc w:val="both"/>
              <w:rPr>
                <w:rFonts w:ascii="Montserrat" w:hAnsi="Montserrat" w:cs="Arial"/>
                <w:spacing w:val="-3"/>
                <w:sz w:val="20"/>
                <w:szCs w:val="20"/>
                <w:lang w:val="es-ES" w:eastAsia="es-ES"/>
              </w:rPr>
            </w:pPr>
            <w:r w:rsidRPr="00904B07">
              <w:rPr>
                <w:rFonts w:ascii="Montserrat" w:hAnsi="Montserrat" w:cs="Arial"/>
                <w:spacing w:val="-3"/>
                <w:sz w:val="20"/>
                <w:szCs w:val="20"/>
                <w:lang w:val="es-ES" w:eastAsia="es-ES"/>
              </w:rPr>
              <w:t>Estado de cuenta bancario que contenga cuenta clabe interbancaria (actual no mayor a 2 meses)</w:t>
            </w:r>
          </w:p>
        </w:tc>
        <w:tc>
          <w:tcPr>
            <w:tcW w:w="4764" w:type="dxa"/>
            <w:vAlign w:val="center"/>
          </w:tcPr>
          <w:p w:rsidR="00904B07" w:rsidRPr="00904B07" w:rsidRDefault="00904B07" w:rsidP="00904B07">
            <w:pPr>
              <w:spacing w:after="0"/>
              <w:jc w:val="both"/>
              <w:rPr>
                <w:rFonts w:ascii="Montserrat" w:hAnsi="Montserrat" w:cs="Arial"/>
                <w:spacing w:val="-3"/>
                <w:sz w:val="20"/>
                <w:szCs w:val="20"/>
                <w:lang w:val="es-ES" w:eastAsia="es-ES"/>
              </w:rPr>
            </w:pPr>
            <w:r w:rsidRPr="00904B07">
              <w:rPr>
                <w:rFonts w:ascii="Montserrat" w:hAnsi="Montserrat" w:cs="Arial"/>
                <w:spacing w:val="-3"/>
                <w:sz w:val="20"/>
                <w:szCs w:val="20"/>
                <w:lang w:val="es-ES" w:eastAsia="es-ES"/>
              </w:rPr>
              <w:t>Estado de cuenta bancario que contenga cuenta clabe interbancaria (actual no mayor a 2 meses)</w:t>
            </w:r>
          </w:p>
        </w:tc>
      </w:tr>
      <w:tr w:rsidR="00904B07" w:rsidRPr="00976EB1" w:rsidTr="001E4BFF">
        <w:trPr>
          <w:trHeight w:val="223"/>
          <w:jc w:val="center"/>
        </w:trPr>
        <w:tc>
          <w:tcPr>
            <w:tcW w:w="5103" w:type="dxa"/>
            <w:tcBorders>
              <w:left w:val="single" w:sz="4" w:space="0" w:color="auto"/>
            </w:tcBorders>
            <w:vAlign w:val="center"/>
          </w:tcPr>
          <w:p w:rsidR="00904B07" w:rsidRPr="00904B07" w:rsidRDefault="00904B07" w:rsidP="00904B07">
            <w:pPr>
              <w:spacing w:after="0"/>
              <w:jc w:val="both"/>
              <w:rPr>
                <w:rFonts w:ascii="Montserrat" w:hAnsi="Montserrat" w:cs="Arial"/>
                <w:spacing w:val="-3"/>
                <w:sz w:val="20"/>
                <w:szCs w:val="20"/>
                <w:lang w:val="es-ES" w:eastAsia="es-ES"/>
              </w:rPr>
            </w:pPr>
            <w:r w:rsidRPr="00904B07">
              <w:rPr>
                <w:rFonts w:ascii="Montserrat" w:hAnsi="Montserrat" w:cs="Arial"/>
                <w:spacing w:val="-3"/>
                <w:sz w:val="20"/>
                <w:szCs w:val="20"/>
                <w:lang w:val="es-ES" w:eastAsia="es-ES"/>
              </w:rPr>
              <w:t>Solicitud de alta de beneficiario (</w:t>
            </w:r>
            <w:r w:rsidRPr="00904B07">
              <w:rPr>
                <w:rFonts w:ascii="Montserrat" w:hAnsi="Montserrat" w:cs="Arial"/>
                <w:b/>
                <w:color w:val="0000FF"/>
                <w:spacing w:val="-3"/>
                <w:sz w:val="20"/>
                <w:szCs w:val="20"/>
                <w:lang w:val="es-ES" w:eastAsia="es-ES"/>
              </w:rPr>
              <w:t>Formato O</w:t>
            </w:r>
            <w:r w:rsidRPr="00904B07">
              <w:rPr>
                <w:rFonts w:ascii="Montserrat" w:hAnsi="Montserrat" w:cs="Arial"/>
                <w:spacing w:val="-3"/>
                <w:sz w:val="20"/>
                <w:szCs w:val="20"/>
                <w:lang w:val="es-ES" w:eastAsia="es-ES"/>
              </w:rPr>
              <w:t>), firmada con tinta azul</w:t>
            </w:r>
          </w:p>
        </w:tc>
        <w:tc>
          <w:tcPr>
            <w:tcW w:w="4764" w:type="dxa"/>
            <w:vAlign w:val="center"/>
          </w:tcPr>
          <w:p w:rsidR="00904B07" w:rsidRPr="00904B07" w:rsidRDefault="00904B07" w:rsidP="00904B07">
            <w:pPr>
              <w:spacing w:after="0"/>
              <w:jc w:val="both"/>
              <w:rPr>
                <w:rFonts w:ascii="Montserrat" w:hAnsi="Montserrat" w:cs="Arial"/>
                <w:spacing w:val="-3"/>
                <w:sz w:val="20"/>
                <w:szCs w:val="20"/>
                <w:lang w:val="es-ES" w:eastAsia="es-ES"/>
              </w:rPr>
            </w:pPr>
            <w:r w:rsidRPr="00904B07">
              <w:rPr>
                <w:rFonts w:ascii="Montserrat" w:hAnsi="Montserrat" w:cs="Arial"/>
                <w:spacing w:val="-3"/>
                <w:sz w:val="20"/>
                <w:szCs w:val="20"/>
                <w:lang w:val="es-ES" w:eastAsia="es-ES"/>
              </w:rPr>
              <w:t>Solicitud de alta de beneficiario (</w:t>
            </w:r>
            <w:r w:rsidRPr="00904B07">
              <w:rPr>
                <w:rFonts w:ascii="Montserrat" w:hAnsi="Montserrat" w:cs="Arial"/>
                <w:b/>
                <w:color w:val="0000FF"/>
                <w:spacing w:val="-3"/>
                <w:sz w:val="20"/>
                <w:szCs w:val="20"/>
                <w:lang w:val="es-ES" w:eastAsia="es-ES"/>
              </w:rPr>
              <w:t>Formato O</w:t>
            </w:r>
            <w:r w:rsidRPr="00904B07">
              <w:rPr>
                <w:rFonts w:ascii="Montserrat" w:hAnsi="Montserrat" w:cs="Arial"/>
                <w:spacing w:val="-3"/>
                <w:sz w:val="20"/>
                <w:szCs w:val="20"/>
                <w:lang w:val="es-ES" w:eastAsia="es-ES"/>
              </w:rPr>
              <w:t>), firmada con tinta azul</w:t>
            </w:r>
          </w:p>
        </w:tc>
      </w:tr>
      <w:tr w:rsidR="00904B07" w:rsidRPr="00976EB1" w:rsidTr="001E4BFF">
        <w:trPr>
          <w:trHeight w:val="45"/>
          <w:jc w:val="center"/>
        </w:trPr>
        <w:tc>
          <w:tcPr>
            <w:tcW w:w="5103" w:type="dxa"/>
            <w:tcBorders>
              <w:left w:val="single" w:sz="4" w:space="0" w:color="auto"/>
            </w:tcBorders>
            <w:vAlign w:val="center"/>
          </w:tcPr>
          <w:p w:rsidR="00904B07" w:rsidRPr="00904B07" w:rsidRDefault="00904B07" w:rsidP="00904B07">
            <w:pPr>
              <w:spacing w:after="0"/>
              <w:jc w:val="both"/>
              <w:rPr>
                <w:rFonts w:ascii="Montserrat" w:hAnsi="Montserrat" w:cs="Arial"/>
                <w:spacing w:val="-3"/>
                <w:sz w:val="20"/>
                <w:szCs w:val="20"/>
                <w:lang w:val="es-ES" w:eastAsia="es-ES"/>
              </w:rPr>
            </w:pPr>
            <w:r w:rsidRPr="00904B07">
              <w:rPr>
                <w:rFonts w:ascii="Montserrat" w:hAnsi="Montserrat" w:cs="Arial"/>
                <w:spacing w:val="-3"/>
                <w:sz w:val="20"/>
                <w:szCs w:val="20"/>
                <w:lang w:val="es-ES" w:eastAsia="es-ES"/>
              </w:rPr>
              <w:t>Manifiesto de Conflicto de Interés</w:t>
            </w:r>
          </w:p>
        </w:tc>
        <w:tc>
          <w:tcPr>
            <w:tcW w:w="4764" w:type="dxa"/>
            <w:vAlign w:val="center"/>
          </w:tcPr>
          <w:p w:rsidR="00904B07" w:rsidRPr="00904B07" w:rsidRDefault="00904B07" w:rsidP="00904B07">
            <w:pPr>
              <w:spacing w:after="0"/>
              <w:jc w:val="both"/>
              <w:rPr>
                <w:rFonts w:ascii="Montserrat" w:hAnsi="Montserrat" w:cs="Arial"/>
                <w:spacing w:val="-3"/>
                <w:sz w:val="20"/>
                <w:szCs w:val="20"/>
                <w:lang w:val="es-ES" w:eastAsia="es-ES"/>
              </w:rPr>
            </w:pPr>
            <w:r w:rsidRPr="00904B07">
              <w:rPr>
                <w:rFonts w:ascii="Montserrat" w:hAnsi="Montserrat" w:cs="Arial"/>
                <w:spacing w:val="-3"/>
                <w:sz w:val="20"/>
                <w:szCs w:val="20"/>
                <w:lang w:val="es-ES" w:eastAsia="es-ES"/>
              </w:rPr>
              <w:t>Manifiesto de Conflicto de Interés</w:t>
            </w:r>
          </w:p>
        </w:tc>
      </w:tr>
    </w:tbl>
    <w:p w:rsidR="00672B76" w:rsidRPr="00E9602D" w:rsidRDefault="00672B76" w:rsidP="003C19BC">
      <w:pPr>
        <w:tabs>
          <w:tab w:val="left" w:pos="-720"/>
        </w:tabs>
        <w:suppressAutoHyphens/>
        <w:spacing w:after="0"/>
        <w:ind w:left="567"/>
        <w:jc w:val="both"/>
        <w:rPr>
          <w:rFonts w:ascii="Montserrat" w:hAnsi="Montserrat" w:cs="Arial"/>
          <w:spacing w:val="-3"/>
          <w:sz w:val="20"/>
          <w:szCs w:val="20"/>
          <w:lang w:val="es-MX"/>
        </w:rPr>
      </w:pPr>
    </w:p>
    <w:p w:rsidR="00904B07" w:rsidRPr="00672B76" w:rsidRDefault="003C19BC" w:rsidP="003C19BC">
      <w:pPr>
        <w:tabs>
          <w:tab w:val="left" w:pos="-720"/>
        </w:tabs>
        <w:suppressAutoHyphens/>
        <w:spacing w:after="0"/>
        <w:ind w:left="567"/>
        <w:jc w:val="both"/>
        <w:rPr>
          <w:rFonts w:ascii="Montserrat" w:hAnsi="Montserrat" w:cs="Arial"/>
          <w:spacing w:val="-3"/>
          <w:sz w:val="20"/>
          <w:szCs w:val="20"/>
          <w:lang w:val="es-MX"/>
        </w:rPr>
      </w:pPr>
      <w:r w:rsidRPr="00672B76">
        <w:rPr>
          <w:rFonts w:ascii="Montserrat" w:hAnsi="Montserrat" w:cs="Arial"/>
          <w:spacing w:val="-3"/>
          <w:sz w:val="20"/>
          <w:szCs w:val="20"/>
          <w:lang w:val="es-MX"/>
        </w:rPr>
        <w:t xml:space="preserve">En cumplimiento al artículo 32-D del Código Fiscal de la Federación y de conformidad con la regla 2.1.29. de la Resolución Miscelánea Fiscal para el año 2022 (publicada en el Diario Oficial de la Federación el día </w:t>
      </w:r>
      <w:r w:rsidRPr="00672B76">
        <w:rPr>
          <w:rFonts w:ascii="Montserrat" w:hAnsi="Montserrat" w:cs="Arial"/>
          <w:sz w:val="20"/>
          <w:szCs w:val="20"/>
          <w:lang w:val="es-MX"/>
        </w:rPr>
        <w:t>27 de diciembre de 2021)</w:t>
      </w:r>
      <w:r w:rsidRPr="00672B76">
        <w:rPr>
          <w:rFonts w:ascii="Montserrat" w:hAnsi="Montserrat" w:cs="Arial"/>
          <w:spacing w:val="-3"/>
          <w:sz w:val="20"/>
          <w:szCs w:val="20"/>
          <w:lang w:val="es-MX"/>
        </w:rPr>
        <w:t xml:space="preserve">, el licitante adjudicado deberá presentar en la Gerencia de Recursos Materiales, Servicios Generales y Obra Pública ubicada en Atletas No. 2, Colonia Country Club, Alcaldía Coyoacán, C.P. 04210, Ciudad de México, dentro de los 2 días hábiles posteriores a la fecha de notificación del fallo el documento vigente expedido por el SAT, en el que se emita la opinión positiva del cumplimiento de </w:t>
      </w:r>
      <w:r w:rsidRPr="00672B76">
        <w:rPr>
          <w:rFonts w:ascii="Montserrat" w:hAnsi="Montserrat" w:cs="Arial"/>
          <w:spacing w:val="-3"/>
          <w:sz w:val="20"/>
          <w:szCs w:val="20"/>
          <w:lang w:val="es-MX"/>
        </w:rPr>
        <w:lastRenderedPageBreak/>
        <w:t xml:space="preserve">obligaciones fiscales en términos de lo dispuesto por la regla 2.1.29. </w:t>
      </w:r>
      <w:r w:rsidRPr="00672B76">
        <w:rPr>
          <w:rFonts w:ascii="Montserrat" w:hAnsi="Montserrat" w:cs="Arial"/>
          <w:b/>
          <w:color w:val="0000CC"/>
          <w:spacing w:val="-3"/>
          <w:sz w:val="20"/>
          <w:szCs w:val="20"/>
          <w:lang w:val="es-MX"/>
        </w:rPr>
        <w:t>(Escrito 3)</w:t>
      </w:r>
      <w:r w:rsidRPr="00672B76">
        <w:rPr>
          <w:rFonts w:ascii="Montserrat" w:hAnsi="Montserrat" w:cs="Arial"/>
          <w:spacing w:val="-3"/>
          <w:sz w:val="20"/>
          <w:szCs w:val="20"/>
          <w:lang w:val="es-MX"/>
        </w:rPr>
        <w:t xml:space="preserve">; asimismo, en cumplimiento al artículo en mención y en el ACUERDO ACDO.SAl.HCT.101214/281.P.DIR y su Anexo Único, dictado por el H. Consejo Técnico, relativo a las Reglas para la obtención de la opinión de cumplimiento de obligaciones fiscales en materia de seguridad social, publicado en el Diario Oficial de la Federación el día 27 de febrero de 2015, modificado el 3 de abril de 2015, el licitante adjudicado también está obligado a presentar la opinión favorable del cumplimiento de obligaciones fiscales en materia de seguridad social </w:t>
      </w:r>
      <w:r w:rsidRPr="00672B76">
        <w:rPr>
          <w:rFonts w:ascii="Montserrat" w:hAnsi="Montserrat" w:cs="Arial"/>
          <w:b/>
          <w:color w:val="0000CC"/>
          <w:spacing w:val="-3"/>
          <w:sz w:val="20"/>
          <w:szCs w:val="20"/>
          <w:lang w:val="es-MX"/>
        </w:rPr>
        <w:t>(Escrito 4)</w:t>
      </w:r>
      <w:r w:rsidRPr="00672B76">
        <w:rPr>
          <w:rFonts w:ascii="Montserrat" w:hAnsi="Montserrat" w:cs="Arial"/>
          <w:spacing w:val="-3"/>
          <w:sz w:val="20"/>
          <w:szCs w:val="20"/>
          <w:lang w:val="es-MX"/>
        </w:rPr>
        <w:t xml:space="preserve"> y  la constancia de situación fiscal sin adeudo en materia de aportaciones patronales y enteros de descuento emitida por el INFONAVIT</w:t>
      </w:r>
      <w:r w:rsidRPr="00672B76">
        <w:rPr>
          <w:rFonts w:ascii="Montserrat" w:hAnsi="Montserrat"/>
          <w:sz w:val="20"/>
          <w:szCs w:val="20"/>
          <w:lang w:val="es-MX"/>
        </w:rPr>
        <w:t>.</w:t>
      </w:r>
    </w:p>
    <w:p w:rsidR="00904B07" w:rsidRPr="00395751" w:rsidRDefault="00904B07" w:rsidP="00904B07">
      <w:pPr>
        <w:tabs>
          <w:tab w:val="left" w:pos="-720"/>
        </w:tabs>
        <w:suppressAutoHyphens/>
        <w:spacing w:after="0"/>
        <w:ind w:left="340"/>
        <w:jc w:val="both"/>
        <w:rPr>
          <w:rFonts w:ascii="Montserrat" w:hAnsi="Montserrat" w:cs="Arial"/>
          <w:spacing w:val="-3"/>
          <w:sz w:val="10"/>
          <w:szCs w:val="10"/>
          <w:lang w:val="es-MX"/>
        </w:rPr>
      </w:pPr>
    </w:p>
    <w:p w:rsidR="00904B07" w:rsidRPr="00672B76" w:rsidRDefault="00904B07" w:rsidP="003C19BC">
      <w:pPr>
        <w:tabs>
          <w:tab w:val="left" w:pos="-720"/>
        </w:tabs>
        <w:suppressAutoHyphens/>
        <w:spacing w:after="0"/>
        <w:ind w:left="567"/>
        <w:jc w:val="both"/>
        <w:rPr>
          <w:rFonts w:ascii="Montserrat" w:hAnsi="Montserrat" w:cs="Arial"/>
          <w:spacing w:val="-3"/>
          <w:sz w:val="20"/>
          <w:szCs w:val="20"/>
          <w:lang w:val="es-MX"/>
        </w:rPr>
      </w:pPr>
      <w:r w:rsidRPr="00672B76">
        <w:rPr>
          <w:rFonts w:ascii="Montserrat" w:hAnsi="Montserrat" w:cs="Arial"/>
          <w:spacing w:val="-3"/>
          <w:sz w:val="20"/>
          <w:szCs w:val="20"/>
          <w:lang w:val="es-MX"/>
        </w:rPr>
        <w:t xml:space="preserve">El licitante adjudicado que no firme el contrato por causas imputables al mismo, será sancionado por la Secretaría de la Función Pública, en los términos de los artículos 59 y 60 de </w:t>
      </w:r>
      <w:r w:rsidRPr="00672B76">
        <w:rPr>
          <w:rFonts w:ascii="Montserrat" w:hAnsi="Montserrat" w:cs="Arial"/>
          <w:sz w:val="20"/>
          <w:szCs w:val="20"/>
          <w:lang w:val="es-ES_tradnl"/>
        </w:rPr>
        <w:t>“</w:t>
      </w:r>
      <w:r w:rsidRPr="00672B76">
        <w:rPr>
          <w:rFonts w:ascii="Montserrat" w:hAnsi="Montserrat"/>
          <w:sz w:val="20"/>
          <w:szCs w:val="20"/>
          <w:lang w:val="es-ES_tradnl"/>
        </w:rPr>
        <w:t xml:space="preserve">La Ley” </w:t>
      </w:r>
      <w:r w:rsidRPr="00672B76">
        <w:rPr>
          <w:rFonts w:ascii="Montserrat" w:hAnsi="Montserrat" w:cs="Arial"/>
          <w:spacing w:val="-3"/>
          <w:sz w:val="20"/>
          <w:szCs w:val="20"/>
          <w:lang w:val="es-MX"/>
        </w:rPr>
        <w:t xml:space="preserve">y 109 de “El Reglamento”. </w:t>
      </w:r>
    </w:p>
    <w:p w:rsidR="00904B07" w:rsidRPr="00395751" w:rsidRDefault="00904B07" w:rsidP="00904B07">
      <w:pPr>
        <w:tabs>
          <w:tab w:val="left" w:pos="-720"/>
        </w:tabs>
        <w:suppressAutoHyphens/>
        <w:spacing w:after="0"/>
        <w:ind w:left="340"/>
        <w:jc w:val="both"/>
        <w:rPr>
          <w:rFonts w:ascii="Montserrat" w:hAnsi="Montserrat" w:cs="Arial"/>
          <w:spacing w:val="-3"/>
          <w:sz w:val="10"/>
          <w:szCs w:val="10"/>
          <w:lang w:val="es-MX"/>
        </w:rPr>
      </w:pPr>
    </w:p>
    <w:p w:rsidR="00904B07" w:rsidRPr="00672B76" w:rsidRDefault="00904B07" w:rsidP="003C19BC">
      <w:pPr>
        <w:tabs>
          <w:tab w:val="left" w:pos="-720"/>
        </w:tabs>
        <w:suppressAutoHyphens/>
        <w:spacing w:after="0"/>
        <w:ind w:left="567"/>
        <w:jc w:val="both"/>
        <w:rPr>
          <w:rFonts w:ascii="Montserrat" w:hAnsi="Montserrat" w:cs="Arial"/>
          <w:spacing w:val="-3"/>
          <w:sz w:val="20"/>
          <w:szCs w:val="20"/>
          <w:lang w:val="es-MX"/>
        </w:rPr>
      </w:pPr>
      <w:r w:rsidRPr="00672B76">
        <w:rPr>
          <w:rFonts w:ascii="Montserrat" w:hAnsi="Montserrat" w:cs="Arial"/>
          <w:spacing w:val="-3"/>
          <w:sz w:val="20"/>
          <w:szCs w:val="20"/>
          <w:lang w:val="es-MX"/>
        </w:rPr>
        <w:t xml:space="preserve">Cuando el licitante que resultó adjudicado no se presente a firmar el contrato dentro del plazo anteriormente señalado, por causas imputables a él, </w:t>
      </w:r>
      <w:r w:rsidRPr="00672B76">
        <w:rPr>
          <w:rFonts w:ascii="Montserrat" w:eastAsia="Batang" w:hAnsi="Montserrat" w:cs="Arial"/>
          <w:b/>
          <w:sz w:val="20"/>
          <w:szCs w:val="20"/>
          <w:lang w:val="es-MX"/>
        </w:rPr>
        <w:t>“Los Estudios”</w:t>
      </w:r>
      <w:r w:rsidRPr="00672B76">
        <w:rPr>
          <w:rFonts w:ascii="Montserrat" w:hAnsi="Montserrat" w:cs="Arial"/>
          <w:spacing w:val="-3"/>
          <w:sz w:val="20"/>
          <w:szCs w:val="20"/>
          <w:lang w:val="es-MX"/>
        </w:rPr>
        <w:t xml:space="preserve"> sin necesidad de un nuevo procedimiento, adjudicará el contrato al participante que haya obtenido el segundo lugar, siempre que la diferencia en precio con respecto a la proposición inicialmente adjudicada no sea superior a un margen del 10 % de conformidad a lo establecido en el Artículo 46 de </w:t>
      </w:r>
      <w:r w:rsidRPr="00672B76">
        <w:rPr>
          <w:rFonts w:ascii="Montserrat" w:hAnsi="Montserrat" w:cs="Arial"/>
          <w:sz w:val="20"/>
          <w:szCs w:val="20"/>
          <w:lang w:val="es-ES_tradnl"/>
        </w:rPr>
        <w:t>“</w:t>
      </w:r>
      <w:r w:rsidRPr="00672B76">
        <w:rPr>
          <w:rFonts w:ascii="Montserrat" w:hAnsi="Montserrat"/>
          <w:sz w:val="20"/>
          <w:szCs w:val="20"/>
          <w:lang w:val="es-ES_tradnl"/>
        </w:rPr>
        <w:t>La Ley”</w:t>
      </w:r>
      <w:r w:rsidRPr="00672B76">
        <w:rPr>
          <w:rFonts w:ascii="Montserrat" w:hAnsi="Montserrat" w:cs="Arial"/>
          <w:spacing w:val="-3"/>
          <w:sz w:val="20"/>
          <w:szCs w:val="20"/>
          <w:lang w:val="es-MX"/>
        </w:rPr>
        <w:t xml:space="preserve">. </w:t>
      </w:r>
    </w:p>
    <w:p w:rsidR="00904B07" w:rsidRPr="00395751" w:rsidRDefault="00904B07" w:rsidP="00904B07">
      <w:pPr>
        <w:tabs>
          <w:tab w:val="left" w:pos="-720"/>
        </w:tabs>
        <w:suppressAutoHyphens/>
        <w:spacing w:after="0"/>
        <w:ind w:left="340"/>
        <w:jc w:val="both"/>
        <w:rPr>
          <w:rFonts w:ascii="Montserrat" w:hAnsi="Montserrat" w:cs="Arial"/>
          <w:spacing w:val="-3"/>
          <w:sz w:val="10"/>
          <w:szCs w:val="10"/>
          <w:lang w:val="es-MX"/>
        </w:rPr>
      </w:pPr>
    </w:p>
    <w:p w:rsidR="00904B07" w:rsidRPr="00672B76" w:rsidRDefault="00904B07" w:rsidP="003C19BC">
      <w:pPr>
        <w:tabs>
          <w:tab w:val="left" w:pos="-720"/>
        </w:tabs>
        <w:suppressAutoHyphens/>
        <w:spacing w:after="0"/>
        <w:ind w:left="567"/>
        <w:jc w:val="both"/>
        <w:rPr>
          <w:rFonts w:ascii="Montserrat" w:hAnsi="Montserrat" w:cs="Arial"/>
          <w:spacing w:val="-3"/>
          <w:sz w:val="20"/>
          <w:szCs w:val="20"/>
          <w:lang w:val="es-MX"/>
        </w:rPr>
      </w:pPr>
      <w:r w:rsidRPr="00672B76">
        <w:rPr>
          <w:rFonts w:ascii="Montserrat" w:hAnsi="Montserrat" w:cs="Arial"/>
          <w:spacing w:val="-3"/>
          <w:sz w:val="20"/>
          <w:szCs w:val="20"/>
          <w:lang w:val="es-MX"/>
        </w:rPr>
        <w:t xml:space="preserve">Conforme a lo establecido en el artículo 46 de </w:t>
      </w:r>
      <w:r w:rsidRPr="00672B76">
        <w:rPr>
          <w:rFonts w:ascii="Montserrat" w:hAnsi="Montserrat" w:cs="Arial"/>
          <w:sz w:val="20"/>
          <w:szCs w:val="20"/>
          <w:lang w:val="es-ES_tradnl"/>
        </w:rPr>
        <w:t>“</w:t>
      </w:r>
      <w:r w:rsidRPr="00672B76">
        <w:rPr>
          <w:rFonts w:ascii="Montserrat" w:hAnsi="Montserrat"/>
          <w:sz w:val="20"/>
          <w:szCs w:val="20"/>
          <w:lang w:val="es-ES_tradnl"/>
        </w:rPr>
        <w:t>La Ley”</w:t>
      </w:r>
      <w:r w:rsidRPr="00672B76">
        <w:rPr>
          <w:rFonts w:ascii="Montserrat" w:hAnsi="Montserrat" w:cs="Arial"/>
          <w:spacing w:val="-3"/>
          <w:sz w:val="20"/>
          <w:szCs w:val="20"/>
          <w:lang w:val="es-MX"/>
        </w:rPr>
        <w:t xml:space="preserve">, los derechos y obligaciones que se deriven del instrumento jurídico respectivo, no podrán ser transferidos por el licitante adjudicado en favor de cualquier otra persona, con excepción de los derechos de cobro, en cuyo caso se deberá contar con el consentimiento de </w:t>
      </w:r>
      <w:r w:rsidRPr="00672B76">
        <w:rPr>
          <w:rFonts w:ascii="Montserrat" w:eastAsia="Batang" w:hAnsi="Montserrat" w:cs="Arial"/>
          <w:b/>
          <w:sz w:val="20"/>
          <w:szCs w:val="20"/>
          <w:lang w:val="es-MX"/>
        </w:rPr>
        <w:t>“Los Estudios”</w:t>
      </w:r>
      <w:r w:rsidRPr="00672B76">
        <w:rPr>
          <w:rFonts w:ascii="Montserrat" w:hAnsi="Montserrat" w:cs="Arial"/>
          <w:spacing w:val="-3"/>
          <w:sz w:val="20"/>
          <w:szCs w:val="20"/>
          <w:lang w:val="es-MX"/>
        </w:rPr>
        <w:t>.</w:t>
      </w:r>
    </w:p>
    <w:p w:rsidR="00904B07" w:rsidRPr="00395751" w:rsidRDefault="00904B07" w:rsidP="00904B07">
      <w:pPr>
        <w:tabs>
          <w:tab w:val="left" w:pos="-720"/>
        </w:tabs>
        <w:suppressAutoHyphens/>
        <w:spacing w:after="0"/>
        <w:ind w:left="340"/>
        <w:jc w:val="both"/>
        <w:rPr>
          <w:rFonts w:ascii="Montserrat" w:hAnsi="Montserrat" w:cs="Arial"/>
          <w:spacing w:val="-3"/>
          <w:sz w:val="20"/>
          <w:szCs w:val="20"/>
          <w:lang w:val="es-MX"/>
        </w:rPr>
      </w:pPr>
    </w:p>
    <w:p w:rsidR="00904B07" w:rsidRPr="00994ABA" w:rsidRDefault="00904B07" w:rsidP="004B094D">
      <w:pPr>
        <w:pStyle w:val="Prrafodelista"/>
        <w:widowControl w:val="0"/>
        <w:numPr>
          <w:ilvl w:val="1"/>
          <w:numId w:val="32"/>
        </w:numPr>
        <w:adjustRightInd w:val="0"/>
        <w:ind w:left="567" w:hanging="567"/>
        <w:contextualSpacing w:val="0"/>
        <w:jc w:val="both"/>
        <w:textAlignment w:val="baseline"/>
        <w:rPr>
          <w:rFonts w:ascii="Montserrat" w:hAnsi="Montserrat" w:cs="Arial"/>
          <w:b/>
          <w:lang w:val="es-ES_tradnl"/>
        </w:rPr>
      </w:pPr>
      <w:r w:rsidRPr="00994ABA">
        <w:rPr>
          <w:rFonts w:ascii="Montserrat" w:hAnsi="Montserrat" w:cs="Arial"/>
          <w:b/>
        </w:rPr>
        <w:t>Recepción de proposiciones vía servicio postal o mensajería</w:t>
      </w:r>
    </w:p>
    <w:p w:rsidR="00904B07" w:rsidRPr="00E9602D" w:rsidRDefault="00904B07" w:rsidP="00904B07">
      <w:pPr>
        <w:pStyle w:val="Prrafodelista"/>
        <w:ind w:left="0"/>
        <w:rPr>
          <w:rFonts w:ascii="Montserrat" w:hAnsi="Montserrat" w:cs="Arial"/>
          <w:b/>
          <w:sz w:val="20"/>
          <w:szCs w:val="20"/>
          <w:lang w:val="es-ES_tradnl"/>
        </w:rPr>
      </w:pPr>
    </w:p>
    <w:p w:rsidR="00904B07" w:rsidRPr="00904B07" w:rsidRDefault="00904B07" w:rsidP="00904B07">
      <w:pPr>
        <w:spacing w:after="0"/>
        <w:ind w:left="567"/>
        <w:jc w:val="both"/>
        <w:rPr>
          <w:rFonts w:ascii="Montserrat" w:hAnsi="Montserrat" w:cs="Arial"/>
          <w:sz w:val="20"/>
          <w:szCs w:val="20"/>
          <w:lang w:val="es-MX"/>
        </w:rPr>
      </w:pPr>
      <w:r w:rsidRPr="00904B07">
        <w:rPr>
          <w:rFonts w:ascii="Montserrat" w:hAnsi="Montserrat" w:cs="Arial"/>
          <w:sz w:val="20"/>
          <w:szCs w:val="20"/>
          <w:lang w:val="es-MX"/>
        </w:rPr>
        <w:t xml:space="preserve">Para el presente procedimiento </w:t>
      </w:r>
      <w:r w:rsidRPr="00904B07">
        <w:rPr>
          <w:rFonts w:ascii="Montserrat" w:hAnsi="Montserrat" w:cs="Arial"/>
          <w:b/>
          <w:caps/>
          <w:sz w:val="20"/>
          <w:szCs w:val="20"/>
          <w:u w:val="single"/>
          <w:lang w:val="es-MX"/>
        </w:rPr>
        <w:t>No</w:t>
      </w:r>
      <w:r w:rsidRPr="00904B07">
        <w:rPr>
          <w:rFonts w:ascii="Montserrat" w:hAnsi="Montserrat" w:cs="Arial"/>
          <w:sz w:val="20"/>
          <w:szCs w:val="20"/>
          <w:lang w:val="es-MX"/>
        </w:rPr>
        <w:t xml:space="preserve"> se recibirán proposiciones enviadas a través de servicio postal o de mensajería.</w:t>
      </w:r>
    </w:p>
    <w:p w:rsidR="00904B07" w:rsidRPr="00395751" w:rsidRDefault="00904B07" w:rsidP="00904B07">
      <w:pPr>
        <w:spacing w:after="0"/>
        <w:ind w:left="426"/>
        <w:rPr>
          <w:rFonts w:ascii="Montserrat" w:hAnsi="Montserrat" w:cs="Arial"/>
          <w:sz w:val="20"/>
          <w:szCs w:val="20"/>
          <w:lang w:val="es-MX"/>
        </w:rPr>
      </w:pPr>
    </w:p>
    <w:p w:rsidR="00904B07" w:rsidRPr="00994ABA" w:rsidRDefault="00904B07" w:rsidP="004B094D">
      <w:pPr>
        <w:pStyle w:val="Prrafodelista"/>
        <w:widowControl w:val="0"/>
        <w:numPr>
          <w:ilvl w:val="1"/>
          <w:numId w:val="32"/>
        </w:numPr>
        <w:adjustRightInd w:val="0"/>
        <w:ind w:left="567" w:hanging="567"/>
        <w:contextualSpacing w:val="0"/>
        <w:jc w:val="both"/>
        <w:textAlignment w:val="baseline"/>
        <w:rPr>
          <w:rFonts w:ascii="Montserrat" w:hAnsi="Montserrat" w:cs="Arial"/>
          <w:b/>
        </w:rPr>
      </w:pPr>
      <w:r w:rsidRPr="00994ABA">
        <w:rPr>
          <w:rFonts w:ascii="Montserrat" w:hAnsi="Montserrat" w:cs="Arial"/>
          <w:b/>
        </w:rPr>
        <w:t xml:space="preserve">Vigencia de las Proposiciones </w:t>
      </w:r>
    </w:p>
    <w:p w:rsidR="00904B07" w:rsidRPr="00E9602D" w:rsidRDefault="00904B07" w:rsidP="00904B07">
      <w:pPr>
        <w:spacing w:after="0"/>
        <w:rPr>
          <w:rFonts w:ascii="Montserrat" w:hAnsi="Montserrat" w:cs="Arial"/>
          <w:sz w:val="20"/>
          <w:szCs w:val="20"/>
        </w:rPr>
      </w:pPr>
    </w:p>
    <w:p w:rsidR="00904B07" w:rsidRPr="00904B07" w:rsidRDefault="00904B07" w:rsidP="00904B07">
      <w:pPr>
        <w:spacing w:after="0"/>
        <w:ind w:left="567"/>
        <w:jc w:val="both"/>
        <w:rPr>
          <w:rFonts w:ascii="Montserrat" w:hAnsi="Montserrat" w:cs="Arial"/>
          <w:sz w:val="20"/>
          <w:szCs w:val="20"/>
          <w:lang w:val="es-MX"/>
        </w:rPr>
      </w:pPr>
      <w:r w:rsidRPr="00904B07">
        <w:rPr>
          <w:rFonts w:ascii="Montserrat" w:hAnsi="Montserrat" w:cs="Arial"/>
          <w:sz w:val="20"/>
          <w:szCs w:val="20"/>
          <w:lang w:val="es-MX"/>
        </w:rPr>
        <w:t>Una vez recibidas las proposiciones en la fecha, hora y lugar establecidos, éstas no podrán retirarse o dejarse sin efecto, por lo que se considerarán vigentes dentro del procedimiento hasta su conclusión.</w:t>
      </w:r>
    </w:p>
    <w:p w:rsidR="00904B07" w:rsidRPr="00395751" w:rsidRDefault="00904B07" w:rsidP="00904B07">
      <w:pPr>
        <w:spacing w:after="0"/>
        <w:ind w:left="567"/>
        <w:jc w:val="both"/>
        <w:rPr>
          <w:rFonts w:ascii="Montserrat" w:hAnsi="Montserrat" w:cs="Arial"/>
          <w:sz w:val="20"/>
          <w:szCs w:val="20"/>
          <w:lang w:val="es-MX"/>
        </w:rPr>
      </w:pPr>
    </w:p>
    <w:p w:rsidR="00904B07" w:rsidRPr="00994ABA" w:rsidRDefault="00904B07" w:rsidP="004B094D">
      <w:pPr>
        <w:pStyle w:val="Prrafodelista"/>
        <w:widowControl w:val="0"/>
        <w:numPr>
          <w:ilvl w:val="1"/>
          <w:numId w:val="32"/>
        </w:numPr>
        <w:adjustRightInd w:val="0"/>
        <w:ind w:left="567" w:hanging="567"/>
        <w:contextualSpacing w:val="0"/>
        <w:jc w:val="both"/>
        <w:textAlignment w:val="baseline"/>
        <w:rPr>
          <w:rFonts w:ascii="Montserrat" w:hAnsi="Montserrat" w:cs="Arial"/>
          <w:b/>
        </w:rPr>
      </w:pPr>
      <w:r w:rsidRPr="00994ABA">
        <w:rPr>
          <w:rFonts w:ascii="Montserrat" w:hAnsi="Montserrat" w:cs="Arial"/>
          <w:b/>
        </w:rPr>
        <w:t>Proposiciones conjuntas</w:t>
      </w:r>
    </w:p>
    <w:p w:rsidR="00904B07" w:rsidRPr="00E9602D" w:rsidRDefault="00904B07" w:rsidP="00904B07">
      <w:pPr>
        <w:spacing w:after="0"/>
        <w:ind w:left="709"/>
        <w:rPr>
          <w:rFonts w:ascii="Montserrat" w:hAnsi="Montserrat" w:cs="Arial"/>
          <w:b/>
          <w:sz w:val="20"/>
          <w:szCs w:val="20"/>
        </w:rPr>
      </w:pPr>
    </w:p>
    <w:p w:rsidR="00904B07" w:rsidRPr="00904B07" w:rsidRDefault="00904B07" w:rsidP="00904B07">
      <w:pPr>
        <w:suppressAutoHyphens/>
        <w:spacing w:after="0"/>
        <w:ind w:left="567"/>
        <w:jc w:val="both"/>
        <w:rPr>
          <w:rFonts w:ascii="Montserrat" w:hAnsi="Montserrat" w:cs="Arial"/>
          <w:spacing w:val="-3"/>
          <w:sz w:val="20"/>
          <w:szCs w:val="20"/>
          <w:lang w:val="es-MX"/>
        </w:rPr>
      </w:pPr>
      <w:r w:rsidRPr="00904B07">
        <w:rPr>
          <w:rFonts w:ascii="Montserrat" w:hAnsi="Montserrat" w:cs="Arial"/>
          <w:spacing w:val="-3"/>
          <w:sz w:val="20"/>
          <w:szCs w:val="20"/>
          <w:lang w:val="es-MX"/>
        </w:rPr>
        <w:t>Con fundamento en el último párrafo del artículo 77 de “El Reglamento”, “Los Estudios” no se aceptarán propuestas conjuntas</w:t>
      </w:r>
    </w:p>
    <w:p w:rsidR="00904B07" w:rsidRPr="00395751" w:rsidRDefault="00904B07" w:rsidP="00904B07">
      <w:pPr>
        <w:tabs>
          <w:tab w:val="left" w:pos="-720"/>
          <w:tab w:val="left" w:pos="993"/>
          <w:tab w:val="left" w:pos="2166"/>
        </w:tabs>
        <w:suppressAutoHyphens/>
        <w:spacing w:after="0"/>
        <w:ind w:left="993"/>
        <w:jc w:val="both"/>
        <w:rPr>
          <w:rFonts w:ascii="Montserrat" w:hAnsi="Montserrat" w:cs="Arial"/>
          <w:spacing w:val="-3"/>
          <w:sz w:val="20"/>
          <w:szCs w:val="20"/>
          <w:lang w:val="es-MX"/>
        </w:rPr>
      </w:pPr>
    </w:p>
    <w:p w:rsidR="00904B07" w:rsidRPr="00994ABA" w:rsidRDefault="00904B07" w:rsidP="004B094D">
      <w:pPr>
        <w:pStyle w:val="Prrafodelista"/>
        <w:widowControl w:val="0"/>
        <w:numPr>
          <w:ilvl w:val="1"/>
          <w:numId w:val="32"/>
        </w:numPr>
        <w:adjustRightInd w:val="0"/>
        <w:ind w:left="567" w:hanging="567"/>
        <w:contextualSpacing w:val="0"/>
        <w:jc w:val="both"/>
        <w:textAlignment w:val="baseline"/>
        <w:rPr>
          <w:rFonts w:ascii="Montserrat" w:hAnsi="Montserrat" w:cs="Arial"/>
          <w:b/>
        </w:rPr>
      </w:pPr>
      <w:r w:rsidRPr="00994ABA">
        <w:rPr>
          <w:rFonts w:ascii="Montserrat" w:hAnsi="Montserrat" w:cs="Arial"/>
          <w:b/>
        </w:rPr>
        <w:t>Propuesta única por licitante</w:t>
      </w:r>
    </w:p>
    <w:p w:rsidR="00904B07" w:rsidRPr="00E9602D" w:rsidRDefault="00904B07" w:rsidP="00904B07">
      <w:pPr>
        <w:pStyle w:val="Prrafodelista"/>
        <w:ind w:left="426"/>
        <w:rPr>
          <w:rFonts w:ascii="Montserrat" w:hAnsi="Montserrat" w:cs="Arial"/>
          <w:sz w:val="20"/>
          <w:szCs w:val="20"/>
          <w:lang w:val="es-ES_tradnl"/>
        </w:rPr>
      </w:pPr>
    </w:p>
    <w:p w:rsidR="00904B07" w:rsidRPr="00904B07" w:rsidRDefault="00904B07" w:rsidP="00904B07">
      <w:pPr>
        <w:pStyle w:val="Prrafodelista"/>
        <w:ind w:left="567"/>
        <w:rPr>
          <w:rFonts w:ascii="Montserrat" w:hAnsi="Montserrat" w:cs="Arial"/>
          <w:sz w:val="20"/>
          <w:szCs w:val="20"/>
          <w:lang w:val="es-ES_tradnl"/>
        </w:rPr>
      </w:pPr>
      <w:r w:rsidRPr="00904B07">
        <w:rPr>
          <w:rFonts w:ascii="Montserrat" w:hAnsi="Montserrat" w:cs="Arial"/>
          <w:sz w:val="20"/>
          <w:szCs w:val="20"/>
          <w:lang w:val="es-ES_tradnl"/>
        </w:rPr>
        <w:t xml:space="preserve">Los licitantes sólo podrán presentar una proposición para la presente </w:t>
      </w:r>
      <w:r w:rsidRPr="00904B07">
        <w:rPr>
          <w:rFonts w:ascii="Montserrat" w:eastAsia="Batang" w:hAnsi="Montserrat" w:cs="Arial"/>
          <w:bCs/>
          <w:sz w:val="20"/>
          <w:szCs w:val="20"/>
        </w:rPr>
        <w:t>Invitación</w:t>
      </w:r>
      <w:r w:rsidRPr="00904B07">
        <w:rPr>
          <w:rFonts w:ascii="Montserrat" w:hAnsi="Montserrat" w:cs="Arial"/>
          <w:sz w:val="20"/>
          <w:szCs w:val="20"/>
          <w:lang w:val="es-ES_tradnl"/>
        </w:rPr>
        <w:t>.</w:t>
      </w:r>
    </w:p>
    <w:p w:rsidR="00904B07" w:rsidRPr="00395751" w:rsidRDefault="00904B07" w:rsidP="00904B07">
      <w:pPr>
        <w:pStyle w:val="Prrafodelista"/>
        <w:ind w:left="426"/>
        <w:rPr>
          <w:rFonts w:ascii="Montserrat" w:hAnsi="Montserrat" w:cs="Arial"/>
          <w:sz w:val="20"/>
          <w:szCs w:val="20"/>
          <w:lang w:val="es-ES_tradnl"/>
        </w:rPr>
      </w:pPr>
    </w:p>
    <w:p w:rsidR="00904B07" w:rsidRPr="00994ABA" w:rsidRDefault="00904B07" w:rsidP="004B094D">
      <w:pPr>
        <w:pStyle w:val="Prrafodelista"/>
        <w:widowControl w:val="0"/>
        <w:numPr>
          <w:ilvl w:val="1"/>
          <w:numId w:val="32"/>
        </w:numPr>
        <w:adjustRightInd w:val="0"/>
        <w:ind w:left="567" w:hanging="567"/>
        <w:contextualSpacing w:val="0"/>
        <w:jc w:val="both"/>
        <w:textAlignment w:val="baseline"/>
        <w:rPr>
          <w:rFonts w:ascii="Montserrat" w:hAnsi="Montserrat" w:cs="Arial"/>
          <w:b/>
        </w:rPr>
      </w:pPr>
      <w:r w:rsidRPr="00994ABA">
        <w:rPr>
          <w:rFonts w:ascii="Montserrat" w:hAnsi="Montserrat" w:cs="Arial"/>
          <w:b/>
        </w:rPr>
        <w:t>Presentación de documentación</w:t>
      </w:r>
    </w:p>
    <w:p w:rsidR="00904B07" w:rsidRPr="00E9602D" w:rsidRDefault="00904B07" w:rsidP="00904B07">
      <w:pPr>
        <w:pStyle w:val="Prrafodelista"/>
        <w:ind w:left="567"/>
        <w:rPr>
          <w:rFonts w:ascii="Montserrat" w:hAnsi="Montserrat" w:cs="Arial"/>
          <w:b/>
          <w:sz w:val="20"/>
          <w:szCs w:val="20"/>
        </w:rPr>
      </w:pPr>
    </w:p>
    <w:p w:rsidR="00904B07" w:rsidRPr="00904B07" w:rsidRDefault="00904B07" w:rsidP="00904B07">
      <w:pPr>
        <w:pStyle w:val="Texto"/>
        <w:spacing w:after="0" w:line="240" w:lineRule="auto"/>
        <w:ind w:left="567" w:firstLine="0"/>
        <w:rPr>
          <w:rFonts w:ascii="Montserrat" w:hAnsi="Montserrat"/>
          <w:sz w:val="20"/>
        </w:rPr>
      </w:pPr>
      <w:r w:rsidRPr="00904B07">
        <w:rPr>
          <w:rFonts w:ascii="Montserrat" w:hAnsi="Montserrat"/>
          <w:sz w:val="20"/>
        </w:rPr>
        <w:t xml:space="preserve">Los licitantes </w:t>
      </w:r>
      <w:r w:rsidR="00EC7296">
        <w:rPr>
          <w:rFonts w:ascii="Montserrat" w:hAnsi="Montserrat"/>
          <w:sz w:val="20"/>
        </w:rPr>
        <w:t xml:space="preserve">deberán </w:t>
      </w:r>
      <w:r w:rsidRPr="00904B07">
        <w:rPr>
          <w:rFonts w:ascii="Montserrat" w:hAnsi="Montserrat"/>
          <w:sz w:val="20"/>
        </w:rPr>
        <w:t>presentar la documentación distinta a la que conforma las propuestas técnica y económica,</w:t>
      </w:r>
      <w:r w:rsidR="00EC7296" w:rsidRPr="00EC7296">
        <w:rPr>
          <w:rFonts w:ascii="Montserrat" w:hAnsi="Montserrat"/>
          <w:sz w:val="20"/>
        </w:rPr>
        <w:t xml:space="preserve"> a través del sistema CompraNet 5.0 disponible en la página de la Secretaría de la Función Pública,</w:t>
      </w:r>
      <w:r w:rsidRPr="00904B07">
        <w:rPr>
          <w:rFonts w:ascii="Montserrat" w:hAnsi="Montserrat"/>
          <w:sz w:val="20"/>
        </w:rPr>
        <w:t xml:space="preserve"> misma que forma parte de su proposición.</w:t>
      </w:r>
    </w:p>
    <w:p w:rsidR="00904B07" w:rsidRPr="00395751" w:rsidRDefault="00904B07" w:rsidP="00672B76">
      <w:pPr>
        <w:spacing w:after="0"/>
        <w:ind w:left="567"/>
        <w:jc w:val="both"/>
        <w:rPr>
          <w:rFonts w:ascii="Montserrat" w:hAnsi="Montserrat"/>
          <w:sz w:val="20"/>
          <w:szCs w:val="20"/>
          <w:lang w:val="es-MX"/>
        </w:rPr>
      </w:pPr>
    </w:p>
    <w:p w:rsidR="00904B07" w:rsidRPr="00994ABA" w:rsidRDefault="00904B07" w:rsidP="004B094D">
      <w:pPr>
        <w:pStyle w:val="Prrafodelista"/>
        <w:widowControl w:val="0"/>
        <w:numPr>
          <w:ilvl w:val="1"/>
          <w:numId w:val="32"/>
        </w:numPr>
        <w:adjustRightInd w:val="0"/>
        <w:ind w:left="567" w:hanging="567"/>
        <w:contextualSpacing w:val="0"/>
        <w:jc w:val="both"/>
        <w:textAlignment w:val="baseline"/>
        <w:rPr>
          <w:rFonts w:ascii="Montserrat" w:hAnsi="Montserrat" w:cs="Arial"/>
          <w:b/>
        </w:rPr>
      </w:pPr>
      <w:r w:rsidRPr="00994ABA">
        <w:rPr>
          <w:rFonts w:ascii="Montserrat" w:hAnsi="Montserrat" w:cs="Arial"/>
          <w:b/>
        </w:rPr>
        <w:t xml:space="preserve">Registro y revisión preliminar </w:t>
      </w:r>
    </w:p>
    <w:p w:rsidR="00904B07" w:rsidRPr="00EC7296" w:rsidRDefault="00904B07" w:rsidP="00904B07">
      <w:pPr>
        <w:pStyle w:val="Texto"/>
        <w:spacing w:after="0" w:line="240" w:lineRule="auto"/>
        <w:rPr>
          <w:rFonts w:ascii="Montserrat" w:hAnsi="Montserrat"/>
          <w:sz w:val="16"/>
          <w:szCs w:val="16"/>
        </w:rPr>
      </w:pPr>
    </w:p>
    <w:p w:rsidR="00904B07" w:rsidRPr="00904B07" w:rsidRDefault="00904B07" w:rsidP="00904B07">
      <w:pPr>
        <w:pStyle w:val="Texto"/>
        <w:spacing w:after="0" w:line="240" w:lineRule="auto"/>
        <w:ind w:left="567" w:firstLine="0"/>
        <w:rPr>
          <w:rFonts w:ascii="Montserrat" w:hAnsi="Montserrat"/>
          <w:sz w:val="20"/>
        </w:rPr>
      </w:pPr>
      <w:r w:rsidRPr="00904B07">
        <w:rPr>
          <w:rFonts w:ascii="Montserrat" w:hAnsi="Montserrat"/>
          <w:sz w:val="20"/>
        </w:rPr>
        <w:t>No aplica</w:t>
      </w:r>
    </w:p>
    <w:p w:rsidR="00904B07" w:rsidRPr="00395751" w:rsidRDefault="00904B07" w:rsidP="00904B07">
      <w:pPr>
        <w:pStyle w:val="Texto"/>
        <w:spacing w:after="0" w:line="240" w:lineRule="auto"/>
        <w:ind w:left="567" w:firstLine="0"/>
        <w:rPr>
          <w:rFonts w:ascii="Montserrat" w:hAnsi="Montserrat"/>
          <w:b/>
          <w:sz w:val="20"/>
        </w:rPr>
      </w:pPr>
    </w:p>
    <w:p w:rsidR="00904B07" w:rsidRPr="00994ABA" w:rsidRDefault="00904B07" w:rsidP="004B094D">
      <w:pPr>
        <w:pStyle w:val="Prrafodelista"/>
        <w:widowControl w:val="0"/>
        <w:numPr>
          <w:ilvl w:val="1"/>
          <w:numId w:val="32"/>
        </w:numPr>
        <w:adjustRightInd w:val="0"/>
        <w:ind w:left="567" w:hanging="567"/>
        <w:contextualSpacing w:val="0"/>
        <w:jc w:val="both"/>
        <w:textAlignment w:val="baseline"/>
        <w:rPr>
          <w:rFonts w:ascii="Montserrat" w:hAnsi="Montserrat" w:cs="Arial"/>
          <w:b/>
        </w:rPr>
      </w:pPr>
      <w:r w:rsidRPr="00994ABA">
        <w:rPr>
          <w:rFonts w:ascii="Montserrat" w:hAnsi="Montserrat" w:cs="Arial"/>
          <w:b/>
        </w:rPr>
        <w:t>Acreditación de existencia legal</w:t>
      </w:r>
    </w:p>
    <w:p w:rsidR="00904B07" w:rsidRPr="00EC7296" w:rsidRDefault="00904B07" w:rsidP="00904B07">
      <w:pPr>
        <w:pStyle w:val="Texto"/>
        <w:spacing w:after="0" w:line="240" w:lineRule="auto"/>
        <w:ind w:firstLine="0"/>
        <w:rPr>
          <w:rFonts w:ascii="Montserrat" w:hAnsi="Montserrat"/>
          <w:sz w:val="16"/>
          <w:szCs w:val="16"/>
        </w:rPr>
      </w:pPr>
    </w:p>
    <w:p w:rsidR="00904B07" w:rsidRPr="00904B07" w:rsidRDefault="00904B07" w:rsidP="001F1173">
      <w:pPr>
        <w:pStyle w:val="Prrafodelista"/>
        <w:tabs>
          <w:tab w:val="left" w:pos="-720"/>
        </w:tabs>
        <w:suppressAutoHyphens/>
        <w:ind w:left="567"/>
        <w:jc w:val="both"/>
        <w:rPr>
          <w:rFonts w:ascii="Montserrat" w:hAnsi="Montserrat" w:cs="Arial"/>
          <w:spacing w:val="-3"/>
          <w:sz w:val="20"/>
          <w:szCs w:val="20"/>
        </w:rPr>
      </w:pPr>
      <w:r w:rsidRPr="00904B07">
        <w:rPr>
          <w:rFonts w:ascii="Montserrat" w:hAnsi="Montserrat" w:cs="Arial"/>
          <w:spacing w:val="-3"/>
          <w:sz w:val="20"/>
          <w:szCs w:val="20"/>
        </w:rPr>
        <w:t xml:space="preserve">Los licitantes deberán de acreditar su existencia legal y en su caso el de la personalidad jurídica de su representante legal, para cumplir con la información requerida, podrá elaborarse tomando como modelo el </w:t>
      </w:r>
      <w:r w:rsidRPr="00904B07">
        <w:rPr>
          <w:rFonts w:ascii="Montserrat" w:hAnsi="Montserrat" w:cs="Arial"/>
          <w:b/>
          <w:color w:val="0000CC"/>
          <w:spacing w:val="-3"/>
          <w:sz w:val="20"/>
          <w:szCs w:val="20"/>
        </w:rPr>
        <w:t>Formato D</w:t>
      </w:r>
      <w:r w:rsidRPr="00904B07">
        <w:rPr>
          <w:rFonts w:ascii="Montserrat" w:hAnsi="Montserrat" w:cs="Arial"/>
          <w:spacing w:val="-3"/>
          <w:sz w:val="20"/>
          <w:szCs w:val="20"/>
        </w:rPr>
        <w:t xml:space="preserve"> de la presente Convocatoria. </w:t>
      </w:r>
    </w:p>
    <w:p w:rsidR="00904B07" w:rsidRPr="00395751" w:rsidRDefault="00904B07" w:rsidP="00904B07">
      <w:pPr>
        <w:pStyle w:val="Prrafodelista"/>
        <w:tabs>
          <w:tab w:val="left" w:pos="-720"/>
        </w:tabs>
        <w:suppressAutoHyphens/>
        <w:ind w:left="0"/>
        <w:rPr>
          <w:rFonts w:ascii="Montserrat" w:hAnsi="Montserrat" w:cs="Arial"/>
          <w:spacing w:val="-3"/>
          <w:sz w:val="20"/>
          <w:szCs w:val="20"/>
        </w:rPr>
      </w:pPr>
    </w:p>
    <w:p w:rsidR="00904B07" w:rsidRPr="00994ABA" w:rsidRDefault="00904B07" w:rsidP="004B094D">
      <w:pPr>
        <w:pStyle w:val="Prrafodelista"/>
        <w:widowControl w:val="0"/>
        <w:numPr>
          <w:ilvl w:val="1"/>
          <w:numId w:val="32"/>
        </w:numPr>
        <w:adjustRightInd w:val="0"/>
        <w:ind w:left="567" w:hanging="567"/>
        <w:contextualSpacing w:val="0"/>
        <w:jc w:val="both"/>
        <w:textAlignment w:val="baseline"/>
        <w:rPr>
          <w:rFonts w:ascii="Montserrat" w:hAnsi="Montserrat" w:cs="Arial"/>
          <w:b/>
          <w:spacing w:val="-3"/>
        </w:rPr>
      </w:pPr>
      <w:r w:rsidRPr="00994ABA">
        <w:rPr>
          <w:rFonts w:ascii="Montserrat" w:hAnsi="Montserrat" w:cs="Arial"/>
          <w:b/>
        </w:rPr>
        <w:t>Parte o partes de las proposiciones que se rubricarán en el acto de presentación y apertura de proposiciones</w:t>
      </w:r>
    </w:p>
    <w:p w:rsidR="00904B07" w:rsidRPr="00EC7296" w:rsidRDefault="00904B07" w:rsidP="00904B07">
      <w:pPr>
        <w:tabs>
          <w:tab w:val="left" w:pos="-720"/>
          <w:tab w:val="left" w:pos="426"/>
        </w:tabs>
        <w:suppressAutoHyphens/>
        <w:spacing w:after="0"/>
        <w:jc w:val="both"/>
        <w:rPr>
          <w:rFonts w:ascii="Montserrat" w:hAnsi="Montserrat" w:cs="Arial"/>
          <w:spacing w:val="-3"/>
          <w:sz w:val="16"/>
          <w:szCs w:val="16"/>
          <w:lang w:val="es-MX"/>
        </w:rPr>
      </w:pPr>
    </w:p>
    <w:p w:rsidR="00904B07" w:rsidRPr="00904B07" w:rsidRDefault="00904B07" w:rsidP="00904B07">
      <w:pPr>
        <w:tabs>
          <w:tab w:val="left" w:pos="-720"/>
        </w:tabs>
        <w:suppressAutoHyphens/>
        <w:spacing w:after="0"/>
        <w:ind w:left="567"/>
        <w:jc w:val="both"/>
        <w:rPr>
          <w:rFonts w:ascii="Montserrat" w:hAnsi="Montserrat" w:cs="Arial"/>
          <w:spacing w:val="-3"/>
          <w:sz w:val="20"/>
          <w:szCs w:val="20"/>
          <w:lang w:val="es-MX"/>
        </w:rPr>
      </w:pPr>
      <w:r w:rsidRPr="00904B07">
        <w:rPr>
          <w:rFonts w:ascii="Montserrat" w:hAnsi="Montserrat" w:cs="Arial"/>
          <w:spacing w:val="-3"/>
          <w:sz w:val="20"/>
          <w:szCs w:val="20"/>
          <w:lang w:val="es-MX"/>
        </w:rPr>
        <w:t xml:space="preserve">De conformidad con el artículo 35 fracción II de </w:t>
      </w:r>
      <w:r w:rsidRPr="00904B07">
        <w:rPr>
          <w:rFonts w:ascii="Montserrat" w:hAnsi="Montserrat" w:cs="Arial"/>
          <w:sz w:val="20"/>
          <w:szCs w:val="20"/>
          <w:lang w:val="es-ES_tradnl"/>
        </w:rPr>
        <w:t>“</w:t>
      </w:r>
      <w:r w:rsidRPr="00904B07">
        <w:rPr>
          <w:rFonts w:ascii="Montserrat" w:hAnsi="Montserrat"/>
          <w:sz w:val="20"/>
          <w:szCs w:val="20"/>
          <w:lang w:val="es-ES_tradnl"/>
        </w:rPr>
        <w:t>La Ley”</w:t>
      </w:r>
      <w:r w:rsidRPr="00904B07">
        <w:rPr>
          <w:rFonts w:ascii="Montserrat" w:hAnsi="Montserrat" w:cs="Arial"/>
          <w:spacing w:val="-3"/>
          <w:sz w:val="20"/>
          <w:szCs w:val="20"/>
          <w:lang w:val="es-MX"/>
        </w:rPr>
        <w:t xml:space="preserve">, de entre los licitantes que hayan asistido al acto de presentación y apertura de proposiciones, éstos elegirán a uno, que en forma conjunta con el servidor público que </w:t>
      </w:r>
      <w:r w:rsidRPr="00904B07">
        <w:rPr>
          <w:rFonts w:ascii="Montserrat" w:eastAsia="Batang" w:hAnsi="Montserrat" w:cs="Arial"/>
          <w:b/>
          <w:sz w:val="20"/>
          <w:szCs w:val="20"/>
          <w:lang w:val="es-MX"/>
        </w:rPr>
        <w:t>“Los Estudios”</w:t>
      </w:r>
      <w:r w:rsidRPr="00904B07">
        <w:rPr>
          <w:rFonts w:ascii="Montserrat" w:hAnsi="Montserrat"/>
          <w:sz w:val="20"/>
          <w:szCs w:val="20"/>
          <w:lang w:val="es-MX"/>
        </w:rPr>
        <w:t xml:space="preserve"> </w:t>
      </w:r>
      <w:r w:rsidRPr="00904B07">
        <w:rPr>
          <w:rFonts w:ascii="Montserrat" w:hAnsi="Montserrat" w:cs="Arial"/>
          <w:spacing w:val="-3"/>
          <w:sz w:val="20"/>
          <w:szCs w:val="20"/>
          <w:lang w:val="es-MX"/>
        </w:rPr>
        <w:t xml:space="preserve">designe, rubricarán los documentos que integran las proposiciones técnicas y económicas presentadas por los licitantes sin incluir la documentación legal y de carácter administrativo. </w:t>
      </w:r>
    </w:p>
    <w:p w:rsidR="00904B07" w:rsidRPr="00672B76" w:rsidRDefault="00904B07" w:rsidP="00904B07">
      <w:pPr>
        <w:tabs>
          <w:tab w:val="left" w:pos="-720"/>
        </w:tabs>
        <w:suppressAutoHyphens/>
        <w:spacing w:after="0"/>
        <w:ind w:left="567"/>
        <w:jc w:val="both"/>
        <w:rPr>
          <w:rFonts w:ascii="Montserrat" w:hAnsi="Montserrat" w:cs="Arial"/>
          <w:spacing w:val="-3"/>
          <w:sz w:val="28"/>
          <w:szCs w:val="28"/>
          <w:lang w:val="es-MX"/>
        </w:rPr>
      </w:pPr>
    </w:p>
    <w:p w:rsidR="00904B07" w:rsidRPr="00994ABA" w:rsidRDefault="00904B07" w:rsidP="004B094D">
      <w:pPr>
        <w:pStyle w:val="Prrafodelista"/>
        <w:widowControl w:val="0"/>
        <w:numPr>
          <w:ilvl w:val="1"/>
          <w:numId w:val="32"/>
        </w:numPr>
        <w:adjustRightInd w:val="0"/>
        <w:ind w:left="567" w:hanging="567"/>
        <w:contextualSpacing w:val="0"/>
        <w:jc w:val="both"/>
        <w:textAlignment w:val="baseline"/>
        <w:rPr>
          <w:rFonts w:ascii="Montserrat" w:hAnsi="Montserrat" w:cs="Arial"/>
          <w:b/>
        </w:rPr>
      </w:pPr>
      <w:r w:rsidRPr="00994ABA">
        <w:rPr>
          <w:rFonts w:ascii="Montserrat" w:hAnsi="Montserrat" w:cs="Arial"/>
          <w:b/>
        </w:rPr>
        <w:t>Indicaciones relativas al fallo y firma del contrato</w:t>
      </w:r>
    </w:p>
    <w:p w:rsidR="00904B07" w:rsidRPr="00EC7296" w:rsidRDefault="00904B07" w:rsidP="00904B07">
      <w:pPr>
        <w:tabs>
          <w:tab w:val="left" w:pos="-720"/>
        </w:tabs>
        <w:suppressAutoHyphens/>
        <w:spacing w:after="0"/>
        <w:jc w:val="both"/>
        <w:rPr>
          <w:rFonts w:ascii="Montserrat" w:hAnsi="Montserrat" w:cs="Arial"/>
          <w:spacing w:val="-3"/>
          <w:sz w:val="16"/>
          <w:szCs w:val="16"/>
          <w:lang w:val="es-MX"/>
        </w:rPr>
      </w:pPr>
    </w:p>
    <w:p w:rsidR="00904B07" w:rsidRPr="00904B07" w:rsidRDefault="00904B07" w:rsidP="00904B07">
      <w:pPr>
        <w:tabs>
          <w:tab w:val="left" w:pos="-720"/>
        </w:tabs>
        <w:suppressAutoHyphens/>
        <w:spacing w:after="0"/>
        <w:ind w:left="567"/>
        <w:jc w:val="both"/>
        <w:rPr>
          <w:rFonts w:ascii="Montserrat" w:hAnsi="Montserrat" w:cs="Arial"/>
          <w:spacing w:val="-3"/>
          <w:sz w:val="20"/>
          <w:szCs w:val="20"/>
          <w:lang w:val="es-MX"/>
        </w:rPr>
      </w:pPr>
      <w:r w:rsidRPr="00904B07">
        <w:rPr>
          <w:rFonts w:ascii="Montserrat" w:hAnsi="Montserrat" w:cs="Arial"/>
          <w:spacing w:val="-3"/>
          <w:sz w:val="20"/>
          <w:szCs w:val="20"/>
          <w:lang w:val="es-MX"/>
        </w:rPr>
        <w:t>La fecha del fallo y la firma del instrumento jurídico se efectuarán conforme a lo señalado en los puntos 3.2 y 3.2.5 del numeral 3.</w:t>
      </w:r>
      <w:r w:rsidR="002840AB">
        <w:rPr>
          <w:rFonts w:ascii="Montserrat" w:hAnsi="Montserrat" w:cs="Arial"/>
          <w:spacing w:val="-3"/>
          <w:sz w:val="20"/>
          <w:szCs w:val="20"/>
          <w:lang w:val="es-MX"/>
        </w:rPr>
        <w:t xml:space="preserve"> </w:t>
      </w:r>
      <w:proofErr w:type="gramStart"/>
      <w:r w:rsidRPr="00904B07">
        <w:rPr>
          <w:rFonts w:ascii="Montserrat" w:hAnsi="Montserrat" w:cs="Arial"/>
          <w:spacing w:val="-3"/>
          <w:sz w:val="20"/>
          <w:szCs w:val="20"/>
          <w:lang w:val="es-MX"/>
        </w:rPr>
        <w:t>”</w:t>
      </w:r>
      <w:r w:rsidRPr="002840AB">
        <w:rPr>
          <w:rFonts w:ascii="Montserrat" w:hAnsi="Montserrat" w:cs="Arial"/>
          <w:b/>
          <w:spacing w:val="-3"/>
          <w:sz w:val="20"/>
          <w:szCs w:val="20"/>
          <w:lang w:val="es-MX"/>
        </w:rPr>
        <w:t>Forma</w:t>
      </w:r>
      <w:proofErr w:type="gramEnd"/>
      <w:r w:rsidRPr="002840AB">
        <w:rPr>
          <w:rFonts w:ascii="Montserrat" w:hAnsi="Montserrat" w:cs="Arial"/>
          <w:b/>
          <w:spacing w:val="-3"/>
          <w:sz w:val="20"/>
          <w:szCs w:val="20"/>
          <w:lang w:val="es-MX"/>
        </w:rPr>
        <w:t xml:space="preserve"> y términos que regirán los diversos eventos de este procedimiento</w:t>
      </w:r>
      <w:r w:rsidRPr="00904B07">
        <w:rPr>
          <w:rFonts w:ascii="Montserrat" w:hAnsi="Montserrat" w:cs="Arial"/>
          <w:spacing w:val="-3"/>
          <w:sz w:val="20"/>
          <w:szCs w:val="20"/>
          <w:lang w:val="es-MX"/>
        </w:rPr>
        <w:t>” de esta Convocatoria.</w:t>
      </w:r>
    </w:p>
    <w:p w:rsidR="00904B07" w:rsidRPr="00634E75" w:rsidRDefault="00904B07" w:rsidP="00904B07">
      <w:pPr>
        <w:tabs>
          <w:tab w:val="left" w:pos="-720"/>
        </w:tabs>
        <w:suppressAutoHyphens/>
        <w:spacing w:after="0"/>
        <w:ind w:left="567"/>
        <w:jc w:val="both"/>
        <w:rPr>
          <w:rFonts w:ascii="Montserrat" w:hAnsi="Montserrat" w:cs="Arial"/>
          <w:spacing w:val="-3"/>
          <w:sz w:val="28"/>
          <w:szCs w:val="28"/>
          <w:lang w:val="es-MX"/>
        </w:rPr>
      </w:pPr>
    </w:p>
    <w:p w:rsidR="00904B07" w:rsidRPr="00994ABA" w:rsidRDefault="00904B07" w:rsidP="004B094D">
      <w:pPr>
        <w:pStyle w:val="Prrafodelista"/>
        <w:widowControl w:val="0"/>
        <w:numPr>
          <w:ilvl w:val="1"/>
          <w:numId w:val="32"/>
        </w:numPr>
        <w:adjustRightInd w:val="0"/>
        <w:ind w:left="567" w:hanging="567"/>
        <w:contextualSpacing w:val="0"/>
        <w:jc w:val="both"/>
        <w:textAlignment w:val="baseline"/>
        <w:rPr>
          <w:rFonts w:ascii="Montserrat" w:hAnsi="Montserrat" w:cs="Arial"/>
          <w:b/>
          <w:spacing w:val="-3"/>
        </w:rPr>
      </w:pPr>
      <w:r w:rsidRPr="00994ABA">
        <w:rPr>
          <w:rFonts w:ascii="Montserrat" w:hAnsi="Montserrat" w:cs="Arial"/>
          <w:b/>
        </w:rPr>
        <w:t xml:space="preserve">Garantías </w:t>
      </w:r>
    </w:p>
    <w:p w:rsidR="00904B07" w:rsidRPr="00714F00" w:rsidRDefault="00904B07" w:rsidP="00904B07">
      <w:pPr>
        <w:tabs>
          <w:tab w:val="left" w:pos="-720"/>
        </w:tabs>
        <w:suppressAutoHyphens/>
        <w:spacing w:after="0"/>
        <w:ind w:left="426"/>
        <w:jc w:val="both"/>
        <w:rPr>
          <w:rFonts w:ascii="Montserrat" w:hAnsi="Montserrat" w:cs="Arial"/>
          <w:spacing w:val="-3"/>
          <w:sz w:val="16"/>
          <w:szCs w:val="16"/>
        </w:rPr>
      </w:pPr>
    </w:p>
    <w:p w:rsidR="00904B07" w:rsidRPr="00904B07" w:rsidRDefault="00904B07" w:rsidP="004B094D">
      <w:pPr>
        <w:numPr>
          <w:ilvl w:val="2"/>
          <w:numId w:val="32"/>
        </w:numPr>
        <w:tabs>
          <w:tab w:val="left" w:pos="-720"/>
        </w:tabs>
        <w:suppressAutoHyphens/>
        <w:spacing w:after="0"/>
        <w:ind w:left="1134" w:hanging="567"/>
        <w:jc w:val="both"/>
        <w:rPr>
          <w:rFonts w:ascii="Montserrat" w:hAnsi="Montserrat" w:cs="Arial"/>
          <w:b/>
          <w:sz w:val="20"/>
          <w:szCs w:val="20"/>
        </w:rPr>
      </w:pPr>
      <w:r w:rsidRPr="00904B07">
        <w:rPr>
          <w:rFonts w:ascii="Montserrat" w:hAnsi="Montserrat" w:cs="Arial"/>
          <w:b/>
          <w:sz w:val="20"/>
          <w:szCs w:val="20"/>
        </w:rPr>
        <w:t>Garantía de cumplimiento</w:t>
      </w:r>
    </w:p>
    <w:p w:rsidR="00904B07" w:rsidRPr="00714F00" w:rsidRDefault="00904B07" w:rsidP="00904B07">
      <w:pPr>
        <w:tabs>
          <w:tab w:val="left" w:pos="-720"/>
        </w:tabs>
        <w:suppressAutoHyphens/>
        <w:spacing w:after="0"/>
        <w:ind w:left="426"/>
        <w:jc w:val="both"/>
        <w:rPr>
          <w:rFonts w:ascii="Montserrat" w:hAnsi="Montserrat" w:cs="Arial"/>
          <w:b/>
          <w:sz w:val="16"/>
          <w:szCs w:val="16"/>
        </w:rPr>
      </w:pPr>
    </w:p>
    <w:p w:rsidR="00904B07" w:rsidRDefault="00A02A34" w:rsidP="00A02A34">
      <w:pPr>
        <w:pStyle w:val="Textoindependiente3"/>
        <w:ind w:left="567"/>
        <w:rPr>
          <w:rFonts w:ascii="Montserrat" w:eastAsiaTheme="minorHAnsi" w:hAnsi="Montserrat" w:cs="Arial"/>
          <w:szCs w:val="20"/>
          <w:lang w:val="es-MX" w:eastAsia="en-US"/>
        </w:rPr>
      </w:pPr>
      <w:r w:rsidRPr="00A02A34">
        <w:rPr>
          <w:rFonts w:ascii="Montserrat" w:eastAsiaTheme="minorHAnsi" w:hAnsi="Montserrat" w:cs="Arial"/>
          <w:szCs w:val="20"/>
          <w:lang w:val="es-MX" w:eastAsia="en-US"/>
        </w:rPr>
        <w:t>De conformidad con lo dispuesto en los artículos 48, fracción II y 49 de “</w:t>
      </w:r>
      <w:r w:rsidRPr="00EC7296">
        <w:rPr>
          <w:rFonts w:ascii="Montserrat" w:eastAsiaTheme="minorHAnsi" w:hAnsi="Montserrat" w:cs="Arial"/>
          <w:b/>
          <w:szCs w:val="20"/>
          <w:lang w:val="es-MX" w:eastAsia="en-US"/>
        </w:rPr>
        <w:t>La Ley</w:t>
      </w:r>
      <w:r w:rsidRPr="00A02A34">
        <w:rPr>
          <w:rFonts w:ascii="Montserrat" w:eastAsiaTheme="minorHAnsi" w:hAnsi="Montserrat" w:cs="Arial"/>
          <w:szCs w:val="20"/>
          <w:lang w:val="es-MX" w:eastAsia="en-US"/>
        </w:rPr>
        <w:t>”, así como en el artículo 103 de “</w:t>
      </w:r>
      <w:r w:rsidRPr="00EC7296">
        <w:rPr>
          <w:rFonts w:ascii="Montserrat" w:eastAsiaTheme="minorHAnsi" w:hAnsi="Montserrat" w:cs="Arial"/>
          <w:b/>
          <w:szCs w:val="20"/>
          <w:lang w:val="es-MX" w:eastAsia="en-US"/>
        </w:rPr>
        <w:t>El Reglamento</w:t>
      </w:r>
      <w:r w:rsidRPr="00A02A34">
        <w:rPr>
          <w:rFonts w:ascii="Montserrat" w:eastAsiaTheme="minorHAnsi" w:hAnsi="Montserrat" w:cs="Arial"/>
          <w:szCs w:val="20"/>
          <w:lang w:val="es-MX" w:eastAsia="en-US"/>
        </w:rPr>
        <w:t>”, para garantizar el cumplimiento del instrumento jurídico, el licitante adjudicado deberá constituir una garantía, la cual deberá entregar a “</w:t>
      </w:r>
      <w:r w:rsidRPr="00EC7296">
        <w:rPr>
          <w:rFonts w:ascii="Montserrat" w:eastAsiaTheme="minorHAnsi" w:hAnsi="Montserrat" w:cs="Arial"/>
          <w:b/>
          <w:szCs w:val="20"/>
          <w:lang w:val="es-MX" w:eastAsia="en-US"/>
        </w:rPr>
        <w:t>Los Estudios</w:t>
      </w:r>
      <w:r w:rsidRPr="00A02A34">
        <w:rPr>
          <w:rFonts w:ascii="Montserrat" w:eastAsiaTheme="minorHAnsi" w:hAnsi="Montserrat" w:cs="Arial"/>
          <w:szCs w:val="20"/>
          <w:lang w:val="es-MX" w:eastAsia="en-US"/>
        </w:rPr>
        <w:t>” de conformidad a lo siguiente:</w:t>
      </w:r>
    </w:p>
    <w:p w:rsidR="00A02A34" w:rsidRPr="00A02A34" w:rsidRDefault="00A02A34" w:rsidP="00A02A34">
      <w:pPr>
        <w:pStyle w:val="Textoindependiente3"/>
        <w:ind w:left="567"/>
        <w:rPr>
          <w:rFonts w:ascii="Montserrat" w:eastAsiaTheme="minorHAnsi" w:hAnsi="Montserrat" w:cs="Arial"/>
          <w:sz w:val="10"/>
          <w:szCs w:val="10"/>
          <w:lang w:val="es-MX" w:eastAsia="en-US"/>
        </w:rPr>
      </w:pPr>
    </w:p>
    <w:p w:rsidR="00A02A34" w:rsidRPr="00A02A34" w:rsidRDefault="00A02A34" w:rsidP="00A02A34">
      <w:pPr>
        <w:pStyle w:val="Textoindependiente3"/>
        <w:ind w:left="567"/>
        <w:rPr>
          <w:rFonts w:ascii="Montserrat" w:hAnsi="Montserrat"/>
          <w:szCs w:val="20"/>
          <w:lang w:val="es-MX"/>
        </w:rPr>
      </w:pPr>
      <w:r w:rsidRPr="00A02A34">
        <w:rPr>
          <w:rFonts w:ascii="Montserrat" w:hAnsi="Montserrat"/>
          <w:szCs w:val="20"/>
        </w:rPr>
        <w:t>La póliza de fianza expedida por Institución Afianzadora Mexicana autorizada en los términos de la Ley Federal de Instituciones de Fianzas, por un importe equivalente a un 10% (diez por ciento) del monto</w:t>
      </w:r>
      <w:r w:rsidRPr="00A02A34">
        <w:rPr>
          <w:rFonts w:ascii="Montserrat" w:hAnsi="Montserrat"/>
          <w:b/>
          <w:szCs w:val="20"/>
          <w:lang w:val="es-MX"/>
        </w:rPr>
        <w:t xml:space="preserve"> </w:t>
      </w:r>
      <w:r w:rsidR="0094616E">
        <w:rPr>
          <w:rFonts w:ascii="Montserrat" w:hAnsi="Montserrat"/>
          <w:b/>
          <w:szCs w:val="20"/>
          <w:lang w:val="es-MX"/>
        </w:rPr>
        <w:t xml:space="preserve">máximo </w:t>
      </w:r>
      <w:r w:rsidRPr="00A02A34">
        <w:rPr>
          <w:rFonts w:ascii="Montserrat" w:hAnsi="Montserrat"/>
          <w:szCs w:val="20"/>
        </w:rPr>
        <w:t xml:space="preserve">del instrumento jurídico adjudicado antes del IVA, a favor de </w:t>
      </w:r>
      <w:r w:rsidRPr="00A02A34">
        <w:rPr>
          <w:rFonts w:ascii="Montserrat" w:hAnsi="Montserrat"/>
          <w:szCs w:val="20"/>
          <w:lang w:val="es-MX"/>
        </w:rPr>
        <w:t>Estudios Churubusco Azteca, S.A.</w:t>
      </w:r>
      <w:r w:rsidRPr="00A02A34">
        <w:rPr>
          <w:rFonts w:ascii="Montserrat" w:hAnsi="Montserrat"/>
          <w:szCs w:val="20"/>
        </w:rPr>
        <w:t xml:space="preserve">; a más tardar dentro de los 10 (diez) días naturales siguientes a la firma del </w:t>
      </w:r>
      <w:r w:rsidRPr="00A02A34">
        <w:rPr>
          <w:rFonts w:ascii="Montserrat" w:hAnsi="Montserrat"/>
          <w:szCs w:val="20"/>
          <w:lang w:val="es-MX"/>
        </w:rPr>
        <w:t>contrato</w:t>
      </w:r>
      <w:r w:rsidRPr="00A02A34">
        <w:rPr>
          <w:rFonts w:ascii="Montserrat" w:hAnsi="Montserrat"/>
          <w:szCs w:val="20"/>
        </w:rPr>
        <w:t xml:space="preserve">. De no cumplir con dicha entrega, </w:t>
      </w:r>
      <w:r w:rsidRPr="00A02A34">
        <w:rPr>
          <w:rFonts w:ascii="Montserrat" w:eastAsia="Batang" w:hAnsi="Montserrat" w:cs="Arial"/>
          <w:b/>
          <w:szCs w:val="20"/>
        </w:rPr>
        <w:t>“Los Estudios”</w:t>
      </w:r>
      <w:r w:rsidRPr="00A02A34">
        <w:rPr>
          <w:rFonts w:ascii="Montserrat" w:hAnsi="Montserrat"/>
          <w:szCs w:val="20"/>
        </w:rPr>
        <w:t xml:space="preserve"> podrá</w:t>
      </w:r>
      <w:r w:rsidRPr="00A02A34">
        <w:rPr>
          <w:rFonts w:ascii="Montserrat" w:hAnsi="Montserrat"/>
          <w:szCs w:val="20"/>
          <w:lang w:val="es-MX"/>
        </w:rPr>
        <w:t>n</w:t>
      </w:r>
      <w:r w:rsidRPr="00A02A34">
        <w:rPr>
          <w:rFonts w:ascii="Montserrat" w:hAnsi="Montserrat"/>
          <w:szCs w:val="20"/>
        </w:rPr>
        <w:t xml:space="preserve"> determinar la rescisión del instrumento jurídico respectivo y remitir el asunto al OIC para que determine si se aplican las sanciones estipuladas en el artículo 60, fracción III de </w:t>
      </w:r>
      <w:r w:rsidRPr="00A02A34">
        <w:rPr>
          <w:rFonts w:ascii="Montserrat" w:hAnsi="Montserrat" w:cs="Arial"/>
          <w:szCs w:val="20"/>
          <w:lang w:val="es-ES_tradnl"/>
        </w:rPr>
        <w:t>“</w:t>
      </w:r>
      <w:r w:rsidRPr="00EC7296">
        <w:rPr>
          <w:rFonts w:ascii="Montserrat" w:hAnsi="Montserrat"/>
          <w:b/>
          <w:szCs w:val="20"/>
          <w:lang w:val="es-ES_tradnl"/>
        </w:rPr>
        <w:t>La Ley</w:t>
      </w:r>
      <w:r w:rsidRPr="00A02A34">
        <w:rPr>
          <w:rFonts w:ascii="Montserrat" w:hAnsi="Montserrat"/>
          <w:szCs w:val="20"/>
          <w:lang w:val="es-ES_tradnl"/>
        </w:rPr>
        <w:t>”</w:t>
      </w:r>
      <w:r w:rsidRPr="00A02A34">
        <w:rPr>
          <w:rFonts w:ascii="Montserrat" w:hAnsi="Montserrat"/>
          <w:szCs w:val="20"/>
        </w:rPr>
        <w:t xml:space="preserve">. </w:t>
      </w:r>
    </w:p>
    <w:p w:rsidR="00A02A34" w:rsidRPr="00A02A34" w:rsidRDefault="00A02A34" w:rsidP="00A02A34">
      <w:pPr>
        <w:tabs>
          <w:tab w:val="left" w:pos="-720"/>
        </w:tabs>
        <w:suppressAutoHyphens/>
        <w:spacing w:after="0"/>
        <w:ind w:left="567"/>
        <w:jc w:val="both"/>
        <w:rPr>
          <w:rFonts w:ascii="Montserrat" w:hAnsi="Montserrat" w:cs="Arial"/>
          <w:spacing w:val="-3"/>
          <w:sz w:val="10"/>
          <w:szCs w:val="10"/>
          <w:lang w:val="es-MX"/>
        </w:rPr>
      </w:pPr>
    </w:p>
    <w:p w:rsidR="00A02A34" w:rsidRPr="00A02A34" w:rsidRDefault="00A02A34" w:rsidP="00A02A34">
      <w:pPr>
        <w:tabs>
          <w:tab w:val="left" w:pos="-720"/>
        </w:tabs>
        <w:suppressAutoHyphens/>
        <w:spacing w:after="0"/>
        <w:ind w:left="567"/>
        <w:jc w:val="both"/>
        <w:rPr>
          <w:rFonts w:ascii="Montserrat" w:hAnsi="Montserrat" w:cs="Arial"/>
          <w:spacing w:val="-3"/>
          <w:sz w:val="20"/>
          <w:szCs w:val="20"/>
          <w:lang w:val="es-MX"/>
        </w:rPr>
      </w:pPr>
      <w:r w:rsidRPr="00A02A34">
        <w:rPr>
          <w:rFonts w:ascii="Montserrat" w:hAnsi="Montserrat" w:cs="Arial"/>
          <w:spacing w:val="-3"/>
          <w:sz w:val="20"/>
          <w:szCs w:val="20"/>
          <w:lang w:val="es-MX"/>
        </w:rPr>
        <w:t>No se otorgarán prórrogas salvo caso fortuito o fuerza mayor plenamente comprobados. La omisión en la entrega de dicha garantía en el término establecido, será motivo de rescisión del instrumento jurídico.</w:t>
      </w:r>
    </w:p>
    <w:p w:rsidR="00A02A34" w:rsidRPr="00A02A34" w:rsidRDefault="00A02A34" w:rsidP="00A02A34">
      <w:pPr>
        <w:tabs>
          <w:tab w:val="left" w:pos="-720"/>
        </w:tabs>
        <w:suppressAutoHyphens/>
        <w:spacing w:after="0"/>
        <w:ind w:left="567"/>
        <w:jc w:val="both"/>
        <w:rPr>
          <w:rFonts w:ascii="Montserrat" w:hAnsi="Montserrat" w:cs="Arial"/>
          <w:spacing w:val="-3"/>
          <w:sz w:val="10"/>
          <w:szCs w:val="10"/>
          <w:lang w:val="es-MX"/>
        </w:rPr>
      </w:pPr>
    </w:p>
    <w:p w:rsidR="00A02A34" w:rsidRPr="00A02A34" w:rsidRDefault="00A02A34" w:rsidP="00A02A34">
      <w:pPr>
        <w:pStyle w:val="Textoindependiente3"/>
        <w:ind w:left="567"/>
        <w:rPr>
          <w:rFonts w:ascii="Montserrat" w:hAnsi="Montserrat"/>
          <w:szCs w:val="20"/>
          <w:lang w:val="es-MX"/>
        </w:rPr>
      </w:pPr>
      <w:r w:rsidRPr="00A02A34">
        <w:rPr>
          <w:rFonts w:ascii="Montserrat" w:hAnsi="Montserrat"/>
          <w:szCs w:val="20"/>
        </w:rPr>
        <w:t xml:space="preserve">La póliza de fianza debe otorgarse en estricto apego al </w:t>
      </w:r>
      <w:r w:rsidRPr="00A02A34">
        <w:rPr>
          <w:rFonts w:ascii="Montserrat" w:hAnsi="Montserrat"/>
          <w:b/>
          <w:color w:val="0000FF"/>
          <w:szCs w:val="20"/>
          <w:lang w:val="es-MX"/>
        </w:rPr>
        <w:t>Escrito 2</w:t>
      </w:r>
      <w:r w:rsidRPr="00A02A34">
        <w:rPr>
          <w:rFonts w:ascii="Montserrat" w:hAnsi="Montserrat"/>
          <w:szCs w:val="20"/>
        </w:rPr>
        <w:t xml:space="preserve"> de esta Convocatoria.</w:t>
      </w:r>
    </w:p>
    <w:p w:rsidR="00A02A34" w:rsidRPr="00A02A34" w:rsidRDefault="00A02A34" w:rsidP="00A02A34">
      <w:pPr>
        <w:pStyle w:val="Textoindependiente3"/>
        <w:ind w:left="567"/>
        <w:rPr>
          <w:rFonts w:ascii="Montserrat" w:hAnsi="Montserrat"/>
          <w:sz w:val="10"/>
          <w:szCs w:val="10"/>
          <w:lang w:val="es-MX"/>
        </w:rPr>
      </w:pPr>
    </w:p>
    <w:p w:rsidR="00A02A34" w:rsidRPr="00A02A34" w:rsidRDefault="00A02A34" w:rsidP="00A02A34">
      <w:pPr>
        <w:pStyle w:val="Textoindependiente3"/>
        <w:ind w:left="567"/>
        <w:rPr>
          <w:rFonts w:ascii="Montserrat" w:hAnsi="Montserrat"/>
          <w:szCs w:val="20"/>
        </w:rPr>
      </w:pPr>
      <w:r w:rsidRPr="00A02A34">
        <w:rPr>
          <w:rFonts w:ascii="Montserrat" w:hAnsi="Montserrat"/>
          <w:szCs w:val="20"/>
        </w:rPr>
        <w:lastRenderedPageBreak/>
        <w:t xml:space="preserve">La garantía de cumplimiento de ninguna manera será considerada como una limitación de la responsabilidad del </w:t>
      </w:r>
      <w:r w:rsidRPr="00A02A34">
        <w:rPr>
          <w:rFonts w:ascii="Montserrat" w:hAnsi="Montserrat" w:cs="Arial"/>
          <w:szCs w:val="20"/>
        </w:rPr>
        <w:t>Prestador de Servicio</w:t>
      </w:r>
      <w:r w:rsidRPr="00A02A34">
        <w:rPr>
          <w:rFonts w:ascii="Montserrat" w:hAnsi="Montserrat"/>
          <w:szCs w:val="20"/>
        </w:rPr>
        <w:t xml:space="preserve"> derivada de sus obligaciones y garantías estipuladas en el instrumento jurídico respectivo, y de ninguna manera impedirá que </w:t>
      </w:r>
      <w:r w:rsidRPr="00A02A34">
        <w:rPr>
          <w:rFonts w:ascii="Montserrat" w:eastAsia="Batang" w:hAnsi="Montserrat" w:cs="Arial"/>
          <w:b/>
          <w:szCs w:val="20"/>
        </w:rPr>
        <w:t>“Los Estudios”</w:t>
      </w:r>
      <w:r w:rsidRPr="00A02A34">
        <w:rPr>
          <w:rFonts w:ascii="Montserrat" w:hAnsi="Montserrat"/>
          <w:szCs w:val="20"/>
          <w:lang w:val="es-ES_tradnl"/>
        </w:rPr>
        <w:t xml:space="preserve"> </w:t>
      </w:r>
      <w:r w:rsidRPr="00A02A34">
        <w:rPr>
          <w:rFonts w:ascii="Montserrat" w:hAnsi="Montserrat"/>
          <w:szCs w:val="20"/>
        </w:rPr>
        <w:t>reclame la indemnización o el reembolso por cualquier incumplimiento que puede exceder el valor de la garantía de cumplimiento.</w:t>
      </w:r>
    </w:p>
    <w:p w:rsidR="00A02A34" w:rsidRPr="00E9602D" w:rsidRDefault="00A02A34" w:rsidP="00A02A34">
      <w:pPr>
        <w:pStyle w:val="Textoindependiente3"/>
        <w:ind w:left="567"/>
        <w:rPr>
          <w:rFonts w:ascii="Montserrat" w:hAnsi="Montserrat"/>
          <w:szCs w:val="20"/>
        </w:rPr>
      </w:pPr>
    </w:p>
    <w:p w:rsidR="00A02A34" w:rsidRDefault="00A02A34" w:rsidP="00A02A34">
      <w:pPr>
        <w:pStyle w:val="Textoindependiente3"/>
        <w:ind w:left="567"/>
        <w:rPr>
          <w:rFonts w:ascii="Montserrat" w:hAnsi="Montserrat"/>
          <w:szCs w:val="20"/>
        </w:rPr>
      </w:pPr>
      <w:r w:rsidRPr="00A02A34">
        <w:rPr>
          <w:rFonts w:ascii="Montserrat" w:hAnsi="Montserrat"/>
          <w:szCs w:val="20"/>
        </w:rPr>
        <w:t xml:space="preserve">En caso de incremento al monto del instrumento jurídico o modificación al plazo, el </w:t>
      </w:r>
      <w:r w:rsidRPr="00A02A34">
        <w:rPr>
          <w:rFonts w:ascii="Montserrat" w:hAnsi="Montserrat" w:cs="Arial"/>
          <w:szCs w:val="20"/>
        </w:rPr>
        <w:t>Prestador de Servicio</w:t>
      </w:r>
      <w:r w:rsidRPr="00A02A34">
        <w:rPr>
          <w:rFonts w:ascii="Montserrat" w:hAnsi="Montserrat"/>
          <w:szCs w:val="20"/>
        </w:rPr>
        <w:t xml:space="preserve"> se obliga a entregar a </w:t>
      </w:r>
      <w:r w:rsidRPr="00A02A34">
        <w:rPr>
          <w:rFonts w:ascii="Montserrat" w:eastAsia="Batang" w:hAnsi="Montserrat" w:cs="Arial"/>
          <w:b/>
          <w:szCs w:val="20"/>
        </w:rPr>
        <w:t>“Los Estudios”</w:t>
      </w:r>
      <w:r w:rsidRPr="00A02A34">
        <w:rPr>
          <w:rFonts w:ascii="Montserrat" w:hAnsi="Montserrat"/>
          <w:szCs w:val="20"/>
          <w:lang w:val="es-ES_tradnl"/>
        </w:rPr>
        <w:t xml:space="preserve"> </w:t>
      </w:r>
      <w:r w:rsidRPr="00A02A34">
        <w:rPr>
          <w:rFonts w:ascii="Montserrat" w:hAnsi="Montserrat"/>
          <w:szCs w:val="20"/>
        </w:rPr>
        <w:t>al momento de la formalización respectiva los documentos modificatorios o endosos correspondientes, debiendo contener el documento la estipulación de que se otorga de manera conjunta, solidaria e inseparable de la fianza otorgada inicialmente.</w:t>
      </w:r>
    </w:p>
    <w:p w:rsidR="007E0A84" w:rsidRPr="00E9602D" w:rsidRDefault="007E0A84" w:rsidP="00A02A34">
      <w:pPr>
        <w:pStyle w:val="Textoindependiente3"/>
        <w:ind w:left="567"/>
        <w:rPr>
          <w:rFonts w:ascii="Montserrat" w:hAnsi="Montserrat"/>
          <w:szCs w:val="20"/>
        </w:rPr>
      </w:pPr>
    </w:p>
    <w:p w:rsidR="00E36CAA" w:rsidRDefault="00E36CAA" w:rsidP="00E36CAA">
      <w:pPr>
        <w:pStyle w:val="Textoindependiente3"/>
        <w:ind w:left="567"/>
        <w:rPr>
          <w:rFonts w:ascii="Montserrat" w:eastAsiaTheme="minorHAnsi" w:hAnsi="Montserrat" w:cs="Arial"/>
          <w:szCs w:val="20"/>
          <w:lang w:val="es-MX" w:eastAsia="en-US"/>
        </w:rPr>
      </w:pPr>
      <w:r w:rsidRPr="00722415">
        <w:rPr>
          <w:rFonts w:ascii="Montserrat" w:eastAsiaTheme="minorHAnsi" w:hAnsi="Montserrat" w:cs="Arial"/>
          <w:szCs w:val="20"/>
          <w:lang w:val="es-MX" w:eastAsia="en-US"/>
        </w:rPr>
        <w:t>En virtud de que la naturaleza de los servicios, son de carácter indivisibles, dicha circunstancia deberá estar estipulada en la garantía que nos ocupa</w:t>
      </w:r>
      <w:r>
        <w:rPr>
          <w:rFonts w:ascii="Montserrat" w:eastAsiaTheme="minorHAnsi" w:hAnsi="Montserrat" w:cs="Arial"/>
          <w:szCs w:val="20"/>
          <w:lang w:val="es-MX" w:eastAsia="en-US"/>
        </w:rPr>
        <w:t>.</w:t>
      </w:r>
    </w:p>
    <w:p w:rsidR="00A019EF" w:rsidRDefault="00A019EF" w:rsidP="00E36CAA">
      <w:pPr>
        <w:pStyle w:val="Textoindependiente3"/>
        <w:ind w:left="567"/>
        <w:rPr>
          <w:rFonts w:ascii="Montserrat" w:eastAsiaTheme="minorHAnsi" w:hAnsi="Montserrat" w:cs="Arial"/>
          <w:szCs w:val="20"/>
          <w:lang w:val="es-MX" w:eastAsia="en-US"/>
        </w:rPr>
      </w:pPr>
    </w:p>
    <w:p w:rsidR="00A02A34" w:rsidRPr="00A02A34" w:rsidRDefault="00A02A34" w:rsidP="00A02A34">
      <w:pPr>
        <w:numPr>
          <w:ilvl w:val="2"/>
          <w:numId w:val="32"/>
        </w:numPr>
        <w:tabs>
          <w:tab w:val="left" w:pos="-720"/>
        </w:tabs>
        <w:suppressAutoHyphens/>
        <w:spacing w:after="0"/>
        <w:ind w:left="1418" w:hanging="851"/>
        <w:jc w:val="both"/>
        <w:rPr>
          <w:rFonts w:ascii="Montserrat" w:hAnsi="Montserrat" w:cs="Arial"/>
          <w:b/>
          <w:sz w:val="20"/>
          <w:szCs w:val="20"/>
        </w:rPr>
      </w:pPr>
      <w:r w:rsidRPr="00A02A34">
        <w:rPr>
          <w:rFonts w:ascii="Montserrat" w:hAnsi="Montserrat" w:cs="Arial"/>
          <w:b/>
          <w:sz w:val="20"/>
          <w:szCs w:val="20"/>
        </w:rPr>
        <w:t>Entrega de garantías</w:t>
      </w:r>
    </w:p>
    <w:p w:rsidR="00A02A34" w:rsidRPr="00E9602D" w:rsidRDefault="00A02A34" w:rsidP="00A02A34">
      <w:pPr>
        <w:spacing w:after="0"/>
        <w:rPr>
          <w:rFonts w:ascii="Montserrat" w:hAnsi="Montserrat" w:cs="Arial"/>
          <w:sz w:val="20"/>
          <w:szCs w:val="20"/>
        </w:rPr>
      </w:pPr>
    </w:p>
    <w:p w:rsidR="00A02A34" w:rsidRPr="00A02A34" w:rsidRDefault="00A02A34" w:rsidP="00A02A34">
      <w:pPr>
        <w:pStyle w:val="Textoindependiente3"/>
        <w:ind w:left="567"/>
        <w:rPr>
          <w:rFonts w:ascii="Montserrat" w:hAnsi="Montserrat"/>
          <w:szCs w:val="20"/>
        </w:rPr>
      </w:pPr>
      <w:r w:rsidRPr="00A02A34">
        <w:rPr>
          <w:rFonts w:ascii="Montserrat" w:hAnsi="Montserrat"/>
          <w:szCs w:val="20"/>
        </w:rPr>
        <w:t>La garantía de cumplimiento</w:t>
      </w:r>
      <w:r w:rsidRPr="00A02A34">
        <w:rPr>
          <w:rFonts w:ascii="Montserrat" w:hAnsi="Montserrat"/>
          <w:szCs w:val="20"/>
          <w:lang w:val="es-MX"/>
        </w:rPr>
        <w:t xml:space="preserve">, </w:t>
      </w:r>
      <w:r w:rsidRPr="00A02A34">
        <w:rPr>
          <w:rFonts w:ascii="Montserrat" w:hAnsi="Montserrat"/>
          <w:szCs w:val="20"/>
        </w:rPr>
        <w:t>deber</w:t>
      </w:r>
      <w:r w:rsidRPr="00A02A34">
        <w:rPr>
          <w:rFonts w:ascii="Montserrat" w:hAnsi="Montserrat"/>
          <w:szCs w:val="20"/>
          <w:lang w:val="es-MX"/>
        </w:rPr>
        <w:t>á</w:t>
      </w:r>
      <w:r w:rsidRPr="00A02A34">
        <w:rPr>
          <w:rFonts w:ascii="Montserrat" w:hAnsi="Montserrat"/>
          <w:szCs w:val="20"/>
        </w:rPr>
        <w:t xml:space="preserve"> </w:t>
      </w:r>
      <w:r w:rsidRPr="00A02A34">
        <w:rPr>
          <w:rFonts w:ascii="Montserrat" w:hAnsi="Montserrat"/>
          <w:szCs w:val="20"/>
          <w:lang w:val="es-MX"/>
        </w:rPr>
        <w:t xml:space="preserve">entregarse </w:t>
      </w:r>
      <w:r w:rsidRPr="00A02A34">
        <w:rPr>
          <w:rFonts w:ascii="Montserrat" w:hAnsi="Montserrat"/>
          <w:color w:val="000000" w:themeColor="text1"/>
          <w:szCs w:val="20"/>
        </w:rPr>
        <w:t xml:space="preserve">dentro de los 10 días naturales siguientes a la firma del </w:t>
      </w:r>
      <w:r w:rsidRPr="00A02A34">
        <w:rPr>
          <w:rFonts w:ascii="Montserrat" w:hAnsi="Montserrat"/>
          <w:color w:val="000000" w:themeColor="text1"/>
          <w:szCs w:val="20"/>
          <w:lang w:val="es-MX"/>
        </w:rPr>
        <w:t>contrato</w:t>
      </w:r>
      <w:r w:rsidRPr="00A02A34">
        <w:rPr>
          <w:rFonts w:ascii="Montserrat" w:hAnsi="Montserrat"/>
          <w:szCs w:val="20"/>
          <w:lang w:val="es-MX"/>
        </w:rPr>
        <w:t xml:space="preserve"> y dentro de los 10 días naturales posteriores a la fecha de notificación  de fallo respectivamente</w:t>
      </w:r>
      <w:r w:rsidRPr="00A02A34">
        <w:rPr>
          <w:rFonts w:ascii="Montserrat" w:hAnsi="Montserrat"/>
          <w:szCs w:val="20"/>
        </w:rPr>
        <w:t xml:space="preserve">, </w:t>
      </w:r>
      <w:r w:rsidRPr="00A02A34">
        <w:rPr>
          <w:rFonts w:ascii="Montserrat" w:hAnsi="Montserrat"/>
          <w:szCs w:val="20"/>
          <w:lang w:val="es-MX"/>
        </w:rPr>
        <w:t xml:space="preserve">en la </w:t>
      </w:r>
      <w:r w:rsidRPr="00A02A34">
        <w:rPr>
          <w:rFonts w:ascii="Montserrat" w:hAnsi="Montserrat" w:cs="Arial"/>
          <w:szCs w:val="20"/>
        </w:rPr>
        <w:t xml:space="preserve">Gerencia de Recursos Materiales, Servicios Generales y Obra Pública, ubicada en el inmueble de </w:t>
      </w:r>
      <w:r w:rsidRPr="00A02A34">
        <w:rPr>
          <w:rFonts w:ascii="Montserrat" w:eastAsia="Batang" w:hAnsi="Montserrat" w:cs="Arial"/>
          <w:szCs w:val="20"/>
        </w:rPr>
        <w:t>Calle Atletas No</w:t>
      </w:r>
      <w:r w:rsidRPr="00A02A34">
        <w:rPr>
          <w:rFonts w:ascii="Montserrat" w:eastAsia="Batang" w:hAnsi="Montserrat" w:cs="Arial"/>
          <w:szCs w:val="20"/>
          <w:lang w:val="es-MX"/>
        </w:rPr>
        <w:t>.</w:t>
      </w:r>
      <w:r w:rsidRPr="00A02A34">
        <w:rPr>
          <w:rFonts w:ascii="Montserrat" w:eastAsia="Batang" w:hAnsi="Montserrat" w:cs="Arial"/>
          <w:szCs w:val="20"/>
        </w:rPr>
        <w:t xml:space="preserve"> 2, Colonia Country Club, C.P. 042</w:t>
      </w:r>
      <w:r w:rsidRPr="00A02A34">
        <w:rPr>
          <w:rFonts w:ascii="Montserrat" w:eastAsia="Batang" w:hAnsi="Montserrat" w:cs="Arial"/>
          <w:szCs w:val="20"/>
          <w:lang w:val="es-MX"/>
        </w:rPr>
        <w:t>1</w:t>
      </w:r>
      <w:r w:rsidRPr="00A02A34">
        <w:rPr>
          <w:rFonts w:ascii="Montserrat" w:eastAsia="Batang" w:hAnsi="Montserrat" w:cs="Arial"/>
          <w:szCs w:val="20"/>
        </w:rPr>
        <w:t xml:space="preserve">0, </w:t>
      </w:r>
      <w:r w:rsidRPr="00A02A34">
        <w:rPr>
          <w:rFonts w:ascii="Montserrat" w:eastAsia="Batang" w:hAnsi="Montserrat" w:cs="Arial"/>
          <w:szCs w:val="20"/>
          <w:lang w:val="es-MX"/>
        </w:rPr>
        <w:t>Alcaldía</w:t>
      </w:r>
      <w:r w:rsidRPr="00A02A34">
        <w:rPr>
          <w:rFonts w:ascii="Montserrat" w:eastAsia="Batang" w:hAnsi="Montserrat" w:cs="Arial"/>
          <w:szCs w:val="20"/>
        </w:rPr>
        <w:t xml:space="preserve"> Coyoacán, </w:t>
      </w:r>
      <w:r w:rsidRPr="00A02A34">
        <w:rPr>
          <w:rFonts w:ascii="Montserrat" w:eastAsia="Batang" w:hAnsi="Montserrat" w:cs="Arial"/>
          <w:szCs w:val="20"/>
          <w:lang w:val="es-MX"/>
        </w:rPr>
        <w:t xml:space="preserve">Ciudad de </w:t>
      </w:r>
      <w:r w:rsidRPr="00A02A34">
        <w:rPr>
          <w:rFonts w:ascii="Montserrat" w:eastAsia="Batang" w:hAnsi="Montserrat" w:cs="Arial"/>
          <w:szCs w:val="20"/>
        </w:rPr>
        <w:t>México</w:t>
      </w:r>
      <w:r w:rsidRPr="00A02A34">
        <w:rPr>
          <w:rFonts w:ascii="Montserrat" w:hAnsi="Montserrat"/>
          <w:szCs w:val="20"/>
        </w:rPr>
        <w:t>, siendo requisito indispensable su entrega para efectuar el pago respectivo.</w:t>
      </w:r>
    </w:p>
    <w:p w:rsidR="00A02A34" w:rsidRPr="00E9602D" w:rsidRDefault="00A02A34" w:rsidP="00A02A34">
      <w:pPr>
        <w:pStyle w:val="Textoindependiente3"/>
        <w:ind w:left="567"/>
        <w:rPr>
          <w:rFonts w:ascii="Montserrat" w:hAnsi="Montserrat"/>
          <w:szCs w:val="20"/>
          <w:lang w:val="es-MX"/>
        </w:rPr>
      </w:pPr>
    </w:p>
    <w:p w:rsidR="00A02A34" w:rsidRPr="00A02A34" w:rsidRDefault="00A02A34" w:rsidP="00A02A34">
      <w:pPr>
        <w:numPr>
          <w:ilvl w:val="2"/>
          <w:numId w:val="32"/>
        </w:numPr>
        <w:tabs>
          <w:tab w:val="left" w:pos="-720"/>
        </w:tabs>
        <w:suppressAutoHyphens/>
        <w:spacing w:after="0"/>
        <w:ind w:left="851" w:hanging="284"/>
        <w:jc w:val="both"/>
        <w:rPr>
          <w:rFonts w:ascii="Montserrat" w:hAnsi="Montserrat" w:cs="Arial"/>
          <w:b/>
          <w:sz w:val="20"/>
          <w:szCs w:val="20"/>
          <w:lang w:val="es-MX"/>
        </w:rPr>
      </w:pPr>
      <w:r w:rsidRPr="00A02A34">
        <w:rPr>
          <w:rFonts w:ascii="Montserrat" w:hAnsi="Montserrat" w:cs="Arial"/>
          <w:b/>
          <w:sz w:val="20"/>
          <w:szCs w:val="20"/>
          <w:lang w:val="es-MX"/>
        </w:rPr>
        <w:t>Casos en que se hará efectiva la garantía de cumplimiento del contrato.</w:t>
      </w:r>
    </w:p>
    <w:p w:rsidR="00A02A34" w:rsidRPr="00634E75" w:rsidRDefault="00A02A34" w:rsidP="00A02A34">
      <w:pPr>
        <w:pStyle w:val="Textoindependiente3"/>
        <w:rPr>
          <w:rFonts w:ascii="Montserrat" w:hAnsi="Montserrat"/>
          <w:sz w:val="10"/>
          <w:szCs w:val="10"/>
        </w:rPr>
      </w:pPr>
    </w:p>
    <w:p w:rsidR="00A02A34" w:rsidRPr="00A02A34" w:rsidRDefault="00A02A34" w:rsidP="00A02A34">
      <w:pPr>
        <w:pStyle w:val="Textoindependiente3"/>
        <w:ind w:left="567"/>
        <w:rPr>
          <w:rFonts w:ascii="Montserrat" w:hAnsi="Montserrat"/>
          <w:szCs w:val="20"/>
        </w:rPr>
      </w:pPr>
      <w:r w:rsidRPr="00A02A34">
        <w:rPr>
          <w:rFonts w:ascii="Montserrat" w:hAnsi="Montserrat"/>
          <w:szCs w:val="20"/>
        </w:rPr>
        <w:t>La garantía de cumplimiento de</w:t>
      </w:r>
      <w:r w:rsidRPr="00A02A34">
        <w:rPr>
          <w:rFonts w:ascii="Montserrat" w:hAnsi="Montserrat"/>
          <w:szCs w:val="20"/>
          <w:lang w:val="es-MX"/>
        </w:rPr>
        <w:t>l</w:t>
      </w:r>
      <w:r w:rsidRPr="00A02A34">
        <w:rPr>
          <w:rFonts w:ascii="Montserrat" w:hAnsi="Montserrat"/>
          <w:szCs w:val="20"/>
        </w:rPr>
        <w:t xml:space="preserve"> </w:t>
      </w:r>
      <w:r w:rsidRPr="00A02A34">
        <w:rPr>
          <w:rFonts w:ascii="Montserrat" w:hAnsi="Montserrat"/>
          <w:szCs w:val="20"/>
          <w:lang w:val="es-MX"/>
        </w:rPr>
        <w:t>contrato</w:t>
      </w:r>
      <w:r w:rsidRPr="00A02A34">
        <w:rPr>
          <w:rFonts w:ascii="Montserrat" w:hAnsi="Montserrat"/>
          <w:szCs w:val="20"/>
        </w:rPr>
        <w:t xml:space="preserve">, se podrá hacer efectiva por </w:t>
      </w:r>
      <w:r w:rsidRPr="00A02A34">
        <w:rPr>
          <w:rFonts w:ascii="Montserrat" w:eastAsia="Batang" w:hAnsi="Montserrat" w:cs="Arial"/>
          <w:b/>
          <w:szCs w:val="20"/>
        </w:rPr>
        <w:t>“Los Estudios”</w:t>
      </w:r>
      <w:r w:rsidRPr="00A02A34">
        <w:rPr>
          <w:rFonts w:ascii="Montserrat" w:hAnsi="Montserrat"/>
          <w:szCs w:val="20"/>
        </w:rPr>
        <w:t>, cuando se presente de manera enunciativa y no limitativa alguno de los siguientes casos:</w:t>
      </w:r>
    </w:p>
    <w:p w:rsidR="00A02A34" w:rsidRPr="00634E75" w:rsidRDefault="00A02A34" w:rsidP="00A02A34">
      <w:pPr>
        <w:pStyle w:val="Textoindependiente3"/>
        <w:rPr>
          <w:rFonts w:ascii="Montserrat" w:hAnsi="Montserrat"/>
          <w:sz w:val="10"/>
          <w:szCs w:val="10"/>
        </w:rPr>
      </w:pPr>
    </w:p>
    <w:p w:rsidR="00A02A34" w:rsidRPr="00A02A34" w:rsidRDefault="00A02A34" w:rsidP="00A14E6D">
      <w:pPr>
        <w:pStyle w:val="Textoindependiente3"/>
        <w:numPr>
          <w:ilvl w:val="0"/>
          <w:numId w:val="46"/>
        </w:numPr>
        <w:tabs>
          <w:tab w:val="left" w:pos="993"/>
        </w:tabs>
        <w:ind w:left="993" w:hanging="285"/>
        <w:rPr>
          <w:rFonts w:ascii="Montserrat" w:hAnsi="Montserrat"/>
          <w:szCs w:val="20"/>
        </w:rPr>
      </w:pPr>
      <w:r w:rsidRPr="00A02A34">
        <w:rPr>
          <w:rFonts w:ascii="Montserrat" w:hAnsi="Montserrat"/>
          <w:szCs w:val="20"/>
        </w:rPr>
        <w:t>Previa substanciación del procedimiento de rescisión.</w:t>
      </w:r>
    </w:p>
    <w:p w:rsidR="00A02A34" w:rsidRPr="00634E75" w:rsidRDefault="00A02A34" w:rsidP="00A02A34">
      <w:pPr>
        <w:pStyle w:val="Textoindependiente3"/>
        <w:tabs>
          <w:tab w:val="left" w:pos="993"/>
        </w:tabs>
        <w:ind w:left="348" w:hanging="285"/>
        <w:rPr>
          <w:rFonts w:ascii="Montserrat" w:hAnsi="Montserrat"/>
          <w:sz w:val="10"/>
          <w:szCs w:val="10"/>
        </w:rPr>
      </w:pPr>
    </w:p>
    <w:p w:rsidR="00A02A34" w:rsidRDefault="00A02A34" w:rsidP="00A14E6D">
      <w:pPr>
        <w:pStyle w:val="Textoindependiente3"/>
        <w:numPr>
          <w:ilvl w:val="0"/>
          <w:numId w:val="46"/>
        </w:numPr>
        <w:tabs>
          <w:tab w:val="left" w:pos="993"/>
        </w:tabs>
        <w:ind w:left="993" w:hanging="285"/>
        <w:rPr>
          <w:rFonts w:ascii="Montserrat" w:hAnsi="Montserrat"/>
          <w:szCs w:val="20"/>
        </w:rPr>
      </w:pPr>
      <w:r w:rsidRPr="00A02A34">
        <w:rPr>
          <w:rFonts w:ascii="Montserrat" w:hAnsi="Montserrat"/>
          <w:szCs w:val="20"/>
        </w:rPr>
        <w:t xml:space="preserve">Cuando por causas imputables el licitante adjudicado incumpla con cualquiera de las condiciones pactadas en el </w:t>
      </w:r>
      <w:r w:rsidRPr="00A02A34">
        <w:rPr>
          <w:rFonts w:ascii="Montserrat" w:hAnsi="Montserrat"/>
          <w:szCs w:val="20"/>
          <w:lang w:val="es-MX"/>
        </w:rPr>
        <w:t>instrumento jurídico</w:t>
      </w:r>
      <w:r w:rsidRPr="00A02A34">
        <w:rPr>
          <w:rFonts w:ascii="Montserrat" w:hAnsi="Montserrat"/>
          <w:szCs w:val="20"/>
        </w:rPr>
        <w:t xml:space="preserve"> y consecuentemente se le rescinda el mismo.</w:t>
      </w:r>
    </w:p>
    <w:p w:rsidR="00634E75" w:rsidRPr="00634E75" w:rsidRDefault="00634E75" w:rsidP="00634E75">
      <w:pPr>
        <w:pStyle w:val="Textoindependiente3"/>
        <w:tabs>
          <w:tab w:val="left" w:pos="993"/>
        </w:tabs>
        <w:ind w:left="348" w:hanging="285"/>
        <w:rPr>
          <w:rFonts w:ascii="Montserrat" w:hAnsi="Montserrat"/>
          <w:sz w:val="10"/>
          <w:szCs w:val="10"/>
        </w:rPr>
      </w:pPr>
    </w:p>
    <w:p w:rsidR="00A02A34" w:rsidRPr="00A02A34" w:rsidRDefault="00A02A34" w:rsidP="00A14E6D">
      <w:pPr>
        <w:pStyle w:val="Textoindependiente3"/>
        <w:numPr>
          <w:ilvl w:val="0"/>
          <w:numId w:val="46"/>
        </w:numPr>
        <w:tabs>
          <w:tab w:val="left" w:pos="993"/>
        </w:tabs>
        <w:ind w:left="993" w:hanging="285"/>
        <w:rPr>
          <w:rFonts w:ascii="Montserrat" w:hAnsi="Montserrat"/>
          <w:szCs w:val="20"/>
        </w:rPr>
      </w:pPr>
      <w:r w:rsidRPr="00A02A34">
        <w:rPr>
          <w:rFonts w:ascii="Montserrat" w:hAnsi="Montserrat"/>
          <w:szCs w:val="20"/>
        </w:rPr>
        <w:t xml:space="preserve">Cuando se haya vencido el plazo para </w:t>
      </w:r>
      <w:r w:rsidRPr="00A02A34">
        <w:rPr>
          <w:rFonts w:ascii="Montserrat" w:hAnsi="Montserrat"/>
          <w:szCs w:val="20"/>
          <w:lang w:val="es-MX"/>
        </w:rPr>
        <w:t>la realización del servicio establecido en el instrumento jurídico</w:t>
      </w:r>
      <w:r w:rsidRPr="00A02A34">
        <w:rPr>
          <w:rFonts w:ascii="Montserrat" w:hAnsi="Montserrat"/>
          <w:szCs w:val="20"/>
        </w:rPr>
        <w:t xml:space="preserve"> y el licitante adjudicado por sí mismo o a requerimiento de </w:t>
      </w:r>
      <w:r w:rsidRPr="00A02A34">
        <w:rPr>
          <w:rFonts w:ascii="Montserrat" w:eastAsia="Batang" w:hAnsi="Montserrat" w:cs="Arial"/>
          <w:b/>
          <w:szCs w:val="20"/>
        </w:rPr>
        <w:t>“Los Estudios”</w:t>
      </w:r>
      <w:r w:rsidRPr="00A02A34">
        <w:rPr>
          <w:rFonts w:ascii="Montserrat" w:hAnsi="Montserrat"/>
          <w:szCs w:val="20"/>
        </w:rPr>
        <w:t>, no sustente debidamente las razones del incumplimiento en el inicio, previo agotamiento de las penas convencionales respectivas.</w:t>
      </w:r>
    </w:p>
    <w:p w:rsidR="00A02A34" w:rsidRPr="00634E75" w:rsidRDefault="00A02A34" w:rsidP="00A02A34">
      <w:pPr>
        <w:pStyle w:val="Prrafodelista"/>
        <w:tabs>
          <w:tab w:val="left" w:pos="993"/>
        </w:tabs>
        <w:ind w:hanging="285"/>
        <w:rPr>
          <w:rFonts w:ascii="Montserrat" w:hAnsi="Montserrat"/>
          <w:sz w:val="10"/>
          <w:szCs w:val="10"/>
          <w:lang w:val="x-none"/>
        </w:rPr>
      </w:pPr>
    </w:p>
    <w:p w:rsidR="00A02A34" w:rsidRPr="00A02A34" w:rsidRDefault="00A02A34" w:rsidP="00A14E6D">
      <w:pPr>
        <w:pStyle w:val="Textoindependiente3"/>
        <w:numPr>
          <w:ilvl w:val="0"/>
          <w:numId w:val="46"/>
        </w:numPr>
        <w:tabs>
          <w:tab w:val="left" w:pos="993"/>
        </w:tabs>
        <w:ind w:left="993" w:hanging="285"/>
        <w:rPr>
          <w:rFonts w:ascii="Montserrat" w:hAnsi="Montserrat"/>
          <w:szCs w:val="20"/>
        </w:rPr>
      </w:pPr>
      <w:r w:rsidRPr="00A02A34">
        <w:rPr>
          <w:rFonts w:ascii="Montserrat" w:hAnsi="Montserrat"/>
          <w:szCs w:val="20"/>
        </w:rPr>
        <w:t>De manera inmediata por reclamo directo a la afianzadora.</w:t>
      </w:r>
    </w:p>
    <w:p w:rsidR="00A02A34" w:rsidRPr="00634E75" w:rsidRDefault="00A02A34" w:rsidP="00A02A34">
      <w:pPr>
        <w:pStyle w:val="Prrafodelista"/>
        <w:tabs>
          <w:tab w:val="left" w:pos="993"/>
        </w:tabs>
        <w:ind w:hanging="285"/>
        <w:rPr>
          <w:rFonts w:ascii="Montserrat" w:hAnsi="Montserrat"/>
          <w:sz w:val="10"/>
          <w:szCs w:val="10"/>
        </w:rPr>
      </w:pPr>
    </w:p>
    <w:p w:rsidR="00A02A34" w:rsidRPr="00A02A34" w:rsidRDefault="00A02A34" w:rsidP="00A14E6D">
      <w:pPr>
        <w:pStyle w:val="Textoindependiente3"/>
        <w:numPr>
          <w:ilvl w:val="0"/>
          <w:numId w:val="46"/>
        </w:numPr>
        <w:tabs>
          <w:tab w:val="left" w:pos="993"/>
        </w:tabs>
        <w:ind w:left="993" w:hanging="285"/>
        <w:rPr>
          <w:rFonts w:ascii="Montserrat" w:hAnsi="Montserrat"/>
          <w:szCs w:val="20"/>
        </w:rPr>
      </w:pPr>
      <w:r w:rsidRPr="00A02A34">
        <w:rPr>
          <w:rFonts w:ascii="Montserrat" w:hAnsi="Montserrat"/>
          <w:szCs w:val="20"/>
        </w:rPr>
        <w:t>Cuando se detecten vicios ocultos o defectos en la calidad de</w:t>
      </w:r>
      <w:r w:rsidRPr="00A02A34">
        <w:rPr>
          <w:rFonts w:ascii="Montserrat" w:hAnsi="Montserrat"/>
          <w:szCs w:val="20"/>
          <w:lang w:val="es-MX"/>
        </w:rPr>
        <w:t xml:space="preserve"> </w:t>
      </w:r>
      <w:r w:rsidRPr="00A02A34">
        <w:rPr>
          <w:rFonts w:ascii="Montserrat" w:hAnsi="Montserrat"/>
          <w:szCs w:val="20"/>
        </w:rPr>
        <w:t>l</w:t>
      </w:r>
      <w:r w:rsidRPr="00A02A34">
        <w:rPr>
          <w:rFonts w:ascii="Montserrat" w:hAnsi="Montserrat"/>
          <w:szCs w:val="20"/>
          <w:lang w:val="es-MX"/>
        </w:rPr>
        <w:t>os</w:t>
      </w:r>
      <w:r w:rsidRPr="00A02A34">
        <w:rPr>
          <w:rFonts w:ascii="Montserrat" w:hAnsi="Montserrat"/>
          <w:szCs w:val="20"/>
        </w:rPr>
        <w:t xml:space="preserve"> </w:t>
      </w:r>
      <w:r w:rsidRPr="00A02A34">
        <w:rPr>
          <w:rFonts w:ascii="Montserrat" w:hAnsi="Montserrat"/>
          <w:szCs w:val="20"/>
          <w:lang w:val="es-MX"/>
        </w:rPr>
        <w:t xml:space="preserve">servicios </w:t>
      </w:r>
      <w:r w:rsidRPr="00A02A34">
        <w:rPr>
          <w:rFonts w:ascii="Montserrat" w:hAnsi="Montserrat"/>
          <w:szCs w:val="20"/>
        </w:rPr>
        <w:t>recibidos.</w:t>
      </w:r>
    </w:p>
    <w:p w:rsidR="00A02A34" w:rsidRPr="00634E75" w:rsidRDefault="00A02A34" w:rsidP="00A02A34">
      <w:pPr>
        <w:pStyle w:val="Prrafodelista"/>
        <w:tabs>
          <w:tab w:val="left" w:pos="993"/>
        </w:tabs>
        <w:ind w:hanging="285"/>
        <w:rPr>
          <w:rFonts w:ascii="Montserrat" w:hAnsi="Montserrat"/>
          <w:sz w:val="10"/>
          <w:szCs w:val="10"/>
        </w:rPr>
      </w:pPr>
    </w:p>
    <w:p w:rsidR="00A02A34" w:rsidRPr="00A02A34" w:rsidRDefault="00A02A34" w:rsidP="00A14E6D">
      <w:pPr>
        <w:pStyle w:val="Textoindependiente3"/>
        <w:numPr>
          <w:ilvl w:val="0"/>
          <w:numId w:val="46"/>
        </w:numPr>
        <w:tabs>
          <w:tab w:val="left" w:pos="993"/>
        </w:tabs>
        <w:ind w:left="993" w:hanging="285"/>
        <w:rPr>
          <w:rFonts w:ascii="Montserrat" w:hAnsi="Montserrat"/>
          <w:szCs w:val="20"/>
        </w:rPr>
      </w:pPr>
      <w:r w:rsidRPr="00A02A34">
        <w:rPr>
          <w:rFonts w:ascii="Montserrat" w:hAnsi="Montserrat"/>
          <w:szCs w:val="20"/>
          <w:lang w:val="es-MX"/>
        </w:rPr>
        <w:t xml:space="preserve">Cuando se realicen pagos en exceso y el </w:t>
      </w:r>
      <w:r w:rsidRPr="00A02A34">
        <w:rPr>
          <w:rFonts w:ascii="Montserrat" w:hAnsi="Montserrat" w:cs="Arial"/>
          <w:szCs w:val="20"/>
        </w:rPr>
        <w:t>Prestador de Servicio</w:t>
      </w:r>
      <w:r w:rsidRPr="00A02A34">
        <w:rPr>
          <w:rFonts w:ascii="Montserrat" w:hAnsi="Montserrat"/>
          <w:szCs w:val="20"/>
          <w:lang w:val="es-MX"/>
        </w:rPr>
        <w:t xml:space="preserve"> no los reintegre, conforme a lo establecido en el artículo 51 segundo y tercer párrafo de </w:t>
      </w:r>
      <w:r w:rsidRPr="00A02A34">
        <w:rPr>
          <w:rFonts w:ascii="Montserrat" w:hAnsi="Montserrat" w:cs="Arial"/>
          <w:szCs w:val="20"/>
          <w:lang w:val="es-ES_tradnl"/>
        </w:rPr>
        <w:t>“</w:t>
      </w:r>
      <w:r w:rsidRPr="00FF6322">
        <w:rPr>
          <w:rFonts w:ascii="Montserrat" w:hAnsi="Montserrat"/>
          <w:b/>
          <w:szCs w:val="20"/>
          <w:lang w:val="es-ES_tradnl"/>
        </w:rPr>
        <w:t>La Ley</w:t>
      </w:r>
      <w:r w:rsidRPr="00A02A34">
        <w:rPr>
          <w:rFonts w:ascii="Montserrat" w:hAnsi="Montserrat"/>
          <w:szCs w:val="20"/>
          <w:lang w:val="es-ES_tradnl"/>
        </w:rPr>
        <w:t xml:space="preserve">” </w:t>
      </w:r>
      <w:r w:rsidRPr="00A02A34">
        <w:rPr>
          <w:rFonts w:ascii="Montserrat" w:hAnsi="Montserrat"/>
          <w:szCs w:val="20"/>
          <w:lang w:val="es-MX"/>
        </w:rPr>
        <w:t>y “</w:t>
      </w:r>
      <w:r w:rsidRPr="00FF6322">
        <w:rPr>
          <w:rFonts w:ascii="Montserrat" w:hAnsi="Montserrat" w:cs="Arial"/>
          <w:b/>
          <w:szCs w:val="20"/>
          <w:lang w:val="es-MX"/>
        </w:rPr>
        <w:t>El Reglamento</w:t>
      </w:r>
      <w:r w:rsidRPr="00A02A34">
        <w:rPr>
          <w:rFonts w:ascii="Montserrat" w:hAnsi="Montserrat" w:cs="Arial"/>
          <w:szCs w:val="20"/>
          <w:lang w:val="es-MX"/>
        </w:rPr>
        <w:t>”</w:t>
      </w:r>
      <w:r w:rsidRPr="00A02A34">
        <w:rPr>
          <w:rFonts w:ascii="Montserrat" w:hAnsi="Montserrat"/>
          <w:szCs w:val="20"/>
          <w:lang w:val="es-MX"/>
        </w:rPr>
        <w:t>.</w:t>
      </w:r>
    </w:p>
    <w:p w:rsidR="00634E75" w:rsidRPr="00634E75" w:rsidRDefault="00634E75" w:rsidP="00A02A34">
      <w:pPr>
        <w:pStyle w:val="Textoindependiente3"/>
        <w:ind w:left="567"/>
        <w:rPr>
          <w:rFonts w:ascii="Montserrat" w:hAnsi="Montserrat"/>
          <w:sz w:val="16"/>
          <w:szCs w:val="16"/>
        </w:rPr>
      </w:pPr>
    </w:p>
    <w:p w:rsidR="00A02A34" w:rsidRPr="00A02A34" w:rsidRDefault="00A02A34" w:rsidP="00A02A34">
      <w:pPr>
        <w:pStyle w:val="Textoindependiente3"/>
        <w:ind w:left="567"/>
        <w:rPr>
          <w:rFonts w:ascii="Montserrat" w:hAnsi="Montserrat"/>
          <w:szCs w:val="20"/>
        </w:rPr>
      </w:pPr>
      <w:r w:rsidRPr="00A02A34">
        <w:rPr>
          <w:rFonts w:ascii="Montserrat" w:hAnsi="Montserrat"/>
          <w:szCs w:val="20"/>
        </w:rPr>
        <w:t xml:space="preserve">En el caso de hacer efectiva la garantía de cumplimiento, ésta se aplicará de manera proporcional por los </w:t>
      </w:r>
      <w:r w:rsidRPr="00A02A34">
        <w:rPr>
          <w:rFonts w:ascii="Montserrat" w:hAnsi="Montserrat"/>
          <w:szCs w:val="20"/>
          <w:lang w:val="es-MX"/>
        </w:rPr>
        <w:t>servicios</w:t>
      </w:r>
      <w:r w:rsidRPr="00A02A34">
        <w:rPr>
          <w:rFonts w:ascii="Montserrat" w:hAnsi="Montserrat"/>
          <w:szCs w:val="20"/>
        </w:rPr>
        <w:t xml:space="preserve"> no </w:t>
      </w:r>
      <w:r w:rsidRPr="00A02A34">
        <w:rPr>
          <w:rFonts w:ascii="Montserrat" w:hAnsi="Montserrat"/>
          <w:szCs w:val="20"/>
          <w:lang w:val="es-MX"/>
        </w:rPr>
        <w:t>recibidos</w:t>
      </w:r>
      <w:r w:rsidRPr="00A02A34">
        <w:rPr>
          <w:rFonts w:ascii="Montserrat" w:hAnsi="Montserrat"/>
          <w:szCs w:val="20"/>
        </w:rPr>
        <w:t>.</w:t>
      </w:r>
    </w:p>
    <w:p w:rsidR="00A02A34" w:rsidRPr="00FF6322" w:rsidRDefault="00A02A34" w:rsidP="00A02A34">
      <w:pPr>
        <w:pStyle w:val="Textoindependiente3"/>
        <w:ind w:left="567"/>
        <w:rPr>
          <w:rFonts w:ascii="Montserrat" w:hAnsi="Montserrat"/>
          <w:sz w:val="28"/>
          <w:szCs w:val="28"/>
        </w:rPr>
      </w:pPr>
    </w:p>
    <w:p w:rsidR="00904B07" w:rsidRPr="00994ABA" w:rsidRDefault="00904B07" w:rsidP="004B094D">
      <w:pPr>
        <w:pStyle w:val="Prrafodelista"/>
        <w:widowControl w:val="0"/>
        <w:numPr>
          <w:ilvl w:val="1"/>
          <w:numId w:val="32"/>
        </w:numPr>
        <w:adjustRightInd w:val="0"/>
        <w:ind w:left="567" w:hanging="567"/>
        <w:contextualSpacing w:val="0"/>
        <w:jc w:val="both"/>
        <w:textAlignment w:val="baseline"/>
        <w:rPr>
          <w:rFonts w:ascii="Montserrat" w:hAnsi="Montserrat" w:cs="Arial"/>
          <w:b/>
        </w:rPr>
      </w:pPr>
      <w:r w:rsidRPr="00994ABA">
        <w:rPr>
          <w:rFonts w:ascii="Montserrat" w:hAnsi="Montserrat" w:cs="Arial"/>
          <w:b/>
        </w:rPr>
        <w:t>Forma de pago</w:t>
      </w:r>
    </w:p>
    <w:p w:rsidR="00904B07" w:rsidRPr="00E9602D" w:rsidRDefault="00904B07" w:rsidP="00904B07">
      <w:pPr>
        <w:pStyle w:val="Sinespaciado"/>
        <w:jc w:val="both"/>
        <w:rPr>
          <w:rFonts w:ascii="Montserrat" w:hAnsi="Montserrat" w:cs="Arial"/>
          <w:sz w:val="14"/>
          <w:szCs w:val="14"/>
        </w:rPr>
      </w:pPr>
    </w:p>
    <w:p w:rsidR="00904B07" w:rsidRPr="00FF6322" w:rsidRDefault="0094616E" w:rsidP="00994ABA">
      <w:pPr>
        <w:spacing w:after="0"/>
        <w:ind w:left="567"/>
        <w:jc w:val="both"/>
        <w:rPr>
          <w:rFonts w:ascii="Montserrat" w:hAnsi="Montserrat" w:cs="Arial"/>
          <w:sz w:val="20"/>
          <w:szCs w:val="20"/>
          <w:lang w:val="es-MX"/>
        </w:rPr>
      </w:pPr>
      <w:r w:rsidRPr="00FF6322">
        <w:rPr>
          <w:rFonts w:ascii="Montserrat" w:hAnsi="Montserrat" w:cs="Arial"/>
          <w:sz w:val="20"/>
          <w:szCs w:val="20"/>
          <w:lang w:val="es-MX"/>
        </w:rPr>
        <w:t>El pago correspondiente al servicio objeto de esta Invitación, se realizara a mes vencido por el número de equipos arrendados, posterior a la entrega del comprobante fiscal</w:t>
      </w:r>
      <w:r>
        <w:rPr>
          <w:rFonts w:ascii="Montserrat" w:hAnsi="Montserrat" w:cs="Arial"/>
          <w:sz w:val="20"/>
          <w:szCs w:val="20"/>
          <w:lang w:val="es-MX"/>
        </w:rPr>
        <w:t xml:space="preserve">, </w:t>
      </w:r>
      <w:r w:rsidRPr="0039617C">
        <w:rPr>
          <w:rFonts w:ascii="Montserrat" w:hAnsi="Montserrat" w:cs="Arial"/>
          <w:sz w:val="20"/>
          <w:szCs w:val="20"/>
          <w:lang w:val="es-MX"/>
        </w:rPr>
        <w:t>y los entregables correspondientes, dentro de los 20 días naturales debidamente validados po</w:t>
      </w:r>
      <w:r w:rsidRPr="00FF6322">
        <w:rPr>
          <w:rFonts w:ascii="Montserrat" w:hAnsi="Montserrat" w:cs="Arial"/>
          <w:sz w:val="20"/>
          <w:szCs w:val="20"/>
          <w:lang w:val="es-MX"/>
        </w:rPr>
        <w:t xml:space="preserve">r la </w:t>
      </w:r>
      <w:r>
        <w:rPr>
          <w:rFonts w:ascii="Montserrat" w:hAnsi="Montserrat" w:cs="Arial"/>
          <w:sz w:val="20"/>
          <w:szCs w:val="20"/>
          <w:lang w:val="es-MX"/>
        </w:rPr>
        <w:t>Coordinación de Informática</w:t>
      </w:r>
      <w:r w:rsidRPr="00FF6322">
        <w:rPr>
          <w:rFonts w:ascii="Montserrat" w:hAnsi="Montserrat" w:cs="Arial"/>
          <w:sz w:val="20"/>
          <w:szCs w:val="20"/>
          <w:lang w:val="es-MX"/>
        </w:rPr>
        <w:t xml:space="preserve">, en la Calle Atletas No. 2, Colonia Country Club, C.P. 04210, Alcaldía Coyoacán, Ciudad de México, así como  el envío de los archivos electrónicos CFDI y XML del comprobante fiscal al correo electrónico </w:t>
      </w:r>
      <w:hyperlink r:id="rId15" w:history="1">
        <w:r w:rsidRPr="00FF6322">
          <w:rPr>
            <w:rStyle w:val="Hipervnculo"/>
            <w:rFonts w:ascii="Montserrat" w:hAnsi="Montserrat" w:cs="Arial"/>
            <w:sz w:val="20"/>
            <w:szCs w:val="20"/>
            <w:lang w:val="es-MX"/>
          </w:rPr>
          <w:t>augalde@estudioschurubusco.com</w:t>
        </w:r>
      </w:hyperlink>
      <w:r w:rsidRPr="00FF6322">
        <w:rPr>
          <w:rFonts w:ascii="Montserrat" w:hAnsi="Montserrat" w:cs="Arial"/>
          <w:sz w:val="20"/>
          <w:szCs w:val="20"/>
          <w:lang w:val="es-MX"/>
        </w:rPr>
        <w:t xml:space="preserve"> (No se tramitará ningún pago sin el envío correcto de estos archivos), para tal efecto el licitante adjudicado deberá, sin excepción alguna, presentar la documentación consistente en:</w:t>
      </w:r>
    </w:p>
    <w:p w:rsidR="00904B07" w:rsidRPr="00E9602D" w:rsidRDefault="00904B07" w:rsidP="00904B07">
      <w:pPr>
        <w:pStyle w:val="Sinespaciado"/>
        <w:jc w:val="both"/>
        <w:rPr>
          <w:rFonts w:ascii="Montserrat" w:hAnsi="Montserrat" w:cs="Arial"/>
          <w:sz w:val="14"/>
          <w:szCs w:val="14"/>
        </w:rPr>
      </w:pPr>
      <w:r w:rsidRPr="00FF6322">
        <w:rPr>
          <w:rFonts w:ascii="Montserrat" w:hAnsi="Montserrat" w:cs="Arial"/>
          <w:sz w:val="20"/>
          <w:szCs w:val="20"/>
        </w:rPr>
        <w:tab/>
      </w:r>
    </w:p>
    <w:p w:rsidR="00714F00" w:rsidRPr="00FF6322" w:rsidRDefault="00714F00" w:rsidP="004B094D">
      <w:pPr>
        <w:pStyle w:val="Prrafodelista"/>
        <w:widowControl w:val="0"/>
        <w:numPr>
          <w:ilvl w:val="0"/>
          <w:numId w:val="4"/>
        </w:numPr>
        <w:adjustRightInd w:val="0"/>
        <w:ind w:left="709" w:hanging="284"/>
        <w:jc w:val="both"/>
        <w:textAlignment w:val="baseline"/>
        <w:rPr>
          <w:rFonts w:ascii="Montserrat" w:hAnsi="Montserrat" w:cs="Arial"/>
          <w:sz w:val="20"/>
          <w:szCs w:val="20"/>
        </w:rPr>
      </w:pPr>
      <w:r w:rsidRPr="00FF6322">
        <w:rPr>
          <w:rFonts w:ascii="Montserrat" w:hAnsi="Montserrat" w:cs="Arial"/>
          <w:sz w:val="20"/>
          <w:szCs w:val="20"/>
        </w:rPr>
        <w:t>El comprobante fiscal deberá señalar la descripción del servicio, cantidad, unidad, precio unitario y total, desglosando el IVA, No. de Invitación, No. del instrumento jurídico y la razón social, teléfonos y dirección del prestador.</w:t>
      </w:r>
    </w:p>
    <w:p w:rsidR="00714F00" w:rsidRPr="00E9602D" w:rsidRDefault="00714F00" w:rsidP="00714F00">
      <w:pPr>
        <w:pStyle w:val="Prrafodelista"/>
        <w:widowControl w:val="0"/>
        <w:adjustRightInd w:val="0"/>
        <w:ind w:left="709"/>
        <w:jc w:val="both"/>
        <w:textAlignment w:val="baseline"/>
        <w:rPr>
          <w:rFonts w:ascii="Montserrat" w:hAnsi="Montserrat" w:cs="Arial"/>
          <w:sz w:val="14"/>
          <w:szCs w:val="14"/>
        </w:rPr>
      </w:pPr>
    </w:p>
    <w:p w:rsidR="00714F00" w:rsidRPr="00FF6322" w:rsidRDefault="00714F00" w:rsidP="004B094D">
      <w:pPr>
        <w:pStyle w:val="Prrafodelista"/>
        <w:widowControl w:val="0"/>
        <w:numPr>
          <w:ilvl w:val="0"/>
          <w:numId w:val="4"/>
        </w:numPr>
        <w:adjustRightInd w:val="0"/>
        <w:ind w:left="709" w:hanging="284"/>
        <w:jc w:val="both"/>
        <w:textAlignment w:val="baseline"/>
        <w:rPr>
          <w:rFonts w:ascii="Montserrat" w:hAnsi="Montserrat" w:cs="Arial"/>
          <w:sz w:val="20"/>
          <w:szCs w:val="20"/>
        </w:rPr>
      </w:pPr>
      <w:r w:rsidRPr="00FF6322">
        <w:rPr>
          <w:rFonts w:ascii="Montserrat" w:hAnsi="Montserrat" w:cs="Arial"/>
          <w:sz w:val="20"/>
          <w:szCs w:val="20"/>
        </w:rPr>
        <w:t>Cuando se apliquen penalizaciones o deducciones, se deberá anexar cheque a favor de Estudios Churubusco Azteca, S. A. o en su caso nota de crédito para aplicar descuento en pago de la factura.</w:t>
      </w:r>
    </w:p>
    <w:p w:rsidR="00714F00" w:rsidRPr="00E9602D" w:rsidRDefault="00714F00" w:rsidP="00714F00">
      <w:pPr>
        <w:pStyle w:val="Sinespaciado"/>
        <w:jc w:val="both"/>
        <w:rPr>
          <w:rFonts w:ascii="Montserrat" w:hAnsi="Montserrat" w:cs="Arial"/>
          <w:sz w:val="14"/>
          <w:szCs w:val="14"/>
        </w:rPr>
      </w:pPr>
    </w:p>
    <w:p w:rsidR="00904B07" w:rsidRPr="00FF6322" w:rsidRDefault="00714F00" w:rsidP="00714F00">
      <w:pPr>
        <w:spacing w:after="0"/>
        <w:ind w:left="426"/>
        <w:jc w:val="both"/>
        <w:rPr>
          <w:rFonts w:ascii="Montserrat" w:hAnsi="Montserrat" w:cs="Arial"/>
          <w:sz w:val="20"/>
          <w:szCs w:val="20"/>
          <w:lang w:val="es-MX"/>
        </w:rPr>
      </w:pPr>
      <w:r w:rsidRPr="00FF6322">
        <w:rPr>
          <w:rFonts w:ascii="Montserrat" w:hAnsi="Montserrat" w:cs="Arial"/>
          <w:sz w:val="20"/>
          <w:szCs w:val="20"/>
          <w:lang w:val="es-MX"/>
        </w:rPr>
        <w:t xml:space="preserve">El pago se realizará en moneda nacional previa instrucción de pago que efectúe </w:t>
      </w:r>
      <w:r w:rsidRPr="00FF6322">
        <w:rPr>
          <w:rFonts w:ascii="Montserrat" w:eastAsia="Batang" w:hAnsi="Montserrat" w:cs="Arial"/>
          <w:b/>
          <w:sz w:val="20"/>
          <w:szCs w:val="20"/>
          <w:lang w:val="es-MX"/>
        </w:rPr>
        <w:t>“Los Estudios”</w:t>
      </w:r>
      <w:r w:rsidRPr="00FF6322">
        <w:rPr>
          <w:rFonts w:ascii="Montserrat" w:hAnsi="Montserrat" w:cs="Arial"/>
          <w:sz w:val="20"/>
          <w:szCs w:val="20"/>
          <w:lang w:val="es-MX"/>
        </w:rPr>
        <w:t>, mediante transferencia bancaria a la cuenta que para tal efecto señale el licitante ganador, a través del Sistema Integral de Administración Financiera Federal (SIAFF)</w:t>
      </w:r>
      <w:r w:rsidR="00904B07" w:rsidRPr="00FF6322">
        <w:rPr>
          <w:rFonts w:ascii="Montserrat" w:hAnsi="Montserrat" w:cs="Arial"/>
          <w:sz w:val="20"/>
          <w:szCs w:val="20"/>
          <w:lang w:val="es-MX"/>
        </w:rPr>
        <w:t>.</w:t>
      </w:r>
    </w:p>
    <w:p w:rsidR="00904B07" w:rsidRPr="00E9602D" w:rsidRDefault="00904B07" w:rsidP="00904B07">
      <w:pPr>
        <w:spacing w:after="0"/>
        <w:ind w:left="426"/>
        <w:jc w:val="both"/>
        <w:rPr>
          <w:rFonts w:ascii="Montserrat" w:hAnsi="Montserrat" w:cs="Arial"/>
          <w:sz w:val="14"/>
          <w:szCs w:val="14"/>
          <w:lang w:val="es-MX"/>
        </w:rPr>
      </w:pPr>
    </w:p>
    <w:p w:rsidR="00904B07" w:rsidRPr="00FF6322" w:rsidRDefault="00904B07" w:rsidP="00904B07">
      <w:pPr>
        <w:spacing w:after="0"/>
        <w:ind w:firstLine="426"/>
        <w:jc w:val="both"/>
        <w:rPr>
          <w:rFonts w:ascii="Montserrat" w:hAnsi="Montserrat" w:cs="Arial"/>
          <w:sz w:val="20"/>
          <w:szCs w:val="20"/>
          <w:lang w:val="es-MX"/>
        </w:rPr>
      </w:pPr>
      <w:r w:rsidRPr="00FF6322">
        <w:rPr>
          <w:rFonts w:ascii="Montserrat" w:hAnsi="Montserrat" w:cs="Arial"/>
          <w:sz w:val="20"/>
          <w:szCs w:val="20"/>
          <w:lang w:val="es-MX"/>
        </w:rPr>
        <w:t>“</w:t>
      </w:r>
      <w:r w:rsidRPr="00FF6322">
        <w:rPr>
          <w:rFonts w:ascii="Montserrat" w:hAnsi="Montserrat" w:cs="Arial"/>
          <w:b/>
          <w:sz w:val="20"/>
          <w:szCs w:val="20"/>
          <w:lang w:val="es-MX"/>
        </w:rPr>
        <w:t>Los Estudios</w:t>
      </w:r>
      <w:r w:rsidRPr="00FF6322">
        <w:rPr>
          <w:rFonts w:ascii="Montserrat" w:hAnsi="Montserrat" w:cs="Arial"/>
          <w:sz w:val="20"/>
          <w:szCs w:val="20"/>
          <w:lang w:val="es-MX"/>
        </w:rPr>
        <w:t>”, no otorgarán anticipos.</w:t>
      </w:r>
    </w:p>
    <w:p w:rsidR="00904B07" w:rsidRPr="00E9602D" w:rsidRDefault="00904B07" w:rsidP="00904B07">
      <w:pPr>
        <w:spacing w:after="0"/>
        <w:ind w:left="426"/>
        <w:jc w:val="both"/>
        <w:rPr>
          <w:rFonts w:ascii="Montserrat" w:hAnsi="Montserrat" w:cs="Arial"/>
          <w:sz w:val="14"/>
          <w:szCs w:val="14"/>
          <w:lang w:val="es-MX"/>
        </w:rPr>
      </w:pPr>
    </w:p>
    <w:p w:rsidR="00904B07" w:rsidRPr="00FF6322" w:rsidRDefault="00904B07" w:rsidP="00904B07">
      <w:pPr>
        <w:spacing w:after="0"/>
        <w:ind w:left="426"/>
        <w:jc w:val="both"/>
        <w:rPr>
          <w:rFonts w:ascii="Montserrat" w:hAnsi="Montserrat" w:cs="Arial"/>
          <w:sz w:val="20"/>
          <w:szCs w:val="20"/>
          <w:lang w:val="es-MX"/>
        </w:rPr>
      </w:pPr>
      <w:r w:rsidRPr="00FF6322">
        <w:rPr>
          <w:rFonts w:ascii="Montserrat" w:eastAsia="Batang" w:hAnsi="Montserrat" w:cs="Arial"/>
          <w:b/>
          <w:sz w:val="20"/>
          <w:szCs w:val="20"/>
          <w:lang w:val="es-MX"/>
        </w:rPr>
        <w:t>“Los Estudios”</w:t>
      </w:r>
      <w:r w:rsidRPr="00FF6322">
        <w:rPr>
          <w:rFonts w:ascii="Montserrat" w:hAnsi="Montserrat" w:cs="Arial"/>
          <w:sz w:val="20"/>
          <w:szCs w:val="20"/>
          <w:lang w:val="es-MX"/>
        </w:rPr>
        <w:t xml:space="preserve"> cubrirán únicamente el Impuesto al Valor Agregado, por lo que otros impuestos y derechos estarán a cargo del licitante.</w:t>
      </w:r>
    </w:p>
    <w:p w:rsidR="00714F00" w:rsidRPr="00E9602D" w:rsidRDefault="00714F00" w:rsidP="00904B07">
      <w:pPr>
        <w:spacing w:after="0"/>
        <w:ind w:left="426"/>
        <w:jc w:val="both"/>
        <w:rPr>
          <w:rFonts w:ascii="Montserrat" w:hAnsi="Montserrat" w:cs="Arial"/>
          <w:sz w:val="14"/>
          <w:szCs w:val="14"/>
          <w:lang w:val="es-MX"/>
        </w:rPr>
      </w:pPr>
    </w:p>
    <w:p w:rsidR="00904B07" w:rsidRPr="00FF6322" w:rsidRDefault="00904B07" w:rsidP="00904B07">
      <w:pPr>
        <w:spacing w:after="0"/>
        <w:ind w:left="426"/>
        <w:jc w:val="both"/>
        <w:rPr>
          <w:rFonts w:ascii="Montserrat" w:hAnsi="Montserrat" w:cs="Arial"/>
          <w:sz w:val="20"/>
          <w:szCs w:val="20"/>
          <w:lang w:val="es-MX"/>
        </w:rPr>
      </w:pPr>
      <w:r w:rsidRPr="00FF6322">
        <w:rPr>
          <w:rFonts w:ascii="Montserrat" w:hAnsi="Montserrat" w:cs="Arial"/>
          <w:sz w:val="20"/>
          <w:szCs w:val="20"/>
          <w:lang w:val="es-MX"/>
        </w:rPr>
        <w:t xml:space="preserve">En caso de que el Comprobante Fiscal entregado por el Prestador de Servicio para su pago, presente errores o deficiencias, </w:t>
      </w:r>
      <w:r w:rsidRPr="00FF6322">
        <w:rPr>
          <w:rFonts w:ascii="Montserrat" w:eastAsia="Batang" w:hAnsi="Montserrat" w:cs="Arial"/>
          <w:b/>
          <w:sz w:val="20"/>
          <w:szCs w:val="20"/>
          <w:lang w:val="es-MX"/>
        </w:rPr>
        <w:t>“Los Estudios”</w:t>
      </w:r>
      <w:r w:rsidRPr="00FF6322">
        <w:rPr>
          <w:rFonts w:ascii="Montserrat" w:hAnsi="Montserrat" w:cs="Arial"/>
          <w:sz w:val="20"/>
          <w:szCs w:val="20"/>
          <w:lang w:val="es-MX"/>
        </w:rPr>
        <w:t xml:space="preserve">, dentro de los tres días hábiles siguientes al de su recepción, indicará por escrito al Prestador de Servicio las deficiencias que deberá corregir. El periodo que transcurra a partir de la entrega del citado escrito y hasta que el Prestador de Servicio presente las correcciones, no se computará para efectos del artículo 51 de </w:t>
      </w:r>
      <w:r w:rsidRPr="00FF6322">
        <w:rPr>
          <w:rFonts w:ascii="Montserrat" w:hAnsi="Montserrat" w:cs="Arial"/>
          <w:sz w:val="20"/>
          <w:szCs w:val="20"/>
          <w:lang w:val="es-ES_tradnl"/>
        </w:rPr>
        <w:t>“</w:t>
      </w:r>
      <w:r w:rsidRPr="00FF6322">
        <w:rPr>
          <w:rFonts w:ascii="Montserrat" w:hAnsi="Montserrat"/>
          <w:b/>
          <w:sz w:val="20"/>
          <w:szCs w:val="20"/>
          <w:lang w:val="es-ES_tradnl"/>
        </w:rPr>
        <w:t>La Ley</w:t>
      </w:r>
      <w:r w:rsidRPr="00FF6322">
        <w:rPr>
          <w:rFonts w:ascii="Montserrat" w:hAnsi="Montserrat"/>
          <w:sz w:val="20"/>
          <w:szCs w:val="20"/>
          <w:lang w:val="es-ES_tradnl"/>
        </w:rPr>
        <w:t>”</w:t>
      </w:r>
      <w:r w:rsidRPr="00FF6322">
        <w:rPr>
          <w:rFonts w:ascii="Montserrat" w:hAnsi="Montserrat" w:cs="Arial"/>
          <w:sz w:val="20"/>
          <w:szCs w:val="20"/>
          <w:lang w:val="es-MX"/>
        </w:rPr>
        <w:t>.</w:t>
      </w:r>
    </w:p>
    <w:p w:rsidR="00904B07" w:rsidRPr="00E9602D" w:rsidRDefault="00904B07" w:rsidP="00904B07">
      <w:pPr>
        <w:spacing w:after="0"/>
        <w:ind w:left="426"/>
        <w:jc w:val="both"/>
        <w:rPr>
          <w:rFonts w:ascii="Montserrat" w:hAnsi="Montserrat" w:cs="Arial"/>
          <w:sz w:val="14"/>
          <w:szCs w:val="14"/>
          <w:lang w:val="es-MX"/>
        </w:rPr>
      </w:pPr>
    </w:p>
    <w:p w:rsidR="00904B07" w:rsidRPr="00FF6322" w:rsidRDefault="00904B07" w:rsidP="00904B07">
      <w:pPr>
        <w:spacing w:after="0"/>
        <w:ind w:left="426"/>
        <w:jc w:val="both"/>
        <w:rPr>
          <w:rFonts w:ascii="Montserrat" w:hAnsi="Montserrat" w:cs="Arial"/>
          <w:sz w:val="20"/>
          <w:szCs w:val="20"/>
          <w:lang w:val="es-MX"/>
        </w:rPr>
      </w:pPr>
      <w:r w:rsidRPr="00FF6322">
        <w:rPr>
          <w:rFonts w:ascii="Montserrat" w:hAnsi="Montserrat" w:cs="Arial"/>
          <w:sz w:val="20"/>
          <w:szCs w:val="20"/>
          <w:lang w:val="es-MX"/>
        </w:rPr>
        <w:t xml:space="preserve">El Prestador de Servicio podrá, a su elección, adherirse al Programa de Cadenas Productivas del Gobierno Federal, cuya información se incorpora a la presente convocatoria como </w:t>
      </w:r>
      <w:r w:rsidRPr="0043682C">
        <w:rPr>
          <w:rFonts w:ascii="Montserrat" w:hAnsi="Montserrat" w:cs="Arial"/>
          <w:b/>
          <w:color w:val="0000FF"/>
          <w:sz w:val="20"/>
          <w:szCs w:val="20"/>
          <w:lang w:val="es-MX"/>
        </w:rPr>
        <w:t>Escrito 5</w:t>
      </w:r>
      <w:r w:rsidRPr="00FF6322">
        <w:rPr>
          <w:rFonts w:ascii="Montserrat" w:hAnsi="Montserrat" w:cs="Arial"/>
          <w:sz w:val="20"/>
          <w:szCs w:val="20"/>
          <w:lang w:val="es-MX"/>
        </w:rPr>
        <w:t>, conforme se establece en las Disposiciones Generales a las que deberán sujetarse las Dependencias y Entidades de la Administración Pública Federal para su incorporación al Programa de Cadenas Productivas de Nacional Financiera, S.N.C., Institución de Banca de Desarrollo, publicado en el Diario Oficial de la Federación el 28 de febrero de 2007, con el propósito de obtener capacitación y asistencia técnica, así como el acceso a la liquidez mediante financiamiento oportuno con tasas de interés preferencial y garantías mínimas, sobre facturas en trámite de pago, para mayor información consultar la página: www.nafin.com/portalnf/?/aption=cadenas&amp;</w:t>
      </w:r>
    </w:p>
    <w:p w:rsidR="00904B07" w:rsidRPr="00E9602D" w:rsidRDefault="00904B07" w:rsidP="00904B07">
      <w:pPr>
        <w:spacing w:after="0"/>
        <w:ind w:left="426"/>
        <w:jc w:val="both"/>
        <w:rPr>
          <w:rFonts w:ascii="Montserrat" w:hAnsi="Montserrat" w:cs="Arial"/>
          <w:sz w:val="14"/>
          <w:szCs w:val="14"/>
          <w:lang w:val="es-MX"/>
        </w:rPr>
      </w:pPr>
    </w:p>
    <w:p w:rsidR="00904B07" w:rsidRPr="00FF6322" w:rsidRDefault="00904B07" w:rsidP="00904B07">
      <w:pPr>
        <w:spacing w:after="0"/>
        <w:ind w:left="426"/>
        <w:jc w:val="both"/>
        <w:rPr>
          <w:rFonts w:ascii="Montserrat" w:hAnsi="Montserrat" w:cs="Arial"/>
          <w:color w:val="000000" w:themeColor="text1"/>
          <w:sz w:val="20"/>
          <w:szCs w:val="20"/>
          <w:lang w:val="es-MX"/>
        </w:rPr>
      </w:pPr>
      <w:r w:rsidRPr="00FF6322">
        <w:rPr>
          <w:rFonts w:ascii="Montserrat" w:hAnsi="Montserrat" w:cs="Arial"/>
          <w:color w:val="000000" w:themeColor="text1"/>
          <w:sz w:val="20"/>
          <w:szCs w:val="20"/>
          <w:lang w:val="es-MX"/>
        </w:rPr>
        <w:t>No se aceptarán condiciones de pago diferentes a las establecidas anteriormente y el comprobante fiscal que se presente deberá cumplir con los requisitos que estipula el Código Fiscal de la Federación en sus artículos 29 y 29 A.</w:t>
      </w:r>
    </w:p>
    <w:p w:rsidR="00634E75" w:rsidRPr="00E9602D" w:rsidRDefault="00634E75" w:rsidP="00904B07">
      <w:pPr>
        <w:spacing w:after="0"/>
        <w:ind w:left="426"/>
        <w:jc w:val="both"/>
        <w:rPr>
          <w:rFonts w:ascii="Montserrat" w:hAnsi="Montserrat" w:cs="Arial"/>
          <w:sz w:val="14"/>
          <w:szCs w:val="14"/>
          <w:lang w:val="es-MX"/>
        </w:rPr>
      </w:pPr>
    </w:p>
    <w:p w:rsidR="00904B07" w:rsidRPr="00FF6322" w:rsidRDefault="00904B07" w:rsidP="00904B07">
      <w:pPr>
        <w:spacing w:after="0"/>
        <w:ind w:left="426"/>
        <w:jc w:val="both"/>
        <w:rPr>
          <w:rFonts w:ascii="Montserrat" w:hAnsi="Montserrat" w:cs="Arial"/>
          <w:sz w:val="20"/>
          <w:szCs w:val="20"/>
          <w:lang w:val="es-MX"/>
        </w:rPr>
      </w:pPr>
      <w:r w:rsidRPr="00FF6322">
        <w:rPr>
          <w:rFonts w:ascii="Montserrat" w:hAnsi="Montserrat" w:cs="Arial"/>
          <w:sz w:val="20"/>
          <w:szCs w:val="20"/>
          <w:lang w:val="es-MX"/>
        </w:rPr>
        <w:lastRenderedPageBreak/>
        <w:t xml:space="preserve">Tratándose de pagos en exceso que haya recibido el Prestador de Servicio se estará a lo dispuesto en el tercer párrafo del artículo 51 de </w:t>
      </w:r>
      <w:r w:rsidRPr="00FF6322">
        <w:rPr>
          <w:rFonts w:ascii="Montserrat" w:hAnsi="Montserrat" w:cs="Arial"/>
          <w:sz w:val="20"/>
          <w:szCs w:val="20"/>
          <w:lang w:val="es-ES_tradnl"/>
        </w:rPr>
        <w:t>“</w:t>
      </w:r>
      <w:r w:rsidRPr="00452430">
        <w:rPr>
          <w:rFonts w:ascii="Montserrat" w:hAnsi="Montserrat"/>
          <w:b/>
          <w:sz w:val="20"/>
          <w:szCs w:val="20"/>
          <w:lang w:val="es-ES_tradnl"/>
        </w:rPr>
        <w:t>La Ley</w:t>
      </w:r>
      <w:r w:rsidRPr="00FF6322">
        <w:rPr>
          <w:rFonts w:ascii="Montserrat" w:hAnsi="Montserrat"/>
          <w:sz w:val="20"/>
          <w:szCs w:val="20"/>
          <w:lang w:val="es-ES_tradnl"/>
        </w:rPr>
        <w:t>”</w:t>
      </w:r>
      <w:r w:rsidRPr="00FF6322">
        <w:rPr>
          <w:rFonts w:ascii="Montserrat" w:hAnsi="Montserrat" w:cs="Arial"/>
          <w:sz w:val="20"/>
          <w:szCs w:val="20"/>
          <w:lang w:val="es-MX"/>
        </w:rPr>
        <w:t>.</w:t>
      </w:r>
    </w:p>
    <w:p w:rsidR="00904B07" w:rsidRPr="00634E75" w:rsidRDefault="00904B07" w:rsidP="00904B07">
      <w:pPr>
        <w:spacing w:after="0"/>
        <w:ind w:left="426"/>
        <w:jc w:val="both"/>
        <w:rPr>
          <w:rFonts w:ascii="Montserrat" w:hAnsi="Montserrat" w:cs="Arial"/>
          <w:sz w:val="10"/>
          <w:szCs w:val="10"/>
          <w:lang w:val="es-MX"/>
        </w:rPr>
      </w:pPr>
    </w:p>
    <w:p w:rsidR="00904B07" w:rsidRPr="00FF6322" w:rsidRDefault="00904B07" w:rsidP="00904B07">
      <w:pPr>
        <w:spacing w:after="0"/>
        <w:ind w:left="426"/>
        <w:jc w:val="both"/>
        <w:rPr>
          <w:rFonts w:ascii="Montserrat" w:hAnsi="Montserrat" w:cs="Arial"/>
          <w:sz w:val="20"/>
          <w:szCs w:val="20"/>
          <w:lang w:val="es-MX"/>
        </w:rPr>
      </w:pPr>
      <w:r w:rsidRPr="00FF6322">
        <w:rPr>
          <w:rFonts w:ascii="Montserrat" w:hAnsi="Montserrat" w:cs="Arial"/>
          <w:sz w:val="20"/>
          <w:szCs w:val="20"/>
          <w:lang w:val="es-MX"/>
        </w:rPr>
        <w:t>La facturación que se reciba posterior al cierre del ejercicio presupuestal 20</w:t>
      </w:r>
      <w:r w:rsidR="0038552A" w:rsidRPr="00FF6322">
        <w:rPr>
          <w:rFonts w:ascii="Montserrat" w:hAnsi="Montserrat" w:cs="Arial"/>
          <w:sz w:val="20"/>
          <w:szCs w:val="20"/>
          <w:lang w:val="es-MX"/>
        </w:rPr>
        <w:t>22</w:t>
      </w:r>
      <w:r w:rsidRPr="00FF6322">
        <w:rPr>
          <w:rFonts w:ascii="Montserrat" w:hAnsi="Montserrat" w:cs="Arial"/>
          <w:sz w:val="20"/>
          <w:szCs w:val="20"/>
          <w:lang w:val="es-MX"/>
        </w:rPr>
        <w:t xml:space="preserve"> de conformidad con las reglas que determine la Secretaría de Hacienda y Crédito Público, se pagará según lo efectivamente devengado.</w:t>
      </w:r>
    </w:p>
    <w:p w:rsidR="00904B07" w:rsidRPr="00FF6322" w:rsidRDefault="00904B07" w:rsidP="00904B07">
      <w:pPr>
        <w:spacing w:after="0"/>
        <w:ind w:left="426"/>
        <w:jc w:val="both"/>
        <w:rPr>
          <w:rFonts w:ascii="Montserrat" w:hAnsi="Montserrat" w:cs="Arial"/>
          <w:sz w:val="28"/>
          <w:szCs w:val="28"/>
          <w:lang w:val="es-MX"/>
        </w:rPr>
      </w:pPr>
    </w:p>
    <w:p w:rsidR="00904B07" w:rsidRPr="00E36CAA" w:rsidRDefault="00904B07" w:rsidP="004B094D">
      <w:pPr>
        <w:pStyle w:val="Prrafodelista"/>
        <w:widowControl w:val="0"/>
        <w:numPr>
          <w:ilvl w:val="1"/>
          <w:numId w:val="32"/>
        </w:numPr>
        <w:adjustRightInd w:val="0"/>
        <w:ind w:left="567" w:hanging="567"/>
        <w:contextualSpacing w:val="0"/>
        <w:jc w:val="both"/>
        <w:textAlignment w:val="baseline"/>
        <w:rPr>
          <w:rFonts w:ascii="Montserrat" w:hAnsi="Montserrat" w:cs="Arial"/>
          <w:b/>
        </w:rPr>
      </w:pPr>
      <w:r w:rsidRPr="00E36CAA">
        <w:rPr>
          <w:rFonts w:ascii="Montserrat" w:hAnsi="Montserrat" w:cs="Arial"/>
          <w:b/>
        </w:rPr>
        <w:t>Penas convencionales y deducciones</w:t>
      </w:r>
    </w:p>
    <w:p w:rsidR="00904B07" w:rsidRPr="00634E75" w:rsidRDefault="00904B07" w:rsidP="00904B07">
      <w:pPr>
        <w:tabs>
          <w:tab w:val="left" w:pos="-720"/>
        </w:tabs>
        <w:suppressAutoHyphens/>
        <w:spacing w:after="0"/>
        <w:ind w:left="426"/>
        <w:jc w:val="both"/>
        <w:rPr>
          <w:rFonts w:ascii="Montserrat" w:hAnsi="Montserrat" w:cs="Arial"/>
          <w:spacing w:val="-3"/>
          <w:sz w:val="10"/>
          <w:szCs w:val="10"/>
        </w:rPr>
      </w:pPr>
    </w:p>
    <w:p w:rsidR="00904B07" w:rsidRPr="00904B07" w:rsidRDefault="00904B07" w:rsidP="0043682C">
      <w:pPr>
        <w:pStyle w:val="Prrafodelista"/>
        <w:widowControl w:val="0"/>
        <w:numPr>
          <w:ilvl w:val="2"/>
          <w:numId w:val="32"/>
        </w:numPr>
        <w:adjustRightInd w:val="0"/>
        <w:ind w:left="993" w:hanging="425"/>
        <w:contextualSpacing w:val="0"/>
        <w:jc w:val="both"/>
        <w:textAlignment w:val="baseline"/>
        <w:rPr>
          <w:rFonts w:ascii="Montserrat" w:hAnsi="Montserrat" w:cs="Arial"/>
          <w:b/>
          <w:sz w:val="20"/>
          <w:szCs w:val="20"/>
        </w:rPr>
      </w:pPr>
      <w:r w:rsidRPr="00904B07">
        <w:rPr>
          <w:rFonts w:ascii="Montserrat" w:hAnsi="Montserrat" w:cs="Arial"/>
          <w:b/>
          <w:sz w:val="20"/>
          <w:szCs w:val="20"/>
        </w:rPr>
        <w:t>Pena convencional.</w:t>
      </w:r>
    </w:p>
    <w:p w:rsidR="00904B07" w:rsidRPr="00634E75" w:rsidRDefault="00904B07" w:rsidP="00904B07">
      <w:pPr>
        <w:pStyle w:val="Prrafodelista"/>
        <w:ind w:left="426"/>
        <w:rPr>
          <w:rFonts w:ascii="Montserrat" w:hAnsi="Montserrat" w:cs="Arial"/>
          <w:b/>
          <w:sz w:val="10"/>
          <w:szCs w:val="10"/>
        </w:rPr>
      </w:pPr>
    </w:p>
    <w:p w:rsidR="00714F00" w:rsidRDefault="00714F00" w:rsidP="0043682C">
      <w:pPr>
        <w:spacing w:after="0"/>
        <w:ind w:left="567"/>
        <w:jc w:val="both"/>
        <w:rPr>
          <w:rFonts w:ascii="Montserrat" w:hAnsi="Montserrat"/>
          <w:sz w:val="20"/>
          <w:szCs w:val="20"/>
          <w:lang w:val="es-MX"/>
        </w:rPr>
      </w:pPr>
      <w:r w:rsidRPr="00714F00">
        <w:rPr>
          <w:rFonts w:ascii="Montserrat" w:hAnsi="Montserrat"/>
          <w:sz w:val="20"/>
          <w:szCs w:val="20"/>
          <w:lang w:val="es-MX"/>
        </w:rPr>
        <w:t>“</w:t>
      </w:r>
      <w:r w:rsidRPr="00714F00">
        <w:rPr>
          <w:rFonts w:ascii="Montserrat" w:hAnsi="Montserrat"/>
          <w:b/>
          <w:sz w:val="20"/>
          <w:szCs w:val="20"/>
          <w:lang w:val="es-MX"/>
        </w:rPr>
        <w:t>Los Estudios</w:t>
      </w:r>
      <w:r w:rsidRPr="00714F00">
        <w:rPr>
          <w:rFonts w:ascii="Montserrat" w:hAnsi="Montserrat"/>
          <w:sz w:val="20"/>
          <w:szCs w:val="20"/>
          <w:lang w:val="es-MX"/>
        </w:rPr>
        <w:t>” en términos de lo previsto por el artículo 53 de “</w:t>
      </w:r>
      <w:r w:rsidRPr="00714F00">
        <w:rPr>
          <w:rFonts w:ascii="Montserrat" w:hAnsi="Montserrat"/>
          <w:b/>
          <w:sz w:val="20"/>
          <w:szCs w:val="20"/>
          <w:lang w:val="es-MX"/>
        </w:rPr>
        <w:t>La Ley</w:t>
      </w:r>
      <w:r w:rsidRPr="00714F00">
        <w:rPr>
          <w:rFonts w:ascii="Montserrat" w:hAnsi="Montserrat"/>
          <w:sz w:val="20"/>
          <w:szCs w:val="20"/>
          <w:lang w:val="es-MX"/>
        </w:rPr>
        <w:t>” y 96 de “</w:t>
      </w:r>
      <w:r w:rsidRPr="00714F00">
        <w:rPr>
          <w:rFonts w:ascii="Montserrat" w:hAnsi="Montserrat"/>
          <w:b/>
          <w:sz w:val="20"/>
          <w:szCs w:val="20"/>
          <w:lang w:val="es-MX"/>
        </w:rPr>
        <w:t>El Reglamento</w:t>
      </w:r>
      <w:r w:rsidRPr="00714F00">
        <w:rPr>
          <w:rFonts w:ascii="Montserrat" w:hAnsi="Montserrat"/>
          <w:sz w:val="20"/>
          <w:szCs w:val="20"/>
          <w:lang w:val="es-MX"/>
        </w:rPr>
        <w:t xml:space="preserve">”, </w:t>
      </w:r>
      <w:r w:rsidR="0043682C" w:rsidRPr="0043682C">
        <w:rPr>
          <w:rFonts w:ascii="Montserrat" w:hAnsi="Montserrat"/>
          <w:sz w:val="20"/>
          <w:szCs w:val="20"/>
          <w:lang w:val="es-MX"/>
        </w:rPr>
        <w:t>si el licitante adjudicado incurriera en algún atraso en los plazos establecidos para la prestación del servicio, le será aplicable una pena convencional, conforme a lo siguiente:</w:t>
      </w:r>
    </w:p>
    <w:p w:rsidR="0043682C" w:rsidRPr="00634E75" w:rsidRDefault="0043682C" w:rsidP="00714F00">
      <w:pPr>
        <w:spacing w:after="0"/>
        <w:ind w:left="851"/>
        <w:jc w:val="both"/>
        <w:rPr>
          <w:rFonts w:ascii="Montserrat" w:hAnsi="Montserrat"/>
          <w:sz w:val="10"/>
          <w:szCs w:val="10"/>
          <w:lang w:val="es-MX"/>
        </w:rPr>
      </w:pPr>
    </w:p>
    <w:p w:rsidR="00AB6D67" w:rsidRPr="00B86839" w:rsidRDefault="00AB6D67" w:rsidP="00AB6D67">
      <w:pPr>
        <w:spacing w:after="0"/>
        <w:ind w:left="567"/>
        <w:rPr>
          <w:rFonts w:ascii="Montserrat" w:hAnsi="Montserrat" w:cstheme="minorHAnsi"/>
          <w:b/>
          <w:i/>
          <w:sz w:val="20"/>
          <w:szCs w:val="20"/>
          <w:u w:val="single"/>
          <w:lang w:val="es-MX"/>
        </w:rPr>
      </w:pPr>
      <w:r w:rsidRPr="00B86839">
        <w:rPr>
          <w:rFonts w:ascii="Montserrat" w:hAnsi="Montserrat" w:cstheme="minorHAnsi"/>
          <w:b/>
          <w:i/>
          <w:sz w:val="20"/>
          <w:szCs w:val="20"/>
          <w:u w:val="single"/>
          <w:lang w:val="es-MX"/>
        </w:rPr>
        <w:t>En el arrendamiento:</w:t>
      </w:r>
    </w:p>
    <w:p w:rsidR="00AB6D67" w:rsidRPr="00B86839" w:rsidRDefault="00AB6D67" w:rsidP="00AB6D67">
      <w:pPr>
        <w:spacing w:after="0"/>
        <w:ind w:left="567" w:hanging="567"/>
        <w:rPr>
          <w:rFonts w:ascii="Montserrat" w:hAnsi="Montserrat" w:cstheme="minorHAnsi"/>
          <w:sz w:val="20"/>
          <w:szCs w:val="20"/>
          <w:lang w:val="es-MX"/>
        </w:rPr>
      </w:pPr>
    </w:p>
    <w:p w:rsidR="00AB6D67" w:rsidRDefault="00AB6D67" w:rsidP="00AB6D67">
      <w:pPr>
        <w:spacing w:after="0"/>
        <w:ind w:left="567"/>
        <w:jc w:val="both"/>
        <w:rPr>
          <w:rFonts w:ascii="Montserrat" w:hAnsi="Montserrat" w:cstheme="minorHAnsi"/>
          <w:sz w:val="20"/>
          <w:szCs w:val="20"/>
          <w:lang w:val="es-MX"/>
        </w:rPr>
      </w:pPr>
      <w:r w:rsidRPr="001A322C">
        <w:rPr>
          <w:rFonts w:ascii="Montserrat" w:hAnsi="Montserrat" w:cstheme="minorHAnsi"/>
          <w:sz w:val="20"/>
          <w:szCs w:val="20"/>
          <w:lang w:val="es-MX"/>
        </w:rPr>
        <w:t>El Proveedor se obliga a pagar a ECHASA una pena convencional del 2% sobre el monto mensual del pago previsto para los equipos no entregados, instalados, configurados y puestos en marcha, conforme a lo descrito en el numeral 17 del presente anexo técnico por cada día natural de atraso para la respectiva contratación de ECHASA según la normatividad aplicable de cada una de ellas.</w:t>
      </w:r>
    </w:p>
    <w:p w:rsidR="00AB6D67" w:rsidRPr="00B86839" w:rsidRDefault="00AB6D67" w:rsidP="00AB6D67">
      <w:pPr>
        <w:spacing w:after="0"/>
        <w:ind w:left="567"/>
        <w:jc w:val="both"/>
        <w:rPr>
          <w:rFonts w:ascii="Montserrat" w:hAnsi="Montserrat" w:cstheme="minorHAnsi"/>
          <w:sz w:val="10"/>
          <w:szCs w:val="10"/>
          <w:lang w:val="es-MX"/>
        </w:rPr>
      </w:pPr>
    </w:p>
    <w:p w:rsidR="00AB6D67" w:rsidRDefault="00AB6D67" w:rsidP="00AB6D67">
      <w:pPr>
        <w:spacing w:after="0"/>
        <w:ind w:left="567"/>
        <w:jc w:val="both"/>
        <w:rPr>
          <w:rFonts w:ascii="Montserrat" w:hAnsi="Montserrat" w:cstheme="minorHAnsi"/>
          <w:sz w:val="20"/>
          <w:szCs w:val="20"/>
          <w:lang w:val="es-MX"/>
        </w:rPr>
      </w:pPr>
      <w:r w:rsidRPr="001A322C">
        <w:rPr>
          <w:rFonts w:ascii="Montserrat" w:hAnsi="Montserrat" w:cstheme="minorHAnsi"/>
          <w:sz w:val="20"/>
          <w:szCs w:val="20"/>
          <w:lang w:val="es-MX"/>
        </w:rPr>
        <w:t>La misma pena se aplicará en el caso de no proporcionar la mesa de ayuda dentro del plazo establecido en el numeral 14 de este Anexo Técnico; por cada día natural de atraso.</w:t>
      </w:r>
    </w:p>
    <w:p w:rsidR="00AB6D67" w:rsidRPr="00B86839" w:rsidRDefault="00AB6D67" w:rsidP="00AB6D67">
      <w:pPr>
        <w:spacing w:after="0"/>
        <w:ind w:left="567"/>
        <w:jc w:val="both"/>
        <w:rPr>
          <w:rFonts w:ascii="Montserrat" w:hAnsi="Montserrat" w:cstheme="minorHAnsi"/>
          <w:sz w:val="10"/>
          <w:szCs w:val="10"/>
          <w:lang w:val="es-MX"/>
        </w:rPr>
      </w:pPr>
    </w:p>
    <w:p w:rsidR="00AB6D67" w:rsidRPr="001A322C" w:rsidRDefault="00AB6D67" w:rsidP="00AB6D67">
      <w:pPr>
        <w:spacing w:after="0"/>
        <w:ind w:left="567"/>
        <w:jc w:val="both"/>
        <w:rPr>
          <w:rFonts w:ascii="Montserrat" w:hAnsi="Montserrat" w:cstheme="minorHAnsi"/>
          <w:sz w:val="20"/>
          <w:szCs w:val="20"/>
          <w:lang w:val="es-MX"/>
        </w:rPr>
      </w:pPr>
      <w:r w:rsidRPr="001A322C">
        <w:rPr>
          <w:rFonts w:ascii="Montserrat" w:hAnsi="Montserrat" w:cstheme="minorHAnsi"/>
          <w:sz w:val="20"/>
          <w:szCs w:val="20"/>
          <w:lang w:val="es-MX"/>
        </w:rPr>
        <w:t>El total de la pena convencional no podrá exceder el monto de la garantía de cumplimiento sin considerar el impuesto al valor agregado (I.V.A), de conformidad con lo establecido en el artículo 53 de la LAASSP.</w:t>
      </w:r>
    </w:p>
    <w:p w:rsidR="00AB6D67" w:rsidRPr="00B86839" w:rsidRDefault="00AB6D67" w:rsidP="00AB6D67">
      <w:pPr>
        <w:spacing w:after="0"/>
        <w:ind w:left="567" w:hanging="567"/>
        <w:rPr>
          <w:rFonts w:ascii="Montserrat" w:hAnsi="Montserrat" w:cstheme="minorHAnsi"/>
          <w:sz w:val="20"/>
          <w:szCs w:val="20"/>
          <w:lang w:val="es-MX"/>
        </w:rPr>
      </w:pPr>
    </w:p>
    <w:p w:rsidR="00AB6D67" w:rsidRPr="00F973F5" w:rsidRDefault="00AB6D67" w:rsidP="00AB6D67">
      <w:pPr>
        <w:spacing w:after="0"/>
        <w:ind w:left="567"/>
        <w:rPr>
          <w:rFonts w:ascii="Montserrat" w:hAnsi="Montserrat" w:cstheme="minorHAnsi"/>
          <w:b/>
          <w:i/>
          <w:sz w:val="20"/>
          <w:szCs w:val="20"/>
          <w:u w:val="single"/>
          <w:lang w:val="es-MX"/>
        </w:rPr>
      </w:pPr>
      <w:r w:rsidRPr="00F973F5">
        <w:rPr>
          <w:rFonts w:ascii="Montserrat" w:hAnsi="Montserrat" w:cstheme="minorHAnsi"/>
          <w:b/>
          <w:i/>
          <w:sz w:val="20"/>
          <w:szCs w:val="20"/>
          <w:u w:val="single"/>
          <w:lang w:val="es-MX"/>
        </w:rPr>
        <w:t>En los entregables:</w:t>
      </w:r>
    </w:p>
    <w:p w:rsidR="00AB6D67" w:rsidRPr="00F973F5" w:rsidRDefault="00AB6D67" w:rsidP="00AB6D67">
      <w:pPr>
        <w:spacing w:after="0"/>
        <w:ind w:left="567" w:hanging="567"/>
        <w:rPr>
          <w:rFonts w:ascii="Montserrat" w:hAnsi="Montserrat" w:cstheme="minorHAnsi"/>
          <w:sz w:val="20"/>
          <w:szCs w:val="20"/>
          <w:lang w:val="es-MX"/>
        </w:rPr>
      </w:pPr>
    </w:p>
    <w:p w:rsidR="00EF16F4" w:rsidRDefault="00AB6D67" w:rsidP="00AB6D67">
      <w:pPr>
        <w:pStyle w:val="Prrafodelista"/>
        <w:widowControl w:val="0"/>
        <w:adjustRightInd w:val="0"/>
        <w:ind w:left="567"/>
        <w:contextualSpacing w:val="0"/>
        <w:jc w:val="both"/>
        <w:textAlignment w:val="baseline"/>
        <w:rPr>
          <w:rFonts w:ascii="Montserrat" w:eastAsiaTheme="minorHAnsi" w:hAnsi="Montserrat" w:cstheme="minorBidi"/>
          <w:sz w:val="20"/>
          <w:szCs w:val="20"/>
          <w:lang w:eastAsia="en-US"/>
        </w:rPr>
      </w:pPr>
      <w:r w:rsidRPr="001A322C">
        <w:rPr>
          <w:rFonts w:ascii="Montserrat" w:hAnsi="Montserrat" w:cstheme="minorHAnsi"/>
          <w:sz w:val="20"/>
          <w:szCs w:val="20"/>
        </w:rPr>
        <w:t>El Proveedor se obliga a pagar a ECHASA una pena convencional por no presentar los entregables mensuales en los plazos establecidos en el numeral 13 del presente anexo técnico. Dicha pena será del 2% según la normatividad aplicable de ECHASA del valor del costo mensual del arrendamiento del equipo, por cada día natural de atraso. El total de la pena convencional no podrá exceder el monto de la garantía de cumplimiento sin considerar el impuesto del valor agregado (I.V.A), de conformidad con lo establecido en el artículo 53 de la LAASSP.</w:t>
      </w:r>
    </w:p>
    <w:p w:rsidR="00A86112" w:rsidRPr="00A86112" w:rsidRDefault="00A86112" w:rsidP="00A86112">
      <w:pPr>
        <w:pStyle w:val="Prrafodelista"/>
        <w:widowControl w:val="0"/>
        <w:adjustRightInd w:val="0"/>
        <w:ind w:left="1134"/>
        <w:contextualSpacing w:val="0"/>
        <w:jc w:val="both"/>
        <w:textAlignment w:val="baseline"/>
        <w:rPr>
          <w:rFonts w:ascii="Montserrat" w:eastAsiaTheme="minorHAnsi" w:hAnsi="Montserrat" w:cstheme="minorBidi"/>
          <w:sz w:val="20"/>
          <w:szCs w:val="20"/>
          <w:lang w:eastAsia="en-US"/>
        </w:rPr>
      </w:pPr>
    </w:p>
    <w:p w:rsidR="00904B07" w:rsidRPr="00904B07" w:rsidRDefault="00904B07" w:rsidP="003E061B">
      <w:pPr>
        <w:pStyle w:val="Prrafodelista"/>
        <w:widowControl w:val="0"/>
        <w:numPr>
          <w:ilvl w:val="2"/>
          <w:numId w:val="32"/>
        </w:numPr>
        <w:adjustRightInd w:val="0"/>
        <w:ind w:left="1276" w:hanging="709"/>
        <w:contextualSpacing w:val="0"/>
        <w:jc w:val="both"/>
        <w:textAlignment w:val="baseline"/>
        <w:rPr>
          <w:rFonts w:ascii="Montserrat" w:hAnsi="Montserrat" w:cs="Arial"/>
          <w:b/>
          <w:sz w:val="20"/>
          <w:szCs w:val="20"/>
        </w:rPr>
      </w:pPr>
      <w:r w:rsidRPr="00904B07">
        <w:rPr>
          <w:rFonts w:ascii="Montserrat" w:hAnsi="Montserrat" w:cs="Arial"/>
          <w:b/>
          <w:sz w:val="20"/>
          <w:szCs w:val="20"/>
        </w:rPr>
        <w:t xml:space="preserve">Deducciones. </w:t>
      </w:r>
    </w:p>
    <w:p w:rsidR="00904B07" w:rsidRPr="003E061B" w:rsidRDefault="00904B07" w:rsidP="00904B07">
      <w:pPr>
        <w:spacing w:after="0"/>
        <w:ind w:left="567"/>
        <w:rPr>
          <w:rFonts w:ascii="Montserrat" w:hAnsi="Montserrat" w:cs="Arial"/>
          <w:b/>
          <w:sz w:val="10"/>
          <w:szCs w:val="10"/>
          <w:lang w:val="es-MX"/>
        </w:rPr>
      </w:pPr>
    </w:p>
    <w:p w:rsidR="003E061B" w:rsidRPr="003E061B" w:rsidRDefault="003E061B" w:rsidP="003E061B">
      <w:pPr>
        <w:spacing w:after="0"/>
        <w:ind w:left="567"/>
        <w:jc w:val="both"/>
        <w:rPr>
          <w:rFonts w:ascii="Montserrat" w:hAnsi="Montserrat"/>
          <w:sz w:val="20"/>
          <w:szCs w:val="20"/>
          <w:lang w:val="es-MX"/>
        </w:rPr>
      </w:pPr>
      <w:r w:rsidRPr="003E061B">
        <w:rPr>
          <w:rFonts w:ascii="Montserrat" w:hAnsi="Montserrat"/>
          <w:sz w:val="20"/>
          <w:szCs w:val="20"/>
          <w:lang w:val="es-MX"/>
        </w:rPr>
        <w:t>“</w:t>
      </w:r>
      <w:r>
        <w:rPr>
          <w:rFonts w:ascii="Montserrat" w:hAnsi="Montserrat"/>
          <w:b/>
          <w:sz w:val="20"/>
          <w:szCs w:val="20"/>
          <w:lang w:val="es-MX"/>
        </w:rPr>
        <w:t>Los Estudios</w:t>
      </w:r>
      <w:r w:rsidRPr="003E061B">
        <w:rPr>
          <w:rFonts w:ascii="Montserrat" w:hAnsi="Montserrat"/>
          <w:sz w:val="20"/>
          <w:szCs w:val="20"/>
          <w:lang w:val="es-MX"/>
        </w:rPr>
        <w:t>” establece deducciones al pago de los servicios de arrendamiento objeto de la presente Invitación con motivo de incumplimiento parcial o deficiente, para lo cual se establecerá como límite de incumplimiento a partir del cual se podrá rescindir el instrumento jurídico respectivo l</w:t>
      </w:r>
      <w:r w:rsidR="00AB6D67">
        <w:rPr>
          <w:rFonts w:ascii="Montserrat" w:hAnsi="Montserrat"/>
          <w:sz w:val="20"/>
          <w:szCs w:val="20"/>
          <w:lang w:val="es-MX"/>
        </w:rPr>
        <w:t xml:space="preserve">a </w:t>
      </w:r>
      <w:r w:rsidR="00AB6D67" w:rsidRPr="00E36CAA">
        <w:rPr>
          <w:rFonts w:ascii="Montserrat" w:hAnsi="Montserrat"/>
          <w:sz w:val="20"/>
          <w:szCs w:val="20"/>
          <w:lang w:val="es-MX"/>
        </w:rPr>
        <w:t>aplicación de 10</w:t>
      </w:r>
      <w:r w:rsidRPr="00E36CAA">
        <w:rPr>
          <w:rFonts w:ascii="Montserrat" w:hAnsi="Montserrat"/>
          <w:sz w:val="20"/>
          <w:szCs w:val="20"/>
          <w:lang w:val="es-MX"/>
        </w:rPr>
        <w:t xml:space="preserve"> deducciones, de conformidad con los artículos 53 Bis de “</w:t>
      </w:r>
      <w:r w:rsidRPr="00E36CAA">
        <w:rPr>
          <w:rFonts w:ascii="Montserrat" w:hAnsi="Montserrat"/>
          <w:b/>
          <w:sz w:val="20"/>
          <w:szCs w:val="20"/>
          <w:lang w:val="es-MX"/>
        </w:rPr>
        <w:t>La Ley</w:t>
      </w:r>
      <w:r w:rsidRPr="00E36CAA">
        <w:rPr>
          <w:rFonts w:ascii="Montserrat" w:hAnsi="Montserrat"/>
          <w:sz w:val="20"/>
          <w:szCs w:val="20"/>
          <w:lang w:val="es-MX"/>
        </w:rPr>
        <w:t>” y 97 de su “</w:t>
      </w:r>
      <w:r w:rsidRPr="00E36CAA">
        <w:rPr>
          <w:rFonts w:ascii="Montserrat" w:hAnsi="Montserrat"/>
          <w:b/>
          <w:sz w:val="20"/>
          <w:szCs w:val="20"/>
          <w:lang w:val="es-MX"/>
        </w:rPr>
        <w:t>Reglamento</w:t>
      </w:r>
      <w:r w:rsidRPr="00E36CAA">
        <w:rPr>
          <w:rFonts w:ascii="Montserrat" w:hAnsi="Montserrat"/>
          <w:sz w:val="20"/>
          <w:szCs w:val="20"/>
          <w:lang w:val="es-MX"/>
        </w:rPr>
        <w:t>”.</w:t>
      </w:r>
    </w:p>
    <w:p w:rsidR="003E061B" w:rsidRPr="003E061B" w:rsidRDefault="003E061B" w:rsidP="003E061B">
      <w:pPr>
        <w:spacing w:after="0"/>
        <w:ind w:left="567"/>
        <w:jc w:val="both"/>
        <w:rPr>
          <w:rFonts w:ascii="Montserrat" w:hAnsi="Montserrat"/>
          <w:sz w:val="20"/>
          <w:szCs w:val="20"/>
          <w:lang w:val="es-MX"/>
        </w:rPr>
      </w:pPr>
    </w:p>
    <w:p w:rsidR="00AB6D67" w:rsidRDefault="00AB6D67" w:rsidP="00AB6D67">
      <w:pPr>
        <w:spacing w:after="0"/>
        <w:ind w:left="567"/>
        <w:jc w:val="both"/>
        <w:rPr>
          <w:rFonts w:ascii="Montserrat" w:hAnsi="Montserrat" w:cstheme="minorHAnsi"/>
          <w:sz w:val="20"/>
          <w:szCs w:val="20"/>
          <w:lang w:val="es-MX"/>
        </w:rPr>
      </w:pPr>
      <w:r w:rsidRPr="001A322C">
        <w:rPr>
          <w:rFonts w:ascii="Montserrat" w:hAnsi="Montserrat" w:cstheme="minorHAnsi"/>
          <w:sz w:val="20"/>
          <w:szCs w:val="20"/>
          <w:lang w:val="es-MX"/>
        </w:rPr>
        <w:t xml:space="preserve">Se aplicará una deductiva al Proveedor por el cumplimiento parcial o deficiente en el arrendamiento. Dicha deductiva será del 1% según la normatividad aplicable de ECHASA, sobre el monto de la facturación del mes inmediato anterior correspondiente al equipo que no sea sustituido o reparado en los términos y </w:t>
      </w:r>
      <w:r w:rsidRPr="001A322C">
        <w:rPr>
          <w:rFonts w:ascii="Montserrat" w:hAnsi="Montserrat" w:cstheme="minorHAnsi"/>
          <w:sz w:val="20"/>
          <w:szCs w:val="20"/>
          <w:lang w:val="es-MX"/>
        </w:rPr>
        <w:lastRenderedPageBreak/>
        <w:t>plazos establecidos en el presente anexo por cada día natural de atraso. Lo anterior, de conformidad en lo establecido en el artículo 53 bis de la LAASSP.</w:t>
      </w:r>
    </w:p>
    <w:p w:rsidR="00AB6D67" w:rsidRPr="00B86839" w:rsidRDefault="00AB6D67" w:rsidP="00AB6D67">
      <w:pPr>
        <w:spacing w:after="0"/>
        <w:ind w:left="567"/>
        <w:jc w:val="both"/>
        <w:rPr>
          <w:rFonts w:ascii="Montserrat" w:hAnsi="Montserrat" w:cstheme="minorHAnsi"/>
          <w:sz w:val="10"/>
          <w:szCs w:val="10"/>
          <w:lang w:val="es-MX"/>
        </w:rPr>
      </w:pPr>
    </w:p>
    <w:p w:rsidR="00AB6D67" w:rsidRDefault="00AB6D67" w:rsidP="00AB6D67">
      <w:pPr>
        <w:spacing w:after="0"/>
        <w:ind w:left="567"/>
        <w:jc w:val="both"/>
        <w:rPr>
          <w:rFonts w:ascii="Montserrat" w:hAnsi="Montserrat" w:cstheme="minorHAnsi"/>
          <w:sz w:val="20"/>
          <w:szCs w:val="20"/>
          <w:lang w:val="es-MX"/>
        </w:rPr>
      </w:pPr>
      <w:r w:rsidRPr="001A322C">
        <w:rPr>
          <w:rFonts w:ascii="Montserrat" w:hAnsi="Montserrat" w:cstheme="minorHAnsi"/>
          <w:sz w:val="20"/>
          <w:szCs w:val="20"/>
          <w:lang w:val="es-MX"/>
        </w:rPr>
        <w:t>Igual porcentaje, se aplicará como deductiva en los casos que el Proveedor suspenda el arrendamiento por cualquier causa injustificada, esto es fuera de los casos de fuerza mayor o caso fortuito debidamente acreditado y documentado en términos de la normatividad aplicable, por cada día natural que suspenda el arrendamiento, independientemente de que no se pagaría arredramiento por el tiempo que dure la suspensión.</w:t>
      </w:r>
    </w:p>
    <w:p w:rsidR="00AB6D67" w:rsidRPr="00B86839" w:rsidRDefault="00AB6D67" w:rsidP="00AB6D67">
      <w:pPr>
        <w:spacing w:after="0"/>
        <w:ind w:left="567"/>
        <w:jc w:val="both"/>
        <w:rPr>
          <w:rFonts w:ascii="Montserrat" w:hAnsi="Montserrat" w:cstheme="minorHAnsi"/>
          <w:sz w:val="10"/>
          <w:szCs w:val="10"/>
          <w:lang w:val="es-MX"/>
        </w:rPr>
      </w:pPr>
    </w:p>
    <w:p w:rsidR="00904B07" w:rsidRDefault="00AB6D67" w:rsidP="00AB6D67">
      <w:pPr>
        <w:spacing w:after="0"/>
        <w:ind w:left="567"/>
        <w:jc w:val="both"/>
        <w:rPr>
          <w:rFonts w:ascii="Montserrat" w:hAnsi="Montserrat"/>
          <w:sz w:val="20"/>
          <w:szCs w:val="20"/>
          <w:lang w:val="es-MX"/>
        </w:rPr>
      </w:pPr>
      <w:r w:rsidRPr="001A322C">
        <w:rPr>
          <w:rFonts w:ascii="Montserrat" w:hAnsi="Montserrat" w:cstheme="minorHAnsi"/>
          <w:sz w:val="20"/>
          <w:szCs w:val="20"/>
          <w:lang w:val="es-MX"/>
        </w:rPr>
        <w:t>En caso de que los conceptos en los que subsistan el cumplimiento parcial o la deficiencia sean equivalentes al importe de la garantía otorgada por el Proveedor del arrendamiento, el Administrador del Contrato podrá optar por cancelar total o parcialmente el arrendamiento aplicando la pena convencional máxima al Proveedor, lo anterior, en términos del artículo 100 del Reglamento de la Ley antes citada, o bien, optar por rescindir el contrato en término de la Ley.</w:t>
      </w:r>
    </w:p>
    <w:p w:rsidR="009741FC" w:rsidRPr="003E061B" w:rsidRDefault="009741FC" w:rsidP="003E061B">
      <w:pPr>
        <w:spacing w:after="0"/>
        <w:ind w:left="567"/>
        <w:jc w:val="both"/>
        <w:rPr>
          <w:rFonts w:ascii="Montserrat" w:hAnsi="Montserrat"/>
          <w:sz w:val="20"/>
          <w:szCs w:val="20"/>
          <w:lang w:val="es-MX"/>
        </w:rPr>
      </w:pPr>
    </w:p>
    <w:p w:rsidR="00904B07" w:rsidRPr="002840AB" w:rsidRDefault="00904B07" w:rsidP="004B094D">
      <w:pPr>
        <w:pStyle w:val="Prrafodelista"/>
        <w:widowControl w:val="0"/>
        <w:numPr>
          <w:ilvl w:val="1"/>
          <w:numId w:val="32"/>
        </w:numPr>
        <w:adjustRightInd w:val="0"/>
        <w:ind w:left="567" w:hanging="567"/>
        <w:contextualSpacing w:val="0"/>
        <w:jc w:val="both"/>
        <w:textAlignment w:val="baseline"/>
        <w:rPr>
          <w:rFonts w:ascii="Montserrat" w:hAnsi="Montserrat" w:cs="Arial"/>
          <w:b/>
        </w:rPr>
      </w:pPr>
      <w:r w:rsidRPr="002840AB">
        <w:rPr>
          <w:rFonts w:ascii="Montserrat" w:hAnsi="Montserrat" w:cs="Arial"/>
          <w:b/>
        </w:rPr>
        <w:t>Terminación anticipada</w:t>
      </w:r>
    </w:p>
    <w:p w:rsidR="00904B07" w:rsidRPr="002840AB" w:rsidRDefault="00904B07" w:rsidP="00904B07">
      <w:pPr>
        <w:tabs>
          <w:tab w:val="left" w:pos="-720"/>
        </w:tabs>
        <w:suppressAutoHyphens/>
        <w:spacing w:after="0"/>
        <w:jc w:val="both"/>
        <w:rPr>
          <w:rFonts w:ascii="Montserrat" w:hAnsi="Montserrat" w:cs="Arial"/>
          <w:b/>
          <w:spacing w:val="-3"/>
          <w:sz w:val="10"/>
          <w:szCs w:val="10"/>
        </w:rPr>
      </w:pPr>
    </w:p>
    <w:p w:rsidR="00904B07" w:rsidRPr="00904B07" w:rsidRDefault="00904B07" w:rsidP="00904B07">
      <w:pPr>
        <w:pStyle w:val="Texto"/>
        <w:spacing w:after="0" w:line="240" w:lineRule="auto"/>
        <w:ind w:left="567" w:firstLine="0"/>
        <w:rPr>
          <w:rFonts w:ascii="Montserrat" w:hAnsi="Montserrat"/>
          <w:sz w:val="20"/>
        </w:rPr>
      </w:pPr>
      <w:r w:rsidRPr="00904B07">
        <w:rPr>
          <w:rFonts w:ascii="Montserrat" w:eastAsia="Batang" w:hAnsi="Montserrat"/>
          <w:b/>
          <w:sz w:val="20"/>
        </w:rPr>
        <w:t>“Los Estudios”</w:t>
      </w:r>
      <w:r w:rsidRPr="00904B07">
        <w:rPr>
          <w:rFonts w:ascii="Montserrat" w:hAnsi="Montserrat"/>
          <w:sz w:val="20"/>
        </w:rPr>
        <w:t xml:space="preserve"> se reservan el derecho de terminar anticipadamente el contrato sin responsabilidad para él, cuando concurran razones de interés general, cuando por causas justificadas se extinga la necesidad de contratar los servicios originalmente solicitados y se demuestre que de continuar con el cumplimiento de las obligaciones pactadas, se ocasionaría algún daño o perjuicio al Estado, o, cuando se determine la nulidad total o parcial de los actos del procedimiento, con motivo de la resolución de una inconformidad emitida por la Secretaría de la Función Pública, sin responsabilidad alguna para  </w:t>
      </w:r>
      <w:r w:rsidRPr="00904B07">
        <w:rPr>
          <w:rFonts w:ascii="Montserrat" w:eastAsia="Batang" w:hAnsi="Montserrat"/>
          <w:b/>
          <w:sz w:val="20"/>
        </w:rPr>
        <w:t>“Los Estudios”</w:t>
      </w:r>
      <w:r w:rsidRPr="00904B07">
        <w:rPr>
          <w:rFonts w:ascii="Montserrat" w:hAnsi="Montserrat"/>
          <w:sz w:val="20"/>
        </w:rPr>
        <w:t xml:space="preserve"> y mediante dictamen, ésta sustentará tales razones o las causas justificadas que dieron origen a la misma, así como en su caso, en estos supuestos la convocante previa solicitud por escrito reembolsará al Prestador de Servicio, los gastos no recuperables en que haya incurrido, siempre que éstos sean razonables, estén debidamente comprobados y se relacionen directamente con el procedimiento</w:t>
      </w:r>
      <w:r w:rsidR="00083EF0">
        <w:rPr>
          <w:rFonts w:ascii="Montserrat" w:hAnsi="Montserrat"/>
          <w:sz w:val="20"/>
        </w:rPr>
        <w:t xml:space="preserve"> </w:t>
      </w:r>
      <w:r w:rsidR="00083EF0" w:rsidRPr="00083EF0">
        <w:rPr>
          <w:rFonts w:ascii="Montserrat" w:hAnsi="Montserrat"/>
          <w:sz w:val="20"/>
        </w:rPr>
        <w:t>conforme a lo establecido en el artículo 101 del “</w:t>
      </w:r>
      <w:r w:rsidR="00083EF0" w:rsidRPr="00083EF0">
        <w:rPr>
          <w:rFonts w:ascii="Montserrat" w:hAnsi="Montserrat"/>
          <w:b/>
          <w:sz w:val="20"/>
        </w:rPr>
        <w:t>El Reglamento</w:t>
      </w:r>
      <w:r w:rsidR="00083EF0" w:rsidRPr="00083EF0">
        <w:rPr>
          <w:rFonts w:ascii="Montserrat" w:hAnsi="Montserrat"/>
          <w:sz w:val="20"/>
        </w:rPr>
        <w:t>”</w:t>
      </w:r>
      <w:r w:rsidR="00834F1F">
        <w:rPr>
          <w:rFonts w:ascii="Montserrat" w:hAnsi="Montserrat"/>
          <w:sz w:val="20"/>
        </w:rPr>
        <w:tab/>
      </w:r>
      <w:r w:rsidRPr="00904B07">
        <w:rPr>
          <w:rFonts w:ascii="Montserrat" w:hAnsi="Montserrat"/>
          <w:sz w:val="20"/>
        </w:rPr>
        <w:t>.</w:t>
      </w:r>
    </w:p>
    <w:p w:rsidR="00904B07" w:rsidRPr="00904B07" w:rsidRDefault="00904B07" w:rsidP="00904B07">
      <w:pPr>
        <w:pStyle w:val="Texto"/>
        <w:spacing w:after="0" w:line="240" w:lineRule="auto"/>
        <w:ind w:left="567" w:firstLine="0"/>
        <w:rPr>
          <w:rFonts w:ascii="Montserrat" w:hAnsi="Montserrat"/>
          <w:sz w:val="20"/>
        </w:rPr>
      </w:pPr>
    </w:p>
    <w:p w:rsidR="00904B07" w:rsidRPr="002840AB" w:rsidRDefault="00904B07" w:rsidP="004B094D">
      <w:pPr>
        <w:pStyle w:val="Prrafodelista"/>
        <w:widowControl w:val="0"/>
        <w:numPr>
          <w:ilvl w:val="1"/>
          <w:numId w:val="32"/>
        </w:numPr>
        <w:adjustRightInd w:val="0"/>
        <w:ind w:left="567" w:hanging="567"/>
        <w:contextualSpacing w:val="0"/>
        <w:jc w:val="both"/>
        <w:textAlignment w:val="baseline"/>
        <w:rPr>
          <w:rFonts w:ascii="Montserrat" w:hAnsi="Montserrat" w:cs="Arial"/>
          <w:b/>
        </w:rPr>
      </w:pPr>
      <w:r w:rsidRPr="002840AB">
        <w:rPr>
          <w:rFonts w:ascii="Montserrat" w:hAnsi="Montserrat" w:cs="Arial"/>
          <w:b/>
        </w:rPr>
        <w:t>Rescisión Administrativa del Contrato</w:t>
      </w:r>
    </w:p>
    <w:p w:rsidR="00904B07" w:rsidRPr="002840AB" w:rsidRDefault="00904B07" w:rsidP="00904B07">
      <w:pPr>
        <w:pStyle w:val="Texto"/>
        <w:spacing w:after="0" w:line="240" w:lineRule="auto"/>
        <w:rPr>
          <w:rFonts w:ascii="Montserrat" w:hAnsi="Montserrat"/>
          <w:sz w:val="10"/>
          <w:szCs w:val="10"/>
        </w:rPr>
      </w:pPr>
    </w:p>
    <w:p w:rsidR="00904B07" w:rsidRPr="00904B07" w:rsidRDefault="00904B07" w:rsidP="00904B07">
      <w:pPr>
        <w:pStyle w:val="Texto"/>
        <w:spacing w:after="0" w:line="240" w:lineRule="auto"/>
        <w:ind w:left="567" w:firstLine="0"/>
        <w:rPr>
          <w:rFonts w:ascii="Montserrat" w:hAnsi="Montserrat"/>
          <w:sz w:val="20"/>
        </w:rPr>
      </w:pPr>
      <w:r w:rsidRPr="00904B07">
        <w:rPr>
          <w:rFonts w:ascii="Montserrat" w:hAnsi="Montserrat"/>
          <w:sz w:val="20"/>
        </w:rPr>
        <w:t xml:space="preserve">Cuando el licitante adjudicado incumpla con las obligaciones pactadas en esta Convocatoria y en el Contrato, se procederá a la rescisión administrativa del mismo sin necesidad de Declaración Judicial previa, de conformidad a lo establecido en el Artículo 54 de </w:t>
      </w:r>
      <w:r w:rsidRPr="00904B07">
        <w:rPr>
          <w:rFonts w:ascii="Montserrat" w:hAnsi="Montserrat"/>
          <w:sz w:val="20"/>
          <w:lang w:val="es-ES_tradnl"/>
        </w:rPr>
        <w:t xml:space="preserve">“La Ley” </w:t>
      </w:r>
      <w:r w:rsidRPr="00904B07">
        <w:rPr>
          <w:rFonts w:ascii="Montserrat" w:hAnsi="Montserrat"/>
          <w:sz w:val="20"/>
        </w:rPr>
        <w:t>y el apartado 4.3.5. del Manual Administrativo de Aplicación General en Materia de Adquisiciones, Arrendamientos y Servicios del Sector Público, si el prestador incurriera en cualquiera de los siguientes casos, de manera enunciativa:</w:t>
      </w:r>
    </w:p>
    <w:p w:rsidR="00904B07" w:rsidRPr="00E53E0A" w:rsidRDefault="00904B07" w:rsidP="00904B07">
      <w:pPr>
        <w:pStyle w:val="Texto"/>
        <w:spacing w:after="0" w:line="240" w:lineRule="auto"/>
        <w:ind w:left="426" w:firstLine="0"/>
        <w:rPr>
          <w:rFonts w:ascii="Montserrat" w:hAnsi="Montserrat"/>
          <w:sz w:val="6"/>
          <w:szCs w:val="6"/>
        </w:rPr>
      </w:pPr>
    </w:p>
    <w:p w:rsidR="00904B07" w:rsidRPr="009741FC" w:rsidRDefault="00834F1F" w:rsidP="004B094D">
      <w:pPr>
        <w:pStyle w:val="Texto"/>
        <w:numPr>
          <w:ilvl w:val="0"/>
          <w:numId w:val="39"/>
        </w:numPr>
        <w:tabs>
          <w:tab w:val="left" w:pos="993"/>
        </w:tabs>
        <w:spacing w:after="0" w:line="240" w:lineRule="auto"/>
        <w:ind w:left="993" w:hanging="426"/>
        <w:rPr>
          <w:rFonts w:ascii="Montserrat" w:hAnsi="Montserrat"/>
          <w:sz w:val="20"/>
        </w:rPr>
      </w:pPr>
      <w:r w:rsidRPr="009741FC">
        <w:rPr>
          <w:rFonts w:ascii="Montserrat" w:hAnsi="Montserrat"/>
          <w:sz w:val="20"/>
        </w:rPr>
        <w:t>Cuando el Prestador del servicio adjudicado incumpla en forma, plazo y términos sus obligaciones en lo relativo a la prestación de los servicios de arrendamiento pactados en el contrato, independientemente de hacer efectiva la garantía de cumplimiento</w:t>
      </w:r>
      <w:r w:rsidRPr="009741FC">
        <w:rPr>
          <w:rFonts w:ascii="Franklin Gothic Book" w:hAnsi="Franklin Gothic Book"/>
          <w:sz w:val="20"/>
        </w:rPr>
        <w:t xml:space="preserve"> del mismo</w:t>
      </w:r>
      <w:r w:rsidR="00904B07" w:rsidRPr="009741FC">
        <w:rPr>
          <w:rFonts w:ascii="Montserrat" w:hAnsi="Montserrat"/>
          <w:sz w:val="20"/>
        </w:rPr>
        <w:t>.</w:t>
      </w:r>
    </w:p>
    <w:p w:rsidR="00904B07" w:rsidRPr="00E53E0A" w:rsidRDefault="00904B07" w:rsidP="00904B07">
      <w:pPr>
        <w:pStyle w:val="Texto"/>
        <w:tabs>
          <w:tab w:val="left" w:pos="993"/>
        </w:tabs>
        <w:spacing w:after="0" w:line="240" w:lineRule="auto"/>
        <w:ind w:left="993" w:hanging="426"/>
        <w:rPr>
          <w:rFonts w:ascii="Montserrat" w:hAnsi="Montserrat"/>
          <w:sz w:val="6"/>
          <w:szCs w:val="6"/>
        </w:rPr>
      </w:pPr>
    </w:p>
    <w:p w:rsidR="00904B07" w:rsidRPr="009741FC" w:rsidRDefault="00904B07" w:rsidP="004B094D">
      <w:pPr>
        <w:pStyle w:val="Texto"/>
        <w:numPr>
          <w:ilvl w:val="0"/>
          <w:numId w:val="39"/>
        </w:numPr>
        <w:tabs>
          <w:tab w:val="left" w:pos="993"/>
        </w:tabs>
        <w:spacing w:after="0" w:line="240" w:lineRule="auto"/>
        <w:ind w:left="993" w:hanging="426"/>
        <w:rPr>
          <w:rFonts w:ascii="Montserrat" w:hAnsi="Montserrat"/>
          <w:sz w:val="20"/>
        </w:rPr>
      </w:pPr>
      <w:r w:rsidRPr="009741FC">
        <w:rPr>
          <w:rFonts w:ascii="Montserrat" w:hAnsi="Montserrat"/>
          <w:sz w:val="20"/>
        </w:rPr>
        <w:t>Si se declara en concurso mercantil, o si hace cesión para la realización del servicio en forma que afecte el contrato adjudicado.</w:t>
      </w:r>
    </w:p>
    <w:p w:rsidR="00904B07" w:rsidRPr="00AF2840" w:rsidRDefault="00904B07" w:rsidP="00904B07">
      <w:pPr>
        <w:pStyle w:val="Texto"/>
        <w:tabs>
          <w:tab w:val="left" w:pos="993"/>
        </w:tabs>
        <w:spacing w:after="0" w:line="240" w:lineRule="auto"/>
        <w:ind w:left="993" w:firstLine="0"/>
        <w:rPr>
          <w:rFonts w:ascii="Montserrat" w:hAnsi="Montserrat"/>
          <w:sz w:val="10"/>
          <w:szCs w:val="10"/>
        </w:rPr>
      </w:pPr>
    </w:p>
    <w:p w:rsidR="00904B07" w:rsidRPr="009741FC" w:rsidRDefault="00904B07" w:rsidP="004B094D">
      <w:pPr>
        <w:pStyle w:val="Texto"/>
        <w:numPr>
          <w:ilvl w:val="0"/>
          <w:numId w:val="39"/>
        </w:numPr>
        <w:tabs>
          <w:tab w:val="left" w:pos="993"/>
        </w:tabs>
        <w:spacing w:after="0" w:line="240" w:lineRule="auto"/>
        <w:ind w:left="993" w:hanging="426"/>
        <w:rPr>
          <w:rFonts w:ascii="Montserrat" w:hAnsi="Montserrat"/>
          <w:sz w:val="20"/>
        </w:rPr>
      </w:pPr>
      <w:r w:rsidRPr="009741FC">
        <w:rPr>
          <w:rFonts w:ascii="Montserrat" w:hAnsi="Montserrat"/>
          <w:sz w:val="20"/>
        </w:rPr>
        <w:t xml:space="preserve">En caso de que el Prestador de Servicio no proporcione a </w:t>
      </w:r>
      <w:r w:rsidRPr="009741FC">
        <w:rPr>
          <w:rFonts w:ascii="Montserrat" w:eastAsia="Batang" w:hAnsi="Montserrat"/>
          <w:b/>
          <w:sz w:val="20"/>
        </w:rPr>
        <w:t>“Los Estudios”</w:t>
      </w:r>
      <w:r w:rsidRPr="009741FC">
        <w:rPr>
          <w:rFonts w:ascii="Montserrat" w:hAnsi="Montserrat"/>
          <w:sz w:val="20"/>
        </w:rPr>
        <w:t xml:space="preserve"> los datos necesarios que le permita la inspección, vigilancia, supervisión comprobación de que los servicios cumplen con lo establecido en el contrato y su Anexo Técnico.</w:t>
      </w:r>
    </w:p>
    <w:p w:rsidR="00834F1F" w:rsidRPr="00AF2840" w:rsidRDefault="00834F1F" w:rsidP="00834F1F">
      <w:pPr>
        <w:pStyle w:val="Prrafodelista"/>
        <w:rPr>
          <w:rFonts w:ascii="Montserrat" w:hAnsi="Montserrat"/>
          <w:sz w:val="10"/>
          <w:szCs w:val="10"/>
        </w:rPr>
      </w:pPr>
    </w:p>
    <w:p w:rsidR="00834F1F" w:rsidRPr="009741FC" w:rsidRDefault="00834F1F" w:rsidP="004B094D">
      <w:pPr>
        <w:pStyle w:val="Texto"/>
        <w:numPr>
          <w:ilvl w:val="0"/>
          <w:numId w:val="39"/>
        </w:numPr>
        <w:tabs>
          <w:tab w:val="left" w:pos="993"/>
        </w:tabs>
        <w:spacing w:after="0" w:line="240" w:lineRule="auto"/>
        <w:ind w:left="993" w:hanging="426"/>
        <w:rPr>
          <w:rFonts w:ascii="Montserrat" w:hAnsi="Montserrat"/>
          <w:sz w:val="20"/>
        </w:rPr>
      </w:pPr>
      <w:r w:rsidRPr="009741FC">
        <w:rPr>
          <w:rFonts w:ascii="Montserrat" w:hAnsi="Montserrat"/>
          <w:sz w:val="20"/>
        </w:rPr>
        <w:lastRenderedPageBreak/>
        <w:t>Si subcontrata el servicio materia de esta Invitación.</w:t>
      </w:r>
    </w:p>
    <w:p w:rsidR="00904B07" w:rsidRPr="00AF2840" w:rsidRDefault="00904B07" w:rsidP="00904B07">
      <w:pPr>
        <w:pStyle w:val="Texto"/>
        <w:tabs>
          <w:tab w:val="left" w:pos="993"/>
        </w:tabs>
        <w:spacing w:after="0" w:line="240" w:lineRule="auto"/>
        <w:ind w:left="993" w:hanging="426"/>
        <w:rPr>
          <w:rFonts w:ascii="Montserrat" w:hAnsi="Montserrat"/>
          <w:sz w:val="10"/>
          <w:szCs w:val="10"/>
        </w:rPr>
      </w:pPr>
    </w:p>
    <w:p w:rsidR="00904B07" w:rsidRPr="009741FC" w:rsidRDefault="00904B07" w:rsidP="004B094D">
      <w:pPr>
        <w:pStyle w:val="Texto"/>
        <w:numPr>
          <w:ilvl w:val="0"/>
          <w:numId w:val="39"/>
        </w:numPr>
        <w:tabs>
          <w:tab w:val="left" w:pos="993"/>
        </w:tabs>
        <w:spacing w:after="0" w:line="240" w:lineRule="auto"/>
        <w:ind w:left="993" w:hanging="426"/>
        <w:rPr>
          <w:rFonts w:ascii="Montserrat" w:hAnsi="Montserrat"/>
          <w:sz w:val="20"/>
        </w:rPr>
      </w:pPr>
      <w:r w:rsidRPr="009741FC">
        <w:rPr>
          <w:rFonts w:ascii="Montserrat" w:hAnsi="Montserrat"/>
          <w:sz w:val="20"/>
        </w:rPr>
        <w:t>Por el incumplimiento total o parcial de las obligaciones a cargo del Prestador de Servicio previstas en el contrato adjudicado.</w:t>
      </w:r>
    </w:p>
    <w:p w:rsidR="00904B07" w:rsidRPr="00AF2840" w:rsidRDefault="00904B07" w:rsidP="00904B07">
      <w:pPr>
        <w:pStyle w:val="Texto"/>
        <w:tabs>
          <w:tab w:val="left" w:pos="993"/>
        </w:tabs>
        <w:spacing w:after="0" w:line="240" w:lineRule="auto"/>
        <w:ind w:firstLine="0"/>
        <w:rPr>
          <w:rFonts w:ascii="Montserrat" w:hAnsi="Montserrat"/>
          <w:sz w:val="10"/>
          <w:szCs w:val="10"/>
        </w:rPr>
      </w:pPr>
    </w:p>
    <w:p w:rsidR="00904B07" w:rsidRPr="009741FC" w:rsidRDefault="00904B07" w:rsidP="004B094D">
      <w:pPr>
        <w:pStyle w:val="Texto"/>
        <w:numPr>
          <w:ilvl w:val="0"/>
          <w:numId w:val="39"/>
        </w:numPr>
        <w:tabs>
          <w:tab w:val="left" w:pos="993"/>
        </w:tabs>
        <w:spacing w:after="0" w:line="240" w:lineRule="auto"/>
        <w:ind w:left="993" w:hanging="426"/>
        <w:rPr>
          <w:rFonts w:ascii="Montserrat" w:hAnsi="Montserrat"/>
          <w:sz w:val="20"/>
        </w:rPr>
      </w:pPr>
      <w:r w:rsidRPr="009741FC">
        <w:rPr>
          <w:rFonts w:ascii="Montserrat" w:hAnsi="Montserrat"/>
          <w:sz w:val="20"/>
        </w:rPr>
        <w:t>Cuando se incumplan o contravengan las disposiciones de “</w:t>
      </w:r>
      <w:r w:rsidRPr="009741FC">
        <w:rPr>
          <w:rFonts w:ascii="Montserrat" w:hAnsi="Montserrat"/>
          <w:b/>
          <w:sz w:val="20"/>
        </w:rPr>
        <w:t>La Ley</w:t>
      </w:r>
      <w:r w:rsidRPr="009741FC">
        <w:rPr>
          <w:rFonts w:ascii="Montserrat" w:hAnsi="Montserrat"/>
          <w:sz w:val="20"/>
        </w:rPr>
        <w:t>”, “</w:t>
      </w:r>
      <w:r w:rsidRPr="009741FC">
        <w:rPr>
          <w:rFonts w:ascii="Montserrat" w:hAnsi="Montserrat"/>
          <w:b/>
          <w:sz w:val="20"/>
        </w:rPr>
        <w:t>El Reglamento</w:t>
      </w:r>
      <w:r w:rsidRPr="009741FC">
        <w:rPr>
          <w:rFonts w:ascii="Montserrat" w:hAnsi="Montserrat"/>
          <w:sz w:val="20"/>
        </w:rPr>
        <w:t>”, y los lineamientos que rigen en la materia.</w:t>
      </w:r>
    </w:p>
    <w:p w:rsidR="00904B07" w:rsidRPr="00AF2840" w:rsidRDefault="00904B07" w:rsidP="00904B07">
      <w:pPr>
        <w:pStyle w:val="Texto"/>
        <w:tabs>
          <w:tab w:val="left" w:pos="993"/>
        </w:tabs>
        <w:spacing w:after="0" w:line="240" w:lineRule="auto"/>
        <w:ind w:left="993" w:hanging="426"/>
        <w:rPr>
          <w:rFonts w:ascii="Montserrat" w:hAnsi="Montserrat"/>
          <w:sz w:val="10"/>
          <w:szCs w:val="10"/>
        </w:rPr>
      </w:pPr>
    </w:p>
    <w:p w:rsidR="00904B07" w:rsidRPr="009741FC" w:rsidRDefault="00904B07" w:rsidP="004B094D">
      <w:pPr>
        <w:pStyle w:val="Texto"/>
        <w:numPr>
          <w:ilvl w:val="0"/>
          <w:numId w:val="39"/>
        </w:numPr>
        <w:tabs>
          <w:tab w:val="left" w:pos="993"/>
        </w:tabs>
        <w:spacing w:after="0" w:line="240" w:lineRule="auto"/>
        <w:ind w:left="993" w:hanging="426"/>
        <w:rPr>
          <w:rFonts w:ascii="Montserrat" w:hAnsi="Montserrat"/>
          <w:sz w:val="20"/>
        </w:rPr>
      </w:pPr>
      <w:r w:rsidRPr="009741FC">
        <w:rPr>
          <w:rFonts w:ascii="Montserrat" w:hAnsi="Montserrat"/>
          <w:sz w:val="20"/>
        </w:rPr>
        <w:t>Cuando el Prestador de Servicio incurra en responsabilidad por errores u omisiones en su actuación.</w:t>
      </w:r>
    </w:p>
    <w:p w:rsidR="00904B07" w:rsidRPr="00AF2840" w:rsidRDefault="00904B07" w:rsidP="00904B07">
      <w:pPr>
        <w:pStyle w:val="Texto"/>
        <w:tabs>
          <w:tab w:val="left" w:pos="993"/>
        </w:tabs>
        <w:spacing w:after="0" w:line="240" w:lineRule="auto"/>
        <w:ind w:left="993" w:hanging="426"/>
        <w:rPr>
          <w:rFonts w:ascii="Montserrat" w:hAnsi="Montserrat"/>
          <w:sz w:val="10"/>
          <w:szCs w:val="10"/>
        </w:rPr>
      </w:pPr>
    </w:p>
    <w:p w:rsidR="00904B07" w:rsidRPr="009741FC" w:rsidRDefault="00332569" w:rsidP="004B094D">
      <w:pPr>
        <w:pStyle w:val="Texto"/>
        <w:numPr>
          <w:ilvl w:val="0"/>
          <w:numId w:val="39"/>
        </w:numPr>
        <w:tabs>
          <w:tab w:val="left" w:pos="993"/>
        </w:tabs>
        <w:spacing w:after="0" w:line="240" w:lineRule="auto"/>
        <w:ind w:left="993" w:hanging="426"/>
        <w:rPr>
          <w:rFonts w:ascii="Montserrat" w:hAnsi="Montserrat"/>
          <w:sz w:val="20"/>
        </w:rPr>
      </w:pPr>
      <w:r w:rsidRPr="009741FC">
        <w:rPr>
          <w:rFonts w:ascii="Montserrat" w:hAnsi="Montserrat"/>
          <w:sz w:val="20"/>
        </w:rPr>
        <w:t>Por incumplimiento de los requisitos para formalizar el contrato y el Prestador del servicio no cumpla con la entrega de la garantía de cumplimiento en el plazo estipulado en el artículo 48, último párrafo de “</w:t>
      </w:r>
      <w:r w:rsidRPr="009741FC">
        <w:rPr>
          <w:rFonts w:ascii="Montserrat" w:hAnsi="Montserrat"/>
          <w:b/>
          <w:sz w:val="20"/>
        </w:rPr>
        <w:t>La Ley</w:t>
      </w:r>
      <w:r w:rsidRPr="009741FC">
        <w:rPr>
          <w:rFonts w:ascii="Montserrat" w:hAnsi="Montserrat"/>
          <w:sz w:val="20"/>
        </w:rPr>
        <w:t>”</w:t>
      </w:r>
      <w:r w:rsidR="00904B07" w:rsidRPr="009741FC">
        <w:rPr>
          <w:rFonts w:ascii="Montserrat" w:hAnsi="Montserrat"/>
          <w:sz w:val="20"/>
        </w:rPr>
        <w:t>.</w:t>
      </w:r>
    </w:p>
    <w:p w:rsidR="00904B07" w:rsidRPr="00AF2840" w:rsidRDefault="00904B07" w:rsidP="00904B07">
      <w:pPr>
        <w:pStyle w:val="Texto"/>
        <w:tabs>
          <w:tab w:val="left" w:pos="993"/>
        </w:tabs>
        <w:spacing w:after="0" w:line="240" w:lineRule="auto"/>
        <w:ind w:left="993" w:hanging="426"/>
        <w:rPr>
          <w:rFonts w:ascii="Montserrat" w:hAnsi="Montserrat"/>
          <w:sz w:val="10"/>
          <w:szCs w:val="10"/>
        </w:rPr>
      </w:pPr>
    </w:p>
    <w:p w:rsidR="00904B07" w:rsidRPr="009741FC" w:rsidRDefault="00904B07" w:rsidP="004B094D">
      <w:pPr>
        <w:pStyle w:val="Texto"/>
        <w:numPr>
          <w:ilvl w:val="0"/>
          <w:numId w:val="39"/>
        </w:numPr>
        <w:tabs>
          <w:tab w:val="left" w:pos="993"/>
        </w:tabs>
        <w:spacing w:after="0" w:line="240" w:lineRule="auto"/>
        <w:ind w:left="993" w:hanging="426"/>
        <w:rPr>
          <w:rFonts w:ascii="Montserrat" w:hAnsi="Montserrat"/>
          <w:sz w:val="20"/>
        </w:rPr>
      </w:pPr>
      <w:r w:rsidRPr="009741FC">
        <w:rPr>
          <w:rFonts w:ascii="Montserrat" w:hAnsi="Montserrat"/>
          <w:sz w:val="20"/>
        </w:rPr>
        <w:t xml:space="preserve">Por incumplimiento de los requisitos para formalizar el contrato. </w:t>
      </w:r>
    </w:p>
    <w:p w:rsidR="00904B07" w:rsidRPr="00AF2840" w:rsidRDefault="00904B07" w:rsidP="00904B07">
      <w:pPr>
        <w:pStyle w:val="Texto"/>
        <w:tabs>
          <w:tab w:val="left" w:pos="993"/>
        </w:tabs>
        <w:spacing w:after="0" w:line="240" w:lineRule="auto"/>
        <w:ind w:left="993" w:hanging="426"/>
        <w:rPr>
          <w:rFonts w:ascii="Montserrat" w:hAnsi="Montserrat"/>
          <w:sz w:val="10"/>
          <w:szCs w:val="10"/>
        </w:rPr>
      </w:pPr>
    </w:p>
    <w:p w:rsidR="00904B07" w:rsidRDefault="00904B07" w:rsidP="004B094D">
      <w:pPr>
        <w:pStyle w:val="Texto"/>
        <w:numPr>
          <w:ilvl w:val="0"/>
          <w:numId w:val="39"/>
        </w:numPr>
        <w:tabs>
          <w:tab w:val="left" w:pos="993"/>
        </w:tabs>
        <w:spacing w:after="0" w:line="240" w:lineRule="auto"/>
        <w:ind w:left="993" w:hanging="426"/>
        <w:rPr>
          <w:rFonts w:ascii="Montserrat" w:hAnsi="Montserrat"/>
          <w:sz w:val="20"/>
        </w:rPr>
      </w:pPr>
      <w:r w:rsidRPr="009741FC">
        <w:rPr>
          <w:rFonts w:ascii="Montserrat" w:hAnsi="Montserrat"/>
          <w:sz w:val="20"/>
        </w:rPr>
        <w:t>Cuando se agote el monto límite de aplicación de las penas convencionales y deducciones pactadas en el contrato adjudicado.</w:t>
      </w:r>
    </w:p>
    <w:p w:rsidR="004B35C0" w:rsidRPr="00AF2840" w:rsidRDefault="004B35C0" w:rsidP="004B35C0">
      <w:pPr>
        <w:pStyle w:val="Prrafodelista"/>
        <w:rPr>
          <w:rFonts w:ascii="Montserrat" w:hAnsi="Montserrat"/>
          <w:sz w:val="10"/>
          <w:szCs w:val="10"/>
        </w:rPr>
      </w:pPr>
    </w:p>
    <w:p w:rsidR="00904B07" w:rsidRPr="009741FC" w:rsidRDefault="00904B07" w:rsidP="004B094D">
      <w:pPr>
        <w:pStyle w:val="Texto"/>
        <w:numPr>
          <w:ilvl w:val="0"/>
          <w:numId w:val="39"/>
        </w:numPr>
        <w:tabs>
          <w:tab w:val="left" w:pos="993"/>
        </w:tabs>
        <w:spacing w:after="0" w:line="240" w:lineRule="auto"/>
        <w:ind w:left="993" w:hanging="426"/>
        <w:rPr>
          <w:rFonts w:ascii="Montserrat" w:hAnsi="Montserrat"/>
          <w:sz w:val="20"/>
        </w:rPr>
      </w:pPr>
      <w:r w:rsidRPr="009741FC">
        <w:rPr>
          <w:rFonts w:ascii="Montserrat" w:hAnsi="Montserrat"/>
          <w:sz w:val="20"/>
        </w:rPr>
        <w:t xml:space="preserve">Si </w:t>
      </w:r>
      <w:r w:rsidRPr="009741FC">
        <w:rPr>
          <w:rFonts w:ascii="Montserrat" w:eastAsia="Batang" w:hAnsi="Montserrat"/>
          <w:b/>
          <w:sz w:val="20"/>
        </w:rPr>
        <w:t>“Los Estudios”</w:t>
      </w:r>
      <w:r w:rsidRPr="009741FC">
        <w:rPr>
          <w:rFonts w:ascii="Montserrat" w:hAnsi="Montserrat"/>
          <w:sz w:val="20"/>
        </w:rPr>
        <w:t xml:space="preserve"> o cualquier otra autoridad detecta que el licitante adjudicado proporcionó información o documentación falsa, falsificada o alterada en el procedimiento de adjudicación del contrato o en la ejecución del mismo.</w:t>
      </w:r>
    </w:p>
    <w:p w:rsidR="00904B07" w:rsidRPr="00AF2840" w:rsidRDefault="00904B07" w:rsidP="00904B07">
      <w:pPr>
        <w:pStyle w:val="Texto"/>
        <w:tabs>
          <w:tab w:val="left" w:pos="993"/>
        </w:tabs>
        <w:spacing w:after="0" w:line="240" w:lineRule="auto"/>
        <w:ind w:left="993" w:hanging="426"/>
        <w:rPr>
          <w:rFonts w:ascii="Montserrat" w:hAnsi="Montserrat"/>
          <w:sz w:val="10"/>
          <w:szCs w:val="10"/>
        </w:rPr>
      </w:pPr>
    </w:p>
    <w:p w:rsidR="00904B07" w:rsidRPr="009741FC" w:rsidRDefault="00904B07" w:rsidP="004B094D">
      <w:pPr>
        <w:pStyle w:val="Texto"/>
        <w:numPr>
          <w:ilvl w:val="0"/>
          <w:numId w:val="39"/>
        </w:numPr>
        <w:tabs>
          <w:tab w:val="left" w:pos="993"/>
        </w:tabs>
        <w:spacing w:after="0" w:line="240" w:lineRule="auto"/>
        <w:ind w:left="993" w:hanging="426"/>
        <w:rPr>
          <w:rFonts w:ascii="Montserrat" w:hAnsi="Montserrat"/>
          <w:sz w:val="20"/>
        </w:rPr>
      </w:pPr>
      <w:r w:rsidRPr="009741FC">
        <w:rPr>
          <w:rFonts w:ascii="Montserrat" w:hAnsi="Montserrat"/>
          <w:sz w:val="20"/>
        </w:rPr>
        <w:t xml:space="preserve">La falta de respuesta por parte del licitante adjudicado en el supuesto de que </w:t>
      </w:r>
      <w:r w:rsidRPr="009741FC">
        <w:rPr>
          <w:rFonts w:ascii="Montserrat" w:eastAsia="Batang" w:hAnsi="Montserrat"/>
          <w:b/>
          <w:sz w:val="20"/>
        </w:rPr>
        <w:t>“Los Estudios”</w:t>
      </w:r>
      <w:r w:rsidRPr="009741FC">
        <w:rPr>
          <w:rFonts w:ascii="Montserrat" w:hAnsi="Montserrat"/>
          <w:sz w:val="20"/>
        </w:rPr>
        <w:t xml:space="preserve"> le formule una reclamación con motivo de los servicios objeto de la presente Invitación.</w:t>
      </w:r>
    </w:p>
    <w:p w:rsidR="00904B07" w:rsidRPr="00AF2840" w:rsidRDefault="00904B07" w:rsidP="00904B07">
      <w:pPr>
        <w:pStyle w:val="Texto"/>
        <w:tabs>
          <w:tab w:val="left" w:pos="993"/>
        </w:tabs>
        <w:spacing w:after="0" w:line="240" w:lineRule="auto"/>
        <w:ind w:left="993" w:hanging="426"/>
        <w:rPr>
          <w:rFonts w:ascii="Montserrat" w:hAnsi="Montserrat"/>
          <w:sz w:val="10"/>
          <w:szCs w:val="10"/>
        </w:rPr>
      </w:pPr>
    </w:p>
    <w:p w:rsidR="00904B07" w:rsidRPr="00904B07" w:rsidRDefault="00904B07" w:rsidP="004B094D">
      <w:pPr>
        <w:pStyle w:val="Texto"/>
        <w:numPr>
          <w:ilvl w:val="0"/>
          <w:numId w:val="39"/>
        </w:numPr>
        <w:tabs>
          <w:tab w:val="left" w:pos="993"/>
        </w:tabs>
        <w:spacing w:after="0" w:line="240" w:lineRule="auto"/>
        <w:ind w:left="993" w:hanging="426"/>
        <w:rPr>
          <w:rFonts w:ascii="Montserrat" w:hAnsi="Montserrat"/>
          <w:sz w:val="20"/>
        </w:rPr>
      </w:pPr>
      <w:r w:rsidRPr="009741FC">
        <w:rPr>
          <w:rFonts w:ascii="Montserrat" w:hAnsi="Montserrat"/>
          <w:sz w:val="20"/>
        </w:rPr>
        <w:t xml:space="preserve">En caso de que el licitante adjudicado pretenda modificar el precio del servicio materia de la presente </w:t>
      </w:r>
      <w:r w:rsidRPr="009741FC">
        <w:rPr>
          <w:rFonts w:ascii="Montserrat" w:eastAsia="Batang" w:hAnsi="Montserrat"/>
          <w:bCs/>
          <w:sz w:val="20"/>
        </w:rPr>
        <w:t>Invitación</w:t>
      </w:r>
      <w:r w:rsidRPr="00904B07">
        <w:rPr>
          <w:rFonts w:ascii="Montserrat" w:eastAsia="Batang" w:hAnsi="Montserrat"/>
          <w:bCs/>
          <w:sz w:val="20"/>
        </w:rPr>
        <w:t xml:space="preserve"> o</w:t>
      </w:r>
      <w:r w:rsidRPr="00904B07">
        <w:rPr>
          <w:rFonts w:ascii="Montserrat" w:hAnsi="Montserrat"/>
          <w:sz w:val="20"/>
        </w:rPr>
        <w:t xml:space="preserve"> durante la vigencia del contrato adjudicado, sin autorización de </w:t>
      </w:r>
      <w:r w:rsidRPr="00904B07">
        <w:rPr>
          <w:rFonts w:ascii="Montserrat" w:eastAsia="Batang" w:hAnsi="Montserrat"/>
          <w:b/>
          <w:sz w:val="20"/>
        </w:rPr>
        <w:t>“Los Estudios”</w:t>
      </w:r>
      <w:r w:rsidRPr="00904B07">
        <w:rPr>
          <w:rFonts w:ascii="Montserrat" w:hAnsi="Montserrat"/>
          <w:sz w:val="20"/>
        </w:rPr>
        <w:t>.</w:t>
      </w:r>
    </w:p>
    <w:p w:rsidR="00904B07" w:rsidRPr="00904B07" w:rsidRDefault="00904B07" w:rsidP="00904B07">
      <w:pPr>
        <w:pStyle w:val="Prrafodelista"/>
        <w:rPr>
          <w:rFonts w:ascii="Montserrat" w:hAnsi="Montserrat"/>
          <w:sz w:val="20"/>
          <w:szCs w:val="20"/>
        </w:rPr>
      </w:pPr>
    </w:p>
    <w:p w:rsidR="00904B07" w:rsidRPr="0038552A" w:rsidRDefault="00904B07" w:rsidP="004B094D">
      <w:pPr>
        <w:pStyle w:val="Textoindependiente3"/>
        <w:numPr>
          <w:ilvl w:val="1"/>
          <w:numId w:val="29"/>
        </w:numPr>
        <w:tabs>
          <w:tab w:val="left" w:pos="567"/>
        </w:tabs>
        <w:ind w:left="567" w:right="0" w:hanging="567"/>
        <w:rPr>
          <w:rFonts w:ascii="Montserrat" w:hAnsi="Montserrat" w:cs="Arial"/>
          <w:b/>
          <w:sz w:val="28"/>
          <w:szCs w:val="28"/>
          <w:lang w:val="es-MX"/>
        </w:rPr>
      </w:pPr>
      <w:r w:rsidRPr="0038552A">
        <w:rPr>
          <w:rFonts w:ascii="Montserrat" w:eastAsia="Batang" w:hAnsi="Montserrat"/>
          <w:b/>
          <w:smallCaps/>
          <w:sz w:val="28"/>
          <w:szCs w:val="28"/>
          <w:lang w:eastAsia="es-MX"/>
        </w:rPr>
        <w:t>Requisitos que los licitantes</w:t>
      </w:r>
      <w:r w:rsidRPr="0038552A">
        <w:rPr>
          <w:rFonts w:ascii="Montserrat" w:eastAsia="Batang" w:hAnsi="Montserrat"/>
          <w:b/>
          <w:smallCaps/>
          <w:sz w:val="28"/>
          <w:szCs w:val="28"/>
          <w:lang w:val="es-MX" w:eastAsia="es-MX"/>
        </w:rPr>
        <w:t xml:space="preserve"> </w:t>
      </w:r>
      <w:r w:rsidRPr="0038552A">
        <w:rPr>
          <w:rFonts w:ascii="Montserrat" w:eastAsia="Batang" w:hAnsi="Montserrat"/>
          <w:b/>
          <w:smallCaps/>
          <w:sz w:val="28"/>
          <w:szCs w:val="28"/>
          <w:lang w:eastAsia="es-MX"/>
        </w:rPr>
        <w:t>deben cumplir</w:t>
      </w:r>
    </w:p>
    <w:p w:rsidR="00904B07" w:rsidRPr="006C4750" w:rsidRDefault="00904B07" w:rsidP="00904B07">
      <w:pPr>
        <w:pStyle w:val="Textoindependiente21"/>
        <w:rPr>
          <w:rFonts w:ascii="Montserrat" w:hAnsi="Montserrat" w:cs="Arial"/>
          <w:sz w:val="10"/>
          <w:szCs w:val="10"/>
          <w:lang w:val="es-MX"/>
        </w:rPr>
      </w:pPr>
    </w:p>
    <w:p w:rsidR="00904B07" w:rsidRPr="00904B07" w:rsidRDefault="00904B07" w:rsidP="00904B07">
      <w:pPr>
        <w:pStyle w:val="Textoindependiente21"/>
        <w:rPr>
          <w:rFonts w:ascii="Montserrat" w:hAnsi="Montserrat" w:cs="Arial"/>
          <w:sz w:val="20"/>
          <w:lang w:val="es-MX"/>
        </w:rPr>
      </w:pPr>
      <w:r w:rsidRPr="00904B07">
        <w:rPr>
          <w:rFonts w:ascii="Montserrat" w:hAnsi="Montserrat" w:cs="Arial"/>
          <w:sz w:val="20"/>
          <w:lang w:val="es-MX"/>
        </w:rPr>
        <w:t>Para efectos de lo anterior, los licitantes deberán considerar lo siguiente:</w:t>
      </w:r>
    </w:p>
    <w:p w:rsidR="00904B07" w:rsidRPr="004B35C0" w:rsidRDefault="00904B07" w:rsidP="00904B07">
      <w:pPr>
        <w:pStyle w:val="Textoindependiente21"/>
        <w:ind w:left="567" w:hanging="567"/>
        <w:rPr>
          <w:rFonts w:ascii="Montserrat" w:hAnsi="Montserrat"/>
          <w:sz w:val="10"/>
          <w:szCs w:val="10"/>
          <w:lang w:val="es-MX"/>
        </w:rPr>
      </w:pPr>
      <w:bookmarkStart w:id="1" w:name="_4.2_Propuesta_económica."/>
      <w:bookmarkStart w:id="2" w:name="_4.1_Propuesta_técnica."/>
      <w:bookmarkEnd w:id="1"/>
      <w:bookmarkEnd w:id="2"/>
    </w:p>
    <w:p w:rsidR="00904B07" w:rsidRPr="00904B07" w:rsidRDefault="00904B07" w:rsidP="00904B07">
      <w:pPr>
        <w:spacing w:after="0"/>
        <w:ind w:left="567" w:hanging="567"/>
        <w:jc w:val="both"/>
        <w:rPr>
          <w:rFonts w:ascii="Montserrat" w:hAnsi="Montserrat" w:cs="Arial"/>
          <w:sz w:val="20"/>
          <w:szCs w:val="20"/>
          <w:lang w:val="es-MX"/>
        </w:rPr>
      </w:pPr>
      <w:r w:rsidRPr="00904B07">
        <w:rPr>
          <w:rFonts w:ascii="Montserrat" w:hAnsi="Montserrat" w:cs="Arial"/>
          <w:b/>
          <w:sz w:val="20"/>
          <w:szCs w:val="20"/>
          <w:lang w:val="es-MX"/>
        </w:rPr>
        <w:t>4.1</w:t>
      </w:r>
      <w:r w:rsidRPr="00904B07">
        <w:rPr>
          <w:rFonts w:ascii="Montserrat" w:hAnsi="Montserrat" w:cs="Arial"/>
          <w:b/>
          <w:sz w:val="20"/>
          <w:szCs w:val="20"/>
          <w:lang w:val="es-MX"/>
        </w:rPr>
        <w:tab/>
      </w:r>
      <w:r w:rsidRPr="00904B07">
        <w:rPr>
          <w:rFonts w:ascii="Montserrat" w:hAnsi="Montserrat" w:cs="Arial"/>
          <w:sz w:val="20"/>
          <w:szCs w:val="20"/>
          <w:lang w:val="es-MX"/>
        </w:rPr>
        <w:t xml:space="preserve">Entregar la documentación solicitada el numeral 6 de la Convocatoria </w:t>
      </w:r>
      <w:r w:rsidR="00332569">
        <w:rPr>
          <w:rFonts w:ascii="Montserrat" w:hAnsi="Montserrat" w:cs="Arial"/>
          <w:sz w:val="20"/>
          <w:szCs w:val="20"/>
          <w:lang w:val="es-MX"/>
        </w:rPr>
        <w:t xml:space="preserve">de </w:t>
      </w:r>
      <w:r w:rsidRPr="00904B07">
        <w:rPr>
          <w:rFonts w:ascii="Montserrat" w:hAnsi="Montserrat" w:cs="Arial"/>
          <w:sz w:val="20"/>
          <w:szCs w:val="20"/>
          <w:lang w:val="es-MX"/>
        </w:rPr>
        <w:t xml:space="preserve">esta </w:t>
      </w:r>
      <w:r w:rsidRPr="00904B07">
        <w:rPr>
          <w:rFonts w:ascii="Montserrat" w:eastAsia="Batang" w:hAnsi="Montserrat" w:cs="Arial"/>
          <w:bCs/>
          <w:sz w:val="20"/>
          <w:szCs w:val="20"/>
          <w:lang w:val="es-MX"/>
        </w:rPr>
        <w:t>Invitación</w:t>
      </w:r>
      <w:r w:rsidRPr="00904B07">
        <w:rPr>
          <w:rFonts w:ascii="Montserrat" w:hAnsi="Montserrat" w:cs="Arial"/>
          <w:sz w:val="20"/>
          <w:szCs w:val="20"/>
          <w:lang w:val="es-MX"/>
        </w:rPr>
        <w:t>, en la hora señalada en punto 3.2. del numeral 3</w:t>
      </w:r>
      <w:proofErr w:type="gramStart"/>
      <w:r w:rsidRPr="00904B07">
        <w:rPr>
          <w:rFonts w:ascii="Montserrat" w:hAnsi="Montserrat" w:cs="Arial"/>
          <w:sz w:val="20"/>
          <w:szCs w:val="20"/>
          <w:lang w:val="es-MX"/>
        </w:rPr>
        <w:t>,</w:t>
      </w:r>
      <w:r w:rsidR="006C4750">
        <w:rPr>
          <w:rFonts w:ascii="Montserrat" w:hAnsi="Montserrat" w:cs="Arial"/>
          <w:sz w:val="20"/>
          <w:szCs w:val="20"/>
          <w:lang w:val="es-MX"/>
        </w:rPr>
        <w:t xml:space="preserve"> </w:t>
      </w:r>
      <w:r w:rsidRPr="00904B07">
        <w:rPr>
          <w:rFonts w:ascii="Montserrat" w:hAnsi="Montserrat" w:cs="Arial"/>
          <w:sz w:val="20"/>
          <w:szCs w:val="20"/>
          <w:lang w:val="es-MX"/>
        </w:rPr>
        <w:t>”</w:t>
      </w:r>
      <w:r w:rsidRPr="006C4750">
        <w:rPr>
          <w:rFonts w:ascii="Montserrat" w:hAnsi="Montserrat" w:cs="Arial"/>
          <w:b/>
          <w:sz w:val="20"/>
          <w:szCs w:val="20"/>
          <w:lang w:val="es-MX"/>
        </w:rPr>
        <w:t>Forma</w:t>
      </w:r>
      <w:proofErr w:type="gramEnd"/>
      <w:r w:rsidRPr="006C4750">
        <w:rPr>
          <w:rFonts w:ascii="Montserrat" w:hAnsi="Montserrat" w:cs="Arial"/>
          <w:b/>
          <w:sz w:val="20"/>
          <w:szCs w:val="20"/>
          <w:lang w:val="es-MX"/>
        </w:rPr>
        <w:t xml:space="preserve"> y términos que regirán los diversos eventos de este procedimiento</w:t>
      </w:r>
      <w:r w:rsidRPr="00904B07">
        <w:rPr>
          <w:rFonts w:ascii="Montserrat" w:hAnsi="Montserrat" w:cs="Arial"/>
          <w:sz w:val="20"/>
          <w:szCs w:val="20"/>
          <w:lang w:val="es-MX"/>
        </w:rPr>
        <w:t>” ya sea de manera presencial o a través de CompraNet 5.0.</w:t>
      </w:r>
    </w:p>
    <w:p w:rsidR="00904B07" w:rsidRPr="004B35C0" w:rsidRDefault="00904B07" w:rsidP="00904B07">
      <w:pPr>
        <w:spacing w:after="0"/>
        <w:ind w:left="567" w:hanging="567"/>
        <w:jc w:val="both"/>
        <w:rPr>
          <w:rFonts w:ascii="Montserrat" w:hAnsi="Montserrat" w:cs="Arial"/>
          <w:sz w:val="10"/>
          <w:szCs w:val="10"/>
          <w:lang w:val="es-MX"/>
        </w:rPr>
      </w:pPr>
    </w:p>
    <w:p w:rsidR="00904B07" w:rsidRPr="00904B07" w:rsidRDefault="00904B07" w:rsidP="00904B07">
      <w:pPr>
        <w:spacing w:after="0"/>
        <w:ind w:left="567" w:hanging="567"/>
        <w:jc w:val="both"/>
        <w:rPr>
          <w:rFonts w:ascii="Montserrat" w:hAnsi="Montserrat" w:cs="Arial"/>
          <w:sz w:val="20"/>
          <w:szCs w:val="20"/>
          <w:lang w:val="es-MX"/>
        </w:rPr>
      </w:pPr>
      <w:r w:rsidRPr="00904B07">
        <w:rPr>
          <w:rFonts w:ascii="Montserrat" w:hAnsi="Montserrat" w:cs="Arial"/>
          <w:b/>
          <w:sz w:val="20"/>
          <w:szCs w:val="20"/>
          <w:lang w:val="es-MX"/>
        </w:rPr>
        <w:t>4.2</w:t>
      </w:r>
      <w:r w:rsidRPr="00904B07">
        <w:rPr>
          <w:rFonts w:ascii="Montserrat" w:hAnsi="Montserrat" w:cs="Arial"/>
          <w:sz w:val="20"/>
          <w:szCs w:val="20"/>
          <w:lang w:val="es-MX"/>
        </w:rPr>
        <w:tab/>
        <w:t>Deberán presentar sus propuestas debiendo sujetarse a los requisitos de la presente Convocatoria y sus Anexos.</w:t>
      </w:r>
    </w:p>
    <w:p w:rsidR="00904B07" w:rsidRPr="004B35C0" w:rsidRDefault="00904B07" w:rsidP="00904B07">
      <w:pPr>
        <w:spacing w:after="0"/>
        <w:ind w:left="567" w:hanging="567"/>
        <w:jc w:val="both"/>
        <w:rPr>
          <w:rFonts w:ascii="Montserrat" w:hAnsi="Montserrat" w:cs="Arial"/>
          <w:sz w:val="10"/>
          <w:szCs w:val="10"/>
          <w:lang w:val="es-MX"/>
        </w:rPr>
      </w:pPr>
    </w:p>
    <w:p w:rsidR="00904B07" w:rsidRPr="00904B07" w:rsidRDefault="00904B07" w:rsidP="00904B07">
      <w:pPr>
        <w:spacing w:after="0"/>
        <w:ind w:left="567" w:hanging="567"/>
        <w:jc w:val="both"/>
        <w:rPr>
          <w:rFonts w:ascii="Montserrat" w:hAnsi="Montserrat" w:cs="Arial"/>
          <w:sz w:val="20"/>
          <w:szCs w:val="20"/>
          <w:lang w:val="es-MX"/>
        </w:rPr>
      </w:pPr>
      <w:r w:rsidRPr="00904B07">
        <w:rPr>
          <w:rFonts w:ascii="Montserrat" w:hAnsi="Montserrat" w:cs="Arial"/>
          <w:b/>
          <w:sz w:val="20"/>
          <w:szCs w:val="20"/>
          <w:lang w:val="es-MX"/>
        </w:rPr>
        <w:t>4.3</w:t>
      </w:r>
      <w:r w:rsidRPr="00904B07">
        <w:rPr>
          <w:rFonts w:ascii="Montserrat" w:hAnsi="Montserrat" w:cs="Arial"/>
          <w:b/>
          <w:sz w:val="20"/>
          <w:szCs w:val="20"/>
          <w:lang w:val="es-MX"/>
        </w:rPr>
        <w:tab/>
      </w:r>
      <w:r w:rsidR="000C1DC3" w:rsidRPr="000C1DC3">
        <w:rPr>
          <w:rFonts w:ascii="Montserrat" w:hAnsi="Montserrat" w:cs="Arial"/>
          <w:sz w:val="20"/>
          <w:szCs w:val="20"/>
          <w:lang w:val="es-MX"/>
        </w:rPr>
        <w:t>La firma de las proposiciones técnicas y económicas será de forma autógrafa y por tratarse de un procedimiento electrónico se emplearán los medios de identificación electrónica que establezca la Secretaría de la Función Pública (Para la presentación y firma de proposiciones a través de CompraNet, los licitantes nacionales deberán utilizar la firma electrónica avanzada que emite el Servicio de Administración Tributaria para el cumplimiento de obligaciones fiscales)</w:t>
      </w:r>
      <w:r w:rsidRPr="00904B07">
        <w:rPr>
          <w:rFonts w:ascii="Montserrat" w:hAnsi="Montserrat" w:cs="Arial"/>
          <w:sz w:val="20"/>
          <w:szCs w:val="20"/>
          <w:lang w:val="es-MX"/>
        </w:rPr>
        <w:t>.</w:t>
      </w:r>
    </w:p>
    <w:p w:rsidR="00904B07" w:rsidRPr="004B35C0" w:rsidRDefault="00904B07" w:rsidP="00904B07">
      <w:pPr>
        <w:spacing w:after="0"/>
        <w:ind w:left="567" w:hanging="567"/>
        <w:jc w:val="both"/>
        <w:rPr>
          <w:rFonts w:ascii="Montserrat" w:hAnsi="Montserrat" w:cs="Arial"/>
          <w:sz w:val="10"/>
          <w:szCs w:val="10"/>
          <w:lang w:val="es-MX"/>
        </w:rPr>
      </w:pPr>
    </w:p>
    <w:p w:rsidR="00904B07" w:rsidRDefault="00904B07" w:rsidP="00904B07">
      <w:pPr>
        <w:spacing w:after="0"/>
        <w:ind w:left="567" w:hanging="567"/>
        <w:jc w:val="both"/>
        <w:rPr>
          <w:rFonts w:ascii="Montserrat" w:hAnsi="Montserrat" w:cs="Arial"/>
          <w:sz w:val="20"/>
          <w:szCs w:val="20"/>
          <w:lang w:val="es-MX"/>
        </w:rPr>
      </w:pPr>
      <w:r w:rsidRPr="00904B07">
        <w:rPr>
          <w:rFonts w:ascii="Montserrat" w:hAnsi="Montserrat" w:cs="Arial"/>
          <w:b/>
          <w:sz w:val="20"/>
          <w:szCs w:val="20"/>
          <w:lang w:val="es-MX"/>
        </w:rPr>
        <w:t>4.4</w:t>
      </w:r>
      <w:r w:rsidRPr="00904B07">
        <w:rPr>
          <w:rFonts w:ascii="Montserrat" w:hAnsi="Montserrat" w:cs="Arial"/>
          <w:sz w:val="20"/>
          <w:szCs w:val="20"/>
          <w:lang w:val="es-MX"/>
        </w:rPr>
        <w:tab/>
        <w:t>Cada uno de los documentos que integren la proposición y aquéllos distintos a ésta, deberán estar foliados en todas y cada una de las hojas que las integren. Al efecto, se deberán numerar de manera individual las propuestas técnica y económica, así como el resto de los documentos que entregue el licitante.</w:t>
      </w:r>
    </w:p>
    <w:p w:rsidR="002840AB" w:rsidRPr="006C4750" w:rsidRDefault="002840AB" w:rsidP="00904B07">
      <w:pPr>
        <w:spacing w:after="0"/>
        <w:ind w:left="567" w:hanging="567"/>
        <w:jc w:val="both"/>
        <w:rPr>
          <w:rFonts w:ascii="Montserrat" w:hAnsi="Montserrat" w:cs="Arial"/>
          <w:sz w:val="10"/>
          <w:szCs w:val="10"/>
          <w:lang w:val="es-MX"/>
        </w:rPr>
      </w:pPr>
    </w:p>
    <w:p w:rsidR="00904B07" w:rsidRDefault="00904B07" w:rsidP="00904B07">
      <w:pPr>
        <w:pStyle w:val="Textoindependiente21"/>
        <w:tabs>
          <w:tab w:val="left" w:pos="567"/>
        </w:tabs>
        <w:ind w:left="567"/>
        <w:rPr>
          <w:rFonts w:ascii="Montserrat" w:hAnsi="Montserrat" w:cs="Arial"/>
          <w:sz w:val="20"/>
        </w:rPr>
      </w:pPr>
      <w:r w:rsidRPr="00904B07">
        <w:rPr>
          <w:rFonts w:ascii="Montserrat" w:hAnsi="Montserrat" w:cs="Arial"/>
          <w:sz w:val="20"/>
        </w:rPr>
        <w:t xml:space="preserve">En el caso de que alguna o algunas hojas de los documentos mencionados en el párrafo anterior carezcan de folio y se constate que la o las hojas no foliadas </w:t>
      </w:r>
      <w:r w:rsidRPr="00904B07">
        <w:rPr>
          <w:rFonts w:ascii="Montserrat" w:hAnsi="Montserrat" w:cs="Arial"/>
          <w:sz w:val="20"/>
        </w:rPr>
        <w:lastRenderedPageBreak/>
        <w:t xml:space="preserve">mantienen continuidad, </w:t>
      </w:r>
      <w:r w:rsidRPr="00904B07">
        <w:rPr>
          <w:rFonts w:ascii="Montserrat" w:eastAsia="Batang" w:hAnsi="Montserrat" w:cs="Arial"/>
          <w:b/>
          <w:sz w:val="20"/>
        </w:rPr>
        <w:t>“Los Estudios”</w:t>
      </w:r>
      <w:r w:rsidRPr="00904B07">
        <w:rPr>
          <w:rFonts w:ascii="Montserrat" w:hAnsi="Montserrat" w:cs="Arial"/>
          <w:spacing w:val="-3"/>
          <w:sz w:val="20"/>
        </w:rPr>
        <w:t xml:space="preserve"> </w:t>
      </w:r>
      <w:r w:rsidRPr="00904B07">
        <w:rPr>
          <w:rFonts w:ascii="Montserrat" w:hAnsi="Montserrat" w:cs="Arial"/>
          <w:sz w:val="20"/>
        </w:rPr>
        <w:t xml:space="preserve">no podrán desechar la proposición. En el supuesto de que falte alguna hoja y la omisión pueda ser cubierta con información contenida en la propia proposición o con los documentos distintos a la misma, </w:t>
      </w:r>
      <w:r w:rsidRPr="00904B07">
        <w:rPr>
          <w:rFonts w:ascii="Montserrat" w:eastAsia="Batang" w:hAnsi="Montserrat" w:cs="Arial"/>
          <w:b/>
          <w:sz w:val="20"/>
        </w:rPr>
        <w:t>“Los Estudios”</w:t>
      </w:r>
      <w:r w:rsidRPr="00904B07">
        <w:rPr>
          <w:rFonts w:ascii="Montserrat" w:hAnsi="Montserrat" w:cs="Arial"/>
          <w:spacing w:val="-3"/>
          <w:sz w:val="20"/>
        </w:rPr>
        <w:t xml:space="preserve"> </w:t>
      </w:r>
      <w:r w:rsidRPr="00904B07">
        <w:rPr>
          <w:rFonts w:ascii="Montserrat" w:hAnsi="Montserrat" w:cs="Arial"/>
          <w:sz w:val="20"/>
        </w:rPr>
        <w:t>tampoco podrán desechar la proposición.</w:t>
      </w:r>
    </w:p>
    <w:p w:rsidR="00A02A34" w:rsidRPr="00263B33" w:rsidRDefault="00A02A34" w:rsidP="00904B07">
      <w:pPr>
        <w:pStyle w:val="Textoindependiente21"/>
        <w:tabs>
          <w:tab w:val="left" w:pos="567"/>
        </w:tabs>
        <w:ind w:left="567"/>
        <w:rPr>
          <w:rFonts w:ascii="Montserrat" w:hAnsi="Montserrat" w:cs="Arial"/>
          <w:sz w:val="10"/>
          <w:szCs w:val="10"/>
        </w:rPr>
      </w:pPr>
    </w:p>
    <w:p w:rsidR="00904B07" w:rsidRPr="00904B07" w:rsidRDefault="00904B07" w:rsidP="00904B07">
      <w:pPr>
        <w:spacing w:after="0"/>
        <w:ind w:left="567" w:hanging="567"/>
        <w:jc w:val="both"/>
        <w:rPr>
          <w:rFonts w:ascii="Montserrat" w:hAnsi="Montserrat" w:cs="Arial"/>
          <w:sz w:val="20"/>
          <w:szCs w:val="20"/>
          <w:lang w:val="es-MX"/>
        </w:rPr>
      </w:pPr>
      <w:r w:rsidRPr="00904B07">
        <w:rPr>
          <w:rFonts w:ascii="Montserrat" w:hAnsi="Montserrat" w:cs="Arial"/>
          <w:b/>
          <w:sz w:val="20"/>
          <w:szCs w:val="20"/>
          <w:lang w:val="es-MX"/>
        </w:rPr>
        <w:t>4.5</w:t>
      </w:r>
      <w:r w:rsidRPr="00904B07">
        <w:rPr>
          <w:rFonts w:ascii="Montserrat" w:hAnsi="Montserrat" w:cs="Arial"/>
          <w:sz w:val="20"/>
          <w:szCs w:val="20"/>
          <w:lang w:val="es-MX"/>
        </w:rPr>
        <w:tab/>
        <w:t xml:space="preserve">La propuesta técnica podrá presentarse conforme al </w:t>
      </w:r>
      <w:r w:rsidR="000C1DC3">
        <w:rPr>
          <w:rFonts w:ascii="Montserrat" w:hAnsi="Montserrat" w:cs="Arial"/>
          <w:b/>
          <w:color w:val="0000CC"/>
          <w:sz w:val="20"/>
          <w:szCs w:val="20"/>
          <w:lang w:val="es-MX"/>
        </w:rPr>
        <w:t>F</w:t>
      </w:r>
      <w:r w:rsidRPr="00904B07">
        <w:rPr>
          <w:rFonts w:ascii="Montserrat" w:hAnsi="Montserrat" w:cs="Arial"/>
          <w:b/>
          <w:color w:val="0000CC"/>
          <w:sz w:val="20"/>
          <w:szCs w:val="20"/>
          <w:lang w:val="es-MX"/>
        </w:rPr>
        <w:t>ormato A-1</w:t>
      </w:r>
      <w:r w:rsidRPr="00904B07">
        <w:rPr>
          <w:rFonts w:ascii="Montserrat" w:hAnsi="Montserrat" w:cs="Arial"/>
          <w:sz w:val="20"/>
          <w:szCs w:val="20"/>
          <w:lang w:val="es-MX"/>
        </w:rPr>
        <w:t>, de la presente Convocatoria o en formato libre donde se describirán de manera clara y precisa, las características técnicas mínimas de los servicios requeridos en el Anexo Técnico, sin indicar el costo.</w:t>
      </w:r>
    </w:p>
    <w:p w:rsidR="00904B07" w:rsidRPr="00263B33" w:rsidRDefault="00904B07" w:rsidP="00904B07">
      <w:pPr>
        <w:pStyle w:val="Textoindependiente21"/>
        <w:ind w:left="720"/>
        <w:rPr>
          <w:rFonts w:ascii="Montserrat" w:hAnsi="Montserrat"/>
          <w:sz w:val="10"/>
          <w:szCs w:val="10"/>
          <w:lang w:val="es-MX"/>
        </w:rPr>
      </w:pPr>
    </w:p>
    <w:p w:rsidR="00904B07" w:rsidRPr="00904B07" w:rsidRDefault="00904B07" w:rsidP="00904B07">
      <w:pPr>
        <w:spacing w:after="0"/>
        <w:ind w:left="567" w:hanging="567"/>
        <w:jc w:val="both"/>
        <w:rPr>
          <w:rFonts w:ascii="Montserrat" w:hAnsi="Montserrat" w:cs="Arial"/>
          <w:sz w:val="20"/>
          <w:szCs w:val="20"/>
          <w:lang w:val="es-MX"/>
        </w:rPr>
      </w:pPr>
      <w:r w:rsidRPr="00904B07">
        <w:rPr>
          <w:rFonts w:ascii="Montserrat" w:hAnsi="Montserrat" w:cs="Arial"/>
          <w:b/>
          <w:sz w:val="20"/>
          <w:szCs w:val="20"/>
          <w:lang w:val="es-MX"/>
        </w:rPr>
        <w:t>4.6</w:t>
      </w:r>
      <w:r w:rsidRPr="00904B07">
        <w:rPr>
          <w:rFonts w:ascii="Montserrat" w:hAnsi="Montserrat" w:cs="Arial"/>
          <w:b/>
          <w:sz w:val="20"/>
          <w:szCs w:val="20"/>
          <w:lang w:val="es-MX"/>
        </w:rPr>
        <w:tab/>
      </w:r>
      <w:r w:rsidRPr="00904B07">
        <w:rPr>
          <w:rFonts w:ascii="Montserrat" w:hAnsi="Montserrat" w:cs="Arial"/>
          <w:sz w:val="20"/>
          <w:szCs w:val="20"/>
          <w:lang w:val="es-MX"/>
        </w:rPr>
        <w:t xml:space="preserve">La propuesta económica podrá presentarse conforme al </w:t>
      </w:r>
      <w:r w:rsidR="000C1DC3">
        <w:rPr>
          <w:rFonts w:ascii="Montserrat" w:hAnsi="Montserrat" w:cs="Arial"/>
          <w:b/>
          <w:color w:val="0000CC"/>
          <w:sz w:val="20"/>
          <w:szCs w:val="20"/>
          <w:lang w:val="es-MX"/>
        </w:rPr>
        <w:t>F</w:t>
      </w:r>
      <w:r w:rsidRPr="00904B07">
        <w:rPr>
          <w:rFonts w:ascii="Montserrat" w:hAnsi="Montserrat" w:cs="Arial"/>
          <w:b/>
          <w:color w:val="0000CC"/>
          <w:sz w:val="20"/>
          <w:szCs w:val="20"/>
          <w:lang w:val="es-MX"/>
        </w:rPr>
        <w:t>ormato A-2</w:t>
      </w:r>
      <w:r w:rsidRPr="00904B07">
        <w:rPr>
          <w:rFonts w:ascii="Montserrat" w:hAnsi="Montserrat" w:cs="Arial"/>
          <w:b/>
          <w:sz w:val="20"/>
          <w:szCs w:val="20"/>
          <w:lang w:val="es-MX"/>
        </w:rPr>
        <w:t xml:space="preserve"> </w:t>
      </w:r>
      <w:r w:rsidRPr="00904B07">
        <w:rPr>
          <w:rFonts w:ascii="Montserrat" w:hAnsi="Montserrat" w:cs="Arial"/>
          <w:sz w:val="20"/>
          <w:szCs w:val="20"/>
          <w:lang w:val="es-MX"/>
        </w:rPr>
        <w:t>de la presente Convocatoria o en formato libre incluyendo todos los datos e información requerida en dicho formato.</w:t>
      </w:r>
    </w:p>
    <w:p w:rsidR="00904B07" w:rsidRPr="006C4750" w:rsidRDefault="00904B07" w:rsidP="00904B07">
      <w:pPr>
        <w:pStyle w:val="Textoindependiente21"/>
        <w:tabs>
          <w:tab w:val="left" w:pos="851"/>
        </w:tabs>
        <w:rPr>
          <w:rFonts w:ascii="Montserrat" w:hAnsi="Montserrat" w:cs="Arial"/>
          <w:sz w:val="10"/>
          <w:szCs w:val="10"/>
        </w:rPr>
      </w:pPr>
    </w:p>
    <w:p w:rsidR="00904B07" w:rsidRPr="00904B07" w:rsidRDefault="00904B07" w:rsidP="00904B07">
      <w:pPr>
        <w:spacing w:after="0"/>
        <w:ind w:left="567" w:hanging="567"/>
        <w:jc w:val="both"/>
        <w:rPr>
          <w:rFonts w:ascii="Montserrat" w:hAnsi="Montserrat" w:cs="Arial"/>
          <w:sz w:val="20"/>
          <w:szCs w:val="20"/>
          <w:lang w:val="es-MX"/>
        </w:rPr>
      </w:pPr>
      <w:r w:rsidRPr="00904B07">
        <w:rPr>
          <w:rFonts w:ascii="Montserrat" w:hAnsi="Montserrat" w:cs="Arial"/>
          <w:b/>
          <w:sz w:val="20"/>
          <w:szCs w:val="20"/>
          <w:lang w:val="es-MX"/>
        </w:rPr>
        <w:t>4.7</w:t>
      </w:r>
      <w:r w:rsidRPr="00904B07">
        <w:rPr>
          <w:rFonts w:ascii="Montserrat" w:hAnsi="Montserrat" w:cs="Arial"/>
          <w:b/>
          <w:sz w:val="20"/>
          <w:szCs w:val="20"/>
          <w:lang w:val="es-MX"/>
        </w:rPr>
        <w:tab/>
        <w:t xml:space="preserve">El Precio </w:t>
      </w:r>
      <w:r w:rsidRPr="00904B07">
        <w:rPr>
          <w:rFonts w:ascii="Montserrat" w:hAnsi="Montserrat" w:cs="Arial"/>
          <w:sz w:val="20"/>
          <w:szCs w:val="20"/>
          <w:lang w:val="es-MX"/>
        </w:rPr>
        <w:t>será fijo a partir de la entrega de la proposición y durante la vigencia del contrato y no estará sujeto a decremento o incremento.</w:t>
      </w:r>
    </w:p>
    <w:p w:rsidR="00904B07" w:rsidRPr="006C4750" w:rsidRDefault="00904B07" w:rsidP="00904B07">
      <w:pPr>
        <w:spacing w:after="0"/>
        <w:ind w:left="426"/>
        <w:jc w:val="both"/>
        <w:rPr>
          <w:rFonts w:ascii="Montserrat" w:hAnsi="Montserrat" w:cs="Arial"/>
          <w:sz w:val="10"/>
          <w:szCs w:val="10"/>
          <w:lang w:val="es-ES_tradnl"/>
        </w:rPr>
      </w:pPr>
    </w:p>
    <w:p w:rsidR="00904B07" w:rsidRPr="00904B07" w:rsidRDefault="00904B07" w:rsidP="00904B07">
      <w:pPr>
        <w:pStyle w:val="Textoindependiente21"/>
        <w:tabs>
          <w:tab w:val="left" w:pos="567"/>
        </w:tabs>
        <w:ind w:left="567" w:hanging="567"/>
        <w:rPr>
          <w:rFonts w:ascii="Montserrat" w:hAnsi="Montserrat" w:cs="Arial"/>
          <w:sz w:val="20"/>
        </w:rPr>
      </w:pPr>
      <w:r w:rsidRPr="00904B07">
        <w:rPr>
          <w:rFonts w:ascii="Montserrat" w:hAnsi="Montserrat" w:cs="Arial"/>
          <w:b/>
          <w:sz w:val="20"/>
        </w:rPr>
        <w:t>4.8</w:t>
      </w:r>
      <w:r w:rsidRPr="00904B07">
        <w:rPr>
          <w:rFonts w:ascii="Montserrat" w:hAnsi="Montserrat" w:cs="Arial"/>
          <w:sz w:val="20"/>
        </w:rPr>
        <w:t xml:space="preserve"> </w:t>
      </w:r>
      <w:r w:rsidRPr="00904B07">
        <w:rPr>
          <w:rFonts w:ascii="Montserrat" w:hAnsi="Montserrat" w:cs="Arial"/>
          <w:sz w:val="20"/>
        </w:rPr>
        <w:tab/>
        <w:t>Las propuestas que no contengan los documentos que se enlistan a continuación, mismos que se consideran indispensables para evaluar las proposiciones, los cuales afectarán su solvencia y serán desechadas:</w:t>
      </w:r>
    </w:p>
    <w:p w:rsidR="00904B07" w:rsidRPr="00AF2840" w:rsidRDefault="00904B07" w:rsidP="00904B07">
      <w:pPr>
        <w:pStyle w:val="Textoindependiente21"/>
        <w:tabs>
          <w:tab w:val="left" w:pos="851"/>
        </w:tabs>
        <w:ind w:left="567" w:hanging="567"/>
        <w:rPr>
          <w:rFonts w:ascii="Montserrat" w:hAnsi="Montserrat" w:cs="Arial"/>
          <w:sz w:val="10"/>
          <w:szCs w:val="10"/>
        </w:rPr>
      </w:pPr>
    </w:p>
    <w:p w:rsidR="00904B07" w:rsidRPr="00C90E3E" w:rsidRDefault="00904B07" w:rsidP="004B094D">
      <w:pPr>
        <w:pStyle w:val="Textoindependiente21"/>
        <w:numPr>
          <w:ilvl w:val="0"/>
          <w:numId w:val="34"/>
        </w:numPr>
        <w:tabs>
          <w:tab w:val="left" w:pos="993"/>
        </w:tabs>
        <w:ind w:left="993" w:hanging="426"/>
        <w:rPr>
          <w:rFonts w:ascii="Montserrat" w:hAnsi="Montserrat" w:cs="Arial"/>
          <w:b/>
          <w:color w:val="0000FF"/>
          <w:sz w:val="20"/>
        </w:rPr>
      </w:pPr>
      <w:r w:rsidRPr="009741FC">
        <w:rPr>
          <w:rFonts w:ascii="Montserrat" w:hAnsi="Montserrat" w:cs="Arial"/>
          <w:sz w:val="20"/>
        </w:rPr>
        <w:t>Numeral 6” Documentos que deben presentar los licitantes” punto 6.1. Propuesta técnica incisos</w:t>
      </w:r>
      <w:r w:rsidRPr="009741FC">
        <w:rPr>
          <w:rFonts w:ascii="Montserrat" w:hAnsi="Montserrat" w:cs="Arial"/>
          <w:color w:val="0000CC"/>
          <w:sz w:val="20"/>
        </w:rPr>
        <w:t xml:space="preserve"> </w:t>
      </w:r>
      <w:r w:rsidRPr="00C90E3E">
        <w:rPr>
          <w:rFonts w:ascii="Montserrat" w:hAnsi="Montserrat" w:cs="Arial"/>
          <w:b/>
          <w:color w:val="0000FF"/>
          <w:sz w:val="20"/>
        </w:rPr>
        <w:t>a), b), c), d),</w:t>
      </w:r>
      <w:r w:rsidR="00C90E3E" w:rsidRPr="00C90E3E">
        <w:rPr>
          <w:rFonts w:ascii="Montserrat" w:hAnsi="Montserrat" w:cs="Arial"/>
          <w:b/>
          <w:color w:val="0000FF"/>
          <w:sz w:val="20"/>
        </w:rPr>
        <w:t xml:space="preserve"> e), f), g), h), i), j),</w:t>
      </w:r>
      <w:r w:rsidR="009D6396" w:rsidRPr="00C90E3E">
        <w:rPr>
          <w:rFonts w:ascii="Montserrat" w:hAnsi="Montserrat" w:cs="Arial"/>
          <w:b/>
          <w:color w:val="0000FF"/>
          <w:sz w:val="20"/>
        </w:rPr>
        <w:t xml:space="preserve"> k)</w:t>
      </w:r>
      <w:r w:rsidR="00C90E3E" w:rsidRPr="00C90E3E">
        <w:rPr>
          <w:rFonts w:ascii="Montserrat" w:hAnsi="Montserrat" w:cs="Arial"/>
          <w:b/>
          <w:color w:val="0000FF"/>
          <w:sz w:val="20"/>
        </w:rPr>
        <w:t xml:space="preserve"> y l)</w:t>
      </w:r>
      <w:r w:rsidR="009D6396" w:rsidRPr="00C90E3E">
        <w:rPr>
          <w:rFonts w:ascii="Montserrat" w:hAnsi="Montserrat" w:cs="Arial"/>
          <w:b/>
          <w:color w:val="0000FF"/>
          <w:sz w:val="20"/>
        </w:rPr>
        <w:t>.</w:t>
      </w:r>
    </w:p>
    <w:p w:rsidR="00904B07" w:rsidRPr="009741FC" w:rsidRDefault="00904B07" w:rsidP="00904B07">
      <w:pPr>
        <w:pStyle w:val="Textoindependiente21"/>
        <w:tabs>
          <w:tab w:val="left" w:pos="993"/>
        </w:tabs>
        <w:ind w:left="993" w:hanging="426"/>
        <w:rPr>
          <w:rFonts w:ascii="Montserrat" w:hAnsi="Montserrat" w:cs="Arial"/>
          <w:b/>
          <w:color w:val="0000FF"/>
          <w:sz w:val="20"/>
        </w:rPr>
      </w:pPr>
    </w:p>
    <w:p w:rsidR="00904B07" w:rsidRPr="009741FC" w:rsidRDefault="00904B07" w:rsidP="004B094D">
      <w:pPr>
        <w:pStyle w:val="Textoindependiente21"/>
        <w:numPr>
          <w:ilvl w:val="0"/>
          <w:numId w:val="34"/>
        </w:numPr>
        <w:tabs>
          <w:tab w:val="left" w:pos="993"/>
        </w:tabs>
        <w:ind w:left="993" w:hanging="426"/>
        <w:rPr>
          <w:rFonts w:ascii="Montserrat" w:hAnsi="Montserrat" w:cs="Arial"/>
          <w:b/>
          <w:color w:val="0000CC"/>
          <w:sz w:val="20"/>
        </w:rPr>
      </w:pPr>
      <w:r w:rsidRPr="009741FC">
        <w:rPr>
          <w:rFonts w:ascii="Montserrat" w:hAnsi="Montserrat" w:cs="Arial"/>
          <w:sz w:val="20"/>
        </w:rPr>
        <w:t xml:space="preserve">Numeral 6” Documentos que deben presentar los licitantes” punto 6.2. Propuesta Económica </w:t>
      </w:r>
      <w:r w:rsidRPr="009741FC">
        <w:rPr>
          <w:rFonts w:ascii="Montserrat" w:hAnsi="Montserrat" w:cs="Arial"/>
          <w:b/>
          <w:color w:val="0000CC"/>
          <w:sz w:val="20"/>
        </w:rPr>
        <w:t>Formato A-2.</w:t>
      </w:r>
    </w:p>
    <w:p w:rsidR="00904B07" w:rsidRPr="009741FC" w:rsidRDefault="00904B07" w:rsidP="00904B07">
      <w:pPr>
        <w:pStyle w:val="Prrafodelista"/>
        <w:tabs>
          <w:tab w:val="left" w:pos="567"/>
          <w:tab w:val="left" w:pos="993"/>
        </w:tabs>
        <w:ind w:left="993" w:hanging="426"/>
        <w:rPr>
          <w:rFonts w:ascii="Montserrat" w:hAnsi="Montserrat" w:cs="Arial"/>
          <w:b/>
          <w:sz w:val="20"/>
          <w:szCs w:val="20"/>
        </w:rPr>
      </w:pPr>
    </w:p>
    <w:p w:rsidR="00904B07" w:rsidRPr="00904B07" w:rsidRDefault="00904B07" w:rsidP="004B094D">
      <w:pPr>
        <w:pStyle w:val="Textoindependiente21"/>
        <w:numPr>
          <w:ilvl w:val="0"/>
          <w:numId w:val="34"/>
        </w:numPr>
        <w:tabs>
          <w:tab w:val="left" w:pos="567"/>
          <w:tab w:val="left" w:pos="993"/>
        </w:tabs>
        <w:ind w:left="993" w:hanging="426"/>
        <w:rPr>
          <w:rFonts w:ascii="Montserrat" w:hAnsi="Montserrat" w:cs="Arial"/>
          <w:color w:val="0000CC"/>
          <w:sz w:val="20"/>
        </w:rPr>
      </w:pPr>
      <w:r w:rsidRPr="009741FC">
        <w:rPr>
          <w:rFonts w:ascii="Montserrat" w:hAnsi="Montserrat" w:cs="Arial"/>
          <w:sz w:val="20"/>
        </w:rPr>
        <w:t>Numeral 6” Documentos</w:t>
      </w:r>
      <w:r w:rsidRPr="00904B07">
        <w:rPr>
          <w:rFonts w:ascii="Montserrat" w:hAnsi="Montserrat" w:cs="Arial"/>
          <w:sz w:val="20"/>
        </w:rPr>
        <w:t xml:space="preserve"> que deben presentar los licitantes” punto 6.3. Documentación Legal-Administrativa Incisos</w:t>
      </w:r>
      <w:r w:rsidRPr="00904B07">
        <w:rPr>
          <w:rFonts w:ascii="Montserrat" w:hAnsi="Montserrat" w:cs="Arial"/>
          <w:b/>
          <w:sz w:val="20"/>
        </w:rPr>
        <w:t xml:space="preserve"> </w:t>
      </w:r>
      <w:r w:rsidRPr="00904B07">
        <w:rPr>
          <w:rFonts w:ascii="Montserrat" w:hAnsi="Montserrat" w:cs="Arial"/>
          <w:b/>
          <w:color w:val="0000CC"/>
          <w:sz w:val="20"/>
        </w:rPr>
        <w:t>a), b) c), d), e), f), g), h), i), j), k), l)</w:t>
      </w:r>
      <w:r w:rsidR="00735962">
        <w:rPr>
          <w:rFonts w:ascii="Montserrat" w:hAnsi="Montserrat" w:cs="Arial"/>
          <w:b/>
          <w:color w:val="0000CC"/>
          <w:sz w:val="20"/>
        </w:rPr>
        <w:t>,</w:t>
      </w:r>
      <w:r w:rsidRPr="00904B07">
        <w:rPr>
          <w:rFonts w:ascii="Montserrat" w:hAnsi="Montserrat" w:cs="Arial"/>
          <w:b/>
          <w:color w:val="0000CC"/>
          <w:sz w:val="20"/>
        </w:rPr>
        <w:t xml:space="preserve"> m)</w:t>
      </w:r>
      <w:r w:rsidR="00735962">
        <w:rPr>
          <w:rFonts w:ascii="Montserrat" w:hAnsi="Montserrat" w:cs="Arial"/>
          <w:b/>
          <w:color w:val="0000CC"/>
          <w:sz w:val="20"/>
        </w:rPr>
        <w:t>, n), o) y p)</w:t>
      </w:r>
      <w:r w:rsidRPr="00904B07">
        <w:rPr>
          <w:rFonts w:ascii="Montserrat" w:hAnsi="Montserrat" w:cs="Arial"/>
          <w:b/>
          <w:color w:val="0000CC"/>
          <w:sz w:val="20"/>
        </w:rPr>
        <w:t xml:space="preserve">. </w:t>
      </w:r>
    </w:p>
    <w:p w:rsidR="00904B07" w:rsidRPr="009741FC" w:rsidRDefault="00904B07" w:rsidP="00904B07">
      <w:pPr>
        <w:pStyle w:val="Textoindependiente21"/>
        <w:tabs>
          <w:tab w:val="left" w:pos="567"/>
          <w:tab w:val="left" w:pos="993"/>
        </w:tabs>
        <w:rPr>
          <w:rFonts w:ascii="Montserrat" w:hAnsi="Montserrat" w:cs="Arial"/>
          <w:color w:val="0000CC"/>
          <w:sz w:val="16"/>
          <w:szCs w:val="16"/>
        </w:rPr>
      </w:pPr>
    </w:p>
    <w:p w:rsidR="00904B07" w:rsidRPr="006C4750" w:rsidRDefault="00904B07" w:rsidP="00904B07">
      <w:pPr>
        <w:pStyle w:val="Textoindependiente21"/>
        <w:tabs>
          <w:tab w:val="left" w:pos="567"/>
        </w:tabs>
        <w:ind w:left="567" w:hanging="567"/>
        <w:rPr>
          <w:rFonts w:ascii="Montserrat" w:hAnsi="Montserrat" w:cs="Arial"/>
          <w:b/>
          <w:szCs w:val="24"/>
        </w:rPr>
      </w:pPr>
      <w:r w:rsidRPr="006C4750">
        <w:rPr>
          <w:rFonts w:ascii="Montserrat" w:hAnsi="Montserrat" w:cs="Arial"/>
          <w:b/>
          <w:szCs w:val="24"/>
        </w:rPr>
        <w:t>4.9</w:t>
      </w:r>
      <w:r w:rsidRPr="006C4750">
        <w:rPr>
          <w:rFonts w:ascii="Montserrat" w:hAnsi="Montserrat" w:cs="Arial"/>
          <w:b/>
          <w:szCs w:val="24"/>
        </w:rPr>
        <w:tab/>
        <w:t>Causas de desechamiento de propuestas.</w:t>
      </w:r>
    </w:p>
    <w:p w:rsidR="00904B07" w:rsidRPr="009741FC" w:rsidRDefault="00904B07" w:rsidP="00904B07">
      <w:pPr>
        <w:pStyle w:val="Textoindependiente3"/>
        <w:ind w:right="0"/>
        <w:rPr>
          <w:rFonts w:ascii="Montserrat" w:hAnsi="Montserrat"/>
          <w:sz w:val="10"/>
          <w:szCs w:val="10"/>
          <w:lang w:val="es-ES_tradnl"/>
        </w:rPr>
      </w:pPr>
    </w:p>
    <w:p w:rsidR="00904B07" w:rsidRPr="00904B07" w:rsidRDefault="00904B07" w:rsidP="00904B07">
      <w:pPr>
        <w:pStyle w:val="Textoindependiente3"/>
        <w:ind w:left="567" w:right="0"/>
        <w:rPr>
          <w:rFonts w:ascii="Montserrat" w:hAnsi="Montserrat"/>
          <w:szCs w:val="20"/>
        </w:rPr>
      </w:pPr>
      <w:r w:rsidRPr="00904B07">
        <w:rPr>
          <w:rFonts w:ascii="Montserrat" w:hAnsi="Montserrat"/>
          <w:szCs w:val="20"/>
        </w:rPr>
        <w:t>Serán causas de desechamiento de las proposiciones las siguientes:</w:t>
      </w:r>
    </w:p>
    <w:p w:rsidR="00904B07" w:rsidRPr="009741FC" w:rsidRDefault="00904B07" w:rsidP="00904B07">
      <w:pPr>
        <w:pStyle w:val="Textoindependiente3"/>
        <w:ind w:right="0"/>
        <w:rPr>
          <w:rFonts w:ascii="Montserrat" w:hAnsi="Montserrat"/>
          <w:sz w:val="10"/>
          <w:szCs w:val="10"/>
        </w:rPr>
      </w:pPr>
    </w:p>
    <w:p w:rsidR="00904B07" w:rsidRPr="00904B07" w:rsidRDefault="00904B07" w:rsidP="004B094D">
      <w:pPr>
        <w:pStyle w:val="Textoindependiente3"/>
        <w:widowControl w:val="0"/>
        <w:numPr>
          <w:ilvl w:val="0"/>
          <w:numId w:val="35"/>
        </w:numPr>
        <w:tabs>
          <w:tab w:val="clear" w:pos="1417"/>
          <w:tab w:val="left" w:pos="993"/>
        </w:tabs>
        <w:suppressAutoHyphens/>
        <w:adjustRightInd w:val="0"/>
        <w:ind w:left="993" w:right="0" w:hanging="426"/>
        <w:textAlignment w:val="baseline"/>
        <w:rPr>
          <w:rFonts w:ascii="Montserrat" w:hAnsi="Montserrat"/>
          <w:b/>
          <w:szCs w:val="20"/>
        </w:rPr>
      </w:pPr>
      <w:r w:rsidRPr="00904B07">
        <w:rPr>
          <w:rFonts w:ascii="Montserrat" w:hAnsi="Montserrat"/>
          <w:szCs w:val="20"/>
        </w:rPr>
        <w:t xml:space="preserve">La falta de cualquiera de los documentos y/o el incumplimiento de cualquiera de los requisitos que afecten la solvencia de la proposición o información establecida en </w:t>
      </w:r>
      <w:r w:rsidRPr="00904B07">
        <w:rPr>
          <w:rFonts w:ascii="Montserrat" w:hAnsi="Montserrat"/>
          <w:szCs w:val="20"/>
          <w:lang w:val="es-MX"/>
        </w:rPr>
        <w:t xml:space="preserve">punto 4.8 del numeral 4” Requisitos que los licitantes deben cumplir” de </w:t>
      </w:r>
      <w:r w:rsidRPr="00904B07">
        <w:rPr>
          <w:rFonts w:ascii="Montserrat" w:hAnsi="Montserrat"/>
          <w:szCs w:val="20"/>
        </w:rPr>
        <w:t xml:space="preserve">esta Convocatoria, por ser considerados indispensables conforme lo establecido en la fracción IV del artículo 39 de </w:t>
      </w:r>
      <w:r w:rsidRPr="00904B07">
        <w:rPr>
          <w:rFonts w:ascii="Montserrat" w:hAnsi="Montserrat"/>
          <w:szCs w:val="20"/>
          <w:lang w:val="es-MX"/>
        </w:rPr>
        <w:t>“</w:t>
      </w:r>
      <w:r w:rsidRPr="00904B07">
        <w:rPr>
          <w:rFonts w:ascii="Montserrat" w:hAnsi="Montserrat"/>
          <w:szCs w:val="20"/>
        </w:rPr>
        <w:t>El Reglamento</w:t>
      </w:r>
      <w:r w:rsidRPr="00904B07">
        <w:rPr>
          <w:rFonts w:ascii="Montserrat" w:hAnsi="Montserrat"/>
          <w:szCs w:val="20"/>
          <w:lang w:val="es-MX"/>
        </w:rPr>
        <w:t>”</w:t>
      </w:r>
      <w:r w:rsidRPr="00904B07">
        <w:rPr>
          <w:rFonts w:ascii="Montserrat" w:hAnsi="Montserrat"/>
          <w:szCs w:val="20"/>
        </w:rPr>
        <w:t>.</w:t>
      </w:r>
    </w:p>
    <w:p w:rsidR="00904B07" w:rsidRPr="006C4750" w:rsidRDefault="00904B07" w:rsidP="00904B07">
      <w:pPr>
        <w:pStyle w:val="Textoindependiente3"/>
        <w:widowControl w:val="0"/>
        <w:tabs>
          <w:tab w:val="left" w:pos="993"/>
        </w:tabs>
        <w:suppressAutoHyphens/>
        <w:adjustRightInd w:val="0"/>
        <w:ind w:left="993" w:right="0"/>
        <w:textAlignment w:val="baseline"/>
        <w:rPr>
          <w:rFonts w:ascii="Montserrat" w:hAnsi="Montserrat"/>
          <w:b/>
          <w:sz w:val="10"/>
          <w:szCs w:val="10"/>
        </w:rPr>
      </w:pPr>
    </w:p>
    <w:p w:rsidR="00904B07" w:rsidRPr="00904B07" w:rsidRDefault="00904B07" w:rsidP="004B094D">
      <w:pPr>
        <w:pStyle w:val="Textoindependiente3"/>
        <w:widowControl w:val="0"/>
        <w:numPr>
          <w:ilvl w:val="0"/>
          <w:numId w:val="35"/>
        </w:numPr>
        <w:tabs>
          <w:tab w:val="clear" w:pos="1417"/>
          <w:tab w:val="left" w:pos="993"/>
        </w:tabs>
        <w:suppressAutoHyphens/>
        <w:adjustRightInd w:val="0"/>
        <w:ind w:left="993" w:right="0" w:hanging="426"/>
        <w:textAlignment w:val="baseline"/>
        <w:rPr>
          <w:rFonts w:ascii="Montserrat" w:hAnsi="Montserrat"/>
          <w:szCs w:val="20"/>
        </w:rPr>
      </w:pPr>
      <w:r w:rsidRPr="00904B07">
        <w:rPr>
          <w:rFonts w:ascii="Montserrat" w:hAnsi="Montserrat"/>
          <w:szCs w:val="20"/>
        </w:rPr>
        <w:t xml:space="preserve">La comprobación de que algún licitante ha acordado con uno u otros elevar el </w:t>
      </w:r>
      <w:r w:rsidRPr="00904B07">
        <w:rPr>
          <w:rFonts w:ascii="Montserrat" w:hAnsi="Montserrat"/>
          <w:szCs w:val="20"/>
          <w:lang w:val="es-MX"/>
        </w:rPr>
        <w:t>costo</w:t>
      </w:r>
      <w:r w:rsidRPr="00904B07">
        <w:rPr>
          <w:rFonts w:ascii="Montserrat" w:hAnsi="Montserrat"/>
          <w:szCs w:val="20"/>
        </w:rPr>
        <w:t xml:space="preserve"> de los </w:t>
      </w:r>
      <w:r w:rsidRPr="00904B07">
        <w:rPr>
          <w:rFonts w:ascii="Montserrat" w:hAnsi="Montserrat"/>
          <w:szCs w:val="20"/>
          <w:lang w:val="es-MX"/>
        </w:rPr>
        <w:t xml:space="preserve">servicios </w:t>
      </w:r>
      <w:r w:rsidRPr="00904B07">
        <w:rPr>
          <w:rFonts w:ascii="Montserrat" w:hAnsi="Montserrat"/>
          <w:szCs w:val="20"/>
        </w:rPr>
        <w:t>o cualquier otro acuerdo que tenga como fin obtener ventaja sobre los demás licitantes.</w:t>
      </w:r>
    </w:p>
    <w:p w:rsidR="00904B07" w:rsidRPr="006C4750" w:rsidRDefault="00904B07" w:rsidP="00904B07">
      <w:pPr>
        <w:spacing w:after="0"/>
        <w:rPr>
          <w:rFonts w:ascii="Montserrat" w:hAnsi="Montserrat"/>
          <w:b/>
          <w:sz w:val="10"/>
          <w:szCs w:val="10"/>
          <w:lang w:val="x-none"/>
        </w:rPr>
      </w:pPr>
    </w:p>
    <w:p w:rsidR="00904B07" w:rsidRPr="00904B07" w:rsidRDefault="00904B07" w:rsidP="004B094D">
      <w:pPr>
        <w:pStyle w:val="Textoindependiente3"/>
        <w:widowControl w:val="0"/>
        <w:numPr>
          <w:ilvl w:val="0"/>
          <w:numId w:val="35"/>
        </w:numPr>
        <w:tabs>
          <w:tab w:val="clear" w:pos="1417"/>
          <w:tab w:val="left" w:pos="993"/>
        </w:tabs>
        <w:suppressAutoHyphens/>
        <w:adjustRightInd w:val="0"/>
        <w:ind w:left="993" w:right="0" w:hanging="426"/>
        <w:textAlignment w:val="baseline"/>
        <w:rPr>
          <w:rFonts w:ascii="Montserrat" w:hAnsi="Montserrat"/>
          <w:b/>
          <w:szCs w:val="20"/>
        </w:rPr>
      </w:pPr>
      <w:r w:rsidRPr="00904B07">
        <w:rPr>
          <w:rFonts w:ascii="Montserrat" w:hAnsi="Montserrat"/>
          <w:szCs w:val="20"/>
        </w:rPr>
        <w:t>En caso de omisión en la entrega de la información solicitada en los anexos de la presente</w:t>
      </w:r>
      <w:r w:rsidRPr="00904B07">
        <w:rPr>
          <w:rFonts w:ascii="Montserrat" w:hAnsi="Montserrat"/>
          <w:b/>
          <w:szCs w:val="20"/>
          <w:lang w:val="es-MX"/>
        </w:rPr>
        <w:t xml:space="preserve"> </w:t>
      </w:r>
      <w:r w:rsidRPr="00904B07">
        <w:rPr>
          <w:rFonts w:ascii="Montserrat" w:hAnsi="Montserrat"/>
          <w:szCs w:val="20"/>
        </w:rPr>
        <w:t>Convocatoria o que varíe el significado de lo solicitado.</w:t>
      </w:r>
    </w:p>
    <w:p w:rsidR="00904B07" w:rsidRPr="009741FC" w:rsidRDefault="00904B07" w:rsidP="00904B07">
      <w:pPr>
        <w:tabs>
          <w:tab w:val="left" w:pos="851"/>
        </w:tabs>
        <w:spacing w:after="0"/>
        <w:jc w:val="both"/>
        <w:rPr>
          <w:rFonts w:ascii="Montserrat" w:hAnsi="Montserrat"/>
          <w:color w:val="FF0000"/>
          <w:sz w:val="16"/>
          <w:szCs w:val="16"/>
          <w:lang w:val="es-MX"/>
        </w:rPr>
      </w:pPr>
    </w:p>
    <w:p w:rsidR="00904B07" w:rsidRPr="006C4750" w:rsidRDefault="00904B07" w:rsidP="004B094D">
      <w:pPr>
        <w:pStyle w:val="Textoindependiente3"/>
        <w:numPr>
          <w:ilvl w:val="1"/>
          <w:numId w:val="29"/>
        </w:numPr>
        <w:tabs>
          <w:tab w:val="left" w:pos="567"/>
        </w:tabs>
        <w:ind w:left="567" w:right="0" w:hanging="567"/>
        <w:rPr>
          <w:rFonts w:ascii="Montserrat" w:eastAsia="Batang" w:hAnsi="Montserrat"/>
          <w:b/>
          <w:smallCaps/>
          <w:sz w:val="28"/>
          <w:szCs w:val="28"/>
          <w:lang w:eastAsia="es-MX"/>
        </w:rPr>
      </w:pPr>
      <w:r w:rsidRPr="006C4750">
        <w:rPr>
          <w:rFonts w:ascii="Montserrat" w:eastAsia="Batang" w:hAnsi="Montserrat"/>
          <w:b/>
          <w:smallCaps/>
          <w:sz w:val="28"/>
          <w:szCs w:val="28"/>
          <w:lang w:eastAsia="es-MX"/>
        </w:rPr>
        <w:t>Criterios para la evaluación de proposiciones</w:t>
      </w:r>
    </w:p>
    <w:p w:rsidR="00904B07" w:rsidRPr="009741FC" w:rsidRDefault="00904B07" w:rsidP="00904B07">
      <w:pPr>
        <w:pStyle w:val="Texto"/>
        <w:spacing w:after="0" w:line="240" w:lineRule="auto"/>
        <w:ind w:firstLine="0"/>
        <w:rPr>
          <w:rFonts w:ascii="Montserrat" w:hAnsi="Montserrat"/>
          <w:sz w:val="10"/>
          <w:szCs w:val="10"/>
          <w:lang w:val="es-MX"/>
        </w:rPr>
      </w:pPr>
    </w:p>
    <w:p w:rsidR="00904B07" w:rsidRPr="00904B07" w:rsidRDefault="00904B07" w:rsidP="00904B07">
      <w:pPr>
        <w:spacing w:after="0"/>
        <w:ind w:left="567"/>
        <w:jc w:val="both"/>
        <w:rPr>
          <w:rFonts w:ascii="Montserrat" w:hAnsi="Montserrat"/>
          <w:sz w:val="20"/>
          <w:szCs w:val="20"/>
          <w:lang w:val="es-MX"/>
        </w:rPr>
      </w:pPr>
      <w:r w:rsidRPr="00904B07">
        <w:rPr>
          <w:rFonts w:ascii="Montserrat" w:hAnsi="Montserrat"/>
          <w:sz w:val="20"/>
          <w:szCs w:val="20"/>
          <w:lang w:val="es-MX"/>
        </w:rPr>
        <w:t xml:space="preserve">Los criterios de evaluación que </w:t>
      </w:r>
      <w:r w:rsidRPr="00904B07">
        <w:rPr>
          <w:rFonts w:ascii="Montserrat" w:eastAsia="Batang" w:hAnsi="Montserrat" w:cs="Arial"/>
          <w:b/>
          <w:sz w:val="20"/>
          <w:szCs w:val="20"/>
          <w:lang w:val="es-MX"/>
        </w:rPr>
        <w:t>“Los Estudios”</w:t>
      </w:r>
      <w:r w:rsidRPr="00904B07">
        <w:rPr>
          <w:rFonts w:ascii="Montserrat" w:eastAsia="Batang" w:hAnsi="Montserrat" w:cs="Arial"/>
          <w:sz w:val="20"/>
          <w:szCs w:val="20"/>
          <w:lang w:val="es-MX"/>
        </w:rPr>
        <w:t xml:space="preserve"> </w:t>
      </w:r>
      <w:r w:rsidRPr="00904B07">
        <w:rPr>
          <w:rFonts w:ascii="Montserrat" w:hAnsi="Montserrat"/>
          <w:sz w:val="20"/>
          <w:szCs w:val="20"/>
          <w:lang w:val="es-MX"/>
        </w:rPr>
        <w:t>tomarán en consideración, son los siguientes:</w:t>
      </w:r>
    </w:p>
    <w:p w:rsidR="00904B07" w:rsidRPr="009741FC" w:rsidRDefault="00904B07" w:rsidP="00904B07">
      <w:pPr>
        <w:spacing w:after="0"/>
        <w:ind w:left="567"/>
        <w:jc w:val="both"/>
        <w:rPr>
          <w:rFonts w:ascii="Montserrat" w:hAnsi="Montserrat"/>
          <w:sz w:val="16"/>
          <w:szCs w:val="16"/>
          <w:lang w:val="es-MX"/>
        </w:rPr>
      </w:pPr>
    </w:p>
    <w:p w:rsidR="00904B07" w:rsidRPr="006C4750" w:rsidRDefault="00904B07" w:rsidP="00904B07">
      <w:pPr>
        <w:spacing w:after="0"/>
        <w:ind w:left="567" w:hanging="567"/>
        <w:jc w:val="both"/>
        <w:rPr>
          <w:rFonts w:ascii="Montserrat" w:hAnsi="Montserrat" w:cs="Arial"/>
          <w:b/>
        </w:rPr>
      </w:pPr>
      <w:r w:rsidRPr="006C4750">
        <w:rPr>
          <w:rFonts w:ascii="Montserrat" w:hAnsi="Montserrat" w:cs="Arial"/>
          <w:b/>
        </w:rPr>
        <w:t>5.1.</w:t>
      </w:r>
      <w:r w:rsidRPr="006C4750">
        <w:rPr>
          <w:rFonts w:ascii="Montserrat" w:hAnsi="Montserrat" w:cs="Arial"/>
          <w:b/>
        </w:rPr>
        <w:tab/>
        <w:t xml:space="preserve">Criterios </w:t>
      </w:r>
      <w:r w:rsidR="000C1DC3">
        <w:rPr>
          <w:rFonts w:ascii="Montserrat" w:hAnsi="Montserrat" w:cs="Arial"/>
          <w:b/>
        </w:rPr>
        <w:t>G</w:t>
      </w:r>
      <w:r w:rsidRPr="006C4750">
        <w:rPr>
          <w:rFonts w:ascii="Montserrat" w:hAnsi="Montserrat" w:cs="Arial"/>
          <w:b/>
        </w:rPr>
        <w:t xml:space="preserve">enerales de </w:t>
      </w:r>
      <w:r w:rsidR="000C1DC3">
        <w:rPr>
          <w:rFonts w:ascii="Montserrat" w:hAnsi="Montserrat" w:cs="Arial"/>
          <w:b/>
        </w:rPr>
        <w:t>E</w:t>
      </w:r>
      <w:r w:rsidRPr="006C4750">
        <w:rPr>
          <w:rFonts w:ascii="Montserrat" w:hAnsi="Montserrat" w:cs="Arial"/>
          <w:b/>
        </w:rPr>
        <w:t>valuación.</w:t>
      </w:r>
    </w:p>
    <w:p w:rsidR="00904B07" w:rsidRPr="009741FC" w:rsidRDefault="00904B07" w:rsidP="00904B07">
      <w:pPr>
        <w:tabs>
          <w:tab w:val="left" w:pos="-284"/>
          <w:tab w:val="left" w:pos="0"/>
        </w:tabs>
        <w:spacing w:after="0"/>
        <w:ind w:left="567"/>
        <w:jc w:val="both"/>
        <w:rPr>
          <w:rFonts w:ascii="Montserrat" w:hAnsi="Montserrat" w:cs="Arial"/>
          <w:sz w:val="10"/>
          <w:szCs w:val="10"/>
        </w:rPr>
      </w:pPr>
    </w:p>
    <w:p w:rsidR="00904B07" w:rsidRPr="00904B07" w:rsidRDefault="00904B07" w:rsidP="004B094D">
      <w:pPr>
        <w:numPr>
          <w:ilvl w:val="0"/>
          <w:numId w:val="40"/>
        </w:numPr>
        <w:tabs>
          <w:tab w:val="left" w:pos="993"/>
        </w:tabs>
        <w:spacing w:after="0"/>
        <w:ind w:left="993" w:hanging="426"/>
        <w:jc w:val="both"/>
        <w:rPr>
          <w:rFonts w:ascii="Montserrat" w:hAnsi="Montserrat" w:cs="Arial"/>
          <w:sz w:val="20"/>
          <w:szCs w:val="20"/>
          <w:lang w:val="es-MX"/>
        </w:rPr>
      </w:pPr>
      <w:r w:rsidRPr="00904B07">
        <w:rPr>
          <w:rFonts w:ascii="Montserrat" w:hAnsi="Montserrat" w:cs="Arial"/>
          <w:sz w:val="20"/>
          <w:szCs w:val="20"/>
          <w:lang w:val="es-MX"/>
        </w:rPr>
        <w:t xml:space="preserve">Con fundamento en el artículo 36 de </w:t>
      </w:r>
      <w:r w:rsidRPr="00904B07">
        <w:rPr>
          <w:rFonts w:ascii="Montserrat" w:hAnsi="Montserrat" w:cs="Arial"/>
          <w:sz w:val="20"/>
          <w:szCs w:val="20"/>
          <w:lang w:val="es-ES_tradnl"/>
        </w:rPr>
        <w:t>“</w:t>
      </w:r>
      <w:r w:rsidRPr="0022100E">
        <w:rPr>
          <w:rFonts w:ascii="Montserrat" w:hAnsi="Montserrat"/>
          <w:b/>
          <w:sz w:val="20"/>
          <w:szCs w:val="20"/>
          <w:lang w:val="es-ES_tradnl"/>
        </w:rPr>
        <w:t>La Ley</w:t>
      </w:r>
      <w:r w:rsidRPr="00904B07">
        <w:rPr>
          <w:rFonts w:ascii="Montserrat" w:hAnsi="Montserrat"/>
          <w:sz w:val="20"/>
          <w:szCs w:val="20"/>
          <w:lang w:val="es-ES_tradnl"/>
        </w:rPr>
        <w:t>”</w:t>
      </w:r>
      <w:r w:rsidRPr="00904B07">
        <w:rPr>
          <w:rFonts w:ascii="Montserrat" w:hAnsi="Montserrat" w:cs="Arial"/>
          <w:sz w:val="20"/>
          <w:szCs w:val="20"/>
          <w:lang w:val="es-MX"/>
        </w:rPr>
        <w:t xml:space="preserve">, las proposiciones que se reciban en el acto de apertura de proposiciones, se evaluarán a través del </w:t>
      </w:r>
      <w:r w:rsidRPr="00904B07">
        <w:rPr>
          <w:rFonts w:ascii="Montserrat" w:hAnsi="Montserrat" w:cs="Arial"/>
          <w:b/>
          <w:sz w:val="20"/>
          <w:szCs w:val="20"/>
          <w:lang w:val="es-MX"/>
        </w:rPr>
        <w:t>criterio binario</w:t>
      </w:r>
      <w:r w:rsidRPr="00904B07">
        <w:rPr>
          <w:rFonts w:ascii="Montserrat" w:hAnsi="Montserrat" w:cs="Arial"/>
          <w:sz w:val="20"/>
          <w:szCs w:val="20"/>
          <w:lang w:val="es-MX"/>
        </w:rPr>
        <w:t>.</w:t>
      </w:r>
    </w:p>
    <w:p w:rsidR="00904B07" w:rsidRPr="006C4750" w:rsidRDefault="00904B07" w:rsidP="00904B07">
      <w:pPr>
        <w:tabs>
          <w:tab w:val="left" w:pos="993"/>
        </w:tabs>
        <w:spacing w:after="0"/>
        <w:ind w:left="993" w:hanging="426"/>
        <w:jc w:val="both"/>
        <w:rPr>
          <w:rFonts w:ascii="Montserrat" w:hAnsi="Montserrat" w:cs="Arial"/>
          <w:sz w:val="10"/>
          <w:szCs w:val="10"/>
          <w:lang w:val="es-MX"/>
        </w:rPr>
      </w:pPr>
    </w:p>
    <w:p w:rsidR="00904B07" w:rsidRPr="00904B07" w:rsidRDefault="00904B07" w:rsidP="004B094D">
      <w:pPr>
        <w:numPr>
          <w:ilvl w:val="0"/>
          <w:numId w:val="40"/>
        </w:numPr>
        <w:tabs>
          <w:tab w:val="left" w:pos="993"/>
        </w:tabs>
        <w:spacing w:after="0"/>
        <w:ind w:left="993" w:hanging="426"/>
        <w:jc w:val="both"/>
        <w:rPr>
          <w:rFonts w:ascii="Montserrat" w:hAnsi="Montserrat" w:cs="Arial"/>
          <w:sz w:val="20"/>
          <w:szCs w:val="20"/>
          <w:lang w:val="es-MX"/>
        </w:rPr>
      </w:pPr>
      <w:r w:rsidRPr="00904B07">
        <w:rPr>
          <w:rFonts w:ascii="Montserrat" w:hAnsi="Montserrat" w:cs="Arial"/>
          <w:sz w:val="20"/>
          <w:szCs w:val="20"/>
          <w:lang w:val="es-MX"/>
        </w:rPr>
        <w:lastRenderedPageBreak/>
        <w:t>Con apego en lo establecido por los Artículos 36 y 36 bis de “</w:t>
      </w:r>
      <w:r w:rsidRPr="0022100E">
        <w:rPr>
          <w:rFonts w:ascii="Montserrat" w:hAnsi="Montserrat" w:cs="Arial"/>
          <w:b/>
          <w:sz w:val="20"/>
          <w:szCs w:val="20"/>
          <w:lang w:val="es-MX"/>
        </w:rPr>
        <w:t>La Ley</w:t>
      </w:r>
      <w:r w:rsidRPr="00904B07">
        <w:rPr>
          <w:rFonts w:ascii="Montserrat" w:hAnsi="Montserrat" w:cs="Arial"/>
          <w:sz w:val="20"/>
          <w:szCs w:val="20"/>
          <w:lang w:val="es-MX"/>
        </w:rPr>
        <w:t>”, se efectuará la evaluación considerando exclusivamente los requisitos y condiciones establecidos en esta Convocatoria, así como en los requisitos descritos en el anexo técnico que forman parte integrante de la misma, a efecto de que se garantice satisfactoriamente el cumplimiento de las obligaciones respectivas.</w:t>
      </w:r>
    </w:p>
    <w:p w:rsidR="00904B07" w:rsidRPr="006C4750" w:rsidRDefault="00904B07" w:rsidP="00904B07">
      <w:pPr>
        <w:tabs>
          <w:tab w:val="left" w:pos="993"/>
        </w:tabs>
        <w:spacing w:after="0"/>
        <w:ind w:left="993" w:hanging="426"/>
        <w:jc w:val="both"/>
        <w:rPr>
          <w:rFonts w:ascii="Montserrat" w:hAnsi="Montserrat" w:cs="Arial"/>
          <w:sz w:val="10"/>
          <w:szCs w:val="10"/>
          <w:lang w:val="es-MX"/>
        </w:rPr>
      </w:pPr>
    </w:p>
    <w:p w:rsidR="00904B07" w:rsidRPr="00904B07" w:rsidRDefault="00904B07" w:rsidP="004B094D">
      <w:pPr>
        <w:numPr>
          <w:ilvl w:val="0"/>
          <w:numId w:val="40"/>
        </w:numPr>
        <w:tabs>
          <w:tab w:val="left" w:pos="993"/>
        </w:tabs>
        <w:spacing w:after="0"/>
        <w:ind w:left="993" w:hanging="426"/>
        <w:jc w:val="both"/>
        <w:rPr>
          <w:rFonts w:ascii="Montserrat" w:hAnsi="Montserrat" w:cs="Arial"/>
          <w:sz w:val="20"/>
          <w:szCs w:val="20"/>
          <w:lang w:val="es-MX"/>
        </w:rPr>
      </w:pPr>
      <w:r w:rsidRPr="00904B07">
        <w:rPr>
          <w:rFonts w:ascii="Montserrat" w:hAnsi="Montserrat" w:cs="Arial"/>
          <w:sz w:val="20"/>
          <w:szCs w:val="20"/>
          <w:lang w:val="es-MX"/>
        </w:rPr>
        <w:t>Se comprobará el cumplimiento de los requisitos legales administrativos, técnicos y económicos establecidos en la presente Convocatoria y sus anexos.</w:t>
      </w:r>
    </w:p>
    <w:p w:rsidR="00904B07" w:rsidRPr="006C4750" w:rsidRDefault="00904B07" w:rsidP="00904B07">
      <w:pPr>
        <w:tabs>
          <w:tab w:val="left" w:pos="993"/>
        </w:tabs>
        <w:spacing w:after="0"/>
        <w:ind w:left="993"/>
        <w:jc w:val="both"/>
        <w:rPr>
          <w:rFonts w:ascii="Montserrat" w:hAnsi="Montserrat" w:cs="Arial"/>
          <w:sz w:val="10"/>
          <w:szCs w:val="10"/>
          <w:lang w:val="es-MX"/>
        </w:rPr>
      </w:pPr>
    </w:p>
    <w:p w:rsidR="00904B07" w:rsidRPr="00904B07" w:rsidRDefault="00904B07" w:rsidP="004B094D">
      <w:pPr>
        <w:numPr>
          <w:ilvl w:val="0"/>
          <w:numId w:val="40"/>
        </w:numPr>
        <w:tabs>
          <w:tab w:val="left" w:pos="993"/>
        </w:tabs>
        <w:spacing w:after="0"/>
        <w:ind w:left="993" w:hanging="426"/>
        <w:jc w:val="both"/>
        <w:rPr>
          <w:rFonts w:ascii="Montserrat" w:hAnsi="Montserrat" w:cs="Arial"/>
          <w:sz w:val="20"/>
          <w:szCs w:val="20"/>
          <w:lang w:val="es-MX"/>
        </w:rPr>
      </w:pPr>
      <w:r w:rsidRPr="00904B07">
        <w:rPr>
          <w:rFonts w:ascii="Montserrat" w:hAnsi="Montserrat" w:cs="Arial"/>
          <w:sz w:val="20"/>
          <w:szCs w:val="20"/>
          <w:lang w:val="es-MX"/>
        </w:rPr>
        <w:t>Se verificará la congruencia entre la propuesta técnica y el Anexo Técnico, así como la propuesta económica de cada licitante.</w:t>
      </w:r>
    </w:p>
    <w:p w:rsidR="00904B07" w:rsidRPr="006C4750" w:rsidRDefault="00904B07" w:rsidP="00904B07">
      <w:pPr>
        <w:tabs>
          <w:tab w:val="left" w:pos="993"/>
        </w:tabs>
        <w:spacing w:after="0"/>
        <w:ind w:left="993" w:hanging="426"/>
        <w:jc w:val="both"/>
        <w:rPr>
          <w:rFonts w:ascii="Montserrat" w:hAnsi="Montserrat" w:cs="Arial"/>
          <w:sz w:val="10"/>
          <w:szCs w:val="10"/>
          <w:lang w:val="es-MX"/>
        </w:rPr>
      </w:pPr>
    </w:p>
    <w:p w:rsidR="00904B07" w:rsidRPr="00904B07" w:rsidRDefault="00904B07" w:rsidP="004B094D">
      <w:pPr>
        <w:numPr>
          <w:ilvl w:val="0"/>
          <w:numId w:val="40"/>
        </w:numPr>
        <w:tabs>
          <w:tab w:val="left" w:pos="993"/>
        </w:tabs>
        <w:spacing w:after="0"/>
        <w:ind w:left="993" w:hanging="426"/>
        <w:jc w:val="both"/>
        <w:rPr>
          <w:rFonts w:ascii="Montserrat" w:hAnsi="Montserrat" w:cs="Arial"/>
          <w:sz w:val="20"/>
          <w:szCs w:val="20"/>
          <w:lang w:val="es-MX"/>
        </w:rPr>
      </w:pPr>
      <w:r w:rsidRPr="00904B07">
        <w:rPr>
          <w:rFonts w:ascii="Montserrat" w:hAnsi="Montserrat" w:cs="Arial"/>
          <w:sz w:val="20"/>
          <w:szCs w:val="20"/>
          <w:lang w:val="es-MX"/>
        </w:rPr>
        <w:t>La Convocante podrá verificar la información y referencias proporcionadas por los licitantes; asimismo se reserva el derecho de solicitar referencias a los clientes presentados en el currículum.</w:t>
      </w:r>
    </w:p>
    <w:p w:rsidR="00904B07" w:rsidRPr="006C4750" w:rsidRDefault="00904B07" w:rsidP="00904B07">
      <w:pPr>
        <w:tabs>
          <w:tab w:val="left" w:pos="993"/>
        </w:tabs>
        <w:spacing w:after="0"/>
        <w:ind w:left="993" w:hanging="426"/>
        <w:jc w:val="both"/>
        <w:rPr>
          <w:rFonts w:ascii="Montserrat" w:hAnsi="Montserrat" w:cs="Arial"/>
          <w:sz w:val="10"/>
          <w:szCs w:val="10"/>
          <w:lang w:val="es-MX"/>
        </w:rPr>
      </w:pPr>
    </w:p>
    <w:p w:rsidR="00904B07" w:rsidRPr="00904B07" w:rsidRDefault="00904B07" w:rsidP="004B094D">
      <w:pPr>
        <w:numPr>
          <w:ilvl w:val="0"/>
          <w:numId w:val="40"/>
        </w:numPr>
        <w:tabs>
          <w:tab w:val="left" w:pos="993"/>
        </w:tabs>
        <w:spacing w:after="0"/>
        <w:ind w:left="993" w:hanging="426"/>
        <w:jc w:val="both"/>
        <w:rPr>
          <w:rFonts w:ascii="Montserrat" w:hAnsi="Montserrat" w:cs="Arial"/>
          <w:sz w:val="20"/>
          <w:szCs w:val="20"/>
          <w:lang w:val="es-MX"/>
        </w:rPr>
      </w:pPr>
      <w:r w:rsidRPr="00904B07">
        <w:rPr>
          <w:rFonts w:ascii="Montserrat" w:hAnsi="Montserrat" w:cs="Arial"/>
          <w:sz w:val="20"/>
          <w:szCs w:val="20"/>
          <w:lang w:val="es-MX"/>
        </w:rPr>
        <w:t>Será requisito indispensable para la evaluación que los licitantes presenten la totalidad de los documentos cuya presentación es de carácter obligatorio, por lo que, si le falta alguno de ellos, su propuesta será desechada.</w:t>
      </w:r>
    </w:p>
    <w:p w:rsidR="00904B07" w:rsidRPr="009741FC" w:rsidRDefault="00904B07" w:rsidP="00904B07">
      <w:pPr>
        <w:tabs>
          <w:tab w:val="left" w:pos="993"/>
        </w:tabs>
        <w:spacing w:after="0"/>
        <w:jc w:val="both"/>
        <w:rPr>
          <w:rFonts w:ascii="Montserrat" w:hAnsi="Montserrat" w:cs="Arial"/>
          <w:sz w:val="20"/>
          <w:szCs w:val="20"/>
          <w:lang w:val="es-MX"/>
        </w:rPr>
      </w:pPr>
    </w:p>
    <w:p w:rsidR="00904B07" w:rsidRPr="006C4750" w:rsidRDefault="00904B07" w:rsidP="00904B07">
      <w:pPr>
        <w:spacing w:after="0"/>
        <w:ind w:left="567" w:hanging="567"/>
        <w:jc w:val="both"/>
        <w:rPr>
          <w:rFonts w:ascii="Montserrat" w:hAnsi="Montserrat" w:cs="Arial"/>
          <w:b/>
        </w:rPr>
      </w:pPr>
      <w:r w:rsidRPr="006C4750">
        <w:rPr>
          <w:rFonts w:ascii="Montserrat" w:hAnsi="Montserrat" w:cs="Arial"/>
          <w:b/>
        </w:rPr>
        <w:t>5.2.</w:t>
      </w:r>
      <w:r w:rsidRPr="006C4750">
        <w:rPr>
          <w:rFonts w:ascii="Montserrat" w:hAnsi="Montserrat" w:cs="Arial"/>
          <w:b/>
        </w:rPr>
        <w:tab/>
        <w:t xml:space="preserve">Criterios de </w:t>
      </w:r>
      <w:r w:rsidR="0022100E">
        <w:rPr>
          <w:rFonts w:ascii="Montserrat" w:hAnsi="Montserrat" w:cs="Arial"/>
          <w:b/>
        </w:rPr>
        <w:t>E</w:t>
      </w:r>
      <w:r w:rsidRPr="006C4750">
        <w:rPr>
          <w:rFonts w:ascii="Montserrat" w:hAnsi="Montserrat" w:cs="Arial"/>
          <w:b/>
        </w:rPr>
        <w:t xml:space="preserve">valuación </w:t>
      </w:r>
      <w:r w:rsidR="0022100E">
        <w:rPr>
          <w:rFonts w:ascii="Montserrat" w:hAnsi="Montserrat" w:cs="Arial"/>
          <w:b/>
        </w:rPr>
        <w:t>T</w:t>
      </w:r>
      <w:r w:rsidRPr="006C4750">
        <w:rPr>
          <w:rFonts w:ascii="Montserrat" w:hAnsi="Montserrat" w:cs="Arial"/>
          <w:b/>
        </w:rPr>
        <w:t>écnica</w:t>
      </w:r>
    </w:p>
    <w:p w:rsidR="00904B07" w:rsidRPr="009741FC" w:rsidRDefault="00904B07" w:rsidP="00904B07">
      <w:pPr>
        <w:widowControl w:val="0"/>
        <w:autoSpaceDE w:val="0"/>
        <w:autoSpaceDN w:val="0"/>
        <w:adjustRightInd w:val="0"/>
        <w:spacing w:after="0"/>
        <w:jc w:val="both"/>
        <w:rPr>
          <w:rFonts w:ascii="Montserrat" w:hAnsi="Montserrat" w:cs="Arial"/>
          <w:sz w:val="10"/>
          <w:szCs w:val="10"/>
        </w:rPr>
      </w:pPr>
    </w:p>
    <w:p w:rsidR="00904B07" w:rsidRPr="00D06C3C" w:rsidRDefault="00904B07" w:rsidP="004B094D">
      <w:pPr>
        <w:widowControl w:val="0"/>
        <w:numPr>
          <w:ilvl w:val="0"/>
          <w:numId w:val="41"/>
        </w:numPr>
        <w:tabs>
          <w:tab w:val="left" w:pos="993"/>
        </w:tabs>
        <w:autoSpaceDE w:val="0"/>
        <w:autoSpaceDN w:val="0"/>
        <w:adjustRightInd w:val="0"/>
        <w:spacing w:after="0"/>
        <w:ind w:left="993" w:hanging="426"/>
        <w:jc w:val="both"/>
        <w:rPr>
          <w:rFonts w:ascii="Montserrat" w:hAnsi="Montserrat" w:cs="Arial"/>
          <w:sz w:val="20"/>
          <w:szCs w:val="20"/>
          <w:lang w:val="es-MX"/>
        </w:rPr>
      </w:pPr>
      <w:r w:rsidRPr="00D06C3C">
        <w:rPr>
          <w:rFonts w:ascii="Montserrat" w:hAnsi="Montserrat" w:cs="Arial"/>
          <w:sz w:val="20"/>
          <w:szCs w:val="20"/>
          <w:lang w:val="es-MX"/>
        </w:rPr>
        <w:t>Se revisará y evaluará la documentación solicitada en el punto 6.1 del numeral 6. “Documentos que deben de presentar los licitantes” de esta Convocatoria, en caso de que no se presenten los documentos conforme a lo solicitado o no sean los requeridos, la proposición será desechada.</w:t>
      </w:r>
    </w:p>
    <w:p w:rsidR="00904B07" w:rsidRPr="009741FC" w:rsidRDefault="00904B07" w:rsidP="00904B07">
      <w:pPr>
        <w:widowControl w:val="0"/>
        <w:tabs>
          <w:tab w:val="left" w:pos="993"/>
        </w:tabs>
        <w:autoSpaceDE w:val="0"/>
        <w:autoSpaceDN w:val="0"/>
        <w:adjustRightInd w:val="0"/>
        <w:spacing w:after="0"/>
        <w:ind w:left="993" w:hanging="426"/>
        <w:jc w:val="both"/>
        <w:rPr>
          <w:rFonts w:ascii="Montserrat" w:hAnsi="Montserrat" w:cs="Arial"/>
          <w:sz w:val="10"/>
          <w:szCs w:val="10"/>
          <w:lang w:val="es-MX"/>
        </w:rPr>
      </w:pPr>
    </w:p>
    <w:p w:rsidR="00904B07" w:rsidRPr="00D06C3C" w:rsidRDefault="00904B07" w:rsidP="004B094D">
      <w:pPr>
        <w:widowControl w:val="0"/>
        <w:numPr>
          <w:ilvl w:val="0"/>
          <w:numId w:val="41"/>
        </w:numPr>
        <w:tabs>
          <w:tab w:val="left" w:pos="993"/>
        </w:tabs>
        <w:autoSpaceDE w:val="0"/>
        <w:autoSpaceDN w:val="0"/>
        <w:adjustRightInd w:val="0"/>
        <w:spacing w:after="0"/>
        <w:ind w:left="993" w:hanging="426"/>
        <w:jc w:val="both"/>
        <w:rPr>
          <w:rFonts w:ascii="Montserrat" w:hAnsi="Montserrat" w:cs="Arial"/>
          <w:sz w:val="20"/>
          <w:szCs w:val="20"/>
          <w:lang w:val="es-MX"/>
        </w:rPr>
      </w:pPr>
      <w:r w:rsidRPr="00D06C3C">
        <w:rPr>
          <w:rFonts w:ascii="Montserrat" w:hAnsi="Montserrat" w:cs="Arial"/>
          <w:sz w:val="20"/>
          <w:szCs w:val="20"/>
          <w:lang w:val="es-MX"/>
        </w:rPr>
        <w:t xml:space="preserve">La evaluación de las proposiciones técnicas será realizada por la </w:t>
      </w:r>
      <w:r w:rsidR="0022100E" w:rsidRPr="00D06C3C">
        <w:rPr>
          <w:rFonts w:ascii="Montserrat" w:hAnsi="Montserrat" w:cs="Arial"/>
          <w:sz w:val="20"/>
          <w:szCs w:val="20"/>
          <w:lang w:val="es-MX"/>
        </w:rPr>
        <w:t>Coordinación de Informática</w:t>
      </w:r>
      <w:r w:rsidRPr="00D06C3C">
        <w:rPr>
          <w:rFonts w:ascii="Montserrat" w:hAnsi="Montserrat" w:cs="Arial"/>
          <w:sz w:val="20"/>
          <w:szCs w:val="20"/>
          <w:lang w:val="es-MX"/>
        </w:rPr>
        <w:t xml:space="preserve"> de </w:t>
      </w:r>
      <w:r w:rsidRPr="00D06C3C">
        <w:rPr>
          <w:rFonts w:ascii="Montserrat" w:eastAsia="Batang" w:hAnsi="Montserrat" w:cs="Arial"/>
          <w:b/>
          <w:sz w:val="20"/>
          <w:szCs w:val="20"/>
          <w:lang w:val="es-MX"/>
        </w:rPr>
        <w:t>“Los Estudios”</w:t>
      </w:r>
      <w:r w:rsidRPr="00D06C3C">
        <w:rPr>
          <w:rFonts w:ascii="Montserrat" w:hAnsi="Montserrat" w:cs="Arial"/>
          <w:sz w:val="20"/>
          <w:szCs w:val="20"/>
          <w:lang w:val="es-MX"/>
        </w:rPr>
        <w:t>, quien verificará que las proposiciones presentadas cumplan con lo solicitado en la presente Convocatoria y su anexo técnico, emitiendo la evaluación correspondiente.</w:t>
      </w:r>
    </w:p>
    <w:p w:rsidR="009741FC" w:rsidRPr="00E53E0A" w:rsidRDefault="009741FC" w:rsidP="00904B07">
      <w:pPr>
        <w:widowControl w:val="0"/>
        <w:tabs>
          <w:tab w:val="left" w:pos="993"/>
        </w:tabs>
        <w:autoSpaceDE w:val="0"/>
        <w:autoSpaceDN w:val="0"/>
        <w:adjustRightInd w:val="0"/>
        <w:spacing w:after="0"/>
        <w:ind w:left="993" w:hanging="426"/>
        <w:jc w:val="both"/>
        <w:rPr>
          <w:rFonts w:ascii="Montserrat" w:hAnsi="Montserrat" w:cs="Arial"/>
          <w:sz w:val="10"/>
          <w:szCs w:val="10"/>
          <w:lang w:val="es-MX"/>
        </w:rPr>
      </w:pPr>
    </w:p>
    <w:p w:rsidR="00904B07" w:rsidRPr="00904B07" w:rsidRDefault="00904B07" w:rsidP="004B094D">
      <w:pPr>
        <w:widowControl w:val="0"/>
        <w:numPr>
          <w:ilvl w:val="0"/>
          <w:numId w:val="41"/>
        </w:numPr>
        <w:tabs>
          <w:tab w:val="left" w:pos="993"/>
        </w:tabs>
        <w:autoSpaceDE w:val="0"/>
        <w:autoSpaceDN w:val="0"/>
        <w:adjustRightInd w:val="0"/>
        <w:spacing w:after="0"/>
        <w:ind w:left="993" w:hanging="426"/>
        <w:jc w:val="both"/>
        <w:rPr>
          <w:rFonts w:ascii="Montserrat" w:hAnsi="Montserrat" w:cs="Arial"/>
          <w:sz w:val="20"/>
          <w:szCs w:val="20"/>
          <w:lang w:val="es-MX"/>
        </w:rPr>
      </w:pPr>
      <w:r w:rsidRPr="00D06C3C">
        <w:rPr>
          <w:rFonts w:ascii="Montserrat" w:hAnsi="Montserrat" w:cs="Arial"/>
          <w:sz w:val="20"/>
          <w:szCs w:val="20"/>
          <w:lang w:val="es-MX"/>
        </w:rPr>
        <w:t>De conformidad</w:t>
      </w:r>
      <w:r w:rsidRPr="00904B07">
        <w:rPr>
          <w:rFonts w:ascii="Montserrat" w:hAnsi="Montserrat" w:cs="Arial"/>
          <w:sz w:val="20"/>
          <w:szCs w:val="20"/>
          <w:lang w:val="es-MX"/>
        </w:rPr>
        <w:t xml:space="preserve"> con lo establecido en el artículo 36 de </w:t>
      </w:r>
      <w:r w:rsidRPr="00904B07">
        <w:rPr>
          <w:rFonts w:ascii="Montserrat" w:hAnsi="Montserrat" w:cs="Arial"/>
          <w:sz w:val="20"/>
          <w:szCs w:val="20"/>
          <w:lang w:val="es-ES_tradnl"/>
        </w:rPr>
        <w:t>“</w:t>
      </w:r>
      <w:r w:rsidRPr="0022100E">
        <w:rPr>
          <w:rFonts w:ascii="Montserrat" w:hAnsi="Montserrat"/>
          <w:b/>
          <w:sz w:val="20"/>
          <w:szCs w:val="20"/>
          <w:lang w:val="es-ES_tradnl"/>
        </w:rPr>
        <w:t>La Ley</w:t>
      </w:r>
      <w:r w:rsidRPr="00904B07">
        <w:rPr>
          <w:rFonts w:ascii="Montserrat" w:hAnsi="Montserrat"/>
          <w:sz w:val="20"/>
          <w:szCs w:val="20"/>
          <w:lang w:val="es-ES_tradnl"/>
        </w:rPr>
        <w:t>”</w:t>
      </w:r>
      <w:r w:rsidRPr="00904B07">
        <w:rPr>
          <w:rFonts w:ascii="Montserrat" w:hAnsi="Montserrat" w:cs="Arial"/>
          <w:sz w:val="20"/>
          <w:szCs w:val="20"/>
          <w:lang w:val="es-MX"/>
        </w:rPr>
        <w:t>, la Convocante podrá evaluar las dos propuestas que hayan ofertado el precio más bajo sin que sea necesario evaluar las restantes, de no resultar éstas solventes, se evaluarán las que les sigan en precio, lo cual quedará asentado en la evaluación respectiva</w:t>
      </w:r>
      <w:r w:rsidR="0022100E">
        <w:rPr>
          <w:rFonts w:ascii="Montserrat" w:hAnsi="Montserrat" w:cs="Arial"/>
          <w:sz w:val="20"/>
          <w:szCs w:val="20"/>
          <w:lang w:val="es-MX"/>
        </w:rPr>
        <w:t>.</w:t>
      </w:r>
    </w:p>
    <w:p w:rsidR="00904B07" w:rsidRPr="00DE3E2A" w:rsidRDefault="00904B07" w:rsidP="00904B07">
      <w:pPr>
        <w:widowControl w:val="0"/>
        <w:tabs>
          <w:tab w:val="left" w:pos="993"/>
        </w:tabs>
        <w:autoSpaceDE w:val="0"/>
        <w:autoSpaceDN w:val="0"/>
        <w:adjustRightInd w:val="0"/>
        <w:spacing w:after="0"/>
        <w:jc w:val="both"/>
        <w:rPr>
          <w:rFonts w:ascii="Montserrat" w:hAnsi="Montserrat" w:cs="Arial"/>
          <w:sz w:val="16"/>
          <w:szCs w:val="16"/>
          <w:lang w:val="es-MX"/>
        </w:rPr>
      </w:pPr>
    </w:p>
    <w:p w:rsidR="00904B07" w:rsidRPr="006C4750" w:rsidRDefault="00904B07" w:rsidP="00904B07">
      <w:pPr>
        <w:spacing w:after="0"/>
        <w:ind w:left="567" w:hanging="567"/>
        <w:jc w:val="both"/>
        <w:rPr>
          <w:rFonts w:ascii="Montserrat" w:hAnsi="Montserrat" w:cs="Arial"/>
          <w:b/>
          <w:lang w:val="es-MX"/>
        </w:rPr>
      </w:pPr>
      <w:r w:rsidRPr="006C4750">
        <w:rPr>
          <w:rFonts w:ascii="Montserrat" w:hAnsi="Montserrat" w:cs="Arial"/>
          <w:b/>
          <w:lang w:val="es-MX"/>
        </w:rPr>
        <w:t>5.3.</w:t>
      </w:r>
      <w:r w:rsidRPr="006C4750">
        <w:rPr>
          <w:rFonts w:ascii="Montserrat" w:hAnsi="Montserrat" w:cs="Arial"/>
          <w:b/>
          <w:lang w:val="es-MX"/>
        </w:rPr>
        <w:tab/>
        <w:t>Criterios para el análisis de la documentación Legal-Administrativa</w:t>
      </w:r>
    </w:p>
    <w:p w:rsidR="00904B07" w:rsidRPr="00DE3E2A" w:rsidRDefault="00904B07" w:rsidP="00904B07">
      <w:pPr>
        <w:tabs>
          <w:tab w:val="left" w:pos="-284"/>
          <w:tab w:val="left" w:pos="0"/>
        </w:tabs>
        <w:spacing w:after="0"/>
        <w:ind w:left="851"/>
        <w:jc w:val="both"/>
        <w:rPr>
          <w:rFonts w:ascii="Montserrat" w:hAnsi="Montserrat" w:cs="Arial"/>
          <w:sz w:val="10"/>
          <w:szCs w:val="10"/>
          <w:lang w:val="es-MX"/>
        </w:rPr>
      </w:pPr>
    </w:p>
    <w:p w:rsidR="00904B07" w:rsidRPr="00D06C3C" w:rsidRDefault="00904B07" w:rsidP="004B094D">
      <w:pPr>
        <w:widowControl w:val="0"/>
        <w:numPr>
          <w:ilvl w:val="0"/>
          <w:numId w:val="28"/>
        </w:numPr>
        <w:tabs>
          <w:tab w:val="left" w:pos="993"/>
        </w:tabs>
        <w:autoSpaceDE w:val="0"/>
        <w:autoSpaceDN w:val="0"/>
        <w:adjustRightInd w:val="0"/>
        <w:spacing w:after="0"/>
        <w:ind w:left="993" w:hanging="426"/>
        <w:jc w:val="both"/>
        <w:rPr>
          <w:rFonts w:ascii="Montserrat" w:hAnsi="Montserrat" w:cs="Arial"/>
          <w:sz w:val="20"/>
          <w:szCs w:val="20"/>
          <w:lang w:val="es-MX"/>
        </w:rPr>
      </w:pPr>
      <w:r w:rsidRPr="00D06C3C">
        <w:rPr>
          <w:rFonts w:ascii="Montserrat" w:hAnsi="Montserrat" w:cs="Arial"/>
          <w:sz w:val="20"/>
          <w:szCs w:val="20"/>
          <w:lang w:val="es-MX"/>
        </w:rPr>
        <w:t>Se revisará y analizará la documentación solicitada en el punto 6.3 del numeral 6. “Documentos que deben de presentar los licitantes” de esta Convocatoria, en caso de que no se presenten los documentos considerados indispensables conforme a lo solicitado en el inciso c) del punto 4.8 del numeral 4” Requisitos que los licitantes deben cumplir” de esta Convocatoria o no sean los requeridos, la proposición será desechada.</w:t>
      </w:r>
    </w:p>
    <w:p w:rsidR="00904B07" w:rsidRPr="00DE3E2A" w:rsidRDefault="00904B07" w:rsidP="00904B07">
      <w:pPr>
        <w:widowControl w:val="0"/>
        <w:tabs>
          <w:tab w:val="left" w:pos="993"/>
        </w:tabs>
        <w:autoSpaceDE w:val="0"/>
        <w:autoSpaceDN w:val="0"/>
        <w:adjustRightInd w:val="0"/>
        <w:spacing w:after="0"/>
        <w:ind w:left="993" w:hanging="426"/>
        <w:jc w:val="both"/>
        <w:rPr>
          <w:rFonts w:ascii="Montserrat" w:hAnsi="Montserrat" w:cs="Arial"/>
          <w:sz w:val="10"/>
          <w:szCs w:val="10"/>
          <w:lang w:val="es-MX"/>
        </w:rPr>
      </w:pPr>
    </w:p>
    <w:p w:rsidR="00904B07" w:rsidRPr="00904B07" w:rsidRDefault="00904B07" w:rsidP="004B094D">
      <w:pPr>
        <w:widowControl w:val="0"/>
        <w:numPr>
          <w:ilvl w:val="0"/>
          <w:numId w:val="28"/>
        </w:numPr>
        <w:tabs>
          <w:tab w:val="left" w:pos="993"/>
        </w:tabs>
        <w:autoSpaceDE w:val="0"/>
        <w:autoSpaceDN w:val="0"/>
        <w:adjustRightInd w:val="0"/>
        <w:spacing w:after="0"/>
        <w:ind w:left="993" w:hanging="426"/>
        <w:jc w:val="both"/>
        <w:rPr>
          <w:rFonts w:ascii="Montserrat" w:hAnsi="Montserrat" w:cs="Arial"/>
          <w:sz w:val="20"/>
          <w:szCs w:val="20"/>
          <w:lang w:val="es-MX"/>
        </w:rPr>
      </w:pPr>
      <w:r w:rsidRPr="00D06C3C">
        <w:rPr>
          <w:rFonts w:ascii="Montserrat" w:hAnsi="Montserrat" w:cs="Arial"/>
          <w:sz w:val="20"/>
          <w:szCs w:val="20"/>
          <w:lang w:val="es-MX"/>
        </w:rPr>
        <w:t>El análisis</w:t>
      </w:r>
      <w:r w:rsidRPr="00904B07">
        <w:rPr>
          <w:rFonts w:ascii="Montserrat" w:hAnsi="Montserrat" w:cs="Arial"/>
          <w:sz w:val="20"/>
          <w:szCs w:val="20"/>
          <w:lang w:val="es-MX"/>
        </w:rPr>
        <w:t xml:space="preserve"> detallado de la documentación legal-administrativa será realizado la Jefatura de Adquisiciones, emitiendo la evaluación correspondiente.</w:t>
      </w:r>
    </w:p>
    <w:p w:rsidR="00904B07" w:rsidRPr="00DE3E2A" w:rsidRDefault="00904B07" w:rsidP="00904B07">
      <w:pPr>
        <w:spacing w:after="0"/>
        <w:ind w:left="567" w:hanging="567"/>
        <w:jc w:val="both"/>
        <w:rPr>
          <w:rFonts w:ascii="Montserrat" w:hAnsi="Montserrat" w:cs="Arial"/>
          <w:b/>
          <w:sz w:val="16"/>
          <w:szCs w:val="16"/>
          <w:lang w:val="es-MX"/>
        </w:rPr>
      </w:pPr>
    </w:p>
    <w:p w:rsidR="00904B07" w:rsidRPr="006C4750" w:rsidRDefault="00904B07" w:rsidP="00904B07">
      <w:pPr>
        <w:spacing w:after="0"/>
        <w:ind w:left="567" w:hanging="567"/>
        <w:jc w:val="both"/>
        <w:rPr>
          <w:rFonts w:ascii="Montserrat" w:hAnsi="Montserrat" w:cs="Arial"/>
          <w:b/>
        </w:rPr>
      </w:pPr>
      <w:r w:rsidRPr="006C4750">
        <w:rPr>
          <w:rFonts w:ascii="Montserrat" w:hAnsi="Montserrat" w:cs="Arial"/>
          <w:b/>
        </w:rPr>
        <w:t>5.4.</w:t>
      </w:r>
      <w:r w:rsidRPr="006C4750">
        <w:rPr>
          <w:rFonts w:ascii="Montserrat" w:hAnsi="Montserrat" w:cs="Arial"/>
          <w:b/>
        </w:rPr>
        <w:tab/>
        <w:t xml:space="preserve">Criterios de </w:t>
      </w:r>
      <w:r w:rsidR="0022100E">
        <w:rPr>
          <w:rFonts w:ascii="Montserrat" w:hAnsi="Montserrat" w:cs="Arial"/>
          <w:b/>
        </w:rPr>
        <w:t>Evaluación E</w:t>
      </w:r>
      <w:r w:rsidRPr="006C4750">
        <w:rPr>
          <w:rFonts w:ascii="Montserrat" w:hAnsi="Montserrat" w:cs="Arial"/>
          <w:b/>
        </w:rPr>
        <w:t>conómica</w:t>
      </w:r>
    </w:p>
    <w:p w:rsidR="00904B07" w:rsidRPr="00DE3E2A" w:rsidRDefault="00904B07" w:rsidP="00904B07">
      <w:pPr>
        <w:tabs>
          <w:tab w:val="left" w:pos="-284"/>
          <w:tab w:val="left" w:pos="0"/>
        </w:tabs>
        <w:spacing w:after="0"/>
        <w:jc w:val="both"/>
        <w:rPr>
          <w:rFonts w:ascii="Montserrat" w:hAnsi="Montserrat" w:cs="Arial"/>
          <w:b/>
          <w:sz w:val="10"/>
          <w:szCs w:val="10"/>
        </w:rPr>
      </w:pPr>
    </w:p>
    <w:p w:rsidR="00904B07" w:rsidRPr="00D06C3C" w:rsidRDefault="00904B07" w:rsidP="004B094D">
      <w:pPr>
        <w:widowControl w:val="0"/>
        <w:numPr>
          <w:ilvl w:val="0"/>
          <w:numId w:val="42"/>
        </w:numPr>
        <w:tabs>
          <w:tab w:val="left" w:pos="993"/>
        </w:tabs>
        <w:autoSpaceDE w:val="0"/>
        <w:autoSpaceDN w:val="0"/>
        <w:adjustRightInd w:val="0"/>
        <w:spacing w:after="0"/>
        <w:ind w:left="993" w:hanging="426"/>
        <w:jc w:val="both"/>
        <w:rPr>
          <w:rFonts w:ascii="Montserrat" w:hAnsi="Montserrat" w:cs="Arial"/>
          <w:sz w:val="20"/>
          <w:szCs w:val="20"/>
          <w:lang w:val="es-MX"/>
        </w:rPr>
      </w:pPr>
      <w:r w:rsidRPr="00D06C3C">
        <w:rPr>
          <w:rFonts w:ascii="Montserrat" w:hAnsi="Montserrat" w:cs="Arial"/>
          <w:sz w:val="20"/>
          <w:szCs w:val="20"/>
          <w:lang w:val="es-MX"/>
        </w:rPr>
        <w:t xml:space="preserve">Se verificará que las ofertas presentadas correspondan a lo solicitado en el </w:t>
      </w:r>
      <w:r w:rsidRPr="00D06C3C">
        <w:rPr>
          <w:rFonts w:ascii="Montserrat" w:hAnsi="Montserrat" w:cs="Arial"/>
          <w:b/>
          <w:color w:val="0000FF"/>
          <w:sz w:val="20"/>
          <w:szCs w:val="20"/>
          <w:lang w:val="es-MX"/>
        </w:rPr>
        <w:t>Formato A-2</w:t>
      </w:r>
      <w:r w:rsidRPr="00D06C3C">
        <w:rPr>
          <w:rFonts w:ascii="Montserrat" w:hAnsi="Montserrat" w:cs="Arial"/>
          <w:color w:val="0000FF"/>
          <w:sz w:val="20"/>
          <w:szCs w:val="20"/>
          <w:lang w:val="es-MX"/>
        </w:rPr>
        <w:t xml:space="preserve"> </w:t>
      </w:r>
      <w:r w:rsidRPr="00D06C3C">
        <w:rPr>
          <w:rFonts w:ascii="Montserrat" w:hAnsi="Montserrat" w:cs="Arial"/>
          <w:sz w:val="20"/>
          <w:szCs w:val="20"/>
          <w:lang w:val="es-MX"/>
        </w:rPr>
        <w:t xml:space="preserve">y el punto 6.2 del numeral 6.” Documentos que deben de presentar los licitantes” de esta Convocatoria, emitiendo la evaluación </w:t>
      </w:r>
      <w:r w:rsidRPr="00D06C3C">
        <w:rPr>
          <w:rFonts w:ascii="Montserrat" w:hAnsi="Montserrat" w:cs="Arial"/>
          <w:sz w:val="20"/>
          <w:szCs w:val="20"/>
          <w:lang w:val="es-MX"/>
        </w:rPr>
        <w:lastRenderedPageBreak/>
        <w:t>correspondiente, en caso de que no se presente conforme a lo solicitado o no sea lo requerido, la proposición será desechada.</w:t>
      </w:r>
    </w:p>
    <w:p w:rsidR="00904B07" w:rsidRPr="00DE3E2A" w:rsidRDefault="00904B07" w:rsidP="00904B07">
      <w:pPr>
        <w:widowControl w:val="0"/>
        <w:tabs>
          <w:tab w:val="left" w:pos="993"/>
        </w:tabs>
        <w:autoSpaceDE w:val="0"/>
        <w:autoSpaceDN w:val="0"/>
        <w:adjustRightInd w:val="0"/>
        <w:spacing w:after="0"/>
        <w:ind w:left="567"/>
        <w:jc w:val="both"/>
        <w:rPr>
          <w:rFonts w:ascii="Montserrat" w:hAnsi="Montserrat" w:cs="Arial"/>
          <w:sz w:val="10"/>
          <w:szCs w:val="10"/>
          <w:lang w:val="es-MX"/>
        </w:rPr>
      </w:pPr>
    </w:p>
    <w:p w:rsidR="00904B07" w:rsidRPr="00D06C3C" w:rsidRDefault="00904B07" w:rsidP="004B094D">
      <w:pPr>
        <w:widowControl w:val="0"/>
        <w:numPr>
          <w:ilvl w:val="0"/>
          <w:numId w:val="42"/>
        </w:numPr>
        <w:autoSpaceDE w:val="0"/>
        <w:autoSpaceDN w:val="0"/>
        <w:adjustRightInd w:val="0"/>
        <w:spacing w:after="0"/>
        <w:ind w:left="993" w:hanging="438"/>
        <w:jc w:val="both"/>
        <w:rPr>
          <w:rFonts w:ascii="Montserrat" w:hAnsi="Montserrat" w:cs="Arial"/>
          <w:sz w:val="20"/>
          <w:szCs w:val="20"/>
          <w:lang w:val="es-MX"/>
        </w:rPr>
      </w:pPr>
      <w:r w:rsidRPr="00D06C3C">
        <w:rPr>
          <w:rFonts w:ascii="Montserrat" w:hAnsi="Montserrat" w:cs="Arial"/>
          <w:sz w:val="20"/>
          <w:szCs w:val="20"/>
          <w:lang w:val="es-MX"/>
        </w:rPr>
        <w:t xml:space="preserve">De conformidad con lo establecido en el artículo 36 de </w:t>
      </w:r>
      <w:r w:rsidRPr="00D06C3C">
        <w:rPr>
          <w:rFonts w:ascii="Montserrat" w:hAnsi="Montserrat" w:cs="Arial"/>
          <w:sz w:val="20"/>
          <w:szCs w:val="20"/>
          <w:lang w:val="es-ES_tradnl"/>
        </w:rPr>
        <w:t>“</w:t>
      </w:r>
      <w:r w:rsidRPr="00D06C3C">
        <w:rPr>
          <w:rFonts w:ascii="Montserrat" w:hAnsi="Montserrat"/>
          <w:b/>
          <w:sz w:val="20"/>
          <w:szCs w:val="20"/>
          <w:lang w:val="es-ES_tradnl"/>
        </w:rPr>
        <w:t>La Ley</w:t>
      </w:r>
      <w:r w:rsidRPr="00D06C3C">
        <w:rPr>
          <w:rFonts w:ascii="Montserrat" w:hAnsi="Montserrat"/>
          <w:sz w:val="20"/>
          <w:szCs w:val="20"/>
          <w:lang w:val="es-ES_tradnl"/>
        </w:rPr>
        <w:t>”</w:t>
      </w:r>
      <w:r w:rsidRPr="00D06C3C">
        <w:rPr>
          <w:rFonts w:ascii="Montserrat" w:hAnsi="Montserrat" w:cs="Arial"/>
          <w:sz w:val="20"/>
          <w:szCs w:val="20"/>
          <w:lang w:val="es-MX"/>
        </w:rPr>
        <w:t xml:space="preserve">, la Convocante podrá evaluar las dos propuestas que hayan ofertado el precio más bajo sin que sea necesario evaluar las restantes, de no resultar éstas solventes, se evaluarán las que les sigan en precio, lo cual quedará asentado en la evaluación respectiva </w:t>
      </w:r>
    </w:p>
    <w:p w:rsidR="00904B07" w:rsidRPr="00DE3E2A" w:rsidRDefault="00904B07" w:rsidP="006C4750">
      <w:pPr>
        <w:spacing w:after="0"/>
        <w:jc w:val="both"/>
        <w:rPr>
          <w:rFonts w:ascii="Montserrat" w:hAnsi="Montserrat" w:cs="Arial"/>
          <w:sz w:val="10"/>
          <w:szCs w:val="10"/>
          <w:lang w:val="es-MX"/>
        </w:rPr>
      </w:pPr>
    </w:p>
    <w:p w:rsidR="00904B07" w:rsidRPr="00D06C3C" w:rsidRDefault="00904B07" w:rsidP="004B094D">
      <w:pPr>
        <w:widowControl w:val="0"/>
        <w:numPr>
          <w:ilvl w:val="0"/>
          <w:numId w:val="42"/>
        </w:numPr>
        <w:autoSpaceDE w:val="0"/>
        <w:autoSpaceDN w:val="0"/>
        <w:adjustRightInd w:val="0"/>
        <w:spacing w:after="0"/>
        <w:ind w:left="993" w:hanging="438"/>
        <w:jc w:val="both"/>
        <w:rPr>
          <w:rFonts w:ascii="Montserrat" w:hAnsi="Montserrat" w:cs="Arial"/>
          <w:sz w:val="20"/>
          <w:szCs w:val="20"/>
          <w:lang w:val="es-MX"/>
        </w:rPr>
      </w:pPr>
      <w:r w:rsidRPr="00D06C3C">
        <w:rPr>
          <w:rFonts w:ascii="Montserrat" w:hAnsi="Montserrat" w:cs="Arial"/>
          <w:sz w:val="20"/>
          <w:szCs w:val="20"/>
          <w:lang w:val="es-MX"/>
        </w:rPr>
        <w:t>Se elaborarán tablas comparativas de las proposiciones presentadas por los licitantes.</w:t>
      </w:r>
    </w:p>
    <w:p w:rsidR="0022100E" w:rsidRPr="00DE3E2A" w:rsidRDefault="0022100E" w:rsidP="0022100E">
      <w:pPr>
        <w:spacing w:after="0"/>
        <w:jc w:val="both"/>
        <w:rPr>
          <w:rFonts w:ascii="Montserrat" w:hAnsi="Montserrat" w:cs="Arial"/>
          <w:sz w:val="10"/>
          <w:szCs w:val="10"/>
          <w:lang w:val="es-MX"/>
        </w:rPr>
      </w:pPr>
    </w:p>
    <w:p w:rsidR="00904B07" w:rsidRPr="00D06C3C" w:rsidRDefault="00904B07" w:rsidP="004B094D">
      <w:pPr>
        <w:widowControl w:val="0"/>
        <w:numPr>
          <w:ilvl w:val="0"/>
          <w:numId w:val="42"/>
        </w:numPr>
        <w:tabs>
          <w:tab w:val="left" w:pos="993"/>
        </w:tabs>
        <w:autoSpaceDE w:val="0"/>
        <w:autoSpaceDN w:val="0"/>
        <w:adjustRightInd w:val="0"/>
        <w:spacing w:after="0"/>
        <w:ind w:left="993" w:hanging="426"/>
        <w:jc w:val="both"/>
        <w:rPr>
          <w:rFonts w:ascii="Montserrat" w:hAnsi="Montserrat" w:cs="Arial"/>
          <w:sz w:val="20"/>
          <w:szCs w:val="20"/>
          <w:lang w:val="es-MX"/>
        </w:rPr>
      </w:pPr>
      <w:r w:rsidRPr="00D06C3C">
        <w:rPr>
          <w:rFonts w:ascii="Montserrat" w:hAnsi="Montserrat" w:cs="Arial"/>
          <w:sz w:val="20"/>
          <w:szCs w:val="20"/>
          <w:lang w:val="es-MX"/>
        </w:rPr>
        <w:t>Si al momento de realizar la verificación de los importes de las propuestas económicas, se detecta un error de cálculo en alguna proposición, se procederá a llevar a cabo su rectificación, siempre y cuando la corrección no implique la modificación del precio unitario. En caso de discrepancia entre las cantidades escritas con letra y número prevalecerá la primera, por lo que, de presentarse errores en los volúmenes solicitados, éstos podrán corregirse.</w:t>
      </w:r>
    </w:p>
    <w:p w:rsidR="00D06C3C" w:rsidRPr="00DE3E2A" w:rsidRDefault="00D06C3C" w:rsidP="00904B07">
      <w:pPr>
        <w:widowControl w:val="0"/>
        <w:tabs>
          <w:tab w:val="left" w:pos="993"/>
        </w:tabs>
        <w:autoSpaceDE w:val="0"/>
        <w:autoSpaceDN w:val="0"/>
        <w:adjustRightInd w:val="0"/>
        <w:spacing w:after="0"/>
        <w:ind w:left="993"/>
        <w:jc w:val="both"/>
        <w:rPr>
          <w:rFonts w:ascii="Montserrat" w:hAnsi="Montserrat" w:cs="Arial"/>
          <w:sz w:val="4"/>
          <w:szCs w:val="4"/>
          <w:lang w:val="es-MX"/>
        </w:rPr>
      </w:pPr>
    </w:p>
    <w:p w:rsidR="00904B07" w:rsidRPr="00D06C3C" w:rsidRDefault="00904B07" w:rsidP="00904B07">
      <w:pPr>
        <w:widowControl w:val="0"/>
        <w:tabs>
          <w:tab w:val="left" w:pos="993"/>
        </w:tabs>
        <w:autoSpaceDE w:val="0"/>
        <w:autoSpaceDN w:val="0"/>
        <w:adjustRightInd w:val="0"/>
        <w:spacing w:after="0"/>
        <w:ind w:left="993"/>
        <w:jc w:val="both"/>
        <w:rPr>
          <w:rFonts w:ascii="Montserrat" w:hAnsi="Montserrat" w:cs="Arial"/>
          <w:sz w:val="20"/>
          <w:szCs w:val="20"/>
          <w:lang w:val="es-MX"/>
        </w:rPr>
      </w:pPr>
      <w:r w:rsidRPr="00D06C3C">
        <w:rPr>
          <w:rFonts w:ascii="Montserrat" w:hAnsi="Montserrat" w:cs="Arial"/>
          <w:sz w:val="20"/>
          <w:szCs w:val="20"/>
          <w:lang w:val="es-MX"/>
        </w:rPr>
        <w:t>En los casos previstos</w:t>
      </w:r>
      <w:r w:rsidRPr="006C4750">
        <w:rPr>
          <w:rFonts w:ascii="Montserrat" w:hAnsi="Montserrat" w:cs="Arial"/>
          <w:sz w:val="19"/>
          <w:szCs w:val="19"/>
          <w:lang w:val="es-MX"/>
        </w:rPr>
        <w:t xml:space="preserve"> en el párrafo anterior, </w:t>
      </w:r>
      <w:r w:rsidRPr="006C4750">
        <w:rPr>
          <w:rFonts w:ascii="Montserrat" w:eastAsia="Batang" w:hAnsi="Montserrat" w:cs="Arial"/>
          <w:b/>
          <w:sz w:val="19"/>
          <w:szCs w:val="19"/>
          <w:lang w:val="es-MX"/>
        </w:rPr>
        <w:t>“Los Estudios”</w:t>
      </w:r>
      <w:r w:rsidRPr="006C4750">
        <w:rPr>
          <w:rFonts w:ascii="Montserrat" w:eastAsia="Batang" w:hAnsi="Montserrat" w:cs="Arial"/>
          <w:sz w:val="19"/>
          <w:szCs w:val="19"/>
          <w:lang w:val="es-MX"/>
        </w:rPr>
        <w:t xml:space="preserve"> </w:t>
      </w:r>
      <w:r w:rsidRPr="006C4750">
        <w:rPr>
          <w:rFonts w:ascii="Montserrat" w:hAnsi="Montserrat" w:cs="Arial"/>
          <w:sz w:val="19"/>
          <w:szCs w:val="19"/>
          <w:lang w:val="es-MX"/>
        </w:rPr>
        <w:t xml:space="preserve">no desechará la propuesta económica y dejará constancia de la corrección efectuada conforme al párrafo indicado en la documentación soporte utilizada para emitir el fallo que se integrará al expediente de contratación respectivo, asentando los datos que para el efecto proporcione el o los servidores públicos responsables de la evaluación. Lo anterior de conformidad con el artículo 37 de </w:t>
      </w:r>
      <w:r w:rsidRPr="006C4750">
        <w:rPr>
          <w:rFonts w:ascii="Montserrat" w:hAnsi="Montserrat" w:cs="Arial"/>
          <w:sz w:val="19"/>
          <w:szCs w:val="19"/>
          <w:lang w:val="es-ES_tradnl"/>
        </w:rPr>
        <w:t>“</w:t>
      </w:r>
      <w:r w:rsidRPr="0022100E">
        <w:rPr>
          <w:rFonts w:ascii="Montserrat" w:hAnsi="Montserrat"/>
          <w:b/>
          <w:sz w:val="19"/>
          <w:szCs w:val="19"/>
          <w:lang w:val="es-ES_tradnl"/>
        </w:rPr>
        <w:t xml:space="preserve">La </w:t>
      </w:r>
      <w:r w:rsidRPr="00D06C3C">
        <w:rPr>
          <w:rFonts w:ascii="Montserrat" w:hAnsi="Montserrat"/>
          <w:b/>
          <w:sz w:val="20"/>
          <w:szCs w:val="20"/>
          <w:lang w:val="es-ES_tradnl"/>
        </w:rPr>
        <w:t>Ley</w:t>
      </w:r>
      <w:r w:rsidRPr="00D06C3C">
        <w:rPr>
          <w:rFonts w:ascii="Montserrat" w:hAnsi="Montserrat"/>
          <w:sz w:val="20"/>
          <w:szCs w:val="20"/>
          <w:lang w:val="es-ES_tradnl"/>
        </w:rPr>
        <w:t xml:space="preserve">” </w:t>
      </w:r>
      <w:r w:rsidRPr="00D06C3C">
        <w:rPr>
          <w:rFonts w:ascii="Montserrat" w:hAnsi="Montserrat" w:cs="Arial"/>
          <w:sz w:val="20"/>
          <w:szCs w:val="20"/>
          <w:lang w:val="es-MX"/>
        </w:rPr>
        <w:t>y 55 de “</w:t>
      </w:r>
      <w:r w:rsidRPr="00D06C3C">
        <w:rPr>
          <w:rFonts w:ascii="Montserrat" w:hAnsi="Montserrat" w:cs="Arial"/>
          <w:b/>
          <w:sz w:val="20"/>
          <w:szCs w:val="20"/>
          <w:lang w:val="es-MX"/>
        </w:rPr>
        <w:t>El Reglamento</w:t>
      </w:r>
      <w:r w:rsidRPr="00D06C3C">
        <w:rPr>
          <w:rFonts w:ascii="Montserrat" w:hAnsi="Montserrat" w:cs="Arial"/>
          <w:sz w:val="20"/>
          <w:szCs w:val="20"/>
          <w:lang w:val="es-MX"/>
        </w:rPr>
        <w:t>”.</w:t>
      </w:r>
    </w:p>
    <w:p w:rsidR="006C4750" w:rsidRPr="00DE3E2A" w:rsidRDefault="006C4750" w:rsidP="00904B07">
      <w:pPr>
        <w:widowControl w:val="0"/>
        <w:tabs>
          <w:tab w:val="left" w:pos="993"/>
        </w:tabs>
        <w:autoSpaceDE w:val="0"/>
        <w:autoSpaceDN w:val="0"/>
        <w:adjustRightInd w:val="0"/>
        <w:spacing w:after="0"/>
        <w:ind w:left="993"/>
        <w:jc w:val="both"/>
        <w:rPr>
          <w:rFonts w:ascii="Montserrat" w:hAnsi="Montserrat" w:cs="Arial"/>
          <w:sz w:val="10"/>
          <w:szCs w:val="10"/>
          <w:lang w:val="es-MX"/>
        </w:rPr>
      </w:pPr>
    </w:p>
    <w:p w:rsidR="00904B07" w:rsidRPr="00D06C3C" w:rsidRDefault="00904B07" w:rsidP="004B094D">
      <w:pPr>
        <w:widowControl w:val="0"/>
        <w:numPr>
          <w:ilvl w:val="0"/>
          <w:numId w:val="42"/>
        </w:numPr>
        <w:tabs>
          <w:tab w:val="left" w:pos="993"/>
        </w:tabs>
        <w:autoSpaceDE w:val="0"/>
        <w:autoSpaceDN w:val="0"/>
        <w:adjustRightInd w:val="0"/>
        <w:spacing w:after="0"/>
        <w:ind w:left="993" w:hanging="426"/>
        <w:jc w:val="both"/>
        <w:rPr>
          <w:rFonts w:ascii="Montserrat" w:hAnsi="Montserrat" w:cs="Arial"/>
          <w:sz w:val="20"/>
          <w:szCs w:val="20"/>
          <w:lang w:val="es-MX"/>
        </w:rPr>
      </w:pPr>
      <w:r w:rsidRPr="00D06C3C">
        <w:rPr>
          <w:rFonts w:ascii="Montserrat" w:hAnsi="Montserrat" w:cs="Arial"/>
          <w:sz w:val="20"/>
          <w:szCs w:val="20"/>
          <w:lang w:val="es-MX"/>
        </w:rPr>
        <w:t>La evaluación de las proposiciones económicas será realizada por la Jefatura de Adquisiciones</w:t>
      </w:r>
      <w:r w:rsidR="0022100E" w:rsidRPr="00D06C3C">
        <w:rPr>
          <w:rFonts w:ascii="Montserrat" w:hAnsi="Montserrat" w:cs="Arial"/>
          <w:sz w:val="20"/>
          <w:szCs w:val="20"/>
          <w:lang w:val="es-MX"/>
        </w:rPr>
        <w:t xml:space="preserve"> en coordinación con la Coordinación de Informática quienes</w:t>
      </w:r>
      <w:r w:rsidRPr="00D06C3C">
        <w:rPr>
          <w:rFonts w:ascii="Montserrat" w:hAnsi="Montserrat" w:cs="Arial"/>
          <w:sz w:val="20"/>
          <w:szCs w:val="20"/>
          <w:lang w:val="es-MX"/>
        </w:rPr>
        <w:t xml:space="preserve"> verificará</w:t>
      </w:r>
      <w:r w:rsidR="0022100E" w:rsidRPr="00D06C3C">
        <w:rPr>
          <w:rFonts w:ascii="Montserrat" w:hAnsi="Montserrat" w:cs="Arial"/>
          <w:sz w:val="20"/>
          <w:szCs w:val="20"/>
          <w:lang w:val="es-MX"/>
        </w:rPr>
        <w:t>n</w:t>
      </w:r>
      <w:r w:rsidRPr="00D06C3C">
        <w:rPr>
          <w:rFonts w:ascii="Montserrat" w:hAnsi="Montserrat" w:cs="Arial"/>
          <w:sz w:val="20"/>
          <w:szCs w:val="20"/>
          <w:lang w:val="es-MX"/>
        </w:rPr>
        <w:t xml:space="preserve"> que las proposiciones presentadas correspondan a las características y especificaciones de los servicios solicitados, emitiendo la evaluación correspondiente.</w:t>
      </w:r>
    </w:p>
    <w:p w:rsidR="00904B07" w:rsidRPr="00DE3E2A" w:rsidRDefault="00904B07" w:rsidP="00904B07">
      <w:pPr>
        <w:widowControl w:val="0"/>
        <w:tabs>
          <w:tab w:val="left" w:pos="993"/>
        </w:tabs>
        <w:autoSpaceDE w:val="0"/>
        <w:autoSpaceDN w:val="0"/>
        <w:adjustRightInd w:val="0"/>
        <w:spacing w:after="0"/>
        <w:ind w:left="993"/>
        <w:jc w:val="both"/>
        <w:rPr>
          <w:rFonts w:ascii="Montserrat" w:hAnsi="Montserrat" w:cs="Arial"/>
          <w:sz w:val="10"/>
          <w:szCs w:val="10"/>
          <w:lang w:val="es-MX"/>
        </w:rPr>
      </w:pPr>
    </w:p>
    <w:p w:rsidR="00904B07" w:rsidRDefault="00904B07" w:rsidP="004B094D">
      <w:pPr>
        <w:widowControl w:val="0"/>
        <w:numPr>
          <w:ilvl w:val="0"/>
          <w:numId w:val="42"/>
        </w:numPr>
        <w:tabs>
          <w:tab w:val="left" w:pos="993"/>
        </w:tabs>
        <w:autoSpaceDE w:val="0"/>
        <w:autoSpaceDN w:val="0"/>
        <w:adjustRightInd w:val="0"/>
        <w:spacing w:after="0"/>
        <w:ind w:left="993" w:hanging="426"/>
        <w:jc w:val="both"/>
        <w:rPr>
          <w:rFonts w:ascii="Montserrat" w:hAnsi="Montserrat" w:cs="Arial"/>
          <w:sz w:val="20"/>
          <w:szCs w:val="20"/>
          <w:lang w:val="es-MX"/>
        </w:rPr>
      </w:pPr>
      <w:r w:rsidRPr="00D06C3C">
        <w:rPr>
          <w:rFonts w:ascii="Montserrat" w:hAnsi="Montserrat" w:cs="Arial"/>
          <w:sz w:val="20"/>
          <w:szCs w:val="20"/>
          <w:lang w:val="es-MX"/>
        </w:rPr>
        <w:t>Se verificará</w:t>
      </w:r>
      <w:r w:rsidRPr="00904B07">
        <w:rPr>
          <w:rFonts w:ascii="Montserrat" w:hAnsi="Montserrat" w:cs="Arial"/>
          <w:sz w:val="20"/>
          <w:szCs w:val="20"/>
          <w:lang w:val="es-MX"/>
        </w:rPr>
        <w:t xml:space="preserve"> que los precios de las proposiciones presentadas por los licitantes sean aceptables y/o convenientes de conformidad al artículo 51 del “El Reglamento”.</w:t>
      </w:r>
    </w:p>
    <w:p w:rsidR="009B20C8" w:rsidRPr="00904B07" w:rsidRDefault="009B20C8" w:rsidP="009B20C8">
      <w:pPr>
        <w:widowControl w:val="0"/>
        <w:tabs>
          <w:tab w:val="left" w:pos="993"/>
        </w:tabs>
        <w:autoSpaceDE w:val="0"/>
        <w:autoSpaceDN w:val="0"/>
        <w:adjustRightInd w:val="0"/>
        <w:spacing w:after="0"/>
        <w:ind w:left="993"/>
        <w:jc w:val="both"/>
        <w:rPr>
          <w:rFonts w:ascii="Montserrat" w:hAnsi="Montserrat" w:cs="Arial"/>
          <w:sz w:val="20"/>
          <w:szCs w:val="20"/>
          <w:lang w:val="es-MX"/>
        </w:rPr>
      </w:pPr>
    </w:p>
    <w:p w:rsidR="00904B07" w:rsidRPr="006C4750" w:rsidRDefault="0022100E" w:rsidP="00904B07">
      <w:pPr>
        <w:spacing w:after="0"/>
        <w:ind w:left="567" w:hanging="567"/>
        <w:jc w:val="both"/>
        <w:rPr>
          <w:rFonts w:ascii="Montserrat" w:hAnsi="Montserrat" w:cs="Arial"/>
          <w:b/>
          <w:lang w:val="es-MX"/>
        </w:rPr>
      </w:pPr>
      <w:r>
        <w:rPr>
          <w:rFonts w:ascii="Montserrat" w:hAnsi="Montserrat" w:cs="Arial"/>
          <w:b/>
          <w:lang w:val="es-MX"/>
        </w:rPr>
        <w:t>5.5.</w:t>
      </w:r>
      <w:r>
        <w:rPr>
          <w:rFonts w:ascii="Montserrat" w:hAnsi="Montserrat" w:cs="Arial"/>
          <w:b/>
          <w:lang w:val="es-MX"/>
        </w:rPr>
        <w:tab/>
        <w:t>Criterios de A</w:t>
      </w:r>
      <w:r w:rsidR="00904B07" w:rsidRPr="006C4750">
        <w:rPr>
          <w:rFonts w:ascii="Montserrat" w:hAnsi="Montserrat" w:cs="Arial"/>
          <w:b/>
          <w:lang w:val="es-MX"/>
        </w:rPr>
        <w:t>djudicación</w:t>
      </w:r>
    </w:p>
    <w:p w:rsidR="00904B07" w:rsidRPr="009B20C8" w:rsidRDefault="00904B07" w:rsidP="00904B07">
      <w:pPr>
        <w:spacing w:after="0"/>
        <w:ind w:left="567" w:hanging="567"/>
        <w:jc w:val="both"/>
        <w:rPr>
          <w:rFonts w:ascii="Montserrat" w:hAnsi="Montserrat" w:cs="Arial"/>
          <w:b/>
          <w:sz w:val="16"/>
          <w:szCs w:val="16"/>
          <w:lang w:val="es-MX"/>
        </w:rPr>
      </w:pPr>
    </w:p>
    <w:p w:rsidR="00904B07" w:rsidRPr="00D06C3C" w:rsidRDefault="00904B07" w:rsidP="00904B07">
      <w:pPr>
        <w:widowControl w:val="0"/>
        <w:autoSpaceDE w:val="0"/>
        <w:autoSpaceDN w:val="0"/>
        <w:adjustRightInd w:val="0"/>
        <w:spacing w:after="0"/>
        <w:ind w:left="567"/>
        <w:jc w:val="both"/>
        <w:rPr>
          <w:rFonts w:ascii="Montserrat" w:hAnsi="Montserrat" w:cs="Arial"/>
          <w:bCs/>
          <w:sz w:val="20"/>
          <w:szCs w:val="20"/>
          <w:lang w:val="es-MX"/>
        </w:rPr>
      </w:pPr>
      <w:r w:rsidRPr="00D06C3C">
        <w:rPr>
          <w:rFonts w:ascii="Montserrat" w:hAnsi="Montserrat" w:cs="Arial"/>
          <w:bCs/>
          <w:sz w:val="20"/>
          <w:szCs w:val="20"/>
          <w:lang w:val="es-MX"/>
        </w:rPr>
        <w:t xml:space="preserve">Con fundamento en el artículo 36 Bis, fracción II de </w:t>
      </w:r>
      <w:r w:rsidRPr="00D06C3C">
        <w:rPr>
          <w:rFonts w:ascii="Montserrat" w:hAnsi="Montserrat" w:cs="Arial"/>
          <w:sz w:val="20"/>
          <w:szCs w:val="20"/>
          <w:lang w:val="es-ES_tradnl"/>
        </w:rPr>
        <w:t>“</w:t>
      </w:r>
      <w:r w:rsidRPr="00D06C3C">
        <w:rPr>
          <w:rFonts w:ascii="Montserrat" w:hAnsi="Montserrat"/>
          <w:sz w:val="20"/>
          <w:szCs w:val="20"/>
          <w:lang w:val="es-ES_tradnl"/>
        </w:rPr>
        <w:t>La Ley”</w:t>
      </w:r>
      <w:r w:rsidRPr="00D06C3C">
        <w:rPr>
          <w:rFonts w:ascii="Montserrat" w:hAnsi="Montserrat" w:cs="Arial"/>
          <w:bCs/>
          <w:sz w:val="20"/>
          <w:szCs w:val="20"/>
          <w:lang w:val="es-MX"/>
        </w:rPr>
        <w:t xml:space="preserve">, una vez hecha la evaluación de las proposiciones y el análisis de la documentación legal-administrativa, la Convocante adjudicará el contrato a la persona física o moral que de entre los licitantes cumpla con los requisitos legales-administrativos, técnicos y económicos requeridos y establecidos en la Convocatoria de la presente Invitación y oferte el precio </w:t>
      </w:r>
      <w:r w:rsidRPr="00D06C3C">
        <w:rPr>
          <w:rFonts w:ascii="Montserrat" w:hAnsi="Montserrat" w:cs="Arial"/>
          <w:b/>
          <w:bCs/>
          <w:sz w:val="20"/>
          <w:szCs w:val="20"/>
          <w:lang w:val="es-MX"/>
        </w:rPr>
        <w:t>MAS BAJO</w:t>
      </w:r>
      <w:r w:rsidRPr="00D06C3C">
        <w:rPr>
          <w:rFonts w:ascii="Montserrat" w:hAnsi="Montserrat" w:cs="Arial"/>
          <w:bCs/>
          <w:sz w:val="20"/>
          <w:szCs w:val="20"/>
          <w:lang w:val="es-MX"/>
        </w:rPr>
        <w:t>, siempre y cuando éste resulte conveniente.</w:t>
      </w:r>
    </w:p>
    <w:p w:rsidR="00904B07" w:rsidRPr="009741FC" w:rsidRDefault="00904B07" w:rsidP="00904B07">
      <w:pPr>
        <w:tabs>
          <w:tab w:val="left" w:pos="851"/>
        </w:tabs>
        <w:spacing w:after="0"/>
        <w:ind w:left="567"/>
        <w:jc w:val="both"/>
        <w:rPr>
          <w:rFonts w:ascii="Montserrat" w:hAnsi="Montserrat" w:cs="Arial"/>
          <w:sz w:val="10"/>
          <w:szCs w:val="10"/>
          <w:lang w:val="es-MX"/>
        </w:rPr>
      </w:pPr>
    </w:p>
    <w:p w:rsidR="00904B07" w:rsidRPr="00D06C3C" w:rsidRDefault="00904B07" w:rsidP="00904B07">
      <w:pPr>
        <w:widowControl w:val="0"/>
        <w:autoSpaceDE w:val="0"/>
        <w:autoSpaceDN w:val="0"/>
        <w:adjustRightInd w:val="0"/>
        <w:spacing w:after="0"/>
        <w:ind w:left="567"/>
        <w:jc w:val="both"/>
        <w:rPr>
          <w:rFonts w:ascii="Montserrat" w:hAnsi="Montserrat" w:cs="Arial"/>
          <w:bCs/>
          <w:sz w:val="20"/>
          <w:szCs w:val="20"/>
          <w:lang w:val="es-MX"/>
        </w:rPr>
      </w:pPr>
      <w:r w:rsidRPr="00D06C3C">
        <w:rPr>
          <w:rFonts w:ascii="Montserrat" w:hAnsi="Montserrat" w:cs="Arial"/>
          <w:bCs/>
          <w:sz w:val="20"/>
          <w:szCs w:val="20"/>
          <w:lang w:val="es-MX"/>
        </w:rPr>
        <w:t xml:space="preserve">Si derivado de la evaluación de las proposiciones se obtuviera un empate entre dos o más licitantes, se aplicará el criterio de desempate de conformidad con lo previsto en el último párrafo del artículo 36 Bis de </w:t>
      </w:r>
      <w:r w:rsidRPr="00D06C3C">
        <w:rPr>
          <w:rFonts w:ascii="Montserrat" w:hAnsi="Montserrat" w:cs="Arial"/>
          <w:sz w:val="20"/>
          <w:szCs w:val="20"/>
          <w:lang w:val="es-ES_tradnl"/>
        </w:rPr>
        <w:t>“</w:t>
      </w:r>
      <w:r w:rsidRPr="00D06C3C">
        <w:rPr>
          <w:rFonts w:ascii="Montserrat" w:hAnsi="Montserrat"/>
          <w:b/>
          <w:sz w:val="20"/>
          <w:szCs w:val="20"/>
          <w:lang w:val="es-ES_tradnl"/>
        </w:rPr>
        <w:t>La Ley</w:t>
      </w:r>
      <w:r w:rsidRPr="00D06C3C">
        <w:rPr>
          <w:rFonts w:ascii="Montserrat" w:hAnsi="Montserrat"/>
          <w:sz w:val="20"/>
          <w:szCs w:val="20"/>
          <w:lang w:val="es-ES_tradnl"/>
        </w:rPr>
        <w:t>”</w:t>
      </w:r>
      <w:r w:rsidRPr="00D06C3C">
        <w:rPr>
          <w:rFonts w:ascii="Montserrat" w:hAnsi="Montserrat" w:cs="Arial"/>
          <w:bCs/>
          <w:sz w:val="20"/>
          <w:szCs w:val="20"/>
          <w:lang w:val="es-MX"/>
        </w:rPr>
        <w:t>, se deberá adjudicar el contrato en primer término a las micros empresas, a continuación, se considerará a las pequeñas empresas y en caso de no contarse con alguna de las anteriores, se adjudicará a la que tenga el carácter de mediana empresa. En el caso de propuestas conjuntas se tomará para este efecto el tamaño de empresa que se determine como representante en común.</w:t>
      </w:r>
    </w:p>
    <w:p w:rsidR="00904B07" w:rsidRPr="009741FC" w:rsidRDefault="00904B07" w:rsidP="00904B07">
      <w:pPr>
        <w:widowControl w:val="0"/>
        <w:autoSpaceDE w:val="0"/>
        <w:autoSpaceDN w:val="0"/>
        <w:adjustRightInd w:val="0"/>
        <w:spacing w:after="0"/>
        <w:ind w:left="567"/>
        <w:jc w:val="both"/>
        <w:rPr>
          <w:rFonts w:ascii="Montserrat" w:hAnsi="Montserrat" w:cs="Arial"/>
          <w:bCs/>
          <w:sz w:val="10"/>
          <w:szCs w:val="10"/>
          <w:lang w:val="es-MX"/>
        </w:rPr>
      </w:pPr>
    </w:p>
    <w:p w:rsidR="00904B07" w:rsidRPr="00D06C3C" w:rsidRDefault="00904B07" w:rsidP="00904B07">
      <w:pPr>
        <w:spacing w:after="0"/>
        <w:ind w:left="567"/>
        <w:jc w:val="both"/>
        <w:rPr>
          <w:rFonts w:ascii="Montserrat" w:hAnsi="Montserrat" w:cs="Arial"/>
          <w:bCs/>
          <w:sz w:val="20"/>
          <w:szCs w:val="20"/>
          <w:lang w:val="es-MX"/>
        </w:rPr>
      </w:pPr>
      <w:r w:rsidRPr="00D06C3C">
        <w:rPr>
          <w:rFonts w:ascii="Montserrat" w:hAnsi="Montserrat" w:cs="Arial"/>
          <w:bCs/>
          <w:sz w:val="20"/>
          <w:szCs w:val="20"/>
          <w:lang w:val="es-MX"/>
        </w:rPr>
        <w:t xml:space="preserve">De subsistir el empate entre licitantes de la misma estratificación de los sectores señalados en el párrafo anterior, o bien, de no haber empresas de este </w:t>
      </w:r>
      <w:r w:rsidRPr="00D06C3C">
        <w:rPr>
          <w:rFonts w:ascii="Montserrat" w:hAnsi="Montserrat" w:cs="Arial"/>
          <w:bCs/>
          <w:sz w:val="20"/>
          <w:szCs w:val="20"/>
          <w:lang w:val="es-MX"/>
        </w:rPr>
        <w:lastRenderedPageBreak/>
        <w:t xml:space="preserve">sector y el empate se diera entre licitantes que no tienen el carácter de MIPYMES, se realizará la adjudicación del contrato a favor del licitante que resulte ganador del sorteo por insaculación que realice </w:t>
      </w:r>
      <w:r w:rsidRPr="00D06C3C">
        <w:rPr>
          <w:rFonts w:ascii="Montserrat" w:eastAsia="Batang" w:hAnsi="Montserrat" w:cs="Arial"/>
          <w:b/>
          <w:sz w:val="20"/>
          <w:szCs w:val="20"/>
          <w:lang w:val="es-MX"/>
        </w:rPr>
        <w:t>“Los Estudios”</w:t>
      </w:r>
      <w:r w:rsidRPr="00D06C3C">
        <w:rPr>
          <w:rFonts w:ascii="Montserrat" w:hAnsi="Montserrat" w:cs="Arial"/>
          <w:bCs/>
          <w:sz w:val="20"/>
          <w:szCs w:val="20"/>
          <w:lang w:val="es-MX"/>
        </w:rPr>
        <w:t xml:space="preserve">, el cual consistirá en depositar en una urna o recipiente transparente, las boletas con el nombre de cada licitante empatado, acto seguido se extraerá en primer lugar la boleta del licitante ganador y posteriormente las demás boletas de los licitantes que resultaron empatados, con lo cual se determinarán los subsecuentes lugares que ocuparán tales proposiciones. </w:t>
      </w:r>
    </w:p>
    <w:p w:rsidR="00904B07" w:rsidRPr="009741FC" w:rsidRDefault="00904B07" w:rsidP="00904B07">
      <w:pPr>
        <w:pStyle w:val="Prrafodelista"/>
        <w:ind w:left="567"/>
        <w:rPr>
          <w:rFonts w:ascii="Montserrat" w:hAnsi="Montserrat" w:cs="Arial"/>
          <w:sz w:val="10"/>
          <w:szCs w:val="10"/>
        </w:rPr>
      </w:pPr>
    </w:p>
    <w:p w:rsidR="00904B07" w:rsidRPr="006C4750" w:rsidRDefault="00904B07" w:rsidP="006C4750">
      <w:pPr>
        <w:pStyle w:val="Prrafodelista"/>
        <w:ind w:left="567"/>
        <w:jc w:val="both"/>
        <w:rPr>
          <w:rFonts w:ascii="Montserrat" w:hAnsi="Montserrat" w:cs="Arial"/>
          <w:sz w:val="19"/>
          <w:szCs w:val="19"/>
        </w:rPr>
      </w:pPr>
      <w:r w:rsidRPr="00D06C3C">
        <w:rPr>
          <w:rFonts w:ascii="Montserrat" w:hAnsi="Montserrat" w:cs="Arial"/>
          <w:sz w:val="20"/>
          <w:szCs w:val="20"/>
        </w:rPr>
        <w:t>Cuando con posterioridad a la adjudicación de un contrato se presenten circunstancias económicas de tipo general, como resultado de situaciones supervenientes ajenas a la responsabilidad de las partes</w:t>
      </w:r>
      <w:r w:rsidRPr="006C4750">
        <w:rPr>
          <w:rFonts w:ascii="Montserrat" w:hAnsi="Montserrat" w:cs="Arial"/>
          <w:sz w:val="19"/>
          <w:szCs w:val="19"/>
        </w:rPr>
        <w:t xml:space="preserve">, que provoquen directamente un aumento o reducción en los servicios  aún no entregados o aún no pagados, y que por tal razón no pudieron haber sido objeto de consideración en la propuesta que sirvió de base para la adjudicación del contrato correspondiente, </w:t>
      </w:r>
      <w:r w:rsidRPr="006C4750">
        <w:rPr>
          <w:rFonts w:ascii="Montserrat" w:eastAsia="Batang" w:hAnsi="Montserrat" w:cs="Arial"/>
          <w:b/>
          <w:sz w:val="19"/>
          <w:szCs w:val="19"/>
        </w:rPr>
        <w:t>“Los Estudios”</w:t>
      </w:r>
      <w:r w:rsidRPr="006C4750">
        <w:rPr>
          <w:rFonts w:ascii="Montserrat" w:hAnsi="Montserrat" w:cs="Arial"/>
          <w:caps/>
          <w:sz w:val="19"/>
          <w:szCs w:val="19"/>
        </w:rPr>
        <w:t xml:space="preserve"> </w:t>
      </w:r>
      <w:r w:rsidRPr="006C4750">
        <w:rPr>
          <w:rFonts w:ascii="Montserrat" w:hAnsi="Montserrat" w:cs="Arial"/>
          <w:sz w:val="19"/>
          <w:szCs w:val="19"/>
        </w:rPr>
        <w:t>reconocerá incrementos o requerirá reducciones, conforme a las disposiciones que en su caso emita la Secretaría de la Función Pública.</w:t>
      </w:r>
    </w:p>
    <w:p w:rsidR="00904B07" w:rsidRPr="00A019EF" w:rsidRDefault="00904B07" w:rsidP="00904B07">
      <w:pPr>
        <w:pStyle w:val="Prrafodelista"/>
        <w:ind w:left="567"/>
        <w:rPr>
          <w:rFonts w:ascii="Montserrat" w:hAnsi="Montserrat" w:cs="Arial"/>
          <w:sz w:val="16"/>
          <w:szCs w:val="16"/>
        </w:rPr>
      </w:pPr>
    </w:p>
    <w:p w:rsidR="00904B07" w:rsidRPr="006C4750" w:rsidRDefault="00904B07" w:rsidP="004B094D">
      <w:pPr>
        <w:pStyle w:val="Textoindependiente3"/>
        <w:numPr>
          <w:ilvl w:val="1"/>
          <w:numId w:val="29"/>
        </w:numPr>
        <w:tabs>
          <w:tab w:val="left" w:pos="567"/>
        </w:tabs>
        <w:ind w:left="567" w:right="0" w:hanging="567"/>
        <w:rPr>
          <w:rFonts w:ascii="Montserrat" w:eastAsia="Batang" w:hAnsi="Montserrat"/>
          <w:b/>
          <w:smallCaps/>
          <w:sz w:val="28"/>
          <w:szCs w:val="28"/>
          <w:lang w:eastAsia="es-MX"/>
        </w:rPr>
      </w:pPr>
      <w:r w:rsidRPr="006C4750">
        <w:rPr>
          <w:rFonts w:ascii="Montserrat" w:eastAsia="Batang" w:hAnsi="Montserrat"/>
          <w:b/>
          <w:smallCaps/>
          <w:sz w:val="28"/>
          <w:szCs w:val="28"/>
          <w:lang w:eastAsia="es-MX"/>
        </w:rPr>
        <w:t>Documentos que deben presentar los licitantes</w:t>
      </w:r>
    </w:p>
    <w:p w:rsidR="00904B07" w:rsidRPr="00A019EF" w:rsidRDefault="00904B07" w:rsidP="00904B07">
      <w:pPr>
        <w:pStyle w:val="Texto"/>
        <w:spacing w:after="0" w:line="240" w:lineRule="auto"/>
        <w:ind w:firstLine="0"/>
        <w:rPr>
          <w:rFonts w:ascii="Montserrat" w:hAnsi="Montserrat"/>
          <w:sz w:val="16"/>
          <w:szCs w:val="16"/>
        </w:rPr>
      </w:pPr>
    </w:p>
    <w:p w:rsidR="00904B07" w:rsidRPr="006C4750" w:rsidRDefault="0022100E" w:rsidP="004B094D">
      <w:pPr>
        <w:numPr>
          <w:ilvl w:val="1"/>
          <w:numId w:val="37"/>
        </w:numPr>
        <w:tabs>
          <w:tab w:val="left" w:pos="851"/>
        </w:tabs>
        <w:suppressAutoHyphens/>
        <w:spacing w:after="0"/>
        <w:ind w:left="567" w:hanging="283"/>
        <w:jc w:val="both"/>
        <w:rPr>
          <w:rFonts w:ascii="Montserrat" w:hAnsi="Montserrat" w:cs="Arial"/>
          <w:b/>
          <w:spacing w:val="-3"/>
        </w:rPr>
      </w:pPr>
      <w:r>
        <w:rPr>
          <w:rFonts w:ascii="Montserrat" w:hAnsi="Montserrat" w:cs="Arial"/>
          <w:b/>
          <w:spacing w:val="-3"/>
        </w:rPr>
        <w:t>Propuesta T</w:t>
      </w:r>
      <w:r w:rsidR="00904B07" w:rsidRPr="006C4750">
        <w:rPr>
          <w:rFonts w:ascii="Montserrat" w:hAnsi="Montserrat" w:cs="Arial"/>
          <w:b/>
          <w:spacing w:val="-3"/>
        </w:rPr>
        <w:t>écnica.</w:t>
      </w:r>
    </w:p>
    <w:p w:rsidR="00904B07" w:rsidRPr="00DE3E2A" w:rsidRDefault="00904B07" w:rsidP="00904B07">
      <w:pPr>
        <w:tabs>
          <w:tab w:val="left" w:pos="-720"/>
        </w:tabs>
        <w:suppressAutoHyphens/>
        <w:spacing w:after="0"/>
        <w:ind w:left="1095"/>
        <w:jc w:val="both"/>
        <w:rPr>
          <w:rFonts w:ascii="Montserrat" w:hAnsi="Montserrat" w:cs="Arial"/>
          <w:b/>
          <w:spacing w:val="-3"/>
          <w:sz w:val="16"/>
          <w:szCs w:val="16"/>
        </w:rPr>
      </w:pPr>
    </w:p>
    <w:p w:rsidR="00904B07" w:rsidRPr="00904B07" w:rsidRDefault="00904B07" w:rsidP="00904B07">
      <w:pPr>
        <w:spacing w:after="0"/>
        <w:ind w:left="851"/>
        <w:jc w:val="both"/>
        <w:rPr>
          <w:rFonts w:ascii="Montserrat" w:hAnsi="Montserrat" w:cs="Arial"/>
          <w:bCs/>
          <w:sz w:val="20"/>
          <w:szCs w:val="20"/>
          <w:lang w:val="es-MX"/>
        </w:rPr>
      </w:pPr>
      <w:r w:rsidRPr="00904B07">
        <w:rPr>
          <w:rFonts w:ascii="Montserrat" w:hAnsi="Montserrat" w:cs="Arial"/>
          <w:bCs/>
          <w:sz w:val="20"/>
          <w:szCs w:val="20"/>
          <w:lang w:val="es-MX"/>
        </w:rPr>
        <w:t>Los licitantes deberán presentar</w:t>
      </w:r>
      <w:r w:rsidRPr="00904B07">
        <w:rPr>
          <w:rFonts w:ascii="Montserrat" w:hAnsi="Montserrat" w:cs="Arial"/>
          <w:sz w:val="20"/>
          <w:szCs w:val="20"/>
          <w:lang w:val="es-MX"/>
        </w:rPr>
        <w:t xml:space="preserve"> en papel preferentemente membretado </w:t>
      </w:r>
      <w:r w:rsidRPr="00904B07">
        <w:rPr>
          <w:rFonts w:ascii="Montserrat" w:hAnsi="Montserrat" w:cs="Arial"/>
          <w:bCs/>
          <w:sz w:val="20"/>
          <w:szCs w:val="20"/>
          <w:lang w:val="es-MX"/>
        </w:rPr>
        <w:t>la siguiente documentación debidamente firmada por sí mismo o por persona facultada para ello:</w:t>
      </w:r>
    </w:p>
    <w:p w:rsidR="00904B07" w:rsidRPr="00DE3E2A" w:rsidRDefault="00904B07" w:rsidP="00904B07">
      <w:pPr>
        <w:spacing w:after="0"/>
        <w:jc w:val="both"/>
        <w:rPr>
          <w:rFonts w:ascii="Montserrat" w:hAnsi="Montserrat" w:cs="Arial"/>
          <w:b/>
          <w:sz w:val="16"/>
          <w:szCs w:val="16"/>
          <w:lang w:val="es-MX"/>
        </w:rPr>
      </w:pPr>
    </w:p>
    <w:p w:rsidR="00904B07" w:rsidRDefault="00904B07" w:rsidP="00942346">
      <w:pPr>
        <w:pStyle w:val="Prrafodelista"/>
        <w:widowControl w:val="0"/>
        <w:numPr>
          <w:ilvl w:val="0"/>
          <w:numId w:val="45"/>
        </w:numPr>
        <w:adjustRightInd w:val="0"/>
        <w:ind w:left="993" w:hanging="426"/>
        <w:contextualSpacing w:val="0"/>
        <w:jc w:val="both"/>
        <w:textAlignment w:val="baseline"/>
        <w:rPr>
          <w:rFonts w:ascii="Montserrat" w:hAnsi="Montserrat"/>
          <w:sz w:val="20"/>
          <w:szCs w:val="20"/>
        </w:rPr>
      </w:pPr>
      <w:r w:rsidRPr="006C4750">
        <w:rPr>
          <w:rFonts w:ascii="Montserrat" w:hAnsi="Montserrat" w:cs="Arial"/>
          <w:b/>
          <w:bCs/>
          <w:sz w:val="20"/>
          <w:szCs w:val="20"/>
        </w:rPr>
        <w:t>Propuesta técnica.-</w:t>
      </w:r>
      <w:r w:rsidRPr="00904B07">
        <w:rPr>
          <w:rFonts w:ascii="Montserrat" w:hAnsi="Montserrat" w:cs="Arial"/>
          <w:bCs/>
          <w:sz w:val="20"/>
          <w:szCs w:val="20"/>
        </w:rPr>
        <w:t xml:space="preserve"> </w:t>
      </w:r>
      <w:r w:rsidR="006C4750" w:rsidRPr="006C4750">
        <w:rPr>
          <w:rFonts w:ascii="Montserrat" w:hAnsi="Montserrat"/>
          <w:sz w:val="20"/>
          <w:szCs w:val="20"/>
        </w:rPr>
        <w:t xml:space="preserve">Se describirán de manera clara y precisa, cumpliendo estrictamente con todas y cada una de las especificaciones establecidas en el Anexo Técnico, incluyendo un escrito de presentación, en el que manifieste que la oferta se encuentra elaborada conforme a todos y cada uno de los requerimientos señalados en la presente convocatoria a la </w:t>
      </w:r>
      <w:r w:rsidR="006C4750">
        <w:rPr>
          <w:rFonts w:ascii="Montserrat" w:hAnsi="Montserrat"/>
          <w:sz w:val="20"/>
          <w:szCs w:val="20"/>
        </w:rPr>
        <w:t>Invitación</w:t>
      </w:r>
      <w:r w:rsidR="006C4750" w:rsidRPr="006C4750">
        <w:rPr>
          <w:rFonts w:ascii="Montserrat" w:hAnsi="Montserrat"/>
          <w:sz w:val="20"/>
          <w:szCs w:val="20"/>
        </w:rPr>
        <w:t xml:space="preserve">, y de los que se deriven de la junta de aclaraciones al contenido de la presente convocatoria, la propuesta técnica deberá presentarse preferentemente en el </w:t>
      </w:r>
      <w:r w:rsidR="006C4750" w:rsidRPr="006C4750">
        <w:rPr>
          <w:rFonts w:ascii="Montserrat" w:hAnsi="Montserrat"/>
          <w:b/>
          <w:color w:val="0033CC"/>
          <w:sz w:val="20"/>
          <w:szCs w:val="20"/>
        </w:rPr>
        <w:t>Formato A-1</w:t>
      </w:r>
      <w:r w:rsidR="006C4750" w:rsidRPr="006C4750">
        <w:rPr>
          <w:rFonts w:ascii="Montserrat" w:hAnsi="Montserrat"/>
          <w:sz w:val="20"/>
          <w:szCs w:val="20"/>
        </w:rPr>
        <w:t xml:space="preserve"> (Propuesta Técnica)</w:t>
      </w:r>
      <w:r w:rsidRPr="006C4750">
        <w:rPr>
          <w:rFonts w:ascii="Montserrat" w:hAnsi="Montserrat"/>
          <w:sz w:val="20"/>
          <w:szCs w:val="20"/>
        </w:rPr>
        <w:t xml:space="preserve">. </w:t>
      </w:r>
    </w:p>
    <w:p w:rsidR="006C7A18" w:rsidRPr="009741FC" w:rsidRDefault="006C7A18" w:rsidP="006C7A18">
      <w:pPr>
        <w:tabs>
          <w:tab w:val="left" w:pos="-720"/>
        </w:tabs>
        <w:suppressAutoHyphens/>
        <w:spacing w:after="0"/>
        <w:ind w:left="1095"/>
        <w:jc w:val="both"/>
        <w:rPr>
          <w:rFonts w:ascii="Montserrat" w:hAnsi="Montserrat" w:cs="Arial"/>
          <w:b/>
          <w:spacing w:val="-3"/>
          <w:sz w:val="10"/>
          <w:szCs w:val="10"/>
          <w:lang w:val="es-MX"/>
        </w:rPr>
      </w:pPr>
    </w:p>
    <w:p w:rsidR="006C7A18" w:rsidRDefault="006C7A18" w:rsidP="00942346">
      <w:pPr>
        <w:tabs>
          <w:tab w:val="left" w:pos="-720"/>
        </w:tabs>
        <w:suppressAutoHyphens/>
        <w:spacing w:after="0"/>
        <w:ind w:left="993"/>
        <w:jc w:val="both"/>
        <w:rPr>
          <w:rFonts w:ascii="Montserrat" w:hAnsi="Montserrat" w:cs="Arial"/>
          <w:spacing w:val="-3"/>
          <w:sz w:val="20"/>
          <w:szCs w:val="20"/>
          <w:lang w:val="es-MX"/>
        </w:rPr>
      </w:pPr>
      <w:r w:rsidRPr="005C3A49">
        <w:rPr>
          <w:rFonts w:ascii="Montserrat" w:hAnsi="Montserrat" w:cs="Arial"/>
          <w:spacing w:val="-3"/>
          <w:sz w:val="20"/>
          <w:szCs w:val="20"/>
          <w:lang w:val="es-MX"/>
        </w:rPr>
        <w:t>Para que esta propuesta se considere en la evaluación será necesario que se encuentre firmada por el representante legal en la última hoja.</w:t>
      </w:r>
    </w:p>
    <w:p w:rsidR="00FB70F6" w:rsidRPr="000A1AF6" w:rsidRDefault="00FB70F6" w:rsidP="00FB70F6">
      <w:pPr>
        <w:pStyle w:val="Prrafodelista"/>
        <w:widowControl w:val="0"/>
        <w:numPr>
          <w:ilvl w:val="0"/>
          <w:numId w:val="45"/>
        </w:numPr>
        <w:tabs>
          <w:tab w:val="left" w:pos="993"/>
        </w:tabs>
        <w:adjustRightInd w:val="0"/>
        <w:ind w:left="993" w:hanging="426"/>
        <w:contextualSpacing w:val="0"/>
        <w:jc w:val="both"/>
        <w:textAlignment w:val="baseline"/>
        <w:rPr>
          <w:rFonts w:ascii="Franklin Gothic Book" w:hAnsi="Franklin Gothic Book"/>
          <w:sz w:val="22"/>
          <w:szCs w:val="22"/>
          <w:lang w:val="x-none"/>
        </w:rPr>
      </w:pPr>
      <w:r w:rsidRPr="00FB70F6">
        <w:rPr>
          <w:rFonts w:ascii="Montserrat" w:hAnsi="Montserrat"/>
          <w:sz w:val="20"/>
          <w:szCs w:val="20"/>
        </w:rPr>
        <w:t>Original del Curriculum vitae actualizado que deberá incluir la siguiente información: objeto social, servicios que presta, ubicación de sus oficinas e instalaciones, estructura organizacional para el servicio que muestre que cuenta con áreas para la prestación del servicio</w:t>
      </w:r>
      <w:r w:rsidRPr="000A1AF6">
        <w:rPr>
          <w:rFonts w:ascii="Franklin Gothic Book" w:hAnsi="Franklin Gothic Book"/>
          <w:sz w:val="22"/>
          <w:szCs w:val="22"/>
          <w:lang w:val="x-none"/>
        </w:rPr>
        <w:t>.</w:t>
      </w:r>
    </w:p>
    <w:p w:rsidR="00FB70F6" w:rsidRPr="00DE3E2A" w:rsidRDefault="00FB70F6" w:rsidP="00FB70F6">
      <w:pPr>
        <w:pStyle w:val="Prrafodelista"/>
        <w:rPr>
          <w:rFonts w:ascii="Garamond" w:hAnsi="Garamond" w:cs="Arial"/>
          <w:sz w:val="10"/>
          <w:szCs w:val="10"/>
        </w:rPr>
      </w:pPr>
    </w:p>
    <w:p w:rsidR="00FB70F6" w:rsidRPr="000A1AF6" w:rsidRDefault="00FB70F6" w:rsidP="00FB70F6">
      <w:pPr>
        <w:pStyle w:val="Prrafodelista"/>
        <w:widowControl w:val="0"/>
        <w:numPr>
          <w:ilvl w:val="0"/>
          <w:numId w:val="45"/>
        </w:numPr>
        <w:tabs>
          <w:tab w:val="left" w:pos="993"/>
        </w:tabs>
        <w:adjustRightInd w:val="0"/>
        <w:ind w:left="993" w:hanging="426"/>
        <w:contextualSpacing w:val="0"/>
        <w:jc w:val="both"/>
        <w:textAlignment w:val="baseline"/>
        <w:rPr>
          <w:rFonts w:ascii="Franklin Gothic Book" w:hAnsi="Franklin Gothic Book"/>
          <w:sz w:val="22"/>
          <w:szCs w:val="22"/>
          <w:lang w:val="x-none"/>
        </w:rPr>
      </w:pPr>
      <w:r w:rsidRPr="00FB70F6">
        <w:rPr>
          <w:rFonts w:ascii="Montserrat" w:hAnsi="Montserrat"/>
          <w:sz w:val="20"/>
          <w:szCs w:val="20"/>
        </w:rPr>
        <w:t xml:space="preserve">Escrito original en el cual manifieste el nombre, teléfono fijo y móvil, así como correo electrónico de 2 personas que fungirán como enlace con </w:t>
      </w:r>
      <w:r>
        <w:rPr>
          <w:rFonts w:ascii="Montserrat" w:hAnsi="Montserrat"/>
          <w:sz w:val="20"/>
          <w:szCs w:val="20"/>
        </w:rPr>
        <w:t>“</w:t>
      </w:r>
      <w:r>
        <w:rPr>
          <w:rFonts w:ascii="Montserrat" w:hAnsi="Montserrat"/>
          <w:b/>
          <w:sz w:val="20"/>
          <w:szCs w:val="20"/>
        </w:rPr>
        <w:t>Los Estudios</w:t>
      </w:r>
      <w:r>
        <w:rPr>
          <w:rFonts w:ascii="Montserrat" w:hAnsi="Montserrat"/>
          <w:sz w:val="20"/>
          <w:szCs w:val="20"/>
        </w:rPr>
        <w:t>”</w:t>
      </w:r>
      <w:r w:rsidRPr="00FB70F6">
        <w:rPr>
          <w:rFonts w:ascii="Montserrat" w:hAnsi="Montserrat"/>
          <w:sz w:val="20"/>
          <w:szCs w:val="20"/>
        </w:rPr>
        <w:t xml:space="preserve"> durante la vigencia del contrato</w:t>
      </w:r>
      <w:r w:rsidRPr="000A1AF6">
        <w:rPr>
          <w:rFonts w:ascii="Franklin Gothic Book" w:hAnsi="Franklin Gothic Book"/>
          <w:sz w:val="22"/>
          <w:szCs w:val="22"/>
          <w:lang w:val="x-none"/>
        </w:rPr>
        <w:t>.</w:t>
      </w:r>
    </w:p>
    <w:p w:rsidR="00FB70F6" w:rsidRPr="00DE3E2A" w:rsidRDefault="00FB70F6" w:rsidP="00FB70F6">
      <w:pPr>
        <w:pStyle w:val="Prrafodelista"/>
        <w:tabs>
          <w:tab w:val="left" w:pos="993"/>
        </w:tabs>
        <w:ind w:left="993"/>
        <w:rPr>
          <w:rFonts w:ascii="Franklin Gothic Book" w:hAnsi="Franklin Gothic Book"/>
          <w:sz w:val="10"/>
          <w:szCs w:val="10"/>
          <w:lang w:val="x-none"/>
        </w:rPr>
      </w:pPr>
    </w:p>
    <w:p w:rsidR="00FB70F6" w:rsidRPr="00F0512F" w:rsidRDefault="00FB70F6" w:rsidP="00FB70F6">
      <w:pPr>
        <w:pStyle w:val="Prrafodelista"/>
        <w:widowControl w:val="0"/>
        <w:numPr>
          <w:ilvl w:val="0"/>
          <w:numId w:val="45"/>
        </w:numPr>
        <w:tabs>
          <w:tab w:val="left" w:pos="993"/>
        </w:tabs>
        <w:adjustRightInd w:val="0"/>
        <w:ind w:left="993" w:hanging="426"/>
        <w:contextualSpacing w:val="0"/>
        <w:jc w:val="both"/>
        <w:textAlignment w:val="baseline"/>
        <w:rPr>
          <w:rFonts w:ascii="Montserrat" w:hAnsi="Montserrat"/>
          <w:sz w:val="20"/>
          <w:szCs w:val="20"/>
        </w:rPr>
      </w:pPr>
      <w:r w:rsidRPr="00F0512F">
        <w:rPr>
          <w:rFonts w:ascii="Montserrat" w:hAnsi="Montserrat"/>
          <w:sz w:val="20"/>
          <w:szCs w:val="20"/>
        </w:rPr>
        <w:t>Escrito original en el que manifieste que:</w:t>
      </w:r>
    </w:p>
    <w:p w:rsidR="00FB70F6" w:rsidRPr="00DE3E2A" w:rsidRDefault="00FB70F6" w:rsidP="00FB70F6">
      <w:pPr>
        <w:pStyle w:val="Prrafodelista"/>
        <w:ind w:left="993"/>
        <w:rPr>
          <w:rFonts w:ascii="Garamond" w:hAnsi="Garamond"/>
          <w:sz w:val="4"/>
          <w:szCs w:val="4"/>
          <w:lang w:val="x-none"/>
        </w:rPr>
      </w:pPr>
    </w:p>
    <w:p w:rsidR="00FB70F6" w:rsidRPr="00AF2840" w:rsidRDefault="00FB70F6" w:rsidP="007E64A6">
      <w:pPr>
        <w:pStyle w:val="Prrafodelista"/>
        <w:widowControl w:val="0"/>
        <w:numPr>
          <w:ilvl w:val="0"/>
          <w:numId w:val="47"/>
        </w:numPr>
        <w:tabs>
          <w:tab w:val="left" w:pos="1418"/>
        </w:tabs>
        <w:adjustRightInd w:val="0"/>
        <w:contextualSpacing w:val="0"/>
        <w:jc w:val="both"/>
        <w:textAlignment w:val="baseline"/>
        <w:rPr>
          <w:rFonts w:ascii="Franklin Gothic Medium" w:hAnsi="Franklin Gothic Medium"/>
          <w:sz w:val="22"/>
          <w:szCs w:val="22"/>
          <w:lang w:val="x-none"/>
        </w:rPr>
      </w:pPr>
      <w:r w:rsidRPr="00AF2840">
        <w:rPr>
          <w:rFonts w:ascii="Montserrat" w:hAnsi="Montserrat"/>
          <w:sz w:val="20"/>
          <w:szCs w:val="20"/>
        </w:rPr>
        <w:t xml:space="preserve">Cumplirá con todos y cada uno de los requisitos y controles que imponga </w:t>
      </w:r>
      <w:r w:rsidR="00F0512F" w:rsidRPr="00AF2840">
        <w:rPr>
          <w:rFonts w:ascii="Montserrat" w:hAnsi="Montserrat"/>
          <w:sz w:val="20"/>
          <w:szCs w:val="20"/>
        </w:rPr>
        <w:t>“Los Estudios”</w:t>
      </w:r>
      <w:r w:rsidRPr="00AF2840">
        <w:rPr>
          <w:rFonts w:ascii="Montserrat" w:hAnsi="Montserrat"/>
          <w:sz w:val="20"/>
          <w:szCs w:val="20"/>
        </w:rPr>
        <w:t xml:space="preserve"> para la introducción, movimiento y salida de equipos y materiales de su propiedad, así como para el control de entrada y salida de personal</w:t>
      </w:r>
      <w:r w:rsidRPr="00AF2840">
        <w:rPr>
          <w:rFonts w:ascii="Franklin Gothic Medium" w:hAnsi="Franklin Gothic Medium"/>
          <w:sz w:val="22"/>
          <w:szCs w:val="22"/>
          <w:lang w:val="x-none"/>
        </w:rPr>
        <w:t>.</w:t>
      </w:r>
    </w:p>
    <w:p w:rsidR="00FB70F6" w:rsidRPr="00DE3E2A" w:rsidRDefault="00FB70F6" w:rsidP="00FB70F6">
      <w:pPr>
        <w:pStyle w:val="Prrafodelista"/>
        <w:tabs>
          <w:tab w:val="left" w:pos="1418"/>
        </w:tabs>
        <w:ind w:left="1353"/>
        <w:rPr>
          <w:rFonts w:ascii="Franklin Gothic Medium" w:hAnsi="Franklin Gothic Medium"/>
          <w:sz w:val="4"/>
          <w:szCs w:val="4"/>
          <w:lang w:val="x-none"/>
        </w:rPr>
      </w:pPr>
    </w:p>
    <w:p w:rsidR="00FB70F6" w:rsidRPr="00AF2840" w:rsidRDefault="00FB70F6" w:rsidP="007E64A6">
      <w:pPr>
        <w:pStyle w:val="Prrafodelista"/>
        <w:widowControl w:val="0"/>
        <w:numPr>
          <w:ilvl w:val="0"/>
          <w:numId w:val="47"/>
        </w:numPr>
        <w:tabs>
          <w:tab w:val="left" w:pos="1418"/>
        </w:tabs>
        <w:adjustRightInd w:val="0"/>
        <w:contextualSpacing w:val="0"/>
        <w:jc w:val="both"/>
        <w:textAlignment w:val="baseline"/>
        <w:rPr>
          <w:rFonts w:ascii="Franklin Gothic Medium" w:hAnsi="Franklin Gothic Medium"/>
          <w:sz w:val="22"/>
          <w:szCs w:val="22"/>
          <w:lang w:val="x-none"/>
        </w:rPr>
      </w:pPr>
      <w:r w:rsidRPr="00AF2840">
        <w:rPr>
          <w:rFonts w:ascii="Montserrat" w:hAnsi="Montserrat"/>
          <w:sz w:val="20"/>
          <w:szCs w:val="20"/>
        </w:rPr>
        <w:t xml:space="preserve">Que sus empleados, no tendrán ninguna relación laboral con </w:t>
      </w:r>
      <w:r w:rsidR="00F0512F" w:rsidRPr="00AF2840">
        <w:rPr>
          <w:rFonts w:ascii="Montserrat" w:hAnsi="Montserrat"/>
          <w:sz w:val="20"/>
          <w:szCs w:val="20"/>
        </w:rPr>
        <w:t>“Los Estudios”</w:t>
      </w:r>
      <w:r w:rsidRPr="00AF2840">
        <w:rPr>
          <w:rFonts w:ascii="Montserrat" w:hAnsi="Montserrat"/>
          <w:sz w:val="20"/>
          <w:szCs w:val="20"/>
        </w:rPr>
        <w:t xml:space="preserve"> y que únicamente el prestador del servicio afrontará las obligaciones laborales, fiscales, de seguridad social o de cualquier otra naturaleza que pudiera surgir con motivo de los pactos y/o contratos que celebre </w:t>
      </w:r>
      <w:r w:rsidRPr="00AF2840">
        <w:rPr>
          <w:rFonts w:ascii="Montserrat" w:hAnsi="Montserrat"/>
          <w:sz w:val="20"/>
          <w:szCs w:val="20"/>
        </w:rPr>
        <w:lastRenderedPageBreak/>
        <w:t>con sus empleados</w:t>
      </w:r>
      <w:r w:rsidRPr="00AF2840">
        <w:rPr>
          <w:rFonts w:ascii="Franklin Gothic Medium" w:hAnsi="Franklin Gothic Medium"/>
          <w:sz w:val="22"/>
          <w:szCs w:val="22"/>
          <w:lang w:val="x-none"/>
        </w:rPr>
        <w:t>.</w:t>
      </w:r>
    </w:p>
    <w:p w:rsidR="00FB70F6" w:rsidRPr="00DE3E2A" w:rsidRDefault="00FB70F6" w:rsidP="00FB70F6">
      <w:pPr>
        <w:pStyle w:val="Prrafodelista"/>
        <w:tabs>
          <w:tab w:val="left" w:pos="1418"/>
        </w:tabs>
        <w:ind w:left="1418"/>
        <w:rPr>
          <w:rFonts w:ascii="Franklin Gothic Medium" w:hAnsi="Franklin Gothic Medium"/>
          <w:sz w:val="4"/>
          <w:szCs w:val="4"/>
          <w:lang w:val="x-none"/>
        </w:rPr>
      </w:pPr>
    </w:p>
    <w:p w:rsidR="00FB70F6" w:rsidRPr="00AF2840" w:rsidRDefault="00FB70F6" w:rsidP="007E64A6">
      <w:pPr>
        <w:pStyle w:val="Prrafodelista"/>
        <w:widowControl w:val="0"/>
        <w:numPr>
          <w:ilvl w:val="0"/>
          <w:numId w:val="47"/>
        </w:numPr>
        <w:tabs>
          <w:tab w:val="left" w:pos="1418"/>
        </w:tabs>
        <w:adjustRightInd w:val="0"/>
        <w:contextualSpacing w:val="0"/>
        <w:jc w:val="both"/>
        <w:textAlignment w:val="baseline"/>
        <w:rPr>
          <w:rFonts w:ascii="Franklin Gothic Medium" w:hAnsi="Franklin Gothic Medium"/>
          <w:sz w:val="22"/>
          <w:szCs w:val="22"/>
          <w:lang w:val="x-none"/>
        </w:rPr>
      </w:pPr>
      <w:r w:rsidRPr="00AF2840">
        <w:rPr>
          <w:rFonts w:ascii="Montserrat" w:hAnsi="Montserrat"/>
          <w:sz w:val="20"/>
          <w:szCs w:val="20"/>
        </w:rPr>
        <w:t>En caso de resultar adjudicado, no incurrirá en subcontratación para la prestación de los servicios</w:t>
      </w:r>
      <w:r w:rsidRPr="00AF2840">
        <w:rPr>
          <w:rFonts w:ascii="Franklin Gothic Medium" w:hAnsi="Franklin Gothic Medium"/>
          <w:sz w:val="22"/>
          <w:szCs w:val="22"/>
          <w:lang w:val="x-none"/>
        </w:rPr>
        <w:t>.</w:t>
      </w:r>
    </w:p>
    <w:p w:rsidR="00FB70F6" w:rsidRPr="00DE3E2A" w:rsidRDefault="00FB70F6" w:rsidP="00FB70F6">
      <w:pPr>
        <w:pStyle w:val="Prrafodelista"/>
        <w:rPr>
          <w:rFonts w:ascii="Garamond" w:hAnsi="Garamond" w:cs="Arial"/>
          <w:sz w:val="10"/>
          <w:szCs w:val="10"/>
        </w:rPr>
      </w:pPr>
    </w:p>
    <w:p w:rsidR="008837C2" w:rsidRPr="00DE3E2A" w:rsidRDefault="008837C2" w:rsidP="00DE3E2A">
      <w:pPr>
        <w:pStyle w:val="Prrafodelista"/>
        <w:widowControl w:val="0"/>
        <w:numPr>
          <w:ilvl w:val="0"/>
          <w:numId w:val="45"/>
        </w:numPr>
        <w:ind w:left="993" w:hanging="426"/>
        <w:jc w:val="both"/>
        <w:rPr>
          <w:rFonts w:ascii="Montserrat" w:hAnsi="Montserrat" w:cstheme="minorHAnsi"/>
          <w:sz w:val="20"/>
          <w:szCs w:val="20"/>
        </w:rPr>
      </w:pPr>
      <w:r w:rsidRPr="001A322C">
        <w:rPr>
          <w:rFonts w:ascii="Montserrat" w:hAnsi="Montserrat" w:cstheme="minorHAnsi"/>
          <w:sz w:val="20"/>
          <w:szCs w:val="20"/>
        </w:rPr>
        <w:t xml:space="preserve">Carta original, en papel membretado y vigente, firmada por el fabricante de los equipos a ofertar detallando marca y modelo de los equipos propuestos y que certifique la configuración de los equipos propuestos para cada una de las partidas </w:t>
      </w:r>
      <w:r w:rsidRPr="00DE3E2A">
        <w:rPr>
          <w:rFonts w:ascii="Montserrat" w:hAnsi="Montserrat" w:cstheme="minorHAnsi"/>
          <w:sz w:val="20"/>
          <w:szCs w:val="20"/>
        </w:rPr>
        <w:t>descritas en el anexo técnico.</w:t>
      </w:r>
    </w:p>
    <w:p w:rsidR="008837C2" w:rsidRPr="002C5BB2" w:rsidRDefault="008837C2" w:rsidP="00DE3E2A">
      <w:pPr>
        <w:pStyle w:val="Prrafodelista"/>
        <w:widowControl w:val="0"/>
        <w:ind w:left="993" w:hanging="426"/>
        <w:jc w:val="both"/>
        <w:rPr>
          <w:rFonts w:ascii="Montserrat" w:hAnsi="Montserrat" w:cstheme="minorHAnsi"/>
          <w:sz w:val="6"/>
          <w:szCs w:val="6"/>
        </w:rPr>
      </w:pPr>
    </w:p>
    <w:p w:rsidR="008837C2" w:rsidRDefault="008837C2" w:rsidP="00DE3E2A">
      <w:pPr>
        <w:pStyle w:val="Prrafodelista"/>
        <w:widowControl w:val="0"/>
        <w:numPr>
          <w:ilvl w:val="0"/>
          <w:numId w:val="45"/>
        </w:numPr>
        <w:ind w:left="993" w:hanging="426"/>
        <w:jc w:val="both"/>
        <w:rPr>
          <w:rFonts w:ascii="Montserrat" w:hAnsi="Montserrat" w:cstheme="minorHAnsi"/>
          <w:sz w:val="20"/>
          <w:szCs w:val="20"/>
        </w:rPr>
      </w:pPr>
      <w:r w:rsidRPr="001A322C">
        <w:rPr>
          <w:rFonts w:ascii="Montserrat" w:hAnsi="Montserrat" w:cstheme="minorHAnsi"/>
          <w:sz w:val="20"/>
          <w:szCs w:val="20"/>
        </w:rPr>
        <w:t>Carta original, en papel membretado y vigente, firmada por el fabricante de los equipos a ofertar en donde designe al Proveedor como distribuidor autorizado y certificado de los equipos propuestos.</w:t>
      </w:r>
    </w:p>
    <w:p w:rsidR="008837C2" w:rsidRPr="002C5BB2" w:rsidRDefault="008837C2" w:rsidP="00DE3E2A">
      <w:pPr>
        <w:pStyle w:val="Prrafodelista"/>
        <w:widowControl w:val="0"/>
        <w:ind w:left="993" w:hanging="426"/>
        <w:jc w:val="both"/>
        <w:rPr>
          <w:rFonts w:ascii="Montserrat" w:hAnsi="Montserrat" w:cstheme="minorHAnsi"/>
          <w:sz w:val="10"/>
          <w:szCs w:val="10"/>
        </w:rPr>
      </w:pPr>
    </w:p>
    <w:p w:rsidR="008837C2" w:rsidRDefault="008837C2" w:rsidP="00DE3E2A">
      <w:pPr>
        <w:pStyle w:val="Prrafodelista"/>
        <w:widowControl w:val="0"/>
        <w:numPr>
          <w:ilvl w:val="0"/>
          <w:numId w:val="45"/>
        </w:numPr>
        <w:ind w:left="993" w:hanging="426"/>
        <w:jc w:val="both"/>
        <w:rPr>
          <w:rFonts w:ascii="Montserrat" w:hAnsi="Montserrat" w:cstheme="minorHAnsi"/>
          <w:sz w:val="20"/>
          <w:szCs w:val="20"/>
        </w:rPr>
      </w:pPr>
      <w:r w:rsidRPr="001A322C">
        <w:rPr>
          <w:rFonts w:ascii="Montserrat" w:hAnsi="Montserrat" w:cstheme="minorHAnsi"/>
          <w:sz w:val="20"/>
          <w:szCs w:val="20"/>
        </w:rPr>
        <w:t>Carta original, en papel membretado y vigente, firmada por el fabricante de los equipos a ofertar en donde manifieste que el Proveedor cuenta con personal certificado por el fabricante para la instalación, configuración y puesta a punto de los equipos propuestos.</w:t>
      </w:r>
    </w:p>
    <w:p w:rsidR="008837C2" w:rsidRPr="002C5BB2" w:rsidRDefault="008837C2" w:rsidP="00DE3E2A">
      <w:pPr>
        <w:pStyle w:val="Prrafodelista"/>
        <w:ind w:left="993" w:hanging="426"/>
        <w:rPr>
          <w:rFonts w:ascii="Montserrat" w:hAnsi="Montserrat" w:cstheme="minorHAnsi"/>
          <w:sz w:val="10"/>
          <w:szCs w:val="10"/>
        </w:rPr>
      </w:pPr>
    </w:p>
    <w:p w:rsidR="008837C2" w:rsidRDefault="008837C2" w:rsidP="00DE3E2A">
      <w:pPr>
        <w:pStyle w:val="Prrafodelista"/>
        <w:widowControl w:val="0"/>
        <w:numPr>
          <w:ilvl w:val="0"/>
          <w:numId w:val="45"/>
        </w:numPr>
        <w:ind w:left="993" w:hanging="426"/>
        <w:jc w:val="both"/>
        <w:rPr>
          <w:rFonts w:ascii="Montserrat" w:hAnsi="Montserrat" w:cstheme="minorHAnsi"/>
          <w:sz w:val="20"/>
          <w:szCs w:val="20"/>
        </w:rPr>
      </w:pPr>
      <w:r w:rsidRPr="001A322C">
        <w:rPr>
          <w:rFonts w:ascii="Montserrat" w:hAnsi="Montserrat" w:cstheme="minorHAnsi"/>
          <w:sz w:val="20"/>
          <w:szCs w:val="20"/>
        </w:rPr>
        <w:t>Carta original, en papel membretado y firmada por el fabricante en la que se relacionen sus centros de servicio autorizados.</w:t>
      </w:r>
    </w:p>
    <w:p w:rsidR="008837C2" w:rsidRPr="002C5BB2" w:rsidRDefault="008837C2" w:rsidP="00DE3E2A">
      <w:pPr>
        <w:pStyle w:val="Prrafodelista"/>
        <w:ind w:left="993" w:hanging="426"/>
        <w:rPr>
          <w:rFonts w:ascii="Montserrat" w:hAnsi="Montserrat" w:cstheme="minorHAnsi"/>
          <w:sz w:val="10"/>
          <w:szCs w:val="10"/>
        </w:rPr>
      </w:pPr>
    </w:p>
    <w:p w:rsidR="008837C2" w:rsidRDefault="008837C2" w:rsidP="00DE3E2A">
      <w:pPr>
        <w:pStyle w:val="Prrafodelista"/>
        <w:widowControl w:val="0"/>
        <w:numPr>
          <w:ilvl w:val="0"/>
          <w:numId w:val="45"/>
        </w:numPr>
        <w:ind w:left="993" w:hanging="426"/>
        <w:jc w:val="both"/>
        <w:rPr>
          <w:rFonts w:ascii="Montserrat" w:hAnsi="Montserrat" w:cstheme="minorHAnsi"/>
          <w:sz w:val="20"/>
          <w:szCs w:val="20"/>
        </w:rPr>
      </w:pPr>
      <w:r w:rsidRPr="001A322C">
        <w:rPr>
          <w:rFonts w:ascii="Montserrat" w:hAnsi="Montserrat" w:cstheme="minorHAnsi"/>
          <w:sz w:val="20"/>
          <w:szCs w:val="20"/>
        </w:rPr>
        <w:t>Carta original del fabricante en la que se manifieste que cuentan con la infraestructura técnica y de servicio y que garantiza la existencia de refacciones para el mantenimiento de los bienes objeto del arrendamiento, durante la vigencia del contrato de arrendamiento.</w:t>
      </w:r>
    </w:p>
    <w:p w:rsidR="008837C2" w:rsidRPr="002C5BB2" w:rsidRDefault="008837C2" w:rsidP="00DE3E2A">
      <w:pPr>
        <w:pStyle w:val="Prrafodelista"/>
        <w:ind w:left="993" w:hanging="426"/>
        <w:rPr>
          <w:rFonts w:ascii="Montserrat" w:hAnsi="Montserrat" w:cstheme="minorHAnsi"/>
          <w:sz w:val="10"/>
          <w:szCs w:val="10"/>
        </w:rPr>
      </w:pPr>
    </w:p>
    <w:p w:rsidR="008837C2" w:rsidRDefault="008837C2" w:rsidP="00DE3E2A">
      <w:pPr>
        <w:pStyle w:val="Prrafodelista"/>
        <w:widowControl w:val="0"/>
        <w:numPr>
          <w:ilvl w:val="0"/>
          <w:numId w:val="45"/>
        </w:numPr>
        <w:ind w:left="993" w:hanging="426"/>
        <w:jc w:val="both"/>
        <w:rPr>
          <w:rFonts w:ascii="Montserrat" w:hAnsi="Montserrat" w:cstheme="minorHAnsi"/>
          <w:sz w:val="20"/>
          <w:szCs w:val="20"/>
        </w:rPr>
      </w:pPr>
      <w:r w:rsidRPr="001A322C">
        <w:rPr>
          <w:rFonts w:ascii="Montserrat" w:hAnsi="Montserrat" w:cstheme="minorHAnsi"/>
          <w:sz w:val="20"/>
          <w:szCs w:val="20"/>
        </w:rPr>
        <w:t>Carta original del fabricante en la que se manifieste que los equipos objeto del arrendamiento, no tendrán un anuncio de fin de vida ni anuncio de fin de mantenimiento durante la vigencia del contrato de arrendamiento.</w:t>
      </w:r>
    </w:p>
    <w:p w:rsidR="008837C2" w:rsidRPr="002C5BB2" w:rsidRDefault="008837C2" w:rsidP="00DE3E2A">
      <w:pPr>
        <w:pStyle w:val="Prrafodelista"/>
        <w:ind w:left="993" w:hanging="426"/>
        <w:rPr>
          <w:rFonts w:ascii="Montserrat" w:hAnsi="Montserrat" w:cstheme="minorHAnsi"/>
          <w:sz w:val="10"/>
          <w:szCs w:val="10"/>
        </w:rPr>
      </w:pPr>
    </w:p>
    <w:p w:rsidR="008837C2" w:rsidRDefault="008837C2" w:rsidP="00DE3E2A">
      <w:pPr>
        <w:pStyle w:val="Prrafodelista"/>
        <w:widowControl w:val="0"/>
        <w:numPr>
          <w:ilvl w:val="0"/>
          <w:numId w:val="45"/>
        </w:numPr>
        <w:ind w:left="993" w:hanging="426"/>
        <w:jc w:val="both"/>
        <w:rPr>
          <w:rFonts w:ascii="Montserrat" w:hAnsi="Montserrat" w:cstheme="minorHAnsi"/>
          <w:sz w:val="20"/>
          <w:szCs w:val="20"/>
        </w:rPr>
      </w:pPr>
      <w:r w:rsidRPr="001A322C">
        <w:rPr>
          <w:rFonts w:ascii="Montserrat" w:hAnsi="Montserrat" w:cstheme="minorHAnsi"/>
          <w:sz w:val="20"/>
          <w:szCs w:val="20"/>
        </w:rPr>
        <w:t>El Proveedor deberá presentar dentro de su propuesta técnica los documentos impresos con los que se acredite el cumplimiento de las normas y certificaciones requeridas en el presente anexo técnico, en la ficha técnica deberá identificar cada una de las características técnicas solicitadas para los equipos descritos en las diferentes partidas. Los catálogos o folletos deberán estar impresos en idioma español; de no ser así, se deberá acompañar a estos con una traducción al español. En caso que alguna referencia solicitada no se refleje en la ficha técnica del equipo, pero si este soportado por el fabricante, ECHASA aceptará una carta de fabricante mencionando el soporte de la funcionalidad solicitada</w:t>
      </w:r>
      <w:r>
        <w:rPr>
          <w:rFonts w:ascii="Montserrat" w:hAnsi="Montserrat" w:cstheme="minorHAnsi"/>
          <w:sz w:val="20"/>
          <w:szCs w:val="20"/>
        </w:rPr>
        <w:t>.</w:t>
      </w:r>
    </w:p>
    <w:p w:rsidR="008837C2" w:rsidRPr="002C5BB2" w:rsidRDefault="008837C2" w:rsidP="008837C2">
      <w:pPr>
        <w:pStyle w:val="Prrafodelista"/>
        <w:rPr>
          <w:rFonts w:ascii="Montserrat" w:hAnsi="Montserrat" w:cstheme="minorHAnsi"/>
          <w:sz w:val="10"/>
          <w:szCs w:val="10"/>
        </w:rPr>
      </w:pPr>
    </w:p>
    <w:p w:rsidR="00FB70F6" w:rsidRPr="00E368EA" w:rsidRDefault="008837C2" w:rsidP="00DE3E2A">
      <w:pPr>
        <w:pStyle w:val="Prrafodelista"/>
        <w:widowControl w:val="0"/>
        <w:numPr>
          <w:ilvl w:val="0"/>
          <w:numId w:val="45"/>
        </w:numPr>
        <w:tabs>
          <w:tab w:val="left" w:pos="993"/>
        </w:tabs>
        <w:adjustRightInd w:val="0"/>
        <w:ind w:left="993" w:hanging="426"/>
        <w:contextualSpacing w:val="0"/>
        <w:jc w:val="both"/>
        <w:textAlignment w:val="baseline"/>
        <w:rPr>
          <w:rFonts w:ascii="Franklin Gothic Book" w:hAnsi="Franklin Gothic Book"/>
          <w:sz w:val="22"/>
          <w:szCs w:val="22"/>
          <w:lang w:val="x-none"/>
        </w:rPr>
      </w:pPr>
      <w:r w:rsidRPr="001A322C">
        <w:rPr>
          <w:rFonts w:ascii="Montserrat" w:hAnsi="Montserrat" w:cstheme="minorHAnsi"/>
          <w:sz w:val="20"/>
          <w:szCs w:val="20"/>
        </w:rPr>
        <w:t>Carta original, en papel membretado y firmada por el Proveedor en el que manifieste que los equipos que ofertará y suministrará son nuevos, no armados, no re-manufacturados y de fabricación reciente (máximo dos años).</w:t>
      </w:r>
    </w:p>
    <w:p w:rsidR="00FB70F6" w:rsidRPr="00CB7E43" w:rsidRDefault="00FB70F6" w:rsidP="00FB70F6">
      <w:pPr>
        <w:pStyle w:val="Prrafodelista"/>
        <w:tabs>
          <w:tab w:val="left" w:pos="1418"/>
        </w:tabs>
        <w:ind w:left="0"/>
        <w:rPr>
          <w:rFonts w:ascii="Franklin Gothic Book" w:hAnsi="Franklin Gothic Book" w:cs="Arial"/>
          <w:sz w:val="16"/>
          <w:szCs w:val="16"/>
        </w:rPr>
      </w:pPr>
    </w:p>
    <w:p w:rsidR="00904B07" w:rsidRPr="00634E75" w:rsidRDefault="00FB70F6" w:rsidP="00911AD8">
      <w:pPr>
        <w:widowControl w:val="0"/>
        <w:adjustRightInd w:val="0"/>
        <w:ind w:left="993"/>
        <w:jc w:val="both"/>
        <w:textAlignment w:val="baseline"/>
        <w:rPr>
          <w:rFonts w:ascii="Montserrat" w:hAnsi="Montserrat" w:cs="Arial"/>
          <w:bCs/>
          <w:sz w:val="20"/>
          <w:szCs w:val="20"/>
          <w:lang w:val="es-MX"/>
        </w:rPr>
      </w:pPr>
      <w:r w:rsidRPr="00911AD8">
        <w:rPr>
          <w:rFonts w:ascii="Montserrat" w:eastAsia="Times New Roman" w:hAnsi="Montserrat" w:cs="Times New Roman"/>
          <w:sz w:val="20"/>
          <w:szCs w:val="20"/>
          <w:lang w:val="es-MX" w:eastAsia="es-MX"/>
        </w:rPr>
        <w:t>Deberá estar firmada de manera autógrafa por la persona legalmente facultada para ello en la última hoja de la propuesta que las contenga; por lo que no afectará la solvencia de la propuesta cuando las demás hojas que la integran y sus anexos carezcan de firma, por lo que no podrá desecharse por esta</w:t>
      </w:r>
      <w:r w:rsidRPr="00634E75">
        <w:rPr>
          <w:rFonts w:ascii="Franklin Gothic Book" w:hAnsi="Franklin Gothic Book" w:cs="Arial"/>
          <w:sz w:val="22"/>
          <w:szCs w:val="22"/>
          <w:lang w:val="es-MX"/>
        </w:rPr>
        <w:t xml:space="preserve"> </w:t>
      </w:r>
      <w:r w:rsidRPr="008837C2">
        <w:rPr>
          <w:rFonts w:ascii="Montserrat" w:eastAsia="Times New Roman" w:hAnsi="Montserrat" w:cs="Times New Roman"/>
          <w:sz w:val="20"/>
          <w:szCs w:val="20"/>
          <w:lang w:val="es-MX" w:eastAsia="es-MX"/>
        </w:rPr>
        <w:t>causa</w:t>
      </w:r>
      <w:r w:rsidR="00904B07" w:rsidRPr="008837C2">
        <w:rPr>
          <w:rFonts w:ascii="Montserrat" w:eastAsia="Times New Roman" w:hAnsi="Montserrat" w:cs="Times New Roman"/>
          <w:sz w:val="20"/>
          <w:szCs w:val="20"/>
          <w:lang w:val="es-MX" w:eastAsia="es-MX"/>
        </w:rPr>
        <w:t>.</w:t>
      </w:r>
    </w:p>
    <w:p w:rsidR="00904B07" w:rsidRPr="007942EB" w:rsidRDefault="00AB0EB2" w:rsidP="004B094D">
      <w:pPr>
        <w:numPr>
          <w:ilvl w:val="1"/>
          <w:numId w:val="37"/>
        </w:numPr>
        <w:tabs>
          <w:tab w:val="left" w:pos="567"/>
        </w:tabs>
        <w:suppressAutoHyphens/>
        <w:spacing w:after="0"/>
        <w:ind w:left="567" w:hanging="567"/>
        <w:jc w:val="both"/>
        <w:rPr>
          <w:rFonts w:ascii="Montserrat" w:hAnsi="Montserrat" w:cs="Arial"/>
          <w:b/>
          <w:spacing w:val="-3"/>
        </w:rPr>
      </w:pPr>
      <w:r>
        <w:rPr>
          <w:rFonts w:ascii="Montserrat" w:hAnsi="Montserrat" w:cs="Arial"/>
          <w:b/>
          <w:spacing w:val="-3"/>
        </w:rPr>
        <w:t>Propuesta E</w:t>
      </w:r>
      <w:r w:rsidR="00904B07" w:rsidRPr="007942EB">
        <w:rPr>
          <w:rFonts w:ascii="Montserrat" w:hAnsi="Montserrat" w:cs="Arial"/>
          <w:b/>
          <w:spacing w:val="-3"/>
        </w:rPr>
        <w:t>conómica.</w:t>
      </w:r>
    </w:p>
    <w:p w:rsidR="00904B07" w:rsidRPr="007942EB" w:rsidRDefault="00904B07" w:rsidP="00904B07">
      <w:pPr>
        <w:tabs>
          <w:tab w:val="left" w:pos="-720"/>
        </w:tabs>
        <w:suppressAutoHyphens/>
        <w:spacing w:after="0"/>
        <w:jc w:val="both"/>
        <w:rPr>
          <w:rFonts w:ascii="Montserrat" w:hAnsi="Montserrat" w:cs="Arial"/>
          <w:b/>
          <w:spacing w:val="-3"/>
          <w:sz w:val="10"/>
          <w:szCs w:val="10"/>
        </w:rPr>
      </w:pPr>
    </w:p>
    <w:p w:rsidR="00904B07" w:rsidRPr="00904B07" w:rsidRDefault="00904B07" w:rsidP="00904B07">
      <w:pPr>
        <w:pStyle w:val="Prrafodelista"/>
        <w:ind w:left="567"/>
        <w:rPr>
          <w:rFonts w:ascii="Montserrat" w:hAnsi="Montserrat" w:cs="Arial"/>
          <w:sz w:val="20"/>
          <w:szCs w:val="20"/>
        </w:rPr>
      </w:pPr>
      <w:r w:rsidRPr="00904B07">
        <w:rPr>
          <w:rFonts w:ascii="Montserrat" w:hAnsi="Montserrat" w:cs="Arial"/>
          <w:sz w:val="20"/>
          <w:szCs w:val="20"/>
        </w:rPr>
        <w:t>Los licitantes deberán presentar su Propuesta económica, conforme lo siguiente:</w:t>
      </w:r>
    </w:p>
    <w:p w:rsidR="00904B07" w:rsidRPr="007942EB" w:rsidRDefault="00904B07" w:rsidP="00904B07">
      <w:pPr>
        <w:pStyle w:val="Prrafodelista"/>
        <w:ind w:left="284"/>
        <w:rPr>
          <w:rFonts w:ascii="Montserrat" w:hAnsi="Montserrat" w:cs="Arial"/>
          <w:sz w:val="10"/>
          <w:szCs w:val="10"/>
        </w:rPr>
      </w:pPr>
    </w:p>
    <w:p w:rsidR="00904B07" w:rsidRPr="00904B07" w:rsidRDefault="00904B07" w:rsidP="004B094D">
      <w:pPr>
        <w:pStyle w:val="Prrafodelista"/>
        <w:widowControl w:val="0"/>
        <w:numPr>
          <w:ilvl w:val="0"/>
          <w:numId w:val="43"/>
        </w:numPr>
        <w:tabs>
          <w:tab w:val="left" w:pos="993"/>
        </w:tabs>
        <w:adjustRightInd w:val="0"/>
        <w:ind w:left="993" w:hanging="426"/>
        <w:contextualSpacing w:val="0"/>
        <w:jc w:val="both"/>
        <w:textAlignment w:val="baseline"/>
        <w:rPr>
          <w:rFonts w:ascii="Montserrat" w:hAnsi="Montserrat" w:cs="Arial"/>
          <w:sz w:val="20"/>
          <w:szCs w:val="20"/>
        </w:rPr>
      </w:pPr>
      <w:r w:rsidRPr="00904B07">
        <w:rPr>
          <w:rFonts w:ascii="Montserrat" w:hAnsi="Montserrat" w:cs="Arial"/>
          <w:sz w:val="20"/>
          <w:szCs w:val="20"/>
        </w:rPr>
        <w:t>Propuesta económica</w:t>
      </w:r>
      <w:r w:rsidRPr="00904B07">
        <w:rPr>
          <w:rFonts w:ascii="Montserrat" w:hAnsi="Montserrat"/>
          <w:sz w:val="20"/>
          <w:szCs w:val="20"/>
        </w:rPr>
        <w:t xml:space="preserve"> </w:t>
      </w:r>
      <w:r w:rsidRPr="00904B07">
        <w:rPr>
          <w:rFonts w:ascii="Montserrat" w:hAnsi="Montserrat" w:cs="Arial"/>
          <w:sz w:val="20"/>
          <w:szCs w:val="20"/>
        </w:rPr>
        <w:t xml:space="preserve">debiendo detallar el monto total, conforme al </w:t>
      </w:r>
      <w:r w:rsidRPr="00904B07">
        <w:rPr>
          <w:rFonts w:ascii="Montserrat" w:hAnsi="Montserrat" w:cs="Arial"/>
          <w:b/>
          <w:color w:val="0000CC"/>
          <w:sz w:val="20"/>
          <w:szCs w:val="20"/>
        </w:rPr>
        <w:t>Formato A-2.</w:t>
      </w:r>
      <w:r w:rsidRPr="00904B07">
        <w:rPr>
          <w:rFonts w:ascii="Montserrat" w:hAnsi="Montserrat" w:cs="Arial"/>
          <w:sz w:val="20"/>
          <w:szCs w:val="20"/>
        </w:rPr>
        <w:t xml:space="preserve"> </w:t>
      </w:r>
    </w:p>
    <w:p w:rsidR="00904B07" w:rsidRPr="007942EB" w:rsidRDefault="00904B07" w:rsidP="00904B07">
      <w:pPr>
        <w:pStyle w:val="Prrafodelista"/>
        <w:ind w:left="1068"/>
        <w:rPr>
          <w:rFonts w:ascii="Montserrat" w:hAnsi="Montserrat" w:cs="Arial"/>
          <w:sz w:val="10"/>
          <w:szCs w:val="10"/>
        </w:rPr>
      </w:pPr>
    </w:p>
    <w:p w:rsidR="007942EB" w:rsidRPr="007942EB" w:rsidRDefault="007942EB" w:rsidP="007942EB">
      <w:pPr>
        <w:spacing w:after="0"/>
        <w:ind w:left="284"/>
        <w:jc w:val="both"/>
        <w:rPr>
          <w:rFonts w:ascii="Montserrat" w:hAnsi="Montserrat"/>
          <w:sz w:val="20"/>
          <w:szCs w:val="20"/>
          <w:lang w:val="es-MX"/>
        </w:rPr>
      </w:pPr>
      <w:r w:rsidRPr="007942EB">
        <w:rPr>
          <w:rFonts w:ascii="Montserrat" w:hAnsi="Montserrat"/>
          <w:sz w:val="20"/>
          <w:szCs w:val="20"/>
          <w:lang w:val="es-MX"/>
        </w:rPr>
        <w:lastRenderedPageBreak/>
        <w:t>Para que este documento se considere en la evaluación será necesario que cumpla con lo siguiente:</w:t>
      </w:r>
    </w:p>
    <w:p w:rsidR="007942EB" w:rsidRPr="007942EB" w:rsidRDefault="007942EB" w:rsidP="007942EB">
      <w:pPr>
        <w:spacing w:after="0"/>
        <w:jc w:val="both"/>
        <w:rPr>
          <w:rFonts w:ascii="Montserrat" w:hAnsi="Montserrat"/>
          <w:sz w:val="10"/>
          <w:szCs w:val="10"/>
          <w:lang w:val="es-MX"/>
        </w:rPr>
      </w:pPr>
    </w:p>
    <w:p w:rsidR="007942EB" w:rsidRPr="007942EB" w:rsidRDefault="007942EB" w:rsidP="004B094D">
      <w:pPr>
        <w:pStyle w:val="Prrafodelista"/>
        <w:numPr>
          <w:ilvl w:val="0"/>
          <w:numId w:val="44"/>
        </w:numPr>
        <w:jc w:val="both"/>
        <w:rPr>
          <w:rFonts w:ascii="Montserrat" w:hAnsi="Montserrat"/>
          <w:sz w:val="20"/>
          <w:szCs w:val="20"/>
        </w:rPr>
      </w:pPr>
      <w:r w:rsidRPr="007942EB">
        <w:rPr>
          <w:rFonts w:ascii="Montserrat" w:hAnsi="Montserrat"/>
          <w:sz w:val="20"/>
          <w:szCs w:val="20"/>
        </w:rPr>
        <w:t>Impresos en papel, preferentemente membretado del licitante, sin tachaduras ni enmendaduras.</w:t>
      </w:r>
    </w:p>
    <w:p w:rsidR="007942EB" w:rsidRPr="007942EB" w:rsidRDefault="007942EB" w:rsidP="007942EB">
      <w:pPr>
        <w:spacing w:after="0"/>
        <w:jc w:val="both"/>
        <w:rPr>
          <w:rFonts w:ascii="Montserrat" w:hAnsi="Montserrat"/>
          <w:sz w:val="10"/>
          <w:szCs w:val="10"/>
          <w:lang w:val="es-MX"/>
        </w:rPr>
      </w:pPr>
    </w:p>
    <w:p w:rsidR="00B0368B" w:rsidRPr="00911AD8" w:rsidRDefault="00B0368B" w:rsidP="00B0368B">
      <w:pPr>
        <w:pStyle w:val="Prrafodelista"/>
        <w:widowControl w:val="0"/>
        <w:numPr>
          <w:ilvl w:val="0"/>
          <w:numId w:val="44"/>
        </w:numPr>
        <w:adjustRightInd w:val="0"/>
        <w:contextualSpacing w:val="0"/>
        <w:jc w:val="both"/>
        <w:textAlignment w:val="baseline"/>
        <w:rPr>
          <w:rFonts w:ascii="Montserrat" w:hAnsi="Montserrat" w:cs="Arial"/>
          <w:sz w:val="20"/>
          <w:szCs w:val="20"/>
        </w:rPr>
      </w:pPr>
      <w:r>
        <w:rPr>
          <w:rFonts w:ascii="Montserrat" w:hAnsi="Montserrat"/>
          <w:sz w:val="20"/>
          <w:szCs w:val="20"/>
        </w:rPr>
        <w:t>Se d</w:t>
      </w:r>
      <w:r w:rsidRPr="00911AD8">
        <w:rPr>
          <w:rFonts w:ascii="Montserrat" w:hAnsi="Montserrat"/>
          <w:sz w:val="20"/>
          <w:szCs w:val="20"/>
        </w:rPr>
        <w:t>eberán cotizar por precio unitario</w:t>
      </w:r>
      <w:r>
        <w:rPr>
          <w:rFonts w:ascii="Montserrat" w:hAnsi="Montserrat"/>
          <w:sz w:val="20"/>
          <w:szCs w:val="20"/>
        </w:rPr>
        <w:t xml:space="preserve"> con número a dos decimales,</w:t>
      </w:r>
      <w:r w:rsidRPr="00911AD8">
        <w:rPr>
          <w:rFonts w:ascii="Montserrat" w:hAnsi="Montserrat"/>
          <w:sz w:val="20"/>
          <w:szCs w:val="20"/>
        </w:rPr>
        <w:t xml:space="preserve"> en moneda nacional (pesos mexicanos) sin incluir el I.V.A., cada uno de los conceptos que conforman la partida única, la cual está integrada por los Servicios Administrado de Fotocopia</w:t>
      </w:r>
      <w:r>
        <w:rPr>
          <w:rFonts w:ascii="Montserrat" w:hAnsi="Montserrat"/>
          <w:sz w:val="20"/>
          <w:szCs w:val="20"/>
        </w:rPr>
        <w:t>do, Impresión y Digitalización.</w:t>
      </w:r>
    </w:p>
    <w:p w:rsidR="007942EB" w:rsidRPr="007942EB" w:rsidRDefault="007942EB" w:rsidP="007942EB">
      <w:pPr>
        <w:spacing w:after="0"/>
        <w:jc w:val="both"/>
        <w:rPr>
          <w:rFonts w:ascii="Montserrat" w:hAnsi="Montserrat"/>
          <w:sz w:val="10"/>
          <w:szCs w:val="10"/>
          <w:lang w:val="es-MX"/>
        </w:rPr>
      </w:pPr>
    </w:p>
    <w:p w:rsidR="007942EB" w:rsidRPr="007942EB" w:rsidRDefault="007942EB" w:rsidP="004B094D">
      <w:pPr>
        <w:pStyle w:val="Prrafodelista"/>
        <w:numPr>
          <w:ilvl w:val="0"/>
          <w:numId w:val="44"/>
        </w:numPr>
        <w:jc w:val="both"/>
        <w:rPr>
          <w:rFonts w:ascii="Montserrat" w:hAnsi="Montserrat"/>
          <w:sz w:val="20"/>
          <w:szCs w:val="20"/>
        </w:rPr>
      </w:pPr>
      <w:r w:rsidRPr="007942EB">
        <w:rPr>
          <w:rFonts w:ascii="Montserrat" w:hAnsi="Montserrat"/>
          <w:sz w:val="20"/>
          <w:szCs w:val="20"/>
        </w:rPr>
        <w:t>El importe total de la propuesta se deberá señalar con número y letra a dos decimales.</w:t>
      </w:r>
    </w:p>
    <w:p w:rsidR="007942EB" w:rsidRPr="007942EB" w:rsidRDefault="007942EB" w:rsidP="007942EB">
      <w:pPr>
        <w:spacing w:after="0"/>
        <w:jc w:val="both"/>
        <w:rPr>
          <w:rFonts w:ascii="Montserrat" w:hAnsi="Montserrat"/>
          <w:sz w:val="10"/>
          <w:szCs w:val="10"/>
          <w:lang w:val="es-MX"/>
        </w:rPr>
      </w:pPr>
    </w:p>
    <w:p w:rsidR="007942EB" w:rsidRPr="007942EB" w:rsidRDefault="007942EB" w:rsidP="004B094D">
      <w:pPr>
        <w:pStyle w:val="Prrafodelista"/>
        <w:numPr>
          <w:ilvl w:val="0"/>
          <w:numId w:val="44"/>
        </w:numPr>
        <w:jc w:val="both"/>
        <w:rPr>
          <w:rFonts w:ascii="Montserrat" w:hAnsi="Montserrat"/>
          <w:sz w:val="20"/>
          <w:szCs w:val="20"/>
        </w:rPr>
      </w:pPr>
      <w:r w:rsidRPr="007942EB">
        <w:rPr>
          <w:rFonts w:ascii="Montserrat" w:hAnsi="Montserrat"/>
          <w:sz w:val="20"/>
          <w:szCs w:val="20"/>
        </w:rPr>
        <w:t>Se deberá de desglosar el descuento que estén dispuestos a otorgar.</w:t>
      </w:r>
    </w:p>
    <w:p w:rsidR="007942EB" w:rsidRPr="007942EB" w:rsidRDefault="007942EB" w:rsidP="007942EB">
      <w:pPr>
        <w:spacing w:after="0"/>
        <w:jc w:val="both"/>
        <w:rPr>
          <w:rFonts w:ascii="Montserrat" w:hAnsi="Montserrat"/>
          <w:sz w:val="10"/>
          <w:szCs w:val="10"/>
          <w:lang w:val="es-MX"/>
        </w:rPr>
      </w:pPr>
    </w:p>
    <w:p w:rsidR="007942EB" w:rsidRPr="007942EB" w:rsidRDefault="007942EB" w:rsidP="004B094D">
      <w:pPr>
        <w:pStyle w:val="Prrafodelista"/>
        <w:numPr>
          <w:ilvl w:val="0"/>
          <w:numId w:val="44"/>
        </w:numPr>
        <w:jc w:val="both"/>
        <w:rPr>
          <w:rFonts w:ascii="Montserrat" w:hAnsi="Montserrat"/>
          <w:sz w:val="20"/>
          <w:szCs w:val="20"/>
        </w:rPr>
      </w:pPr>
      <w:r w:rsidRPr="007942EB">
        <w:rPr>
          <w:rFonts w:ascii="Montserrat" w:hAnsi="Montserrat"/>
          <w:sz w:val="20"/>
          <w:szCs w:val="20"/>
        </w:rPr>
        <w:t>Deberán de ser claros y precisos.</w:t>
      </w:r>
    </w:p>
    <w:p w:rsidR="007942EB" w:rsidRPr="007942EB" w:rsidRDefault="007942EB" w:rsidP="007942EB">
      <w:pPr>
        <w:spacing w:after="0"/>
        <w:jc w:val="both"/>
        <w:rPr>
          <w:rFonts w:ascii="Montserrat" w:hAnsi="Montserrat"/>
          <w:sz w:val="10"/>
          <w:szCs w:val="10"/>
          <w:lang w:val="es-MX"/>
        </w:rPr>
      </w:pPr>
    </w:p>
    <w:p w:rsidR="007942EB" w:rsidRPr="007942EB" w:rsidRDefault="007942EB" w:rsidP="004B094D">
      <w:pPr>
        <w:pStyle w:val="Prrafodelista"/>
        <w:numPr>
          <w:ilvl w:val="0"/>
          <w:numId w:val="44"/>
        </w:numPr>
        <w:jc w:val="both"/>
        <w:rPr>
          <w:rFonts w:ascii="Montserrat" w:hAnsi="Montserrat"/>
          <w:sz w:val="20"/>
          <w:szCs w:val="20"/>
        </w:rPr>
      </w:pPr>
      <w:r w:rsidRPr="007942EB">
        <w:rPr>
          <w:rFonts w:ascii="Montserrat" w:hAnsi="Montserrat"/>
          <w:sz w:val="20"/>
          <w:szCs w:val="20"/>
        </w:rPr>
        <w:t>Deberá ser firmada por la persona legalmente facultada para ello en la última hoja de la propuesta que las contenga; por lo que no afectará la solvencia de la propuesta cuando las demás hojas que la integran y sus anexos carezcan de firma, por lo que no podrá desecharse por esta causa.</w:t>
      </w:r>
    </w:p>
    <w:p w:rsidR="007942EB" w:rsidRPr="007942EB" w:rsidRDefault="007942EB" w:rsidP="007942EB">
      <w:pPr>
        <w:spacing w:after="0"/>
        <w:jc w:val="both"/>
        <w:rPr>
          <w:rFonts w:ascii="Montserrat" w:hAnsi="Montserrat"/>
          <w:sz w:val="10"/>
          <w:szCs w:val="10"/>
          <w:lang w:val="es-MX"/>
        </w:rPr>
      </w:pPr>
    </w:p>
    <w:p w:rsidR="00904B07" w:rsidRDefault="007942EB" w:rsidP="004B094D">
      <w:pPr>
        <w:pStyle w:val="Prrafodelista"/>
        <w:widowControl w:val="0"/>
        <w:numPr>
          <w:ilvl w:val="0"/>
          <w:numId w:val="44"/>
        </w:numPr>
        <w:adjustRightInd w:val="0"/>
        <w:contextualSpacing w:val="0"/>
        <w:jc w:val="both"/>
        <w:textAlignment w:val="baseline"/>
        <w:rPr>
          <w:rFonts w:ascii="Montserrat" w:hAnsi="Montserrat" w:cs="Arial"/>
          <w:sz w:val="20"/>
          <w:szCs w:val="20"/>
        </w:rPr>
      </w:pPr>
      <w:r w:rsidRPr="007942EB">
        <w:rPr>
          <w:rFonts w:ascii="Montserrat" w:hAnsi="Montserrat"/>
          <w:sz w:val="20"/>
          <w:szCs w:val="20"/>
        </w:rPr>
        <w:t xml:space="preserve">Los precios cotizados por los servicios objeto de la presente </w:t>
      </w:r>
      <w:r w:rsidR="009D6396">
        <w:rPr>
          <w:rFonts w:ascii="Montserrat" w:hAnsi="Montserrat"/>
          <w:sz w:val="20"/>
          <w:szCs w:val="20"/>
        </w:rPr>
        <w:t>Invitación</w:t>
      </w:r>
      <w:r w:rsidRPr="007942EB">
        <w:rPr>
          <w:rFonts w:ascii="Montserrat" w:hAnsi="Montserrat"/>
          <w:sz w:val="20"/>
          <w:szCs w:val="20"/>
        </w:rPr>
        <w:t xml:space="preserve"> serán fijos</w:t>
      </w:r>
      <w:r w:rsidR="00904B07" w:rsidRPr="007942EB">
        <w:rPr>
          <w:rFonts w:ascii="Montserrat" w:hAnsi="Montserrat" w:cs="Arial"/>
          <w:sz w:val="20"/>
          <w:szCs w:val="20"/>
        </w:rPr>
        <w:t>.</w:t>
      </w:r>
    </w:p>
    <w:p w:rsidR="00911AD8" w:rsidRPr="00911AD8" w:rsidRDefault="00911AD8" w:rsidP="00911AD8">
      <w:pPr>
        <w:pStyle w:val="Prrafodelista"/>
        <w:rPr>
          <w:rFonts w:ascii="Montserrat" w:hAnsi="Montserrat" w:cs="Arial"/>
          <w:sz w:val="10"/>
          <w:szCs w:val="10"/>
        </w:rPr>
      </w:pPr>
    </w:p>
    <w:p w:rsidR="007942EB" w:rsidRPr="00904B07" w:rsidRDefault="007942EB" w:rsidP="007942EB">
      <w:pPr>
        <w:pStyle w:val="Prrafodelista"/>
        <w:widowControl w:val="0"/>
        <w:adjustRightInd w:val="0"/>
        <w:ind w:left="1380"/>
        <w:contextualSpacing w:val="0"/>
        <w:jc w:val="both"/>
        <w:textAlignment w:val="baseline"/>
        <w:rPr>
          <w:rFonts w:ascii="Montserrat" w:hAnsi="Montserrat" w:cs="Arial"/>
          <w:sz w:val="20"/>
          <w:szCs w:val="20"/>
        </w:rPr>
      </w:pPr>
    </w:p>
    <w:p w:rsidR="00904B07" w:rsidRPr="00FD4204" w:rsidRDefault="00904B07" w:rsidP="004B094D">
      <w:pPr>
        <w:numPr>
          <w:ilvl w:val="1"/>
          <w:numId w:val="37"/>
        </w:numPr>
        <w:tabs>
          <w:tab w:val="left" w:pos="567"/>
        </w:tabs>
        <w:suppressAutoHyphens/>
        <w:spacing w:after="0"/>
        <w:ind w:left="567" w:hanging="567"/>
        <w:jc w:val="both"/>
        <w:rPr>
          <w:rFonts w:ascii="Montserrat" w:hAnsi="Montserrat" w:cs="Arial"/>
          <w:b/>
          <w:spacing w:val="-3"/>
        </w:rPr>
      </w:pPr>
      <w:r w:rsidRPr="00FD4204">
        <w:rPr>
          <w:rFonts w:ascii="Montserrat" w:hAnsi="Montserrat" w:cs="Arial"/>
          <w:b/>
          <w:spacing w:val="-3"/>
        </w:rPr>
        <w:t>Documentación Legal-Administrativa.</w:t>
      </w:r>
    </w:p>
    <w:p w:rsidR="00904B07" w:rsidRPr="007942EB" w:rsidRDefault="00904B07" w:rsidP="00904B07">
      <w:pPr>
        <w:tabs>
          <w:tab w:val="left" w:pos="-720"/>
        </w:tabs>
        <w:suppressAutoHyphens/>
        <w:spacing w:after="0"/>
        <w:ind w:left="567"/>
        <w:jc w:val="both"/>
        <w:rPr>
          <w:rFonts w:ascii="Montserrat" w:hAnsi="Montserrat" w:cs="Arial"/>
          <w:sz w:val="20"/>
          <w:szCs w:val="20"/>
          <w:lang w:val="es-MX"/>
        </w:rPr>
      </w:pPr>
    </w:p>
    <w:p w:rsidR="00904B07" w:rsidRPr="00904B07" w:rsidRDefault="00904B07" w:rsidP="00904B07">
      <w:pPr>
        <w:spacing w:after="0"/>
        <w:ind w:left="567"/>
        <w:jc w:val="both"/>
        <w:rPr>
          <w:rFonts w:ascii="Montserrat" w:hAnsi="Montserrat" w:cs="Arial"/>
          <w:bCs/>
          <w:sz w:val="20"/>
          <w:szCs w:val="20"/>
          <w:lang w:val="es-MX"/>
        </w:rPr>
      </w:pPr>
      <w:r w:rsidRPr="00904B07">
        <w:rPr>
          <w:rFonts w:ascii="Montserrat" w:hAnsi="Montserrat" w:cs="Arial"/>
          <w:bCs/>
          <w:sz w:val="20"/>
          <w:szCs w:val="20"/>
          <w:lang w:val="es-MX"/>
        </w:rPr>
        <w:t>Los licitantes deberán presentar</w:t>
      </w:r>
      <w:r w:rsidRPr="00904B07">
        <w:rPr>
          <w:rFonts w:ascii="Montserrat" w:hAnsi="Montserrat" w:cs="Arial"/>
          <w:sz w:val="20"/>
          <w:szCs w:val="20"/>
          <w:lang w:val="es-MX"/>
        </w:rPr>
        <w:t xml:space="preserve"> en papel preferentemente membretado </w:t>
      </w:r>
      <w:r w:rsidRPr="00904B07">
        <w:rPr>
          <w:rFonts w:ascii="Montserrat" w:hAnsi="Montserrat" w:cs="Arial"/>
          <w:bCs/>
          <w:sz w:val="20"/>
          <w:szCs w:val="20"/>
          <w:lang w:val="es-MX"/>
        </w:rPr>
        <w:t>la siguiente documentación debidamente firmada por sí mismo o por persona facultada para ello:</w:t>
      </w:r>
    </w:p>
    <w:p w:rsidR="00904B07" w:rsidRPr="00904B07" w:rsidRDefault="00904B07" w:rsidP="00904B07">
      <w:pPr>
        <w:tabs>
          <w:tab w:val="left" w:pos="-720"/>
        </w:tabs>
        <w:suppressAutoHyphens/>
        <w:spacing w:after="0"/>
        <w:ind w:left="567"/>
        <w:jc w:val="both"/>
        <w:rPr>
          <w:rFonts w:ascii="Montserrat" w:hAnsi="Montserrat" w:cs="Arial"/>
          <w:b/>
          <w:spacing w:val="-3"/>
          <w:sz w:val="20"/>
          <w:szCs w:val="20"/>
          <w:lang w:val="es-MX"/>
        </w:rPr>
      </w:pPr>
    </w:p>
    <w:p w:rsidR="00904B07" w:rsidRPr="00904B07" w:rsidRDefault="00904B07" w:rsidP="004B094D">
      <w:pPr>
        <w:pStyle w:val="Prrafodelista"/>
        <w:numPr>
          <w:ilvl w:val="0"/>
          <w:numId w:val="19"/>
        </w:numPr>
        <w:ind w:left="993" w:hanging="426"/>
        <w:contextualSpacing w:val="0"/>
        <w:jc w:val="both"/>
        <w:rPr>
          <w:rFonts w:ascii="Montserrat" w:hAnsi="Montserrat" w:cs="Arial"/>
          <w:b/>
          <w:sz w:val="20"/>
          <w:szCs w:val="20"/>
        </w:rPr>
      </w:pPr>
      <w:r w:rsidRPr="00904B07">
        <w:rPr>
          <w:rFonts w:ascii="Montserrat" w:hAnsi="Montserrat" w:cs="Arial"/>
          <w:sz w:val="20"/>
          <w:szCs w:val="20"/>
        </w:rPr>
        <w:t>Para acreditar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w:t>
      </w:r>
      <w:r w:rsidR="00C95ED2">
        <w:rPr>
          <w:rFonts w:ascii="Montserrat" w:hAnsi="Montserrat" w:cs="Arial"/>
          <w:sz w:val="20"/>
          <w:szCs w:val="20"/>
        </w:rPr>
        <w:t xml:space="preserve"> </w:t>
      </w:r>
      <w:r w:rsidR="00C95ED2" w:rsidRPr="00C95ED2">
        <w:rPr>
          <w:rFonts w:ascii="Montserrat" w:hAnsi="Montserrat" w:cs="Arial"/>
          <w:sz w:val="20"/>
          <w:szCs w:val="20"/>
        </w:rPr>
        <w:t>(Art. 48 Fracción V RLAASSP). (Que el objeto social sea acorde con el objeto de la contratación)</w:t>
      </w:r>
      <w:r w:rsidRPr="00904B07">
        <w:rPr>
          <w:rFonts w:ascii="Montserrat" w:hAnsi="Montserrat" w:cs="Arial"/>
          <w:sz w:val="20"/>
          <w:szCs w:val="20"/>
        </w:rPr>
        <w:t>. (</w:t>
      </w:r>
      <w:r w:rsidRPr="00904B07">
        <w:rPr>
          <w:rFonts w:ascii="Montserrat" w:hAnsi="Montserrat" w:cs="Arial"/>
          <w:b/>
          <w:color w:val="0000FF"/>
          <w:sz w:val="20"/>
          <w:szCs w:val="20"/>
        </w:rPr>
        <w:t>Formato D).</w:t>
      </w:r>
    </w:p>
    <w:p w:rsidR="00904B07" w:rsidRPr="00DE3E2A" w:rsidRDefault="00904B07" w:rsidP="00904B07">
      <w:pPr>
        <w:pStyle w:val="Prrafodelista"/>
        <w:ind w:left="993"/>
        <w:rPr>
          <w:rFonts w:ascii="Montserrat" w:hAnsi="Montserrat" w:cs="Arial"/>
          <w:b/>
          <w:sz w:val="16"/>
          <w:szCs w:val="16"/>
        </w:rPr>
      </w:pPr>
    </w:p>
    <w:p w:rsidR="00904B07" w:rsidRPr="00904B07" w:rsidRDefault="00904B07" w:rsidP="004B094D">
      <w:pPr>
        <w:pStyle w:val="Prrafodelista"/>
        <w:numPr>
          <w:ilvl w:val="0"/>
          <w:numId w:val="19"/>
        </w:numPr>
        <w:ind w:left="993" w:hanging="426"/>
        <w:contextualSpacing w:val="0"/>
        <w:jc w:val="both"/>
        <w:rPr>
          <w:rFonts w:ascii="Montserrat" w:hAnsi="Montserrat" w:cs="Arial"/>
          <w:sz w:val="20"/>
          <w:szCs w:val="20"/>
        </w:rPr>
      </w:pPr>
      <w:r w:rsidRPr="00904B07">
        <w:rPr>
          <w:rFonts w:ascii="Montserrat" w:hAnsi="Montserrat" w:cs="Arial"/>
          <w:sz w:val="20"/>
          <w:szCs w:val="20"/>
        </w:rPr>
        <w:t>Original y copia de la identificación oficial vigente, del representante legal del licitante que firme la proposición. (Solo se aceptará: Credencial para votar, Pasaporte, Cédula Profesional y documento oficial que acredite su residencia en México, esté en caso de ser de nacionalidad extranjera)</w:t>
      </w:r>
    </w:p>
    <w:p w:rsidR="00DE3E2A" w:rsidRPr="00DE3E2A" w:rsidRDefault="00DE3E2A" w:rsidP="00904B07">
      <w:pPr>
        <w:pStyle w:val="Prrafodelista"/>
        <w:ind w:left="993" w:hanging="426"/>
        <w:rPr>
          <w:rFonts w:ascii="Montserrat" w:hAnsi="Montserrat" w:cs="Arial"/>
          <w:sz w:val="16"/>
          <w:szCs w:val="16"/>
        </w:rPr>
      </w:pPr>
    </w:p>
    <w:p w:rsidR="00904B07" w:rsidRPr="00904B07" w:rsidRDefault="00904B07" w:rsidP="004B094D">
      <w:pPr>
        <w:pStyle w:val="Prrafodelista"/>
        <w:numPr>
          <w:ilvl w:val="0"/>
          <w:numId w:val="19"/>
        </w:numPr>
        <w:ind w:left="993" w:hanging="426"/>
        <w:contextualSpacing w:val="0"/>
        <w:jc w:val="both"/>
        <w:rPr>
          <w:rFonts w:ascii="Montserrat" w:hAnsi="Montserrat" w:cs="Arial"/>
          <w:sz w:val="20"/>
          <w:szCs w:val="20"/>
        </w:rPr>
      </w:pPr>
      <w:r w:rsidRPr="00904B07">
        <w:rPr>
          <w:rFonts w:ascii="Montserrat" w:hAnsi="Montserrat" w:cs="Arial"/>
          <w:sz w:val="20"/>
          <w:szCs w:val="20"/>
        </w:rPr>
        <w:t xml:space="preserve">Escrito en el que el licitante manifieste bajo protesta de decir verdad, que es de Nacionalidad Mexicana. </w:t>
      </w:r>
      <w:r w:rsidRPr="00904B07">
        <w:rPr>
          <w:rFonts w:ascii="Montserrat" w:hAnsi="Montserrat" w:cs="Arial"/>
          <w:color w:val="0000FF"/>
          <w:sz w:val="20"/>
          <w:szCs w:val="20"/>
        </w:rPr>
        <w:t>(</w:t>
      </w:r>
      <w:r w:rsidRPr="00904B07">
        <w:rPr>
          <w:rFonts w:ascii="Montserrat" w:hAnsi="Montserrat" w:cs="Arial"/>
          <w:b/>
          <w:color w:val="0000FF"/>
          <w:sz w:val="20"/>
          <w:szCs w:val="20"/>
        </w:rPr>
        <w:t>Formato B)</w:t>
      </w:r>
      <w:r w:rsidRPr="00904B07">
        <w:rPr>
          <w:rFonts w:ascii="Montserrat" w:hAnsi="Montserrat" w:cs="Arial"/>
          <w:color w:val="0000FF"/>
          <w:sz w:val="20"/>
          <w:szCs w:val="20"/>
        </w:rPr>
        <w:t>.</w:t>
      </w:r>
    </w:p>
    <w:p w:rsidR="00904B07" w:rsidRPr="00DE3E2A" w:rsidRDefault="00904B07" w:rsidP="00904B07">
      <w:pPr>
        <w:pStyle w:val="Prrafodelista"/>
        <w:ind w:left="993" w:hanging="426"/>
        <w:rPr>
          <w:rFonts w:ascii="Montserrat" w:hAnsi="Montserrat" w:cs="Arial"/>
          <w:sz w:val="16"/>
          <w:szCs w:val="16"/>
        </w:rPr>
      </w:pPr>
    </w:p>
    <w:p w:rsidR="00904B07" w:rsidRPr="00904B07" w:rsidRDefault="00904B07" w:rsidP="004B094D">
      <w:pPr>
        <w:numPr>
          <w:ilvl w:val="0"/>
          <w:numId w:val="19"/>
        </w:numPr>
        <w:spacing w:after="0"/>
        <w:ind w:left="993" w:hanging="426"/>
        <w:jc w:val="both"/>
        <w:rPr>
          <w:rFonts w:ascii="Montserrat" w:hAnsi="Montserrat" w:cs="Arial"/>
          <w:sz w:val="20"/>
          <w:szCs w:val="20"/>
          <w:lang w:val="es-MX"/>
        </w:rPr>
      </w:pPr>
      <w:r w:rsidRPr="00904B07">
        <w:rPr>
          <w:rFonts w:ascii="Montserrat" w:hAnsi="Montserrat" w:cs="Arial"/>
          <w:sz w:val="20"/>
          <w:szCs w:val="20"/>
          <w:lang w:val="es-MX"/>
        </w:rPr>
        <w:t>Escrito donde se compromete al cumplimiento de aquellas normas que directa o indirectamente se relacionen con el servicio objeto de la presente Invitación.</w:t>
      </w:r>
    </w:p>
    <w:p w:rsidR="00904B07" w:rsidRPr="00DE3E2A" w:rsidRDefault="00904B07" w:rsidP="00904B07">
      <w:pPr>
        <w:pStyle w:val="Prrafodelista"/>
        <w:ind w:left="993" w:hanging="426"/>
        <w:rPr>
          <w:rFonts w:ascii="Montserrat" w:hAnsi="Montserrat" w:cs="Arial"/>
          <w:sz w:val="16"/>
          <w:szCs w:val="16"/>
        </w:rPr>
      </w:pPr>
    </w:p>
    <w:p w:rsidR="00904B07" w:rsidRPr="00904B07" w:rsidRDefault="00904B07" w:rsidP="004B094D">
      <w:pPr>
        <w:pStyle w:val="Prrafodelista"/>
        <w:numPr>
          <w:ilvl w:val="0"/>
          <w:numId w:val="19"/>
        </w:numPr>
        <w:ind w:left="993" w:hanging="426"/>
        <w:contextualSpacing w:val="0"/>
        <w:jc w:val="both"/>
        <w:rPr>
          <w:rFonts w:ascii="Montserrat" w:hAnsi="Montserrat" w:cs="Arial"/>
          <w:b/>
          <w:sz w:val="20"/>
          <w:szCs w:val="20"/>
        </w:rPr>
      </w:pPr>
      <w:r w:rsidRPr="00904B07">
        <w:rPr>
          <w:rFonts w:ascii="Montserrat" w:hAnsi="Montserrat" w:cs="Arial"/>
          <w:sz w:val="20"/>
          <w:szCs w:val="20"/>
        </w:rPr>
        <w:t xml:space="preserve">Escrito en el que el licitante manifieste una dirección de correo electrónico, en caso contrario, deberá indicar en el escrito que no cuenta con el mismo. </w:t>
      </w:r>
      <w:r w:rsidRPr="00904B07">
        <w:rPr>
          <w:rFonts w:ascii="Montserrat" w:hAnsi="Montserrat" w:cs="Arial"/>
          <w:color w:val="0000FF"/>
          <w:sz w:val="20"/>
          <w:szCs w:val="20"/>
        </w:rPr>
        <w:t>(</w:t>
      </w:r>
      <w:r w:rsidRPr="00904B07">
        <w:rPr>
          <w:rFonts w:ascii="Montserrat" w:hAnsi="Montserrat" w:cs="Arial"/>
          <w:b/>
          <w:color w:val="0000FF"/>
          <w:sz w:val="20"/>
          <w:szCs w:val="20"/>
        </w:rPr>
        <w:t>Formato E).</w:t>
      </w:r>
    </w:p>
    <w:p w:rsidR="00904B07" w:rsidRPr="00DE3E2A" w:rsidRDefault="00904B07" w:rsidP="00904B07">
      <w:pPr>
        <w:pStyle w:val="Prrafodelista"/>
        <w:ind w:left="993" w:hanging="426"/>
        <w:rPr>
          <w:rFonts w:ascii="Montserrat" w:hAnsi="Montserrat" w:cs="Arial"/>
          <w:b/>
          <w:sz w:val="16"/>
          <w:szCs w:val="16"/>
        </w:rPr>
      </w:pPr>
    </w:p>
    <w:p w:rsidR="00904B07" w:rsidRPr="00904B07" w:rsidRDefault="00904B07" w:rsidP="004B094D">
      <w:pPr>
        <w:pStyle w:val="Prrafodelista"/>
        <w:numPr>
          <w:ilvl w:val="0"/>
          <w:numId w:val="19"/>
        </w:numPr>
        <w:ind w:left="993" w:hanging="426"/>
        <w:contextualSpacing w:val="0"/>
        <w:jc w:val="both"/>
        <w:rPr>
          <w:rFonts w:ascii="Montserrat" w:hAnsi="Montserrat" w:cs="Arial"/>
          <w:b/>
          <w:color w:val="0000FF"/>
          <w:sz w:val="20"/>
          <w:szCs w:val="20"/>
        </w:rPr>
      </w:pPr>
      <w:r w:rsidRPr="00904B07">
        <w:rPr>
          <w:rFonts w:ascii="Montserrat" w:hAnsi="Montserrat" w:cs="Arial"/>
          <w:sz w:val="20"/>
          <w:szCs w:val="20"/>
        </w:rPr>
        <w:t xml:space="preserve">Declaración escrita en papel membretado bajo protesta de decir verdad, de no encontrarse en los supuestos de los artículos 50 y 60 de </w:t>
      </w:r>
      <w:r w:rsidRPr="00904B07">
        <w:rPr>
          <w:rFonts w:ascii="Montserrat" w:hAnsi="Montserrat" w:cs="Arial"/>
          <w:sz w:val="20"/>
          <w:szCs w:val="20"/>
          <w:lang w:val="es-ES_tradnl"/>
        </w:rPr>
        <w:t>“</w:t>
      </w:r>
      <w:r w:rsidRPr="00904B07">
        <w:rPr>
          <w:rFonts w:ascii="Montserrat" w:hAnsi="Montserrat"/>
          <w:sz w:val="20"/>
          <w:szCs w:val="20"/>
          <w:lang w:val="es-ES_tradnl"/>
        </w:rPr>
        <w:t>La Ley”</w:t>
      </w:r>
      <w:r w:rsidRPr="00904B07">
        <w:rPr>
          <w:rFonts w:ascii="Montserrat" w:hAnsi="Montserrat" w:cs="Arial"/>
          <w:sz w:val="20"/>
          <w:szCs w:val="20"/>
        </w:rPr>
        <w:t xml:space="preserve">. Para </w:t>
      </w:r>
      <w:r w:rsidRPr="00904B07">
        <w:rPr>
          <w:rFonts w:ascii="Montserrat" w:hAnsi="Montserrat" w:cs="Arial"/>
          <w:sz w:val="20"/>
          <w:szCs w:val="20"/>
        </w:rPr>
        <w:lastRenderedPageBreak/>
        <w:t xml:space="preserve">que este documento se considere en la evaluación será necesario que se encuentre firmado por el representante legal. </w:t>
      </w:r>
      <w:r w:rsidRPr="00904B07">
        <w:rPr>
          <w:rFonts w:ascii="Montserrat" w:hAnsi="Montserrat" w:cs="Arial"/>
          <w:b/>
          <w:color w:val="0000FF"/>
          <w:sz w:val="20"/>
          <w:szCs w:val="20"/>
        </w:rPr>
        <w:t xml:space="preserve">(Formato F) </w:t>
      </w:r>
    </w:p>
    <w:p w:rsidR="00904B07" w:rsidRPr="00DE3E2A" w:rsidRDefault="00904B07" w:rsidP="00904B07">
      <w:pPr>
        <w:pStyle w:val="Prrafodelista"/>
        <w:ind w:left="993" w:hanging="426"/>
        <w:rPr>
          <w:rFonts w:ascii="Montserrat" w:hAnsi="Montserrat" w:cs="Arial"/>
          <w:sz w:val="16"/>
          <w:szCs w:val="16"/>
        </w:rPr>
      </w:pPr>
    </w:p>
    <w:p w:rsidR="00904B07" w:rsidRPr="00904B07" w:rsidRDefault="00904B07" w:rsidP="004B094D">
      <w:pPr>
        <w:pStyle w:val="Prrafodelista"/>
        <w:numPr>
          <w:ilvl w:val="0"/>
          <w:numId w:val="19"/>
        </w:numPr>
        <w:ind w:left="993" w:hanging="426"/>
        <w:contextualSpacing w:val="0"/>
        <w:jc w:val="both"/>
        <w:rPr>
          <w:rFonts w:ascii="Montserrat" w:hAnsi="Montserrat" w:cs="Arial"/>
          <w:sz w:val="20"/>
          <w:szCs w:val="20"/>
        </w:rPr>
      </w:pPr>
      <w:r w:rsidRPr="00904B07">
        <w:rPr>
          <w:rFonts w:ascii="Montserrat" w:hAnsi="Montserrat" w:cs="Arial"/>
          <w:sz w:val="20"/>
          <w:szCs w:val="20"/>
        </w:rPr>
        <w:t>Presentar declaración de integridad en la que el licitante manifieste bajo protesta de decir verdad, en formato libre que por sí mismo o a través de interpósita persona, se abstendrá de adoptar conductas, para que los servidores públicos de la dependencia, induzcan o alteren las evaluaciones de las propuestas, el resultado del procedimiento u otros aspectos que otorguen condiciones más ventajosas con relación a los demás participantes, firmada por el licitante o su representante legal. (</w:t>
      </w:r>
      <w:r w:rsidRPr="00904B07">
        <w:rPr>
          <w:rFonts w:ascii="Montserrat" w:hAnsi="Montserrat" w:cs="Arial"/>
          <w:b/>
          <w:color w:val="0000FF"/>
          <w:sz w:val="20"/>
          <w:szCs w:val="20"/>
        </w:rPr>
        <w:t>Formato G).</w:t>
      </w:r>
    </w:p>
    <w:p w:rsidR="00904B07" w:rsidRPr="00DE3E2A" w:rsidRDefault="00904B07" w:rsidP="00904B07">
      <w:pPr>
        <w:pStyle w:val="Prrafodelista"/>
        <w:ind w:left="993" w:hanging="426"/>
        <w:rPr>
          <w:rFonts w:ascii="Montserrat" w:hAnsi="Montserrat" w:cs="Arial"/>
          <w:sz w:val="16"/>
          <w:szCs w:val="16"/>
        </w:rPr>
      </w:pPr>
    </w:p>
    <w:p w:rsidR="00904B07" w:rsidRPr="00904B07" w:rsidRDefault="00904B07" w:rsidP="004B094D">
      <w:pPr>
        <w:pStyle w:val="Prrafodelista"/>
        <w:numPr>
          <w:ilvl w:val="0"/>
          <w:numId w:val="19"/>
        </w:numPr>
        <w:ind w:left="993" w:hanging="426"/>
        <w:contextualSpacing w:val="0"/>
        <w:jc w:val="both"/>
        <w:rPr>
          <w:rFonts w:ascii="Montserrat" w:hAnsi="Montserrat" w:cs="Arial"/>
          <w:b/>
          <w:color w:val="0000FF"/>
          <w:sz w:val="20"/>
          <w:szCs w:val="20"/>
        </w:rPr>
      </w:pPr>
      <w:r w:rsidRPr="00904B07">
        <w:rPr>
          <w:rFonts w:ascii="Montserrat" w:hAnsi="Montserrat" w:cs="Arial"/>
          <w:sz w:val="20"/>
          <w:szCs w:val="20"/>
        </w:rPr>
        <w:t>A fin de dar cumplimiento al artículo 34 de “El Reglamento” y artículo 3 fracción III para el Desarrollo de la Competitividad de la Micro, Pequeña y Mediana Empresa, en su caso deberán presentar escrito bajo protesta de decir verdad donde manifiesten la clasificación que guarda la empresa, si es micro, pequeña o mediana, conforme al acuerdo por el que se establece la estratificación de este tipo de empresas publicado en el Diario Oficial de la Federación el 30 de junio de 2009 (</w:t>
      </w:r>
      <w:r w:rsidRPr="00904B07">
        <w:rPr>
          <w:rFonts w:ascii="Montserrat" w:hAnsi="Montserrat" w:cs="Arial"/>
          <w:b/>
          <w:color w:val="0000FF"/>
          <w:sz w:val="20"/>
          <w:szCs w:val="20"/>
        </w:rPr>
        <w:t>Formato C).</w:t>
      </w:r>
    </w:p>
    <w:p w:rsidR="00904B07" w:rsidRPr="00DE3E2A" w:rsidRDefault="00904B07" w:rsidP="00904B07">
      <w:pPr>
        <w:pStyle w:val="Prrafodelista"/>
        <w:ind w:left="993" w:hanging="426"/>
        <w:rPr>
          <w:rFonts w:ascii="Montserrat" w:hAnsi="Montserrat" w:cs="Arial"/>
          <w:sz w:val="16"/>
          <w:szCs w:val="16"/>
        </w:rPr>
      </w:pPr>
    </w:p>
    <w:p w:rsidR="00904B07" w:rsidRPr="00904B07" w:rsidRDefault="00FD4204" w:rsidP="004B094D">
      <w:pPr>
        <w:pStyle w:val="Prrafodelista"/>
        <w:numPr>
          <w:ilvl w:val="0"/>
          <w:numId w:val="19"/>
        </w:numPr>
        <w:ind w:left="993" w:hanging="426"/>
        <w:contextualSpacing w:val="0"/>
        <w:jc w:val="both"/>
        <w:rPr>
          <w:rFonts w:ascii="Montserrat" w:hAnsi="Montserrat" w:cs="Arial"/>
          <w:b/>
          <w:color w:val="0000FF"/>
          <w:sz w:val="20"/>
          <w:szCs w:val="20"/>
        </w:rPr>
      </w:pPr>
      <w:r w:rsidRPr="00FD4204">
        <w:rPr>
          <w:rFonts w:ascii="Montserrat" w:hAnsi="Montserrat"/>
          <w:sz w:val="20"/>
          <w:szCs w:val="20"/>
        </w:rPr>
        <w:t>Escrito original en que manifieste que en términos de lo establecido en los artículos 110 y 113 de la Ley Federal de Transparencia y Acceso a la Información Pública, indique cuáles de los documentos presentados en su propuesta contienen información confidencial, reservada o comercial reservada, siempre que tengan el derecho de reservarse la información, de conformidad con las disposiciones aplicables, explicando los motivos de clasificación</w:t>
      </w:r>
      <w:r w:rsidR="00904B07" w:rsidRPr="00FD4204">
        <w:rPr>
          <w:rFonts w:ascii="Montserrat" w:hAnsi="Montserrat" w:cs="Arial"/>
          <w:sz w:val="20"/>
          <w:szCs w:val="20"/>
        </w:rPr>
        <w:t>.</w:t>
      </w:r>
      <w:r w:rsidR="00904B07" w:rsidRPr="00904B07">
        <w:rPr>
          <w:rFonts w:ascii="Montserrat" w:hAnsi="Montserrat" w:cs="Arial"/>
          <w:b/>
          <w:sz w:val="20"/>
          <w:szCs w:val="20"/>
        </w:rPr>
        <w:t xml:space="preserve"> </w:t>
      </w:r>
      <w:r w:rsidR="00904B07" w:rsidRPr="00904B07">
        <w:rPr>
          <w:rFonts w:ascii="Montserrat" w:hAnsi="Montserrat" w:cs="Arial"/>
          <w:b/>
          <w:color w:val="0000FF"/>
          <w:sz w:val="20"/>
          <w:szCs w:val="20"/>
        </w:rPr>
        <w:t xml:space="preserve">(Formato </w:t>
      </w:r>
      <w:r w:rsidR="00E82B8C">
        <w:rPr>
          <w:rFonts w:ascii="Montserrat" w:hAnsi="Montserrat" w:cs="Arial"/>
          <w:b/>
          <w:color w:val="0000FF"/>
          <w:sz w:val="20"/>
          <w:szCs w:val="20"/>
        </w:rPr>
        <w:t>J</w:t>
      </w:r>
      <w:r w:rsidR="00904B07" w:rsidRPr="00904B07">
        <w:rPr>
          <w:rFonts w:ascii="Montserrat" w:hAnsi="Montserrat" w:cs="Arial"/>
          <w:b/>
          <w:color w:val="0000FF"/>
          <w:sz w:val="20"/>
          <w:szCs w:val="20"/>
        </w:rPr>
        <w:t>).</w:t>
      </w:r>
    </w:p>
    <w:p w:rsidR="00904B07" w:rsidRPr="00DE3E2A" w:rsidRDefault="00904B07" w:rsidP="00904B07">
      <w:pPr>
        <w:pStyle w:val="Prrafodelista"/>
        <w:ind w:left="0"/>
        <w:rPr>
          <w:rFonts w:ascii="Montserrat" w:hAnsi="Montserrat" w:cs="Arial"/>
          <w:b/>
          <w:color w:val="0000FF"/>
          <w:sz w:val="16"/>
          <w:szCs w:val="16"/>
        </w:rPr>
      </w:pPr>
    </w:p>
    <w:p w:rsidR="00904B07" w:rsidRPr="00904B07" w:rsidRDefault="00904B07" w:rsidP="004B094D">
      <w:pPr>
        <w:pStyle w:val="Textoindependiente"/>
        <w:numPr>
          <w:ilvl w:val="0"/>
          <w:numId w:val="19"/>
        </w:numPr>
        <w:spacing w:after="0"/>
        <w:ind w:left="992" w:hanging="425"/>
        <w:jc w:val="both"/>
        <w:rPr>
          <w:rFonts w:ascii="Montserrat" w:eastAsia="Batang" w:hAnsi="Montserrat" w:cs="Arial"/>
          <w:sz w:val="20"/>
          <w:szCs w:val="20"/>
          <w:lang w:val="es-ES" w:eastAsia="es-ES"/>
        </w:rPr>
      </w:pPr>
      <w:r w:rsidRPr="00904B07">
        <w:rPr>
          <w:rFonts w:ascii="Montserrat" w:hAnsi="Montserrat"/>
          <w:sz w:val="20"/>
          <w:szCs w:val="20"/>
          <w:lang w:val="es-MX"/>
        </w:rPr>
        <w:t xml:space="preserve">Escrito original en que manifieste </w:t>
      </w:r>
      <w:r w:rsidRPr="00904B07">
        <w:rPr>
          <w:rFonts w:ascii="Montserrat" w:eastAsia="Batang" w:hAnsi="Montserrat" w:cs="Arial"/>
          <w:sz w:val="20"/>
          <w:szCs w:val="20"/>
          <w:lang w:val="es-ES" w:eastAsia="es-ES"/>
        </w:rPr>
        <w:t xml:space="preserve">que de resultar ganador, asumirá la responsabilidad total para el caso de que los bienes o servicios objeto de la presente Invitación infrinjan derechos de Propiedad Industrial o Intelectual de Terceros, en caso de presentarse cualquier reclamación o demanda por violaciones que se causen en materia de Patentes, Franquicias, Marcas o Derechos de Autor, con respecto a los bienes, recursos, técnicas y en general cualquier elemento utilizado y se obligan a responder por ello, así como a reembolsar cualquier cantidad que por este motivo se hubiere tenido que erogar </w:t>
      </w:r>
      <w:r w:rsidRPr="00904B07">
        <w:rPr>
          <w:rFonts w:ascii="Montserrat" w:eastAsia="Batang" w:hAnsi="Montserrat" w:cs="Arial"/>
          <w:b/>
          <w:sz w:val="20"/>
          <w:szCs w:val="20"/>
          <w:lang w:val="es-MX"/>
        </w:rPr>
        <w:t>“Los Estudios”</w:t>
      </w:r>
      <w:r w:rsidRPr="00904B07">
        <w:rPr>
          <w:rFonts w:ascii="Montserrat" w:eastAsia="Batang" w:hAnsi="Montserrat" w:cs="Arial"/>
          <w:sz w:val="20"/>
          <w:szCs w:val="20"/>
          <w:lang w:val="es-ES" w:eastAsia="es-ES"/>
        </w:rPr>
        <w:t xml:space="preserve">. </w:t>
      </w:r>
      <w:r w:rsidRPr="00904B07">
        <w:rPr>
          <w:rFonts w:ascii="Montserrat" w:hAnsi="Montserrat" w:cs="Arial"/>
          <w:sz w:val="20"/>
          <w:szCs w:val="20"/>
          <w:lang w:val="es-MX"/>
        </w:rPr>
        <w:t>(</w:t>
      </w:r>
      <w:r w:rsidRPr="00904B07">
        <w:rPr>
          <w:rFonts w:ascii="Montserrat" w:hAnsi="Montserrat" w:cs="Arial"/>
          <w:b/>
          <w:color w:val="0000FF"/>
          <w:sz w:val="20"/>
          <w:szCs w:val="20"/>
          <w:lang w:val="es-MX"/>
        </w:rPr>
        <w:t xml:space="preserve">Formato </w:t>
      </w:r>
      <w:r w:rsidR="00E82B8C">
        <w:rPr>
          <w:rFonts w:ascii="Montserrat" w:hAnsi="Montserrat" w:cs="Arial"/>
          <w:b/>
          <w:color w:val="0000FF"/>
          <w:sz w:val="20"/>
          <w:szCs w:val="20"/>
          <w:lang w:val="es-MX"/>
        </w:rPr>
        <w:t>H</w:t>
      </w:r>
      <w:r w:rsidRPr="00904B07">
        <w:rPr>
          <w:rFonts w:ascii="Montserrat" w:hAnsi="Montserrat" w:cs="Arial"/>
          <w:b/>
          <w:sz w:val="20"/>
          <w:szCs w:val="20"/>
          <w:lang w:val="es-MX"/>
        </w:rPr>
        <w:t>).</w:t>
      </w:r>
    </w:p>
    <w:p w:rsidR="00904B07" w:rsidRPr="00DE3E2A" w:rsidRDefault="00904B07" w:rsidP="00904B07">
      <w:pPr>
        <w:pStyle w:val="Textoindependiente"/>
        <w:spacing w:after="0"/>
        <w:jc w:val="both"/>
        <w:rPr>
          <w:rFonts w:ascii="Montserrat" w:eastAsia="Batang" w:hAnsi="Montserrat" w:cs="Arial"/>
          <w:sz w:val="16"/>
          <w:szCs w:val="16"/>
          <w:lang w:val="es-ES" w:eastAsia="es-ES"/>
        </w:rPr>
      </w:pPr>
    </w:p>
    <w:p w:rsidR="00904B07" w:rsidRPr="00904B07" w:rsidRDefault="00904B07" w:rsidP="004B094D">
      <w:pPr>
        <w:pStyle w:val="Textoindependiente"/>
        <w:numPr>
          <w:ilvl w:val="0"/>
          <w:numId w:val="19"/>
        </w:numPr>
        <w:spacing w:after="0"/>
        <w:ind w:left="993" w:hanging="426"/>
        <w:jc w:val="both"/>
        <w:rPr>
          <w:rFonts w:ascii="Montserrat" w:eastAsia="Batang" w:hAnsi="Montserrat" w:cs="Arial"/>
          <w:sz w:val="20"/>
          <w:szCs w:val="20"/>
          <w:lang w:val="es-ES" w:eastAsia="es-ES"/>
        </w:rPr>
      </w:pPr>
      <w:r w:rsidRPr="00904B07">
        <w:rPr>
          <w:rFonts w:ascii="Montserrat" w:hAnsi="Montserrat"/>
          <w:sz w:val="20"/>
          <w:szCs w:val="20"/>
          <w:lang w:val="es-MX"/>
        </w:rPr>
        <w:t xml:space="preserve">Escrito original en que manifieste </w:t>
      </w:r>
      <w:r w:rsidRPr="00904B07">
        <w:rPr>
          <w:rFonts w:ascii="Montserrat" w:eastAsia="Batang" w:hAnsi="Montserrat" w:cs="Arial"/>
          <w:sz w:val="20"/>
          <w:szCs w:val="20"/>
          <w:lang w:val="es-ES" w:eastAsia="es-ES"/>
        </w:rPr>
        <w:t xml:space="preserve">que en caso de resultar adjudicado se compromete a reconocer y aceptar que bajo ninguna circunstancia podrá divulgar o dar a conocer a terceros de forma directa o a través de interpósita persona la información o documentación que le sea proporcionada por </w:t>
      </w:r>
      <w:r w:rsidRPr="00904B07">
        <w:rPr>
          <w:rFonts w:ascii="Montserrat" w:eastAsia="Batang" w:hAnsi="Montserrat" w:cs="Arial"/>
          <w:b/>
          <w:sz w:val="20"/>
          <w:szCs w:val="20"/>
          <w:lang w:val="es-MX"/>
        </w:rPr>
        <w:t>“Los Estudios”</w:t>
      </w:r>
      <w:r w:rsidRPr="00904B07">
        <w:rPr>
          <w:rFonts w:ascii="Montserrat" w:eastAsia="Batang" w:hAnsi="Montserrat" w:cs="Arial"/>
          <w:sz w:val="20"/>
          <w:szCs w:val="20"/>
          <w:lang w:val="es-ES" w:eastAsia="es-ES"/>
        </w:rPr>
        <w:t xml:space="preserve">, ya que es información confidencial y propiedad exclusiva de </w:t>
      </w:r>
      <w:r w:rsidRPr="00904B07">
        <w:rPr>
          <w:rFonts w:ascii="Montserrat" w:eastAsia="Batang" w:hAnsi="Montserrat" w:cs="Arial"/>
          <w:b/>
          <w:sz w:val="20"/>
          <w:szCs w:val="20"/>
          <w:lang w:val="es-MX"/>
        </w:rPr>
        <w:t>“Los Estudios”</w:t>
      </w:r>
      <w:r w:rsidRPr="00904B07">
        <w:rPr>
          <w:rFonts w:ascii="Montserrat" w:eastAsia="Batang" w:hAnsi="Montserrat" w:cs="Arial"/>
          <w:caps/>
          <w:sz w:val="20"/>
          <w:szCs w:val="20"/>
          <w:lang w:val="es-MX"/>
        </w:rPr>
        <w:t>.</w:t>
      </w:r>
      <w:r w:rsidRPr="00904B07">
        <w:rPr>
          <w:rFonts w:ascii="Montserrat" w:eastAsia="Batang" w:hAnsi="Montserrat" w:cs="Arial"/>
          <w:sz w:val="20"/>
          <w:szCs w:val="20"/>
          <w:lang w:val="es-ES" w:eastAsia="es-ES"/>
        </w:rPr>
        <w:t xml:space="preserve"> </w:t>
      </w:r>
      <w:r w:rsidRPr="00904B07">
        <w:rPr>
          <w:rFonts w:ascii="Montserrat" w:hAnsi="Montserrat" w:cs="Arial"/>
          <w:sz w:val="20"/>
          <w:szCs w:val="20"/>
          <w:lang w:val="es-MX"/>
        </w:rPr>
        <w:t>(</w:t>
      </w:r>
      <w:r w:rsidRPr="00904B07">
        <w:rPr>
          <w:rFonts w:ascii="Montserrat" w:hAnsi="Montserrat" w:cs="Arial"/>
          <w:b/>
          <w:color w:val="0000FF"/>
          <w:sz w:val="20"/>
          <w:szCs w:val="20"/>
          <w:lang w:val="es-MX"/>
        </w:rPr>
        <w:t xml:space="preserve">Formato </w:t>
      </w:r>
      <w:r w:rsidR="00E82B8C">
        <w:rPr>
          <w:rFonts w:ascii="Montserrat" w:hAnsi="Montserrat" w:cs="Arial"/>
          <w:b/>
          <w:color w:val="0000FF"/>
          <w:sz w:val="20"/>
          <w:szCs w:val="20"/>
          <w:lang w:val="es-MX"/>
        </w:rPr>
        <w:t>I</w:t>
      </w:r>
      <w:r w:rsidRPr="00904B07">
        <w:rPr>
          <w:rFonts w:ascii="Montserrat" w:hAnsi="Montserrat" w:cs="Arial"/>
          <w:b/>
          <w:color w:val="0000FF"/>
          <w:sz w:val="20"/>
          <w:szCs w:val="20"/>
          <w:lang w:val="es-MX"/>
        </w:rPr>
        <w:t>)</w:t>
      </w:r>
      <w:r w:rsidRPr="00904B07">
        <w:rPr>
          <w:rFonts w:ascii="Montserrat" w:eastAsia="Batang" w:hAnsi="Montserrat" w:cs="Arial"/>
          <w:sz w:val="20"/>
          <w:szCs w:val="20"/>
          <w:lang w:val="es-ES" w:eastAsia="es-ES"/>
        </w:rPr>
        <w:t xml:space="preserve"> </w:t>
      </w:r>
    </w:p>
    <w:p w:rsidR="00904B07" w:rsidRPr="00DE3E2A" w:rsidRDefault="00904B07" w:rsidP="00904B07">
      <w:pPr>
        <w:pStyle w:val="Textoindependiente"/>
        <w:spacing w:after="0"/>
        <w:ind w:left="993" w:hanging="426"/>
        <w:jc w:val="both"/>
        <w:rPr>
          <w:rFonts w:ascii="Montserrat" w:eastAsia="Batang" w:hAnsi="Montserrat" w:cs="Arial"/>
          <w:sz w:val="16"/>
          <w:szCs w:val="16"/>
          <w:lang w:val="es-ES" w:eastAsia="es-ES"/>
        </w:rPr>
      </w:pPr>
    </w:p>
    <w:p w:rsidR="00904B07" w:rsidRDefault="00904B07" w:rsidP="004B094D">
      <w:pPr>
        <w:pStyle w:val="Textoindependiente"/>
        <w:numPr>
          <w:ilvl w:val="0"/>
          <w:numId w:val="19"/>
        </w:numPr>
        <w:spacing w:after="0"/>
        <w:ind w:left="993" w:hanging="426"/>
        <w:jc w:val="both"/>
        <w:rPr>
          <w:rFonts w:ascii="Montserrat" w:eastAsia="Batang" w:hAnsi="Montserrat" w:cs="Arial"/>
          <w:sz w:val="20"/>
          <w:szCs w:val="20"/>
          <w:lang w:val="es-ES" w:eastAsia="es-ES"/>
        </w:rPr>
      </w:pPr>
      <w:r w:rsidRPr="00904B07">
        <w:rPr>
          <w:rFonts w:ascii="Montserrat" w:eastAsia="Batang" w:hAnsi="Montserrat" w:cs="Arial"/>
          <w:sz w:val="20"/>
          <w:szCs w:val="20"/>
          <w:lang w:val="es-ES" w:eastAsia="es-ES"/>
        </w:rPr>
        <w:t xml:space="preserve">Manifiesto original de Conflicto de Interés, atendiendo al Protocolo de actuación en materia de contrataciones públicas, otorgamiento y prórroga de licencias, permisos, autorizaciones y concesiones, publicado en el Diario Oficial de la Federación el 20 de Agosto de 2015, modificado mediante Acuerdo publicado en el Diario Oficial de la Federación el 19 de febrero de 2016 y 28 de febrero de 2017, </w:t>
      </w:r>
      <w:r w:rsidRPr="00FD4204">
        <w:rPr>
          <w:rFonts w:ascii="Montserrat" w:eastAsia="Batang" w:hAnsi="Montserrat" w:cs="Arial"/>
          <w:sz w:val="20"/>
          <w:szCs w:val="20"/>
          <w:lang w:val="es-ES" w:eastAsia="es-ES"/>
        </w:rPr>
        <w:t xml:space="preserve">la Convocante requiere que el licitante realice un manifiesto bajo protesta de decir verdad relativo a que no tiene conflicto de interés para participar en el presente procedimiento, mismo que podrá formular a través de la Ventanilla Única Nacional en la liga </w:t>
      </w:r>
      <w:hyperlink r:id="rId16" w:history="1">
        <w:r w:rsidRPr="00FD4204">
          <w:rPr>
            <w:rFonts w:ascii="Montserrat" w:eastAsia="Batang" w:hAnsi="Montserrat" w:cs="Arial"/>
            <w:sz w:val="20"/>
            <w:szCs w:val="20"/>
            <w:lang w:val="es-ES" w:eastAsia="es-ES"/>
          </w:rPr>
          <w:t>www.gob.mx/sfp</w:t>
        </w:r>
      </w:hyperlink>
      <w:r w:rsidRPr="00FD4204">
        <w:rPr>
          <w:rFonts w:ascii="Montserrat" w:eastAsia="Batang" w:hAnsi="Montserrat" w:cs="Arial"/>
          <w:sz w:val="20"/>
          <w:szCs w:val="20"/>
          <w:lang w:val="es-ES" w:eastAsia="es-ES"/>
        </w:rPr>
        <w:t xml:space="preserve">, del cual el sistema le expedirá un acuse, o bien mediante escrito libre firmado por su Representante y/o apoderado legal. Este documento deberá </w:t>
      </w:r>
      <w:r w:rsidRPr="00FD4204">
        <w:rPr>
          <w:rFonts w:ascii="Montserrat" w:eastAsia="Batang" w:hAnsi="Montserrat" w:cs="Arial"/>
          <w:sz w:val="20"/>
          <w:szCs w:val="20"/>
          <w:lang w:val="es-ES" w:eastAsia="es-ES"/>
        </w:rPr>
        <w:lastRenderedPageBreak/>
        <w:t>integrarlo en copia completa y legible (cuando sea acuse) o en original (cuando sea escrito libre) dentro de la documentación legal-administrativa de su propuesta.</w:t>
      </w:r>
    </w:p>
    <w:p w:rsidR="00AB0EB2" w:rsidRPr="00AB0EB2" w:rsidRDefault="00AB0EB2" w:rsidP="00AB0EB2">
      <w:pPr>
        <w:pStyle w:val="Textoindependiente"/>
        <w:spacing w:after="0"/>
        <w:ind w:left="993" w:hanging="426"/>
        <w:jc w:val="both"/>
        <w:rPr>
          <w:rFonts w:ascii="Montserrat" w:eastAsia="Batang" w:hAnsi="Montserrat" w:cs="Arial"/>
          <w:sz w:val="10"/>
          <w:szCs w:val="10"/>
          <w:lang w:val="es-ES" w:eastAsia="es-ES"/>
        </w:rPr>
      </w:pPr>
    </w:p>
    <w:p w:rsidR="00FD4204" w:rsidRPr="00FD4204" w:rsidRDefault="00FD4204" w:rsidP="004B094D">
      <w:pPr>
        <w:pStyle w:val="Textoindependiente"/>
        <w:numPr>
          <w:ilvl w:val="0"/>
          <w:numId w:val="19"/>
        </w:numPr>
        <w:spacing w:after="0"/>
        <w:ind w:left="993" w:hanging="426"/>
        <w:jc w:val="both"/>
        <w:rPr>
          <w:rFonts w:ascii="Montserrat" w:eastAsia="Batang" w:hAnsi="Montserrat" w:cs="Arial"/>
          <w:sz w:val="20"/>
          <w:szCs w:val="20"/>
          <w:lang w:val="es-ES" w:eastAsia="es-ES"/>
        </w:rPr>
      </w:pPr>
      <w:r w:rsidRPr="00FD4204">
        <w:rPr>
          <w:rFonts w:ascii="Montserrat" w:hAnsi="Montserrat"/>
          <w:sz w:val="20"/>
          <w:szCs w:val="20"/>
          <w:lang w:val="es-MX"/>
        </w:rPr>
        <w:t>Escrito libre en el cual manifieste que conforme a lo señalado en el numeral 29 del ACUERDO por el que se establecen las disposiciones que se deberán observar para la utilización del Sistema Electrónico de Información Pública Gubernamental denominado CompraNet, la aceptación de dar por no presentada su proposición cuando el o los archivos electrónicos en que se contengan y/o demás información enviada a través de CompraNet, no pueda abrirse por tener algún virus informático o por cualquier causa ajena a la convocante</w:t>
      </w:r>
      <w:r>
        <w:rPr>
          <w:rFonts w:ascii="Montserrat" w:hAnsi="Montserrat"/>
          <w:sz w:val="20"/>
          <w:szCs w:val="20"/>
          <w:lang w:val="es-MX"/>
        </w:rPr>
        <w:t>.</w:t>
      </w:r>
    </w:p>
    <w:p w:rsidR="00904B07" w:rsidRPr="00904B07" w:rsidRDefault="00904B07" w:rsidP="00904B07">
      <w:pPr>
        <w:pStyle w:val="Textoindependiente"/>
        <w:spacing w:after="0"/>
        <w:ind w:left="993" w:hanging="426"/>
        <w:jc w:val="both"/>
        <w:rPr>
          <w:rFonts w:ascii="Montserrat" w:eastAsia="Batang" w:hAnsi="Montserrat" w:cs="Arial"/>
          <w:sz w:val="20"/>
          <w:szCs w:val="20"/>
          <w:lang w:val="es-ES" w:eastAsia="es-ES"/>
        </w:rPr>
      </w:pPr>
    </w:p>
    <w:p w:rsidR="00904B07" w:rsidRPr="00B35B14" w:rsidRDefault="00904B07" w:rsidP="00904B07">
      <w:pPr>
        <w:pStyle w:val="Textoindependiente"/>
        <w:spacing w:after="0"/>
        <w:ind w:left="567"/>
        <w:jc w:val="both"/>
        <w:rPr>
          <w:rFonts w:ascii="Montserrat" w:eastAsia="Batang" w:hAnsi="Montserrat" w:cs="Arial"/>
          <w:b/>
          <w:sz w:val="10"/>
          <w:szCs w:val="10"/>
          <w:lang w:val="es-ES" w:eastAsia="es-ES"/>
        </w:rPr>
      </w:pPr>
    </w:p>
    <w:p w:rsidR="00904B07" w:rsidRPr="00904B07" w:rsidRDefault="00904B07" w:rsidP="004B094D">
      <w:pPr>
        <w:pStyle w:val="Textoindependiente"/>
        <w:numPr>
          <w:ilvl w:val="0"/>
          <w:numId w:val="19"/>
        </w:numPr>
        <w:spacing w:after="0"/>
        <w:ind w:left="993" w:hanging="426"/>
        <w:jc w:val="both"/>
        <w:rPr>
          <w:rFonts w:ascii="Montserrat" w:eastAsia="Batang" w:hAnsi="Montserrat" w:cs="Arial"/>
          <w:sz w:val="20"/>
          <w:szCs w:val="20"/>
          <w:lang w:val="es-ES" w:eastAsia="es-ES"/>
        </w:rPr>
      </w:pPr>
      <w:r w:rsidRPr="00904B07">
        <w:rPr>
          <w:rFonts w:ascii="Montserrat" w:eastAsia="Batang" w:hAnsi="Montserrat" w:cs="Arial"/>
          <w:sz w:val="20"/>
          <w:szCs w:val="20"/>
          <w:lang w:val="es-ES" w:eastAsia="es-ES"/>
        </w:rPr>
        <w:t>Copia simple de la opinión positiva de cumplimiento de obligaciones fiscales emitida por el SAT en cumplimiento al artículo 32-D del Código Fiscal de la Federación (con fecha de emisión no mayor a 30 días previos al acto de presentación y apertura de proposiciones).</w:t>
      </w:r>
    </w:p>
    <w:p w:rsidR="00904B07" w:rsidRPr="00B35B14" w:rsidRDefault="00904B07" w:rsidP="00904B07">
      <w:pPr>
        <w:pStyle w:val="Textoindependiente"/>
        <w:spacing w:after="0"/>
        <w:ind w:left="993" w:hanging="426"/>
        <w:jc w:val="both"/>
        <w:rPr>
          <w:rFonts w:ascii="Montserrat" w:eastAsia="Batang" w:hAnsi="Montserrat" w:cs="Arial"/>
          <w:sz w:val="10"/>
          <w:szCs w:val="10"/>
          <w:lang w:val="es-ES" w:eastAsia="es-ES"/>
        </w:rPr>
      </w:pPr>
    </w:p>
    <w:p w:rsidR="00904B07" w:rsidRPr="00904B07" w:rsidRDefault="00904B07" w:rsidP="004B094D">
      <w:pPr>
        <w:pStyle w:val="Textoindependiente"/>
        <w:numPr>
          <w:ilvl w:val="0"/>
          <w:numId w:val="19"/>
        </w:numPr>
        <w:spacing w:after="0"/>
        <w:ind w:left="993" w:hanging="426"/>
        <w:jc w:val="both"/>
        <w:rPr>
          <w:rFonts w:ascii="Montserrat" w:eastAsia="Batang" w:hAnsi="Montserrat" w:cs="Arial"/>
          <w:sz w:val="20"/>
          <w:szCs w:val="20"/>
          <w:lang w:val="es-ES" w:eastAsia="es-ES"/>
        </w:rPr>
      </w:pPr>
      <w:r w:rsidRPr="00904B07">
        <w:rPr>
          <w:rFonts w:ascii="Montserrat" w:eastAsia="Batang" w:hAnsi="Montserrat" w:cs="Arial"/>
          <w:sz w:val="20"/>
          <w:szCs w:val="20"/>
          <w:lang w:val="es-ES" w:eastAsia="es-ES"/>
        </w:rPr>
        <w:t>Copia simple de la opinión positiva de cumplimiento de obligaciones fiscales en materia de seguridad social emitida por el IMSS (con fecha de emisión no mayor a 30 días previos al acto de presentación y apertura de proposiciones).</w:t>
      </w:r>
    </w:p>
    <w:p w:rsidR="00904B07" w:rsidRPr="00B35B14" w:rsidRDefault="00904B07" w:rsidP="00904B07">
      <w:pPr>
        <w:pStyle w:val="Textoindependiente"/>
        <w:spacing w:after="0"/>
        <w:ind w:left="993" w:hanging="426"/>
        <w:jc w:val="both"/>
        <w:rPr>
          <w:rFonts w:ascii="Montserrat" w:eastAsia="Batang" w:hAnsi="Montserrat" w:cs="Arial"/>
          <w:sz w:val="10"/>
          <w:szCs w:val="10"/>
          <w:lang w:val="es-ES" w:eastAsia="es-ES"/>
        </w:rPr>
      </w:pPr>
    </w:p>
    <w:p w:rsidR="00904B07" w:rsidRPr="00904B07" w:rsidRDefault="00904B07" w:rsidP="004B094D">
      <w:pPr>
        <w:pStyle w:val="Textoindependiente"/>
        <w:numPr>
          <w:ilvl w:val="0"/>
          <w:numId w:val="19"/>
        </w:numPr>
        <w:spacing w:after="0"/>
        <w:ind w:left="993" w:hanging="426"/>
        <w:jc w:val="both"/>
        <w:rPr>
          <w:rFonts w:ascii="Montserrat" w:eastAsia="Batang" w:hAnsi="Montserrat" w:cs="Arial"/>
          <w:sz w:val="20"/>
          <w:szCs w:val="20"/>
          <w:lang w:val="es-ES" w:eastAsia="es-ES"/>
        </w:rPr>
      </w:pPr>
      <w:r w:rsidRPr="00904B07">
        <w:rPr>
          <w:rFonts w:ascii="Montserrat" w:eastAsia="Batang" w:hAnsi="Montserrat" w:cs="Arial"/>
          <w:sz w:val="20"/>
          <w:szCs w:val="20"/>
          <w:lang w:val="es-ES" w:eastAsia="es-ES"/>
        </w:rPr>
        <w:t>Copia simple de la constancia de situación fiscal sin adeudo en materia de aportaciones patronales y enteros de descuento emitida por el INFONAVIT. (con fecha de emisión no mayor a 30 días previos al acto de presentación y apertura de proposiciones).</w:t>
      </w:r>
    </w:p>
    <w:p w:rsidR="00904B07" w:rsidRPr="00904B07" w:rsidRDefault="00904B07" w:rsidP="00904B07">
      <w:pPr>
        <w:pStyle w:val="Textoindependiente"/>
        <w:spacing w:after="0"/>
        <w:ind w:left="567"/>
        <w:jc w:val="both"/>
        <w:rPr>
          <w:rFonts w:ascii="Montserrat" w:eastAsia="Batang" w:hAnsi="Montserrat" w:cs="Arial"/>
          <w:b/>
          <w:sz w:val="20"/>
          <w:szCs w:val="20"/>
          <w:lang w:val="es-ES" w:eastAsia="es-ES"/>
        </w:rPr>
      </w:pPr>
    </w:p>
    <w:p w:rsidR="00904B07" w:rsidRPr="00FD4204" w:rsidRDefault="00904B07" w:rsidP="004B094D">
      <w:pPr>
        <w:pStyle w:val="Textoindependiente3"/>
        <w:numPr>
          <w:ilvl w:val="1"/>
          <w:numId w:val="29"/>
        </w:numPr>
        <w:tabs>
          <w:tab w:val="left" w:pos="567"/>
        </w:tabs>
        <w:ind w:left="567" w:right="0" w:hanging="567"/>
        <w:rPr>
          <w:rFonts w:ascii="Montserrat" w:eastAsia="Batang" w:hAnsi="Montserrat"/>
          <w:b/>
          <w:smallCaps/>
          <w:sz w:val="28"/>
          <w:szCs w:val="28"/>
          <w:lang w:eastAsia="es-MX"/>
        </w:rPr>
      </w:pPr>
      <w:r w:rsidRPr="00FD4204">
        <w:rPr>
          <w:rFonts w:ascii="Montserrat" w:eastAsia="Batang" w:hAnsi="Montserrat"/>
          <w:b/>
          <w:smallCaps/>
          <w:sz w:val="28"/>
          <w:szCs w:val="28"/>
          <w:lang w:eastAsia="es-MX"/>
        </w:rPr>
        <w:t>Inconformidades</w:t>
      </w:r>
    </w:p>
    <w:p w:rsidR="00904B07" w:rsidRPr="009B20C8" w:rsidRDefault="00904B07" w:rsidP="00904B07">
      <w:pPr>
        <w:pStyle w:val="Texto"/>
        <w:spacing w:after="0" w:line="240" w:lineRule="auto"/>
        <w:ind w:left="340" w:firstLine="0"/>
        <w:rPr>
          <w:rFonts w:ascii="Montserrat" w:hAnsi="Montserrat"/>
          <w:b/>
          <w:spacing w:val="-3"/>
          <w:sz w:val="20"/>
          <w:lang w:val="es-MX"/>
        </w:rPr>
      </w:pPr>
    </w:p>
    <w:p w:rsidR="00904B07" w:rsidRPr="009B20C8" w:rsidRDefault="00904B07" w:rsidP="00904B07">
      <w:pPr>
        <w:pStyle w:val="Texto"/>
        <w:spacing w:after="0" w:line="240" w:lineRule="auto"/>
        <w:ind w:left="567" w:firstLine="0"/>
        <w:rPr>
          <w:rFonts w:ascii="Montserrat" w:hAnsi="Montserrat"/>
          <w:sz w:val="20"/>
          <w:lang w:val="es-MX" w:eastAsia="es-MX"/>
        </w:rPr>
      </w:pPr>
      <w:r w:rsidRPr="009B20C8">
        <w:rPr>
          <w:rFonts w:ascii="Montserrat" w:hAnsi="Montserrat"/>
          <w:sz w:val="20"/>
          <w:lang w:val="es-MX" w:eastAsia="es-MX"/>
        </w:rPr>
        <w:t xml:space="preserve">En términos de lo dispuesto por el Artículo 65 y 66 de </w:t>
      </w:r>
      <w:r w:rsidRPr="009B20C8">
        <w:rPr>
          <w:rFonts w:ascii="Montserrat" w:hAnsi="Montserrat"/>
          <w:sz w:val="20"/>
          <w:lang w:val="es-ES_tradnl"/>
        </w:rPr>
        <w:t>“La Ley”</w:t>
      </w:r>
      <w:r w:rsidRPr="009B20C8">
        <w:rPr>
          <w:rFonts w:ascii="Montserrat" w:hAnsi="Montserrat"/>
          <w:sz w:val="20"/>
          <w:lang w:val="es-MX" w:eastAsia="es-MX"/>
        </w:rPr>
        <w:t xml:space="preserve">, y conforme a los artículos 62, 79 y 80 del Reglamento interior de la Secretaría de la Función Pública, publicado en Diario Oficial de la Federación el 15 de abril de 2009, las personas podrán inconformarse por escrito contra los actos del procedimiento de la presente Convocatoria ante la Secretaría de la Función Pública en el domicilio ubicado en Avenida Insurgentes Sur No. 1735, Col. Guadalupe Inn, Delegación Álvaro Obregón C.P. 01020 Ciudad de México, la cual conocerá de las inconformidades que se promuevan contra dichos  actos del  procedimiento de esta </w:t>
      </w:r>
      <w:r w:rsidRPr="009B20C8">
        <w:rPr>
          <w:rFonts w:ascii="Montserrat" w:eastAsia="Batang" w:hAnsi="Montserrat"/>
          <w:b/>
          <w:bCs/>
          <w:sz w:val="20"/>
        </w:rPr>
        <w:t>Invitación</w:t>
      </w:r>
      <w:r w:rsidRPr="009B20C8">
        <w:rPr>
          <w:rFonts w:ascii="Montserrat" w:hAnsi="Montserrat"/>
          <w:sz w:val="20"/>
          <w:lang w:val="es-MX" w:eastAsia="es-MX"/>
        </w:rPr>
        <w:t>.</w:t>
      </w:r>
    </w:p>
    <w:p w:rsidR="00904B07" w:rsidRPr="009B20C8" w:rsidRDefault="00904B07" w:rsidP="00904B07">
      <w:pPr>
        <w:pStyle w:val="Texto"/>
        <w:spacing w:after="0" w:line="240" w:lineRule="auto"/>
        <w:ind w:left="567" w:firstLine="0"/>
        <w:rPr>
          <w:rFonts w:ascii="Montserrat" w:hAnsi="Montserrat"/>
          <w:sz w:val="20"/>
          <w:lang w:val="es-MX" w:eastAsia="es-MX"/>
        </w:rPr>
      </w:pPr>
    </w:p>
    <w:p w:rsidR="00904B07" w:rsidRPr="009B20C8" w:rsidRDefault="00FD4204" w:rsidP="00904B07">
      <w:pPr>
        <w:pStyle w:val="Texto"/>
        <w:spacing w:after="0" w:line="240" w:lineRule="auto"/>
        <w:ind w:left="567" w:firstLine="0"/>
        <w:rPr>
          <w:rFonts w:ascii="Montserrat" w:hAnsi="Montserrat"/>
          <w:sz w:val="20"/>
          <w:lang w:val="es-MX" w:eastAsia="es-MX"/>
        </w:rPr>
      </w:pPr>
      <w:r w:rsidRPr="009B20C8">
        <w:rPr>
          <w:rFonts w:ascii="Montserrat" w:hAnsi="Montserrat"/>
          <w:sz w:val="20"/>
          <w:lang w:val="es-MX"/>
        </w:rPr>
        <w:t>La inconformidad será presentada, a elección del licitante, por escrito o a través de medios remotos de comunicación electrónica mediante el sistema CompraNet a la dirección  (</w:t>
      </w:r>
      <w:hyperlink r:id="rId17" w:history="1">
        <w:r w:rsidRPr="009B20C8">
          <w:rPr>
            <w:rFonts w:ascii="Montserrat" w:hAnsi="Montserrat"/>
            <w:sz w:val="20"/>
            <w:lang w:val="es-MX"/>
          </w:rPr>
          <w:t>http://inconformidades.CompraNet.gob.mx/inconforweb/index.jsp</w:t>
        </w:r>
      </w:hyperlink>
      <w:r w:rsidRPr="009B20C8">
        <w:rPr>
          <w:rFonts w:ascii="Montserrat" w:hAnsi="Montserrat"/>
          <w:sz w:val="20"/>
          <w:lang w:val="es-MX"/>
        </w:rPr>
        <w:t>), o en las oficinas del Órgano Interno de Control en “</w:t>
      </w:r>
      <w:r w:rsidRPr="009B20C8">
        <w:rPr>
          <w:rFonts w:ascii="Montserrat" w:hAnsi="Montserrat"/>
          <w:b/>
          <w:sz w:val="20"/>
          <w:lang w:val="es-MX"/>
        </w:rPr>
        <w:t>Los Estudios</w:t>
      </w:r>
      <w:r w:rsidRPr="009B20C8">
        <w:rPr>
          <w:rFonts w:ascii="Montserrat" w:hAnsi="Montserrat"/>
          <w:sz w:val="20"/>
          <w:lang w:val="es-MX"/>
        </w:rPr>
        <w:t>”, ubicado en Atletas No 2, Colonia Country Club, Alcaldía Coyoacán, C.P. 04210, Ciudad de México, por los actos que contravengan las disposiciones que rigen las materias objeto de la “</w:t>
      </w:r>
      <w:r w:rsidRPr="009B20C8">
        <w:rPr>
          <w:rFonts w:ascii="Montserrat" w:hAnsi="Montserrat"/>
          <w:b/>
          <w:sz w:val="20"/>
          <w:lang w:val="es-MX"/>
        </w:rPr>
        <w:t>La Ley</w:t>
      </w:r>
      <w:r w:rsidRPr="009B20C8">
        <w:rPr>
          <w:rFonts w:ascii="Montserrat" w:hAnsi="Montserrat"/>
          <w:sz w:val="20"/>
          <w:lang w:val="es-MX"/>
        </w:rPr>
        <w:t>”</w:t>
      </w:r>
      <w:r w:rsidR="00904B07" w:rsidRPr="009B20C8">
        <w:rPr>
          <w:rFonts w:ascii="Montserrat" w:hAnsi="Montserrat"/>
          <w:sz w:val="20"/>
          <w:lang w:val="es-MX" w:eastAsia="es-MX"/>
        </w:rPr>
        <w:t>.</w:t>
      </w:r>
    </w:p>
    <w:p w:rsidR="00904B07" w:rsidRPr="009B20C8" w:rsidRDefault="00904B07" w:rsidP="00904B07">
      <w:pPr>
        <w:pStyle w:val="Texto"/>
        <w:spacing w:after="0" w:line="240" w:lineRule="auto"/>
        <w:ind w:left="567" w:firstLine="0"/>
        <w:rPr>
          <w:rFonts w:ascii="Montserrat" w:hAnsi="Montserrat"/>
          <w:sz w:val="20"/>
          <w:lang w:val="es-MX" w:eastAsia="es-MX"/>
        </w:rPr>
      </w:pPr>
    </w:p>
    <w:p w:rsidR="00904B07" w:rsidRPr="00904B07" w:rsidRDefault="00904B07" w:rsidP="00904B07">
      <w:pPr>
        <w:pStyle w:val="TEXTO0"/>
        <w:widowControl/>
        <w:ind w:left="567"/>
        <w:rPr>
          <w:rFonts w:ascii="Montserrat" w:hAnsi="Montserrat" w:cs="Arial"/>
          <w:lang w:val="es-MX" w:eastAsia="es-MX"/>
        </w:rPr>
      </w:pPr>
      <w:r w:rsidRPr="009B20C8">
        <w:rPr>
          <w:rFonts w:ascii="Montserrat" w:hAnsi="Montserrat" w:cs="Arial"/>
          <w:lang w:val="es-MX" w:eastAsia="es-MX"/>
        </w:rPr>
        <w:t>En las inconformidades que se presenten a través de CompraNet 5.0, deberán utilizarse</w:t>
      </w:r>
      <w:r w:rsidRPr="00904B07">
        <w:rPr>
          <w:rFonts w:ascii="Montserrat" w:hAnsi="Montserrat" w:cs="Arial"/>
          <w:lang w:val="es-MX" w:eastAsia="es-MX"/>
        </w:rPr>
        <w:t xml:space="preserve"> medios de identificación electrónica en sustitución de la firma autógrafa.</w:t>
      </w:r>
    </w:p>
    <w:p w:rsidR="00904B07" w:rsidRDefault="00904B07" w:rsidP="00904B07">
      <w:pPr>
        <w:pStyle w:val="TEXTO0"/>
        <w:widowControl/>
        <w:ind w:left="567"/>
        <w:rPr>
          <w:rFonts w:ascii="Montserrat" w:hAnsi="Montserrat" w:cs="Arial"/>
          <w:sz w:val="28"/>
          <w:szCs w:val="28"/>
          <w:lang w:val="es-MX" w:eastAsia="es-MX"/>
        </w:rPr>
      </w:pPr>
    </w:p>
    <w:p w:rsidR="00735962" w:rsidRPr="00DE3E2A" w:rsidRDefault="00735962" w:rsidP="00904B07">
      <w:pPr>
        <w:pStyle w:val="TEXTO0"/>
        <w:widowControl/>
        <w:ind w:left="567"/>
        <w:rPr>
          <w:rFonts w:ascii="Montserrat" w:hAnsi="Montserrat" w:cs="Arial"/>
          <w:sz w:val="28"/>
          <w:szCs w:val="28"/>
          <w:lang w:val="es-MX" w:eastAsia="es-MX"/>
        </w:rPr>
      </w:pPr>
    </w:p>
    <w:p w:rsidR="00904B07" w:rsidRPr="00FD4204" w:rsidRDefault="00904B07" w:rsidP="004B094D">
      <w:pPr>
        <w:pStyle w:val="Textoindependiente3"/>
        <w:numPr>
          <w:ilvl w:val="1"/>
          <w:numId w:val="29"/>
        </w:numPr>
        <w:tabs>
          <w:tab w:val="left" w:pos="567"/>
        </w:tabs>
        <w:ind w:left="567" w:right="0" w:hanging="567"/>
        <w:rPr>
          <w:rFonts w:ascii="Montserrat" w:eastAsia="Batang" w:hAnsi="Montserrat"/>
          <w:b/>
          <w:smallCaps/>
          <w:sz w:val="28"/>
          <w:szCs w:val="28"/>
          <w:lang w:eastAsia="es-MX"/>
        </w:rPr>
      </w:pPr>
      <w:r w:rsidRPr="00FD4204">
        <w:rPr>
          <w:rFonts w:ascii="Montserrat" w:eastAsia="Batang" w:hAnsi="Montserrat"/>
          <w:b/>
          <w:smallCaps/>
          <w:sz w:val="28"/>
          <w:szCs w:val="28"/>
          <w:lang w:eastAsia="es-MX"/>
        </w:rPr>
        <w:lastRenderedPageBreak/>
        <w:t>Casos en los que se declarará desierta, suspenderá o cancelará la invitación.</w:t>
      </w:r>
    </w:p>
    <w:p w:rsidR="00904B07" w:rsidRPr="00DE3E2A" w:rsidRDefault="00904B07" w:rsidP="00904B07">
      <w:pPr>
        <w:pStyle w:val="Texto"/>
        <w:spacing w:after="0" w:line="240" w:lineRule="auto"/>
        <w:ind w:firstLine="0"/>
        <w:rPr>
          <w:rFonts w:ascii="Montserrat" w:hAnsi="Montserrat"/>
          <w:sz w:val="28"/>
          <w:szCs w:val="28"/>
          <w:lang w:val="x-none" w:eastAsia="es-MX"/>
        </w:rPr>
      </w:pPr>
    </w:p>
    <w:p w:rsidR="00904B07" w:rsidRPr="00FD4204" w:rsidRDefault="009B20C8" w:rsidP="00904B07">
      <w:pPr>
        <w:pStyle w:val="Texto"/>
        <w:spacing w:after="0" w:line="240" w:lineRule="auto"/>
        <w:ind w:left="567" w:hanging="567"/>
        <w:rPr>
          <w:rFonts w:ascii="Montserrat" w:hAnsi="Montserrat"/>
          <w:b/>
          <w:sz w:val="24"/>
          <w:szCs w:val="24"/>
          <w:lang w:val="es-MX" w:eastAsia="es-MX"/>
        </w:rPr>
      </w:pPr>
      <w:r>
        <w:rPr>
          <w:rFonts w:ascii="Montserrat" w:hAnsi="Montserrat"/>
          <w:b/>
          <w:sz w:val="24"/>
          <w:szCs w:val="24"/>
          <w:lang w:val="es-MX" w:eastAsia="es-MX"/>
        </w:rPr>
        <w:t xml:space="preserve">8.1. </w:t>
      </w:r>
      <w:r w:rsidR="00904B07" w:rsidRPr="00FD4204">
        <w:rPr>
          <w:rFonts w:ascii="Montserrat" w:hAnsi="Montserrat"/>
          <w:b/>
          <w:sz w:val="24"/>
          <w:szCs w:val="24"/>
          <w:lang w:val="es-MX" w:eastAsia="es-MX"/>
        </w:rPr>
        <w:t xml:space="preserve">La </w:t>
      </w:r>
      <w:r w:rsidR="00904B07" w:rsidRPr="00FD4204">
        <w:rPr>
          <w:rFonts w:ascii="Montserrat" w:eastAsia="Batang" w:hAnsi="Montserrat"/>
          <w:b/>
          <w:bCs/>
          <w:sz w:val="24"/>
          <w:szCs w:val="24"/>
        </w:rPr>
        <w:t>Invitación</w:t>
      </w:r>
      <w:r w:rsidR="00904B07" w:rsidRPr="00FD4204">
        <w:rPr>
          <w:rFonts w:ascii="Montserrat" w:hAnsi="Montserrat"/>
          <w:b/>
          <w:sz w:val="24"/>
          <w:szCs w:val="24"/>
          <w:lang w:val="es-MX" w:eastAsia="es-MX"/>
        </w:rPr>
        <w:t xml:space="preserve"> se declarará desierta en los siguientes casos:</w:t>
      </w:r>
    </w:p>
    <w:p w:rsidR="00904B07" w:rsidRPr="00B35B14" w:rsidRDefault="00904B07" w:rsidP="00904B07">
      <w:pPr>
        <w:pStyle w:val="Texto"/>
        <w:spacing w:after="0" w:line="240" w:lineRule="auto"/>
        <w:rPr>
          <w:rFonts w:ascii="Montserrat" w:hAnsi="Montserrat"/>
          <w:sz w:val="10"/>
          <w:szCs w:val="10"/>
          <w:lang w:val="es-MX" w:eastAsia="es-MX"/>
        </w:rPr>
      </w:pPr>
    </w:p>
    <w:p w:rsidR="00904B07" w:rsidRPr="00904B07" w:rsidRDefault="00904B07" w:rsidP="004B094D">
      <w:pPr>
        <w:pStyle w:val="Texto"/>
        <w:numPr>
          <w:ilvl w:val="0"/>
          <w:numId w:val="36"/>
        </w:numPr>
        <w:tabs>
          <w:tab w:val="left" w:pos="993"/>
        </w:tabs>
        <w:spacing w:after="0" w:line="240" w:lineRule="auto"/>
        <w:ind w:left="993" w:hanging="426"/>
        <w:rPr>
          <w:rFonts w:ascii="Montserrat" w:hAnsi="Montserrat"/>
          <w:sz w:val="20"/>
          <w:lang w:val="es-MX" w:eastAsia="es-MX"/>
        </w:rPr>
      </w:pPr>
      <w:r w:rsidRPr="00904B07">
        <w:rPr>
          <w:rFonts w:ascii="Montserrat" w:hAnsi="Montserrat"/>
          <w:sz w:val="20"/>
          <w:lang w:val="es-MX" w:eastAsia="es-MX"/>
        </w:rPr>
        <w:t xml:space="preserve">Cuando no se reciban al menos tres propuestas susceptibles de analizar técnicamente en el acto de presentación y apertura de proposiciones, </w:t>
      </w:r>
      <w:r w:rsidRPr="00904B07">
        <w:rPr>
          <w:rFonts w:ascii="Montserrat" w:eastAsia="Batang" w:hAnsi="Montserrat"/>
          <w:b/>
          <w:sz w:val="20"/>
        </w:rPr>
        <w:t>“Los Estudios”</w:t>
      </w:r>
      <w:r w:rsidRPr="00904B07">
        <w:rPr>
          <w:rFonts w:ascii="Montserrat" w:hAnsi="Montserrat"/>
          <w:sz w:val="20"/>
          <w:lang w:val="es-MX" w:eastAsia="es-MX"/>
        </w:rPr>
        <w:t xml:space="preserve"> podrán optar por declarar desierta la invitación, o bien, continuar con el procedimiento y evaluar las proposiciones presentadas con fundamento en el segundo párrafo de la fracción III, del artículo 43 de </w:t>
      </w:r>
      <w:r w:rsidRPr="00904B07">
        <w:rPr>
          <w:rFonts w:ascii="Montserrat" w:hAnsi="Montserrat"/>
          <w:sz w:val="20"/>
          <w:lang w:val="es-ES_tradnl"/>
        </w:rPr>
        <w:t>“La Ley”</w:t>
      </w:r>
      <w:r w:rsidRPr="00904B07">
        <w:rPr>
          <w:rFonts w:ascii="Montserrat" w:hAnsi="Montserrat"/>
          <w:sz w:val="20"/>
          <w:lang w:val="es-MX" w:eastAsia="es-MX"/>
        </w:rPr>
        <w:t>.</w:t>
      </w:r>
    </w:p>
    <w:p w:rsidR="00904B07" w:rsidRPr="008345B4" w:rsidRDefault="00904B07" w:rsidP="00904B07">
      <w:pPr>
        <w:pStyle w:val="Texto"/>
        <w:tabs>
          <w:tab w:val="left" w:pos="993"/>
        </w:tabs>
        <w:spacing w:after="0" w:line="240" w:lineRule="auto"/>
        <w:ind w:left="993" w:hanging="426"/>
        <w:rPr>
          <w:rFonts w:ascii="Montserrat" w:hAnsi="Montserrat"/>
          <w:sz w:val="10"/>
          <w:szCs w:val="10"/>
          <w:lang w:val="es-MX" w:eastAsia="es-MX"/>
        </w:rPr>
      </w:pPr>
    </w:p>
    <w:p w:rsidR="00904B07" w:rsidRPr="00904B07" w:rsidRDefault="00904B07" w:rsidP="004B094D">
      <w:pPr>
        <w:pStyle w:val="Texto"/>
        <w:numPr>
          <w:ilvl w:val="0"/>
          <w:numId w:val="36"/>
        </w:numPr>
        <w:tabs>
          <w:tab w:val="left" w:pos="993"/>
        </w:tabs>
        <w:spacing w:after="0" w:line="240" w:lineRule="auto"/>
        <w:ind w:left="993" w:hanging="426"/>
        <w:rPr>
          <w:rFonts w:ascii="Montserrat" w:hAnsi="Montserrat"/>
          <w:sz w:val="20"/>
          <w:lang w:val="es-MX" w:eastAsia="es-MX"/>
        </w:rPr>
      </w:pPr>
      <w:r w:rsidRPr="00904B07">
        <w:rPr>
          <w:rFonts w:ascii="Montserrat" w:hAnsi="Montserrat"/>
          <w:sz w:val="20"/>
          <w:lang w:val="es-MX" w:eastAsia="es-MX"/>
        </w:rPr>
        <w:t>Cuando la totalidad de las proposiciones presentadas no reúnan los requisitos solicitados.</w:t>
      </w:r>
    </w:p>
    <w:p w:rsidR="00904B07" w:rsidRPr="008345B4" w:rsidRDefault="00904B07" w:rsidP="00904B07">
      <w:pPr>
        <w:pStyle w:val="Texto"/>
        <w:tabs>
          <w:tab w:val="left" w:pos="993"/>
        </w:tabs>
        <w:spacing w:after="0" w:line="240" w:lineRule="auto"/>
        <w:ind w:left="993" w:hanging="426"/>
        <w:rPr>
          <w:rFonts w:ascii="Montserrat" w:hAnsi="Montserrat"/>
          <w:sz w:val="10"/>
          <w:szCs w:val="10"/>
          <w:lang w:val="es-MX" w:eastAsia="es-MX"/>
        </w:rPr>
      </w:pPr>
    </w:p>
    <w:p w:rsidR="00904B07" w:rsidRPr="00904B07" w:rsidRDefault="00904B07" w:rsidP="004B094D">
      <w:pPr>
        <w:pStyle w:val="Texto"/>
        <w:numPr>
          <w:ilvl w:val="0"/>
          <w:numId w:val="36"/>
        </w:numPr>
        <w:tabs>
          <w:tab w:val="left" w:pos="993"/>
        </w:tabs>
        <w:spacing w:after="0" w:line="240" w:lineRule="auto"/>
        <w:ind w:left="993" w:hanging="426"/>
        <w:rPr>
          <w:rFonts w:ascii="Montserrat" w:hAnsi="Montserrat"/>
          <w:sz w:val="20"/>
          <w:lang w:val="es-MX" w:eastAsia="es-MX"/>
        </w:rPr>
      </w:pPr>
      <w:r w:rsidRPr="00904B07">
        <w:rPr>
          <w:rFonts w:ascii="Montserrat" w:hAnsi="Montserrat"/>
          <w:sz w:val="20"/>
          <w:lang w:val="es-MX" w:eastAsia="es-MX"/>
        </w:rPr>
        <w:t xml:space="preserve">Cuando las propuestas presentadas rebasen el presupuesto autorizado para la presente </w:t>
      </w:r>
      <w:r w:rsidRPr="00904B07">
        <w:rPr>
          <w:rFonts w:ascii="Montserrat" w:eastAsia="Batang" w:hAnsi="Montserrat"/>
          <w:bCs/>
          <w:sz w:val="20"/>
        </w:rPr>
        <w:t>Invitación</w:t>
      </w:r>
      <w:r w:rsidRPr="00904B07">
        <w:rPr>
          <w:rFonts w:ascii="Montserrat" w:hAnsi="Montserrat"/>
          <w:sz w:val="20"/>
          <w:lang w:val="es-MX" w:eastAsia="es-MX"/>
        </w:rPr>
        <w:t xml:space="preserve"> y </w:t>
      </w:r>
      <w:r w:rsidRPr="00904B07">
        <w:rPr>
          <w:rFonts w:ascii="Montserrat" w:eastAsia="Batang" w:hAnsi="Montserrat"/>
          <w:b/>
          <w:sz w:val="20"/>
        </w:rPr>
        <w:t>“Los Estudios”</w:t>
      </w:r>
      <w:r w:rsidRPr="00904B07">
        <w:rPr>
          <w:rFonts w:ascii="Montserrat" w:hAnsi="Montserrat"/>
          <w:sz w:val="20"/>
          <w:lang w:val="es-MX" w:eastAsia="es-MX"/>
        </w:rPr>
        <w:t xml:space="preserve"> no esté en condiciones de efectuar reducciones conforme al artículo 56 de “El Reglamento”.</w:t>
      </w:r>
    </w:p>
    <w:p w:rsidR="00904B07" w:rsidRPr="008345B4" w:rsidRDefault="00904B07" w:rsidP="00904B07">
      <w:pPr>
        <w:spacing w:after="0"/>
        <w:rPr>
          <w:rFonts w:ascii="Montserrat" w:hAnsi="Montserrat"/>
          <w:sz w:val="10"/>
          <w:szCs w:val="10"/>
          <w:lang w:val="es-MX"/>
        </w:rPr>
      </w:pPr>
    </w:p>
    <w:p w:rsidR="00904B07" w:rsidRPr="00904B07" w:rsidRDefault="00904B07" w:rsidP="004B094D">
      <w:pPr>
        <w:pStyle w:val="Texto"/>
        <w:numPr>
          <w:ilvl w:val="0"/>
          <w:numId w:val="36"/>
        </w:numPr>
        <w:tabs>
          <w:tab w:val="left" w:pos="993"/>
        </w:tabs>
        <w:spacing w:after="0" w:line="240" w:lineRule="auto"/>
        <w:ind w:left="992" w:hanging="425"/>
        <w:rPr>
          <w:rFonts w:ascii="Montserrat" w:hAnsi="Montserrat"/>
          <w:sz w:val="20"/>
          <w:lang w:val="es-MX" w:eastAsia="es-MX"/>
        </w:rPr>
      </w:pPr>
      <w:r w:rsidRPr="00904B07">
        <w:rPr>
          <w:rFonts w:ascii="Montserrat" w:hAnsi="Montserrat"/>
          <w:sz w:val="20"/>
          <w:lang w:val="es-MX" w:eastAsia="es-MX"/>
        </w:rPr>
        <w:t>Si no se recibe cuando menos la propuesta de un licitante en el acto de presentación y apertura de proposiciones.</w:t>
      </w:r>
    </w:p>
    <w:p w:rsidR="00904B07" w:rsidRPr="00DE3E2A" w:rsidRDefault="00904B07" w:rsidP="00904B07">
      <w:pPr>
        <w:pStyle w:val="TEXTO0"/>
        <w:widowControl/>
        <w:ind w:left="567"/>
        <w:rPr>
          <w:rFonts w:ascii="Montserrat" w:hAnsi="Montserrat" w:cs="Arial"/>
          <w:sz w:val="28"/>
          <w:szCs w:val="28"/>
          <w:lang w:val="es-MX" w:eastAsia="es-MX"/>
        </w:rPr>
      </w:pPr>
    </w:p>
    <w:p w:rsidR="00904B07" w:rsidRPr="00FD4204" w:rsidRDefault="00904B07" w:rsidP="00904B07">
      <w:pPr>
        <w:pStyle w:val="Texto"/>
        <w:spacing w:after="0" w:line="240" w:lineRule="auto"/>
        <w:ind w:left="567" w:hanging="567"/>
        <w:rPr>
          <w:rFonts w:ascii="Montserrat" w:hAnsi="Montserrat"/>
          <w:b/>
          <w:sz w:val="24"/>
          <w:szCs w:val="24"/>
          <w:lang w:val="es-MX" w:eastAsia="es-MX"/>
        </w:rPr>
      </w:pPr>
      <w:r w:rsidRPr="00FD4204">
        <w:rPr>
          <w:rFonts w:ascii="Montserrat" w:hAnsi="Montserrat"/>
          <w:b/>
          <w:sz w:val="24"/>
          <w:szCs w:val="24"/>
          <w:lang w:val="es-MX" w:eastAsia="es-MX"/>
        </w:rPr>
        <w:t>8.2.</w:t>
      </w:r>
      <w:r w:rsidRPr="00FD4204">
        <w:rPr>
          <w:rFonts w:ascii="Montserrat" w:hAnsi="Montserrat"/>
          <w:b/>
          <w:sz w:val="24"/>
          <w:szCs w:val="24"/>
          <w:lang w:val="es-MX" w:eastAsia="es-MX"/>
        </w:rPr>
        <w:tab/>
        <w:t xml:space="preserve">La </w:t>
      </w:r>
      <w:r w:rsidRPr="00FD4204">
        <w:rPr>
          <w:rFonts w:ascii="Montserrat" w:eastAsia="Batang" w:hAnsi="Montserrat"/>
          <w:b/>
          <w:bCs/>
          <w:sz w:val="24"/>
          <w:szCs w:val="24"/>
        </w:rPr>
        <w:t>Invitación</w:t>
      </w:r>
      <w:r w:rsidRPr="00FD4204">
        <w:rPr>
          <w:rFonts w:ascii="Montserrat" w:hAnsi="Montserrat"/>
          <w:b/>
          <w:sz w:val="24"/>
          <w:szCs w:val="24"/>
          <w:lang w:val="es-MX" w:eastAsia="es-MX"/>
        </w:rPr>
        <w:t xml:space="preserve"> se suspenderá en los siguientes casos:</w:t>
      </w:r>
    </w:p>
    <w:p w:rsidR="00904B07" w:rsidRPr="008345B4" w:rsidRDefault="00904B07" w:rsidP="00904B07">
      <w:pPr>
        <w:pStyle w:val="Texto"/>
        <w:spacing w:after="0" w:line="240" w:lineRule="auto"/>
        <w:ind w:left="320"/>
        <w:rPr>
          <w:rFonts w:ascii="Montserrat" w:hAnsi="Montserrat"/>
          <w:sz w:val="10"/>
          <w:szCs w:val="10"/>
          <w:lang w:val="es-MX" w:eastAsia="es-MX"/>
        </w:rPr>
      </w:pPr>
    </w:p>
    <w:p w:rsidR="00904B07" w:rsidRPr="00904B07" w:rsidRDefault="00904B07" w:rsidP="004B094D">
      <w:pPr>
        <w:pStyle w:val="Texto"/>
        <w:numPr>
          <w:ilvl w:val="0"/>
          <w:numId w:val="38"/>
        </w:numPr>
        <w:tabs>
          <w:tab w:val="left" w:pos="993"/>
        </w:tabs>
        <w:spacing w:after="0" w:line="240" w:lineRule="auto"/>
        <w:ind w:left="993" w:hanging="426"/>
        <w:rPr>
          <w:rFonts w:ascii="Montserrat" w:hAnsi="Montserrat"/>
          <w:sz w:val="20"/>
          <w:lang w:val="es-MX" w:eastAsia="es-MX"/>
        </w:rPr>
      </w:pPr>
      <w:r w:rsidRPr="00904B07">
        <w:rPr>
          <w:rFonts w:ascii="Montserrat" w:hAnsi="Montserrat"/>
          <w:sz w:val="20"/>
          <w:lang w:val="es-MX" w:eastAsia="es-MX"/>
        </w:rPr>
        <w:t xml:space="preserve">Se podrá suspender la </w:t>
      </w:r>
      <w:r w:rsidRPr="00904B07">
        <w:rPr>
          <w:rFonts w:ascii="Montserrat" w:eastAsia="Batang" w:hAnsi="Montserrat"/>
          <w:b/>
          <w:bCs/>
          <w:sz w:val="20"/>
        </w:rPr>
        <w:t>Invitación</w:t>
      </w:r>
      <w:r w:rsidRPr="00904B07">
        <w:rPr>
          <w:rFonts w:ascii="Montserrat" w:hAnsi="Montserrat"/>
          <w:sz w:val="20"/>
          <w:lang w:val="es-MX" w:eastAsia="es-MX"/>
        </w:rPr>
        <w:t xml:space="preserve"> cuando la Secretaría de la Función Pública o el OIC, así lo determinen con motivo de su intervención y de acuerdo a sus facultades. La suspensión deberá de estar debidamente fundada y motivada.</w:t>
      </w:r>
    </w:p>
    <w:p w:rsidR="00904B07" w:rsidRPr="008345B4" w:rsidRDefault="00904B07" w:rsidP="00904B07">
      <w:pPr>
        <w:pStyle w:val="Texto"/>
        <w:tabs>
          <w:tab w:val="left" w:pos="993"/>
        </w:tabs>
        <w:spacing w:after="0" w:line="240" w:lineRule="auto"/>
        <w:ind w:left="993" w:hanging="426"/>
        <w:rPr>
          <w:rFonts w:ascii="Montserrat" w:hAnsi="Montserrat"/>
          <w:sz w:val="10"/>
          <w:szCs w:val="10"/>
          <w:lang w:val="es-MX" w:eastAsia="es-MX"/>
        </w:rPr>
      </w:pPr>
    </w:p>
    <w:p w:rsidR="00904B07" w:rsidRDefault="00904B07" w:rsidP="004B094D">
      <w:pPr>
        <w:pStyle w:val="Texto"/>
        <w:numPr>
          <w:ilvl w:val="0"/>
          <w:numId w:val="38"/>
        </w:numPr>
        <w:tabs>
          <w:tab w:val="left" w:pos="993"/>
        </w:tabs>
        <w:spacing w:after="0" w:line="240" w:lineRule="auto"/>
        <w:ind w:left="993" w:hanging="426"/>
        <w:rPr>
          <w:rFonts w:ascii="Montserrat" w:hAnsi="Montserrat"/>
          <w:sz w:val="20"/>
          <w:lang w:val="es-MX" w:eastAsia="es-MX"/>
        </w:rPr>
      </w:pPr>
      <w:r w:rsidRPr="00904B07">
        <w:rPr>
          <w:rFonts w:ascii="Montserrat" w:hAnsi="Montserrat"/>
          <w:sz w:val="20"/>
          <w:lang w:val="es-MX" w:eastAsia="es-MX"/>
        </w:rPr>
        <w:t>Una vez que desaparezcan las causas que motivaron la suspensión, se reanudará la misma, previo aviso a los licitantes.</w:t>
      </w:r>
    </w:p>
    <w:p w:rsidR="008345B4" w:rsidRPr="00DE3E2A" w:rsidRDefault="008345B4" w:rsidP="008345B4">
      <w:pPr>
        <w:pStyle w:val="Texto"/>
        <w:tabs>
          <w:tab w:val="left" w:pos="993"/>
        </w:tabs>
        <w:spacing w:after="0" w:line="240" w:lineRule="auto"/>
        <w:ind w:left="993" w:firstLine="0"/>
        <w:rPr>
          <w:rFonts w:ascii="Montserrat" w:hAnsi="Montserrat"/>
          <w:sz w:val="28"/>
          <w:szCs w:val="28"/>
          <w:lang w:val="es-MX" w:eastAsia="es-MX"/>
        </w:rPr>
      </w:pPr>
    </w:p>
    <w:p w:rsidR="00904B07" w:rsidRPr="00FD4204" w:rsidRDefault="00904B07" w:rsidP="00904B07">
      <w:pPr>
        <w:pStyle w:val="Texto"/>
        <w:spacing w:after="0" w:line="240" w:lineRule="auto"/>
        <w:ind w:left="567" w:hanging="567"/>
        <w:rPr>
          <w:rFonts w:ascii="Montserrat" w:hAnsi="Montserrat"/>
          <w:b/>
          <w:sz w:val="24"/>
          <w:szCs w:val="24"/>
          <w:lang w:val="es-MX" w:eastAsia="es-MX"/>
        </w:rPr>
      </w:pPr>
      <w:r w:rsidRPr="00FD4204">
        <w:rPr>
          <w:rFonts w:ascii="Montserrat" w:hAnsi="Montserrat"/>
          <w:b/>
          <w:sz w:val="24"/>
          <w:szCs w:val="24"/>
          <w:lang w:val="es-MX" w:eastAsia="es-MX"/>
        </w:rPr>
        <w:t>8.3.</w:t>
      </w:r>
      <w:r w:rsidRPr="00FD4204">
        <w:rPr>
          <w:rFonts w:ascii="Montserrat" w:hAnsi="Montserrat"/>
          <w:b/>
          <w:sz w:val="24"/>
          <w:szCs w:val="24"/>
          <w:lang w:val="es-MX" w:eastAsia="es-MX"/>
        </w:rPr>
        <w:tab/>
        <w:t xml:space="preserve">Se procederá a la cancelación de la </w:t>
      </w:r>
      <w:r w:rsidRPr="00FD4204">
        <w:rPr>
          <w:rFonts w:ascii="Montserrat" w:eastAsia="Batang" w:hAnsi="Montserrat"/>
          <w:b/>
          <w:bCs/>
          <w:sz w:val="24"/>
          <w:szCs w:val="24"/>
        </w:rPr>
        <w:t>invitación</w:t>
      </w:r>
      <w:r w:rsidRPr="00FD4204">
        <w:rPr>
          <w:rFonts w:ascii="Montserrat" w:hAnsi="Montserrat"/>
          <w:b/>
          <w:sz w:val="24"/>
          <w:szCs w:val="24"/>
          <w:lang w:val="es-MX" w:eastAsia="es-MX"/>
        </w:rPr>
        <w:t>:</w:t>
      </w:r>
    </w:p>
    <w:p w:rsidR="00904B07" w:rsidRPr="008345B4" w:rsidRDefault="00904B07" w:rsidP="00904B07">
      <w:pPr>
        <w:pStyle w:val="Texto"/>
        <w:spacing w:after="0" w:line="240" w:lineRule="auto"/>
        <w:rPr>
          <w:rFonts w:ascii="Montserrat" w:hAnsi="Montserrat"/>
          <w:sz w:val="10"/>
          <w:szCs w:val="10"/>
          <w:lang w:val="es-MX" w:eastAsia="es-MX"/>
        </w:rPr>
      </w:pPr>
    </w:p>
    <w:p w:rsidR="00904B07" w:rsidRPr="00904B07" w:rsidRDefault="00904B07" w:rsidP="004B094D">
      <w:pPr>
        <w:pStyle w:val="Texto"/>
        <w:numPr>
          <w:ilvl w:val="0"/>
          <w:numId w:val="17"/>
        </w:numPr>
        <w:tabs>
          <w:tab w:val="left" w:pos="993"/>
        </w:tabs>
        <w:spacing w:after="0" w:line="240" w:lineRule="auto"/>
        <w:ind w:left="993" w:hanging="426"/>
        <w:rPr>
          <w:rFonts w:ascii="Montserrat" w:hAnsi="Montserrat"/>
          <w:sz w:val="20"/>
          <w:lang w:val="es-MX" w:eastAsia="es-MX"/>
        </w:rPr>
      </w:pPr>
      <w:r w:rsidRPr="00904B07">
        <w:rPr>
          <w:rFonts w:ascii="Montserrat" w:hAnsi="Montserrat"/>
          <w:sz w:val="20"/>
          <w:lang w:val="es-MX" w:eastAsia="es-MX"/>
        </w:rPr>
        <w:t>Por caso fortuito;</w:t>
      </w:r>
    </w:p>
    <w:p w:rsidR="00904B07" w:rsidRPr="008345B4" w:rsidRDefault="00904B07" w:rsidP="00904B07">
      <w:pPr>
        <w:pStyle w:val="Texto"/>
        <w:tabs>
          <w:tab w:val="left" w:pos="993"/>
        </w:tabs>
        <w:spacing w:after="0" w:line="240" w:lineRule="auto"/>
        <w:ind w:left="993" w:hanging="426"/>
        <w:rPr>
          <w:rFonts w:ascii="Montserrat" w:hAnsi="Montserrat"/>
          <w:sz w:val="10"/>
          <w:szCs w:val="10"/>
          <w:lang w:val="es-MX" w:eastAsia="es-MX"/>
        </w:rPr>
      </w:pPr>
    </w:p>
    <w:p w:rsidR="00904B07" w:rsidRPr="00904B07" w:rsidRDefault="00904B07" w:rsidP="004B094D">
      <w:pPr>
        <w:pStyle w:val="Texto"/>
        <w:numPr>
          <w:ilvl w:val="0"/>
          <w:numId w:val="17"/>
        </w:numPr>
        <w:tabs>
          <w:tab w:val="left" w:pos="993"/>
        </w:tabs>
        <w:spacing w:after="0" w:line="240" w:lineRule="auto"/>
        <w:ind w:left="993" w:hanging="426"/>
        <w:rPr>
          <w:rFonts w:ascii="Montserrat" w:hAnsi="Montserrat"/>
          <w:sz w:val="20"/>
          <w:lang w:val="es-MX" w:eastAsia="es-MX"/>
        </w:rPr>
      </w:pPr>
      <w:r w:rsidRPr="00904B07">
        <w:rPr>
          <w:rFonts w:ascii="Montserrat" w:hAnsi="Montserrat"/>
          <w:sz w:val="20"/>
          <w:lang w:val="es-MX" w:eastAsia="es-MX"/>
        </w:rPr>
        <w:t>Por causa de fuerza mayor;</w:t>
      </w:r>
    </w:p>
    <w:p w:rsidR="00904B07" w:rsidRPr="008345B4" w:rsidRDefault="00904B07" w:rsidP="00904B07">
      <w:pPr>
        <w:pStyle w:val="Texto"/>
        <w:tabs>
          <w:tab w:val="left" w:pos="993"/>
        </w:tabs>
        <w:spacing w:after="0" w:line="240" w:lineRule="auto"/>
        <w:ind w:left="993" w:hanging="426"/>
        <w:rPr>
          <w:rFonts w:ascii="Montserrat" w:hAnsi="Montserrat"/>
          <w:sz w:val="10"/>
          <w:szCs w:val="10"/>
          <w:lang w:val="es-MX" w:eastAsia="es-MX"/>
        </w:rPr>
      </w:pPr>
    </w:p>
    <w:p w:rsidR="00904B07" w:rsidRPr="00904B07" w:rsidRDefault="00904B07" w:rsidP="004B094D">
      <w:pPr>
        <w:pStyle w:val="Texto"/>
        <w:numPr>
          <w:ilvl w:val="0"/>
          <w:numId w:val="17"/>
        </w:numPr>
        <w:tabs>
          <w:tab w:val="left" w:pos="993"/>
        </w:tabs>
        <w:spacing w:after="0" w:line="240" w:lineRule="auto"/>
        <w:ind w:left="993" w:hanging="426"/>
        <w:rPr>
          <w:rFonts w:ascii="Montserrat" w:hAnsi="Montserrat"/>
          <w:sz w:val="20"/>
          <w:lang w:val="es-MX" w:eastAsia="es-MX"/>
        </w:rPr>
      </w:pPr>
      <w:r w:rsidRPr="00904B07">
        <w:rPr>
          <w:rFonts w:ascii="Montserrat" w:hAnsi="Montserrat"/>
          <w:sz w:val="20"/>
          <w:lang w:val="es-MX" w:eastAsia="es-MX"/>
        </w:rPr>
        <w:t xml:space="preserve">Cuando existan circunstancias, debidamente justificadas, que provoquen la extinción de la necesidad de la contratación del servicio requerido y que de continuarse con el procedimiento de contratación se pudiera ocasionar un daño o perjuicio a </w:t>
      </w:r>
      <w:r w:rsidRPr="00904B07">
        <w:rPr>
          <w:rFonts w:ascii="Montserrat" w:eastAsia="Batang" w:hAnsi="Montserrat"/>
          <w:b/>
          <w:sz w:val="20"/>
        </w:rPr>
        <w:t>“Los Estudios”</w:t>
      </w:r>
      <w:r w:rsidRPr="00904B07">
        <w:rPr>
          <w:rFonts w:ascii="Montserrat" w:hAnsi="Montserrat"/>
          <w:sz w:val="20"/>
          <w:lang w:val="es-MX" w:eastAsia="es-MX"/>
        </w:rPr>
        <w:t>.</w:t>
      </w:r>
    </w:p>
    <w:p w:rsidR="00904B07" w:rsidRPr="008345B4" w:rsidRDefault="00904B07" w:rsidP="00904B07">
      <w:pPr>
        <w:spacing w:after="0"/>
        <w:rPr>
          <w:rFonts w:ascii="Montserrat" w:hAnsi="Montserrat"/>
          <w:sz w:val="10"/>
          <w:szCs w:val="10"/>
          <w:lang w:val="es-MX"/>
        </w:rPr>
      </w:pPr>
    </w:p>
    <w:p w:rsidR="00904B07" w:rsidRPr="00904B07" w:rsidRDefault="00904B07" w:rsidP="00904B07">
      <w:pPr>
        <w:pStyle w:val="Texto"/>
        <w:spacing w:after="0" w:line="240" w:lineRule="auto"/>
        <w:ind w:left="567" w:firstLine="0"/>
        <w:rPr>
          <w:rFonts w:ascii="Montserrat" w:hAnsi="Montserrat"/>
          <w:sz w:val="20"/>
          <w:lang w:val="es-MX" w:eastAsia="es-MX"/>
        </w:rPr>
      </w:pPr>
      <w:r w:rsidRPr="00904B07">
        <w:rPr>
          <w:rFonts w:ascii="Montserrat" w:hAnsi="Montserrat"/>
          <w:sz w:val="20"/>
          <w:lang w:val="es-MX" w:eastAsia="es-MX"/>
        </w:rPr>
        <w:t xml:space="preserve">Las causas que motiven la cancelación de la </w:t>
      </w:r>
      <w:r w:rsidRPr="00904B07">
        <w:rPr>
          <w:rFonts w:ascii="Montserrat" w:eastAsia="Batang" w:hAnsi="Montserrat"/>
          <w:b/>
          <w:bCs/>
          <w:sz w:val="20"/>
        </w:rPr>
        <w:t>Invitación</w:t>
      </w:r>
      <w:r w:rsidRPr="00904B07">
        <w:rPr>
          <w:rFonts w:ascii="Montserrat" w:hAnsi="Montserrat"/>
          <w:sz w:val="20"/>
          <w:lang w:val="es-MX" w:eastAsia="es-MX"/>
        </w:rPr>
        <w:t xml:space="preserve"> o conceptos, se harán del conocimiento de los licitantes.</w:t>
      </w:r>
    </w:p>
    <w:p w:rsidR="00AB0EB2" w:rsidRPr="00DE3E2A" w:rsidRDefault="00AB0EB2" w:rsidP="00904B07">
      <w:pPr>
        <w:pStyle w:val="Texto"/>
        <w:spacing w:after="0" w:line="240" w:lineRule="auto"/>
        <w:ind w:left="567" w:firstLine="0"/>
        <w:rPr>
          <w:rFonts w:ascii="Montserrat" w:hAnsi="Montserrat"/>
          <w:sz w:val="28"/>
          <w:szCs w:val="28"/>
          <w:lang w:val="es-MX" w:eastAsia="es-MX"/>
        </w:rPr>
      </w:pPr>
    </w:p>
    <w:p w:rsidR="00904B07" w:rsidRPr="00FD4204" w:rsidRDefault="00904B07" w:rsidP="004B094D">
      <w:pPr>
        <w:pStyle w:val="Textoindependiente3"/>
        <w:numPr>
          <w:ilvl w:val="1"/>
          <w:numId w:val="29"/>
        </w:numPr>
        <w:tabs>
          <w:tab w:val="left" w:pos="567"/>
        </w:tabs>
        <w:ind w:left="567" w:right="0" w:hanging="567"/>
        <w:rPr>
          <w:rFonts w:ascii="Montserrat" w:eastAsia="Batang" w:hAnsi="Montserrat"/>
          <w:b/>
          <w:smallCaps/>
          <w:sz w:val="28"/>
          <w:szCs w:val="28"/>
          <w:lang w:eastAsia="es-MX"/>
        </w:rPr>
      </w:pPr>
      <w:r w:rsidRPr="00FD4204">
        <w:rPr>
          <w:rFonts w:ascii="Montserrat" w:eastAsia="Batang" w:hAnsi="Montserrat"/>
          <w:b/>
          <w:smallCaps/>
          <w:sz w:val="28"/>
          <w:szCs w:val="28"/>
          <w:lang w:eastAsia="es-MX"/>
        </w:rPr>
        <w:t>T</w:t>
      </w:r>
      <w:r w:rsidRPr="00FD4204">
        <w:rPr>
          <w:rFonts w:ascii="Montserrat" w:eastAsia="Batang" w:hAnsi="Montserrat"/>
          <w:b/>
          <w:smallCaps/>
          <w:sz w:val="28"/>
          <w:szCs w:val="28"/>
          <w:lang w:val="es-MX" w:eastAsia="es-MX"/>
        </w:rPr>
        <w:t>ransparencia</w:t>
      </w:r>
    </w:p>
    <w:p w:rsidR="00904B07" w:rsidRPr="00904B07" w:rsidRDefault="00904B07" w:rsidP="00904B07">
      <w:pPr>
        <w:widowControl w:val="0"/>
        <w:tabs>
          <w:tab w:val="left" w:pos="705"/>
        </w:tabs>
        <w:autoSpaceDE w:val="0"/>
        <w:autoSpaceDN w:val="0"/>
        <w:adjustRightInd w:val="0"/>
        <w:spacing w:after="0"/>
        <w:ind w:left="705" w:hanging="705"/>
        <w:jc w:val="both"/>
        <w:rPr>
          <w:rFonts w:ascii="Montserrat" w:hAnsi="Montserrat" w:cs="Arial"/>
          <w:b/>
          <w:bCs/>
          <w:sz w:val="20"/>
          <w:szCs w:val="20"/>
        </w:rPr>
      </w:pPr>
    </w:p>
    <w:p w:rsidR="00904B07" w:rsidRDefault="00904B07" w:rsidP="00904B07">
      <w:pPr>
        <w:spacing w:after="0"/>
        <w:ind w:left="567"/>
        <w:jc w:val="both"/>
        <w:rPr>
          <w:rFonts w:ascii="Montserrat" w:hAnsi="Montserrat" w:cs="Arial"/>
          <w:sz w:val="20"/>
          <w:szCs w:val="20"/>
          <w:lang w:val="es-MX"/>
        </w:rPr>
      </w:pPr>
      <w:r w:rsidRPr="00904B07">
        <w:rPr>
          <w:rFonts w:ascii="Montserrat" w:hAnsi="Montserrat" w:cs="Arial"/>
          <w:sz w:val="20"/>
          <w:szCs w:val="20"/>
          <w:lang w:val="es-MX"/>
        </w:rPr>
        <w:t xml:space="preserve">El llenado de la encuesta de transparencia que aparece en el </w:t>
      </w:r>
      <w:r w:rsidRPr="00904B07">
        <w:rPr>
          <w:rFonts w:ascii="Montserrat" w:hAnsi="Montserrat" w:cs="Arial"/>
          <w:b/>
          <w:color w:val="0000FF"/>
          <w:sz w:val="20"/>
          <w:szCs w:val="20"/>
          <w:lang w:val="es-MX"/>
        </w:rPr>
        <w:t>Formato M</w:t>
      </w:r>
      <w:r w:rsidRPr="00904B07">
        <w:rPr>
          <w:rFonts w:ascii="Montserrat" w:hAnsi="Montserrat" w:cs="Arial"/>
          <w:sz w:val="20"/>
          <w:szCs w:val="20"/>
          <w:lang w:val="es-MX"/>
        </w:rPr>
        <w:t xml:space="preserve"> de la presente Convocatoria es opcional, por lo que en el caso de no ser requisitado, no será motivo de descalificación, sin embargo, es muy importante para </w:t>
      </w:r>
      <w:r w:rsidRPr="00904B07">
        <w:rPr>
          <w:rFonts w:ascii="Montserrat" w:eastAsia="Batang" w:hAnsi="Montserrat" w:cs="Arial"/>
          <w:b/>
          <w:sz w:val="20"/>
          <w:szCs w:val="20"/>
          <w:lang w:val="es-MX"/>
        </w:rPr>
        <w:t>“Los Estudios”</w:t>
      </w:r>
      <w:r w:rsidRPr="00904B07">
        <w:rPr>
          <w:rFonts w:ascii="Montserrat" w:hAnsi="Montserrat"/>
          <w:sz w:val="20"/>
          <w:szCs w:val="20"/>
          <w:lang w:val="es-MX"/>
        </w:rPr>
        <w:t xml:space="preserve"> </w:t>
      </w:r>
      <w:r w:rsidRPr="00904B07">
        <w:rPr>
          <w:rFonts w:ascii="Montserrat" w:hAnsi="Montserrat" w:cs="Arial"/>
          <w:sz w:val="20"/>
          <w:szCs w:val="20"/>
          <w:lang w:val="es-MX"/>
        </w:rPr>
        <w:t>el llenado de dicha encuesta a fin de mejorar los procedimientos licitatorios y fomentar la transparencia.</w:t>
      </w:r>
    </w:p>
    <w:p w:rsidR="001425BE" w:rsidRDefault="001425BE" w:rsidP="00904B07">
      <w:pPr>
        <w:spacing w:after="0"/>
        <w:ind w:left="567"/>
        <w:jc w:val="both"/>
        <w:rPr>
          <w:rFonts w:ascii="Montserrat" w:hAnsi="Montserrat" w:cs="Arial"/>
          <w:sz w:val="20"/>
          <w:szCs w:val="20"/>
          <w:lang w:val="es-MX"/>
        </w:rPr>
      </w:pPr>
    </w:p>
    <w:p w:rsidR="001425BE" w:rsidRPr="00904B07" w:rsidRDefault="001425BE" w:rsidP="00904B07">
      <w:pPr>
        <w:spacing w:after="0"/>
        <w:ind w:left="567"/>
        <w:jc w:val="both"/>
        <w:rPr>
          <w:rFonts w:ascii="Montserrat" w:hAnsi="Montserrat" w:cs="Arial"/>
          <w:sz w:val="20"/>
          <w:szCs w:val="20"/>
          <w:lang w:val="es-MX"/>
        </w:rPr>
      </w:pPr>
    </w:p>
    <w:p w:rsidR="00904B07" w:rsidRPr="00FD4204" w:rsidRDefault="00904B07" w:rsidP="004B094D">
      <w:pPr>
        <w:pStyle w:val="Textoindependiente3"/>
        <w:numPr>
          <w:ilvl w:val="1"/>
          <w:numId w:val="29"/>
        </w:numPr>
        <w:tabs>
          <w:tab w:val="left" w:pos="567"/>
        </w:tabs>
        <w:ind w:left="567" w:right="0" w:hanging="567"/>
        <w:rPr>
          <w:rFonts w:ascii="Montserrat" w:eastAsia="Batang" w:hAnsi="Montserrat"/>
          <w:b/>
          <w:smallCaps/>
          <w:sz w:val="24"/>
          <w:szCs w:val="24"/>
          <w:lang w:eastAsia="es-MX"/>
        </w:rPr>
      </w:pPr>
      <w:r w:rsidRPr="00FD4204">
        <w:rPr>
          <w:rFonts w:ascii="Montserrat" w:eastAsia="Batang" w:hAnsi="Montserrat"/>
          <w:b/>
          <w:smallCaps/>
          <w:sz w:val="24"/>
          <w:szCs w:val="24"/>
          <w:lang w:val="es-MX" w:eastAsia="es-MX"/>
        </w:rPr>
        <w:lastRenderedPageBreak/>
        <w:t xml:space="preserve">Anexos, </w:t>
      </w:r>
      <w:r w:rsidRPr="00FD4204">
        <w:rPr>
          <w:rFonts w:ascii="Montserrat" w:eastAsia="Batang" w:hAnsi="Montserrat"/>
          <w:b/>
          <w:smallCaps/>
          <w:sz w:val="24"/>
          <w:szCs w:val="24"/>
          <w:lang w:eastAsia="es-MX"/>
        </w:rPr>
        <w:t>Formatos</w:t>
      </w:r>
      <w:r w:rsidRPr="00FD4204">
        <w:rPr>
          <w:rFonts w:ascii="Montserrat" w:eastAsia="Batang" w:hAnsi="Montserrat"/>
          <w:b/>
          <w:smallCaps/>
          <w:sz w:val="24"/>
          <w:szCs w:val="24"/>
          <w:lang w:val="es-MX" w:eastAsia="es-MX"/>
        </w:rPr>
        <w:t xml:space="preserve"> y </w:t>
      </w:r>
      <w:r w:rsidRPr="00FD4204">
        <w:rPr>
          <w:rFonts w:ascii="Montserrat" w:eastAsia="Batang" w:hAnsi="Montserrat"/>
          <w:b/>
          <w:smallCaps/>
          <w:sz w:val="24"/>
          <w:szCs w:val="24"/>
          <w:lang w:eastAsia="es-MX"/>
        </w:rPr>
        <w:t xml:space="preserve">escritos </w:t>
      </w:r>
    </w:p>
    <w:p w:rsidR="00904B07" w:rsidRPr="00904B07" w:rsidRDefault="00904B07" w:rsidP="00904B07">
      <w:pPr>
        <w:tabs>
          <w:tab w:val="left" w:pos="1418"/>
        </w:tabs>
        <w:spacing w:after="0"/>
        <w:ind w:left="1418" w:hanging="1134"/>
        <w:jc w:val="both"/>
        <w:rPr>
          <w:rFonts w:ascii="Montserrat" w:hAnsi="Montserrat" w:cs="Arial"/>
          <w:b/>
          <w:sz w:val="20"/>
          <w:szCs w:val="20"/>
        </w:rPr>
      </w:pPr>
    </w:p>
    <w:p w:rsidR="00904B07" w:rsidRPr="00904B07" w:rsidRDefault="00FD4204" w:rsidP="00904B07">
      <w:pPr>
        <w:spacing w:after="0"/>
        <w:ind w:left="567"/>
        <w:rPr>
          <w:rFonts w:ascii="Montserrat" w:hAnsi="Montserrat" w:cs="Arial"/>
          <w:sz w:val="20"/>
          <w:szCs w:val="20"/>
        </w:rPr>
      </w:pPr>
      <w:r>
        <w:rPr>
          <w:rFonts w:ascii="Montserrat" w:hAnsi="Montserrat" w:cs="Arial"/>
          <w:b/>
          <w:sz w:val="20"/>
          <w:szCs w:val="20"/>
        </w:rPr>
        <w:t xml:space="preserve">Anexo 1 </w:t>
      </w:r>
      <w:r w:rsidR="00904B07" w:rsidRPr="00904B07">
        <w:rPr>
          <w:rFonts w:ascii="Montserrat" w:hAnsi="Montserrat" w:cs="Arial"/>
          <w:b/>
          <w:sz w:val="20"/>
          <w:szCs w:val="20"/>
        </w:rPr>
        <w:t xml:space="preserve">     </w:t>
      </w:r>
      <w:r w:rsidR="00904B07" w:rsidRPr="00904B07">
        <w:rPr>
          <w:rFonts w:ascii="Montserrat" w:hAnsi="Montserrat" w:cs="Arial"/>
          <w:sz w:val="20"/>
          <w:szCs w:val="20"/>
        </w:rPr>
        <w:t>Anexo Técnico</w:t>
      </w:r>
    </w:p>
    <w:p w:rsidR="00904B07" w:rsidRPr="00904B07" w:rsidRDefault="00904B07" w:rsidP="00904B07">
      <w:pPr>
        <w:spacing w:after="0"/>
        <w:ind w:left="567"/>
        <w:jc w:val="both"/>
        <w:rPr>
          <w:rFonts w:ascii="Montserrat" w:hAnsi="Montserrat" w:cs="Arial"/>
          <w:b/>
          <w:sz w:val="20"/>
          <w:szCs w:val="20"/>
        </w:rPr>
      </w:pPr>
    </w:p>
    <w:p w:rsidR="00904B07" w:rsidRPr="00904B07" w:rsidRDefault="00904B07" w:rsidP="00904B07">
      <w:pPr>
        <w:tabs>
          <w:tab w:val="left" w:pos="1985"/>
        </w:tabs>
        <w:spacing w:after="0"/>
        <w:ind w:left="567"/>
        <w:jc w:val="both"/>
        <w:rPr>
          <w:rFonts w:ascii="Montserrat" w:hAnsi="Montserrat" w:cs="Arial"/>
          <w:sz w:val="20"/>
          <w:szCs w:val="20"/>
        </w:rPr>
      </w:pPr>
      <w:r w:rsidRPr="00904B07">
        <w:rPr>
          <w:rFonts w:ascii="Montserrat" w:hAnsi="Montserrat" w:cs="Arial"/>
          <w:b/>
          <w:sz w:val="20"/>
          <w:szCs w:val="20"/>
        </w:rPr>
        <w:t>Anexo 2</w:t>
      </w:r>
      <w:r w:rsidRPr="00904B07">
        <w:rPr>
          <w:rFonts w:ascii="Montserrat" w:hAnsi="Montserrat" w:cs="Arial"/>
          <w:b/>
          <w:sz w:val="20"/>
          <w:szCs w:val="20"/>
        </w:rPr>
        <w:tab/>
      </w:r>
      <w:r w:rsidRPr="00904B07">
        <w:rPr>
          <w:rFonts w:ascii="Montserrat" w:hAnsi="Montserrat" w:cs="Arial"/>
          <w:sz w:val="20"/>
          <w:szCs w:val="20"/>
        </w:rPr>
        <w:t>Modelo de Contrato</w:t>
      </w:r>
    </w:p>
    <w:p w:rsidR="00904B07" w:rsidRPr="00904B07" w:rsidRDefault="00904B07" w:rsidP="00904B07">
      <w:pPr>
        <w:tabs>
          <w:tab w:val="left" w:pos="1985"/>
        </w:tabs>
        <w:spacing w:after="0"/>
        <w:ind w:left="567"/>
        <w:jc w:val="both"/>
        <w:rPr>
          <w:rFonts w:ascii="Montserrat" w:hAnsi="Montserrat" w:cs="Arial"/>
          <w:b/>
          <w:sz w:val="20"/>
          <w:szCs w:val="20"/>
        </w:rPr>
      </w:pPr>
    </w:p>
    <w:p w:rsidR="00904B07" w:rsidRPr="00904B07" w:rsidRDefault="00904B07" w:rsidP="00904B07">
      <w:pPr>
        <w:tabs>
          <w:tab w:val="left" w:pos="1560"/>
          <w:tab w:val="left" w:pos="1985"/>
        </w:tabs>
        <w:spacing w:after="0"/>
        <w:ind w:left="567"/>
        <w:jc w:val="both"/>
        <w:rPr>
          <w:rFonts w:ascii="Montserrat" w:hAnsi="Montserrat" w:cs="Arial"/>
          <w:sz w:val="20"/>
          <w:szCs w:val="20"/>
        </w:rPr>
      </w:pPr>
      <w:r w:rsidRPr="00904B07">
        <w:rPr>
          <w:rFonts w:ascii="Montserrat" w:hAnsi="Montserrat" w:cs="Arial"/>
          <w:b/>
          <w:color w:val="0000FF"/>
          <w:sz w:val="20"/>
          <w:szCs w:val="20"/>
        </w:rPr>
        <w:t>Formato A-1)</w:t>
      </w:r>
      <w:r w:rsidRPr="00904B07">
        <w:rPr>
          <w:rFonts w:ascii="Montserrat" w:hAnsi="Montserrat" w:cs="Arial"/>
          <w:sz w:val="20"/>
          <w:szCs w:val="20"/>
        </w:rPr>
        <w:tab/>
        <w:t xml:space="preserve">Propuesta Técnica </w:t>
      </w:r>
    </w:p>
    <w:p w:rsidR="00904B07" w:rsidRPr="00904B07" w:rsidRDefault="00904B07" w:rsidP="00904B07">
      <w:pPr>
        <w:tabs>
          <w:tab w:val="left" w:pos="1560"/>
          <w:tab w:val="left" w:pos="1985"/>
        </w:tabs>
        <w:spacing w:after="0"/>
        <w:ind w:left="567"/>
        <w:jc w:val="both"/>
        <w:rPr>
          <w:rFonts w:ascii="Montserrat" w:hAnsi="Montserrat" w:cs="Arial"/>
          <w:sz w:val="20"/>
          <w:szCs w:val="20"/>
        </w:rPr>
      </w:pPr>
    </w:p>
    <w:p w:rsidR="00904B07" w:rsidRPr="005D3D85" w:rsidRDefault="00904B07" w:rsidP="00904B07">
      <w:pPr>
        <w:tabs>
          <w:tab w:val="left" w:pos="1560"/>
          <w:tab w:val="left" w:pos="1985"/>
        </w:tabs>
        <w:spacing w:after="0"/>
        <w:ind w:left="567"/>
        <w:jc w:val="both"/>
        <w:rPr>
          <w:rFonts w:ascii="Montserrat" w:hAnsi="Montserrat" w:cs="Arial"/>
          <w:spacing w:val="-3"/>
          <w:sz w:val="20"/>
          <w:szCs w:val="20"/>
          <w:lang w:val="es-MX"/>
        </w:rPr>
      </w:pPr>
      <w:r w:rsidRPr="005D3D85">
        <w:rPr>
          <w:rFonts w:ascii="Montserrat" w:hAnsi="Montserrat" w:cs="Arial"/>
          <w:b/>
          <w:color w:val="0000FF"/>
          <w:sz w:val="20"/>
          <w:szCs w:val="20"/>
          <w:lang w:val="es-MX"/>
        </w:rPr>
        <w:t>Formato A-2)</w:t>
      </w:r>
      <w:r w:rsidRPr="005D3D85">
        <w:rPr>
          <w:rFonts w:ascii="Montserrat" w:hAnsi="Montserrat" w:cs="Arial"/>
          <w:sz w:val="20"/>
          <w:szCs w:val="20"/>
          <w:lang w:val="es-MX"/>
        </w:rPr>
        <w:tab/>
        <w:t>Propuesta Económica</w:t>
      </w:r>
      <w:r w:rsidRPr="005D3D85">
        <w:rPr>
          <w:rFonts w:ascii="Montserrat" w:hAnsi="Montserrat" w:cs="Arial"/>
          <w:spacing w:val="-3"/>
          <w:sz w:val="20"/>
          <w:szCs w:val="20"/>
          <w:lang w:val="es-MX"/>
        </w:rPr>
        <w:t xml:space="preserve"> </w:t>
      </w:r>
    </w:p>
    <w:p w:rsidR="00904B07" w:rsidRPr="005D3D85" w:rsidRDefault="00904B07" w:rsidP="00904B07">
      <w:pPr>
        <w:tabs>
          <w:tab w:val="left" w:pos="1560"/>
          <w:tab w:val="left" w:pos="1985"/>
        </w:tabs>
        <w:spacing w:after="0"/>
        <w:ind w:left="567"/>
        <w:jc w:val="both"/>
        <w:rPr>
          <w:rFonts w:ascii="Montserrat" w:hAnsi="Montserrat" w:cs="Arial"/>
          <w:spacing w:val="-3"/>
          <w:sz w:val="20"/>
          <w:szCs w:val="20"/>
          <w:lang w:val="es-MX"/>
        </w:rPr>
      </w:pPr>
    </w:p>
    <w:p w:rsidR="00904B07" w:rsidRPr="005D3D85" w:rsidRDefault="00904B07" w:rsidP="00904B07">
      <w:pPr>
        <w:tabs>
          <w:tab w:val="left" w:pos="1560"/>
          <w:tab w:val="left" w:pos="1985"/>
        </w:tabs>
        <w:spacing w:after="0"/>
        <w:ind w:left="567"/>
        <w:jc w:val="both"/>
        <w:rPr>
          <w:rFonts w:ascii="Montserrat" w:hAnsi="Montserrat" w:cs="Arial"/>
          <w:spacing w:val="-3"/>
          <w:sz w:val="20"/>
          <w:szCs w:val="20"/>
          <w:lang w:val="es-MX"/>
        </w:rPr>
      </w:pPr>
      <w:r w:rsidRPr="005D3D85">
        <w:rPr>
          <w:rFonts w:ascii="Montserrat" w:hAnsi="Montserrat" w:cs="Arial"/>
          <w:b/>
          <w:color w:val="0000FF"/>
          <w:spacing w:val="-3"/>
          <w:sz w:val="20"/>
          <w:szCs w:val="20"/>
          <w:lang w:val="es-MX"/>
        </w:rPr>
        <w:t>Formato B)</w:t>
      </w:r>
      <w:r w:rsidRPr="005D3D85">
        <w:rPr>
          <w:rFonts w:ascii="Montserrat" w:hAnsi="Montserrat" w:cs="Arial"/>
          <w:spacing w:val="-3"/>
          <w:sz w:val="20"/>
          <w:szCs w:val="20"/>
          <w:lang w:val="es-MX"/>
        </w:rPr>
        <w:tab/>
        <w:t>Nacionalidad del licitante</w:t>
      </w:r>
    </w:p>
    <w:p w:rsidR="00904B07" w:rsidRPr="005D3D85" w:rsidRDefault="00904B07" w:rsidP="00904B07">
      <w:pPr>
        <w:tabs>
          <w:tab w:val="left" w:pos="1985"/>
        </w:tabs>
        <w:spacing w:after="0"/>
        <w:ind w:left="567"/>
        <w:jc w:val="both"/>
        <w:rPr>
          <w:rFonts w:ascii="Montserrat" w:hAnsi="Montserrat" w:cs="Arial"/>
          <w:spacing w:val="-3"/>
          <w:sz w:val="20"/>
          <w:szCs w:val="20"/>
          <w:lang w:val="es-MX"/>
        </w:rPr>
      </w:pPr>
    </w:p>
    <w:p w:rsidR="00904B07" w:rsidRPr="005D3D85" w:rsidRDefault="00904B07" w:rsidP="00904B07">
      <w:pPr>
        <w:tabs>
          <w:tab w:val="left" w:pos="1985"/>
        </w:tabs>
        <w:spacing w:after="0"/>
        <w:ind w:left="567"/>
        <w:jc w:val="both"/>
        <w:rPr>
          <w:rFonts w:ascii="Montserrat" w:hAnsi="Montserrat" w:cs="Arial"/>
          <w:spacing w:val="-3"/>
          <w:sz w:val="20"/>
          <w:szCs w:val="20"/>
          <w:lang w:val="es-MX"/>
        </w:rPr>
      </w:pPr>
      <w:r w:rsidRPr="005D3D85">
        <w:rPr>
          <w:rFonts w:ascii="Montserrat" w:hAnsi="Montserrat" w:cs="Arial"/>
          <w:b/>
          <w:color w:val="0000FF"/>
          <w:spacing w:val="-3"/>
          <w:sz w:val="20"/>
          <w:szCs w:val="20"/>
          <w:lang w:val="es-MX"/>
        </w:rPr>
        <w:t>Formato C)</w:t>
      </w:r>
      <w:r w:rsidRPr="005D3D85">
        <w:rPr>
          <w:rFonts w:ascii="Montserrat" w:hAnsi="Montserrat" w:cs="Arial"/>
          <w:spacing w:val="-3"/>
          <w:sz w:val="20"/>
          <w:szCs w:val="20"/>
          <w:lang w:val="es-MX"/>
        </w:rPr>
        <w:tab/>
        <w:t>Manifestación de estratificación</w:t>
      </w:r>
    </w:p>
    <w:p w:rsidR="00904B07" w:rsidRPr="005D3D85" w:rsidRDefault="00904B07" w:rsidP="00904B07">
      <w:pPr>
        <w:tabs>
          <w:tab w:val="left" w:pos="1560"/>
          <w:tab w:val="left" w:pos="1985"/>
        </w:tabs>
        <w:spacing w:after="0"/>
        <w:ind w:left="567"/>
        <w:jc w:val="both"/>
        <w:rPr>
          <w:rFonts w:ascii="Montserrat" w:hAnsi="Montserrat" w:cs="Arial"/>
          <w:b/>
          <w:spacing w:val="-3"/>
          <w:sz w:val="20"/>
          <w:szCs w:val="20"/>
          <w:lang w:val="es-MX"/>
        </w:rPr>
      </w:pPr>
    </w:p>
    <w:p w:rsidR="00904B07" w:rsidRPr="00904B07" w:rsidRDefault="00904B07" w:rsidP="00904B07">
      <w:pPr>
        <w:tabs>
          <w:tab w:val="left" w:pos="1985"/>
        </w:tabs>
        <w:spacing w:after="0"/>
        <w:ind w:left="567"/>
        <w:jc w:val="both"/>
        <w:rPr>
          <w:rFonts w:ascii="Montserrat" w:hAnsi="Montserrat" w:cs="Arial"/>
          <w:spacing w:val="-3"/>
          <w:sz w:val="20"/>
          <w:szCs w:val="20"/>
          <w:lang w:val="es-MX"/>
        </w:rPr>
      </w:pPr>
      <w:r w:rsidRPr="00904B07">
        <w:rPr>
          <w:rFonts w:ascii="Montserrat" w:hAnsi="Montserrat" w:cs="Arial"/>
          <w:b/>
          <w:color w:val="0000FF"/>
          <w:spacing w:val="-3"/>
          <w:sz w:val="20"/>
          <w:szCs w:val="20"/>
          <w:lang w:val="es-MX"/>
        </w:rPr>
        <w:t>Formato D)</w:t>
      </w:r>
      <w:r w:rsidRPr="00904B07">
        <w:rPr>
          <w:rFonts w:ascii="Montserrat" w:hAnsi="Montserrat" w:cs="Arial"/>
          <w:spacing w:val="-3"/>
          <w:sz w:val="20"/>
          <w:szCs w:val="20"/>
          <w:lang w:val="es-MX"/>
        </w:rPr>
        <w:tab/>
        <w:t>Acreditación de personalidad jurídica</w:t>
      </w:r>
    </w:p>
    <w:p w:rsidR="00904B07" w:rsidRPr="00904B07" w:rsidRDefault="00904B07" w:rsidP="00904B07">
      <w:pPr>
        <w:tabs>
          <w:tab w:val="left" w:pos="1985"/>
        </w:tabs>
        <w:spacing w:after="0"/>
        <w:ind w:left="567"/>
        <w:jc w:val="both"/>
        <w:rPr>
          <w:rFonts w:ascii="Montserrat" w:hAnsi="Montserrat" w:cs="Arial"/>
          <w:spacing w:val="-3"/>
          <w:sz w:val="20"/>
          <w:szCs w:val="20"/>
          <w:lang w:val="es-MX"/>
        </w:rPr>
      </w:pPr>
    </w:p>
    <w:p w:rsidR="00904B07" w:rsidRPr="00904B07" w:rsidRDefault="00904B07" w:rsidP="00904B07">
      <w:pPr>
        <w:tabs>
          <w:tab w:val="left" w:pos="1985"/>
        </w:tabs>
        <w:spacing w:after="0"/>
        <w:ind w:left="567"/>
        <w:jc w:val="both"/>
        <w:rPr>
          <w:rFonts w:ascii="Montserrat" w:hAnsi="Montserrat" w:cs="Arial"/>
          <w:spacing w:val="-3"/>
          <w:sz w:val="20"/>
          <w:szCs w:val="20"/>
          <w:lang w:val="es-MX"/>
        </w:rPr>
      </w:pPr>
      <w:r w:rsidRPr="00904B07">
        <w:rPr>
          <w:rFonts w:ascii="Montserrat" w:hAnsi="Montserrat" w:cs="Arial"/>
          <w:b/>
          <w:color w:val="0000FF"/>
          <w:spacing w:val="-3"/>
          <w:sz w:val="20"/>
          <w:szCs w:val="20"/>
          <w:lang w:val="es-MX"/>
        </w:rPr>
        <w:t>Formato E)</w:t>
      </w:r>
      <w:r w:rsidRPr="00904B07">
        <w:rPr>
          <w:rFonts w:ascii="Montserrat" w:hAnsi="Montserrat" w:cs="Arial"/>
          <w:spacing w:val="-3"/>
          <w:sz w:val="20"/>
          <w:szCs w:val="20"/>
          <w:lang w:val="es-MX"/>
        </w:rPr>
        <w:tab/>
      </w:r>
      <w:r w:rsidRPr="00904B07">
        <w:rPr>
          <w:rFonts w:ascii="Montserrat" w:hAnsi="Montserrat" w:cs="Arial"/>
          <w:sz w:val="20"/>
          <w:szCs w:val="20"/>
          <w:lang w:val="es-MX"/>
        </w:rPr>
        <w:t>Correo electrónico del licitante</w:t>
      </w:r>
    </w:p>
    <w:p w:rsidR="00904B07" w:rsidRPr="00904B07" w:rsidRDefault="00904B07" w:rsidP="00904B07">
      <w:pPr>
        <w:tabs>
          <w:tab w:val="left" w:pos="1985"/>
        </w:tabs>
        <w:spacing w:after="0"/>
        <w:ind w:left="567"/>
        <w:jc w:val="both"/>
        <w:rPr>
          <w:rFonts w:ascii="Montserrat" w:hAnsi="Montserrat" w:cs="Arial"/>
          <w:spacing w:val="-3"/>
          <w:sz w:val="20"/>
          <w:szCs w:val="20"/>
          <w:lang w:val="es-MX"/>
        </w:rPr>
      </w:pPr>
    </w:p>
    <w:p w:rsidR="00904B07" w:rsidRPr="00904B07" w:rsidRDefault="00904B07" w:rsidP="00904B07">
      <w:pPr>
        <w:tabs>
          <w:tab w:val="left" w:pos="1985"/>
        </w:tabs>
        <w:spacing w:after="0"/>
        <w:ind w:left="567"/>
        <w:jc w:val="both"/>
        <w:rPr>
          <w:rFonts w:ascii="Montserrat" w:hAnsi="Montserrat" w:cs="Arial"/>
          <w:sz w:val="20"/>
          <w:szCs w:val="20"/>
          <w:lang w:val="es-MX"/>
        </w:rPr>
      </w:pPr>
      <w:r w:rsidRPr="00904B07">
        <w:rPr>
          <w:rFonts w:ascii="Montserrat" w:hAnsi="Montserrat" w:cs="Arial"/>
          <w:b/>
          <w:color w:val="0000FF"/>
          <w:spacing w:val="-3"/>
          <w:sz w:val="20"/>
          <w:szCs w:val="20"/>
          <w:lang w:val="es-MX"/>
        </w:rPr>
        <w:t>Formato F)</w:t>
      </w:r>
      <w:r w:rsidRPr="00904B07">
        <w:rPr>
          <w:rFonts w:ascii="Montserrat" w:hAnsi="Montserrat" w:cs="Arial"/>
          <w:sz w:val="20"/>
          <w:szCs w:val="20"/>
          <w:lang w:val="es-MX"/>
        </w:rPr>
        <w:tab/>
        <w:t xml:space="preserve">Escrito referente a los artículos 50 y 60 de </w:t>
      </w:r>
      <w:r w:rsidRPr="00904B07">
        <w:rPr>
          <w:rFonts w:ascii="Montserrat" w:hAnsi="Montserrat" w:cs="Arial"/>
          <w:sz w:val="20"/>
          <w:szCs w:val="20"/>
          <w:lang w:val="es-ES_tradnl"/>
        </w:rPr>
        <w:t>“</w:t>
      </w:r>
      <w:r w:rsidRPr="00904B07">
        <w:rPr>
          <w:rFonts w:ascii="Montserrat" w:hAnsi="Montserrat"/>
          <w:sz w:val="20"/>
          <w:szCs w:val="20"/>
          <w:lang w:val="es-ES_tradnl"/>
        </w:rPr>
        <w:t>La Ley”</w:t>
      </w:r>
    </w:p>
    <w:p w:rsidR="00904B07" w:rsidRPr="00904B07" w:rsidRDefault="00904B07" w:rsidP="00904B07">
      <w:pPr>
        <w:tabs>
          <w:tab w:val="left" w:pos="1985"/>
        </w:tabs>
        <w:spacing w:after="0"/>
        <w:ind w:left="567"/>
        <w:jc w:val="both"/>
        <w:rPr>
          <w:rFonts w:ascii="Montserrat" w:hAnsi="Montserrat" w:cs="Arial"/>
          <w:spacing w:val="-3"/>
          <w:sz w:val="20"/>
          <w:szCs w:val="20"/>
          <w:lang w:val="es-MX"/>
        </w:rPr>
      </w:pPr>
    </w:p>
    <w:p w:rsidR="00904B07" w:rsidRPr="00904B07" w:rsidRDefault="00904B07" w:rsidP="00904B07">
      <w:pPr>
        <w:tabs>
          <w:tab w:val="left" w:pos="1985"/>
        </w:tabs>
        <w:spacing w:after="0"/>
        <w:ind w:left="567"/>
        <w:jc w:val="both"/>
        <w:rPr>
          <w:rFonts w:ascii="Montserrat" w:hAnsi="Montserrat" w:cs="Arial"/>
          <w:spacing w:val="-3"/>
          <w:sz w:val="20"/>
          <w:szCs w:val="20"/>
          <w:lang w:val="es-MX"/>
        </w:rPr>
      </w:pPr>
      <w:r w:rsidRPr="00904B07">
        <w:rPr>
          <w:rFonts w:ascii="Montserrat" w:hAnsi="Montserrat" w:cs="Arial"/>
          <w:b/>
          <w:color w:val="0000FF"/>
          <w:spacing w:val="-3"/>
          <w:sz w:val="20"/>
          <w:szCs w:val="20"/>
          <w:lang w:val="es-MX"/>
        </w:rPr>
        <w:t>Formato G)</w:t>
      </w:r>
      <w:r w:rsidRPr="00904B07">
        <w:rPr>
          <w:rFonts w:ascii="Montserrat" w:hAnsi="Montserrat" w:cs="Arial"/>
          <w:b/>
          <w:color w:val="0000FF"/>
          <w:spacing w:val="-3"/>
          <w:sz w:val="20"/>
          <w:szCs w:val="20"/>
          <w:lang w:val="es-MX"/>
        </w:rPr>
        <w:tab/>
      </w:r>
      <w:r w:rsidRPr="00904B07">
        <w:rPr>
          <w:rFonts w:ascii="Montserrat" w:hAnsi="Montserrat" w:cs="Arial"/>
          <w:sz w:val="20"/>
          <w:szCs w:val="20"/>
          <w:lang w:val="es-MX"/>
        </w:rPr>
        <w:t>Declaración de integridad</w:t>
      </w:r>
      <w:r w:rsidRPr="00904B07">
        <w:rPr>
          <w:rFonts w:ascii="Montserrat" w:hAnsi="Montserrat" w:cs="Arial"/>
          <w:spacing w:val="-3"/>
          <w:sz w:val="20"/>
          <w:szCs w:val="20"/>
          <w:lang w:val="es-MX"/>
        </w:rPr>
        <w:t xml:space="preserve"> </w:t>
      </w:r>
    </w:p>
    <w:p w:rsidR="00904B07" w:rsidRPr="00904B07" w:rsidRDefault="00904B07" w:rsidP="00904B07">
      <w:pPr>
        <w:tabs>
          <w:tab w:val="left" w:pos="1985"/>
        </w:tabs>
        <w:spacing w:after="0"/>
        <w:ind w:left="567"/>
        <w:jc w:val="both"/>
        <w:rPr>
          <w:rFonts w:ascii="Montserrat" w:hAnsi="Montserrat" w:cs="Arial"/>
          <w:spacing w:val="-3"/>
          <w:sz w:val="20"/>
          <w:szCs w:val="20"/>
          <w:lang w:val="es-MX"/>
        </w:rPr>
      </w:pPr>
    </w:p>
    <w:p w:rsidR="00904B07" w:rsidRPr="00904B07" w:rsidRDefault="00904B07" w:rsidP="00904B07">
      <w:pPr>
        <w:tabs>
          <w:tab w:val="left" w:pos="1985"/>
        </w:tabs>
        <w:spacing w:after="0"/>
        <w:ind w:left="567"/>
        <w:jc w:val="both"/>
        <w:rPr>
          <w:rFonts w:ascii="Montserrat" w:hAnsi="Montserrat" w:cs="Arial"/>
          <w:sz w:val="20"/>
          <w:szCs w:val="20"/>
          <w:lang w:val="es-MX"/>
        </w:rPr>
      </w:pPr>
      <w:r w:rsidRPr="00B35B14">
        <w:rPr>
          <w:rFonts w:ascii="Montserrat" w:hAnsi="Montserrat" w:cs="Arial"/>
          <w:b/>
          <w:color w:val="0000FF"/>
          <w:sz w:val="20"/>
          <w:szCs w:val="20"/>
          <w:lang w:val="es-MX"/>
        </w:rPr>
        <w:t>Formato H)</w:t>
      </w:r>
      <w:r w:rsidRPr="00B35B14">
        <w:rPr>
          <w:rFonts w:ascii="Montserrat" w:hAnsi="Montserrat" w:cs="Arial"/>
          <w:sz w:val="20"/>
          <w:szCs w:val="20"/>
          <w:lang w:val="es-MX"/>
        </w:rPr>
        <w:tab/>
      </w:r>
      <w:r w:rsidR="00922302" w:rsidRPr="00904B07">
        <w:rPr>
          <w:rFonts w:ascii="Montserrat" w:hAnsi="Montserrat" w:cs="Arial"/>
          <w:sz w:val="20"/>
          <w:szCs w:val="20"/>
          <w:lang w:val="es-MX"/>
        </w:rPr>
        <w:t>Propiedad intelectual</w:t>
      </w:r>
    </w:p>
    <w:p w:rsidR="00904B07" w:rsidRPr="00904B07" w:rsidRDefault="00904B07" w:rsidP="00904B07">
      <w:pPr>
        <w:tabs>
          <w:tab w:val="left" w:pos="1985"/>
        </w:tabs>
        <w:spacing w:after="0"/>
        <w:ind w:left="567"/>
        <w:jc w:val="both"/>
        <w:rPr>
          <w:rFonts w:ascii="Montserrat" w:hAnsi="Montserrat" w:cs="Arial"/>
          <w:sz w:val="20"/>
          <w:szCs w:val="20"/>
          <w:lang w:val="es-MX"/>
        </w:rPr>
      </w:pPr>
    </w:p>
    <w:p w:rsidR="00904B07" w:rsidRPr="00904B07" w:rsidRDefault="00904B07" w:rsidP="00904B07">
      <w:pPr>
        <w:tabs>
          <w:tab w:val="left" w:pos="1985"/>
        </w:tabs>
        <w:spacing w:after="0"/>
        <w:ind w:left="567"/>
        <w:jc w:val="both"/>
        <w:rPr>
          <w:rFonts w:ascii="Montserrat" w:hAnsi="Montserrat" w:cs="Arial"/>
          <w:sz w:val="20"/>
          <w:szCs w:val="20"/>
          <w:lang w:val="es-MX"/>
        </w:rPr>
      </w:pPr>
      <w:r w:rsidRPr="00904B07">
        <w:rPr>
          <w:rFonts w:ascii="Montserrat" w:hAnsi="Montserrat" w:cs="Arial"/>
          <w:b/>
          <w:color w:val="0000FF"/>
          <w:sz w:val="20"/>
          <w:szCs w:val="20"/>
          <w:lang w:val="es-MX"/>
        </w:rPr>
        <w:t>Formato I)</w:t>
      </w:r>
      <w:r w:rsidRPr="00904B07">
        <w:rPr>
          <w:rFonts w:ascii="Montserrat" w:hAnsi="Montserrat" w:cs="Arial"/>
          <w:sz w:val="20"/>
          <w:szCs w:val="20"/>
          <w:lang w:val="es-MX"/>
        </w:rPr>
        <w:tab/>
      </w:r>
      <w:r w:rsidR="00922302" w:rsidRPr="00904B07">
        <w:rPr>
          <w:rFonts w:ascii="Montserrat" w:hAnsi="Montserrat" w:cs="Arial"/>
          <w:sz w:val="20"/>
          <w:szCs w:val="20"/>
          <w:lang w:val="es-MX"/>
        </w:rPr>
        <w:t>Escrito de confidencialidad</w:t>
      </w:r>
    </w:p>
    <w:p w:rsidR="00904B07" w:rsidRPr="00904B07" w:rsidRDefault="00904B07" w:rsidP="00904B07">
      <w:pPr>
        <w:tabs>
          <w:tab w:val="left" w:pos="1985"/>
        </w:tabs>
        <w:spacing w:after="0"/>
        <w:ind w:left="567"/>
        <w:jc w:val="both"/>
        <w:rPr>
          <w:rFonts w:ascii="Montserrat" w:hAnsi="Montserrat" w:cs="Arial"/>
          <w:sz w:val="20"/>
          <w:szCs w:val="20"/>
          <w:lang w:val="es-MX"/>
        </w:rPr>
      </w:pPr>
    </w:p>
    <w:p w:rsidR="00904B07" w:rsidRPr="00904B07" w:rsidRDefault="00904B07" w:rsidP="00904B07">
      <w:pPr>
        <w:tabs>
          <w:tab w:val="left" w:pos="1985"/>
        </w:tabs>
        <w:spacing w:after="0"/>
        <w:ind w:left="567"/>
        <w:jc w:val="both"/>
        <w:rPr>
          <w:rFonts w:ascii="Montserrat" w:hAnsi="Montserrat" w:cs="Arial"/>
          <w:sz w:val="20"/>
          <w:szCs w:val="20"/>
          <w:lang w:val="es-MX"/>
        </w:rPr>
      </w:pPr>
      <w:r w:rsidRPr="00904B07">
        <w:rPr>
          <w:rFonts w:ascii="Montserrat" w:hAnsi="Montserrat" w:cs="Arial"/>
          <w:b/>
          <w:color w:val="0000FF"/>
          <w:sz w:val="20"/>
          <w:szCs w:val="20"/>
          <w:lang w:val="es-MX"/>
        </w:rPr>
        <w:t>Formato J)</w:t>
      </w:r>
      <w:r w:rsidRPr="00904B07">
        <w:rPr>
          <w:rFonts w:ascii="Montserrat" w:hAnsi="Montserrat" w:cs="Arial"/>
          <w:sz w:val="20"/>
          <w:szCs w:val="20"/>
          <w:lang w:val="es-MX"/>
        </w:rPr>
        <w:tab/>
      </w:r>
      <w:r w:rsidR="00922302" w:rsidRPr="00904B07">
        <w:rPr>
          <w:rFonts w:ascii="Montserrat" w:hAnsi="Montserrat" w:cs="Arial"/>
          <w:sz w:val="20"/>
          <w:szCs w:val="20"/>
          <w:lang w:val="es-MX"/>
        </w:rPr>
        <w:t>Información confidencial, reservada o comercial reservada</w:t>
      </w:r>
    </w:p>
    <w:p w:rsidR="00904B07" w:rsidRPr="00904B07" w:rsidRDefault="00904B07" w:rsidP="00904B07">
      <w:pPr>
        <w:tabs>
          <w:tab w:val="left" w:pos="1985"/>
        </w:tabs>
        <w:spacing w:after="0"/>
        <w:ind w:left="567"/>
        <w:jc w:val="both"/>
        <w:rPr>
          <w:rFonts w:ascii="Montserrat" w:hAnsi="Montserrat" w:cs="Arial"/>
          <w:sz w:val="20"/>
          <w:szCs w:val="20"/>
          <w:lang w:val="es-MX"/>
        </w:rPr>
      </w:pPr>
    </w:p>
    <w:p w:rsidR="00904B07" w:rsidRPr="00904B07" w:rsidRDefault="00904B07" w:rsidP="00904B07">
      <w:pPr>
        <w:tabs>
          <w:tab w:val="left" w:pos="1985"/>
        </w:tabs>
        <w:spacing w:after="0"/>
        <w:ind w:left="567"/>
        <w:jc w:val="both"/>
        <w:rPr>
          <w:rFonts w:ascii="Montserrat" w:hAnsi="Montserrat" w:cs="Arial"/>
          <w:sz w:val="20"/>
          <w:szCs w:val="20"/>
          <w:lang w:val="es-MX"/>
        </w:rPr>
      </w:pPr>
      <w:r w:rsidRPr="00904B07">
        <w:rPr>
          <w:rFonts w:ascii="Montserrat" w:hAnsi="Montserrat" w:cs="Arial"/>
          <w:b/>
          <w:color w:val="0000FF"/>
          <w:sz w:val="20"/>
          <w:szCs w:val="20"/>
          <w:lang w:val="es-MX"/>
        </w:rPr>
        <w:t>Formato K)</w:t>
      </w:r>
      <w:r w:rsidRPr="00904B07">
        <w:rPr>
          <w:rFonts w:ascii="Montserrat" w:hAnsi="Montserrat" w:cs="Arial"/>
          <w:sz w:val="20"/>
          <w:szCs w:val="20"/>
          <w:lang w:val="es-MX"/>
        </w:rPr>
        <w:tab/>
      </w:r>
      <w:r w:rsidR="00922302" w:rsidRPr="00904B07">
        <w:rPr>
          <w:rFonts w:ascii="Montserrat" w:hAnsi="Montserrat" w:cs="Arial"/>
          <w:sz w:val="20"/>
          <w:szCs w:val="20"/>
          <w:lang w:val="es-MX"/>
        </w:rPr>
        <w:t>Modelo carta poder simple.</w:t>
      </w:r>
    </w:p>
    <w:p w:rsidR="00904B07" w:rsidRPr="00904B07" w:rsidRDefault="00904B07" w:rsidP="00904B07">
      <w:pPr>
        <w:tabs>
          <w:tab w:val="left" w:pos="1985"/>
        </w:tabs>
        <w:spacing w:after="0"/>
        <w:ind w:left="567"/>
        <w:jc w:val="both"/>
        <w:rPr>
          <w:rFonts w:ascii="Montserrat" w:hAnsi="Montserrat" w:cs="Arial"/>
          <w:sz w:val="20"/>
          <w:szCs w:val="20"/>
          <w:lang w:val="es-MX"/>
        </w:rPr>
      </w:pPr>
    </w:p>
    <w:p w:rsidR="00904B07" w:rsidRPr="00904B07" w:rsidRDefault="00904B07" w:rsidP="00904B07">
      <w:pPr>
        <w:tabs>
          <w:tab w:val="left" w:pos="1985"/>
        </w:tabs>
        <w:spacing w:after="0"/>
        <w:ind w:left="567"/>
        <w:jc w:val="both"/>
        <w:rPr>
          <w:rFonts w:ascii="Montserrat" w:hAnsi="Montserrat" w:cs="Arial"/>
          <w:sz w:val="20"/>
          <w:szCs w:val="20"/>
          <w:lang w:val="es-MX"/>
        </w:rPr>
      </w:pPr>
      <w:r w:rsidRPr="00904B07">
        <w:rPr>
          <w:rFonts w:ascii="Montserrat" w:hAnsi="Montserrat" w:cs="Arial"/>
          <w:b/>
          <w:color w:val="0000FF"/>
          <w:sz w:val="20"/>
          <w:szCs w:val="20"/>
          <w:lang w:val="es-MX"/>
        </w:rPr>
        <w:t>Formato L)</w:t>
      </w:r>
      <w:r w:rsidRPr="00904B07">
        <w:rPr>
          <w:rFonts w:ascii="Montserrat" w:hAnsi="Montserrat" w:cs="Arial"/>
          <w:b/>
          <w:color w:val="0000FF"/>
          <w:sz w:val="20"/>
          <w:szCs w:val="20"/>
          <w:lang w:val="es-MX"/>
        </w:rPr>
        <w:tab/>
      </w:r>
      <w:r w:rsidR="00922302" w:rsidRPr="00904B07">
        <w:rPr>
          <w:rFonts w:ascii="Montserrat" w:hAnsi="Montserrat" w:cs="Arial"/>
          <w:sz w:val="20"/>
          <w:szCs w:val="20"/>
          <w:lang w:val="es-MX"/>
        </w:rPr>
        <w:t>Encuesta de transparencia</w:t>
      </w:r>
    </w:p>
    <w:p w:rsidR="00904B07" w:rsidRPr="00904B07" w:rsidRDefault="00904B07" w:rsidP="00904B07">
      <w:pPr>
        <w:tabs>
          <w:tab w:val="left" w:pos="1985"/>
        </w:tabs>
        <w:spacing w:after="0"/>
        <w:ind w:left="567"/>
        <w:jc w:val="both"/>
        <w:rPr>
          <w:rFonts w:ascii="Montserrat" w:hAnsi="Montserrat" w:cs="Arial"/>
          <w:sz w:val="20"/>
          <w:szCs w:val="20"/>
          <w:lang w:val="es-MX"/>
        </w:rPr>
      </w:pPr>
    </w:p>
    <w:p w:rsidR="00904B07" w:rsidRPr="00904B07" w:rsidRDefault="00904B07" w:rsidP="00904B07">
      <w:pPr>
        <w:tabs>
          <w:tab w:val="left" w:pos="1560"/>
          <w:tab w:val="left" w:pos="1985"/>
        </w:tabs>
        <w:spacing w:after="0"/>
        <w:ind w:left="567"/>
        <w:jc w:val="both"/>
        <w:rPr>
          <w:rFonts w:ascii="Montserrat" w:hAnsi="Montserrat" w:cs="Arial"/>
          <w:sz w:val="20"/>
          <w:szCs w:val="20"/>
          <w:lang w:val="es-MX"/>
        </w:rPr>
      </w:pPr>
      <w:r w:rsidRPr="00904B07">
        <w:rPr>
          <w:rFonts w:ascii="Montserrat" w:hAnsi="Montserrat" w:cs="Arial"/>
          <w:b/>
          <w:color w:val="0000FF"/>
          <w:spacing w:val="-3"/>
          <w:sz w:val="20"/>
          <w:szCs w:val="20"/>
          <w:lang w:val="es-MX"/>
        </w:rPr>
        <w:t>Formato M)</w:t>
      </w:r>
      <w:r w:rsidRPr="00904B07">
        <w:rPr>
          <w:rFonts w:ascii="Montserrat" w:hAnsi="Montserrat" w:cs="Arial"/>
          <w:spacing w:val="-3"/>
          <w:sz w:val="20"/>
          <w:szCs w:val="20"/>
          <w:lang w:val="es-MX"/>
        </w:rPr>
        <w:tab/>
      </w:r>
      <w:r w:rsidR="00922302" w:rsidRPr="00904B07">
        <w:rPr>
          <w:rFonts w:ascii="Montserrat" w:hAnsi="Montserrat" w:cs="Arial"/>
          <w:sz w:val="20"/>
          <w:szCs w:val="20"/>
          <w:lang w:val="es-MX"/>
        </w:rPr>
        <w:t>Relación de documentos que deberán presentar los licitantes</w:t>
      </w:r>
    </w:p>
    <w:p w:rsidR="00904B07" w:rsidRPr="00904B07" w:rsidRDefault="00904B07" w:rsidP="00904B07">
      <w:pPr>
        <w:tabs>
          <w:tab w:val="left" w:pos="1560"/>
          <w:tab w:val="left" w:pos="1985"/>
        </w:tabs>
        <w:spacing w:after="0"/>
        <w:ind w:left="567"/>
        <w:jc w:val="both"/>
        <w:rPr>
          <w:rFonts w:ascii="Montserrat" w:hAnsi="Montserrat" w:cs="Arial"/>
          <w:sz w:val="20"/>
          <w:szCs w:val="20"/>
          <w:lang w:val="es-MX"/>
        </w:rPr>
      </w:pPr>
    </w:p>
    <w:p w:rsidR="00904B07" w:rsidRPr="00904B07" w:rsidRDefault="00904B07" w:rsidP="00904B07">
      <w:pPr>
        <w:tabs>
          <w:tab w:val="left" w:pos="1560"/>
          <w:tab w:val="left" w:pos="1985"/>
        </w:tabs>
        <w:spacing w:after="0"/>
        <w:ind w:left="567"/>
        <w:jc w:val="both"/>
        <w:rPr>
          <w:rFonts w:ascii="Montserrat" w:hAnsi="Montserrat" w:cs="Arial"/>
          <w:sz w:val="20"/>
          <w:szCs w:val="20"/>
          <w:lang w:val="es-MX"/>
        </w:rPr>
      </w:pPr>
      <w:r w:rsidRPr="00904B07">
        <w:rPr>
          <w:rFonts w:ascii="Montserrat" w:hAnsi="Montserrat" w:cs="Arial"/>
          <w:b/>
          <w:color w:val="0000FF"/>
          <w:spacing w:val="-3"/>
          <w:sz w:val="20"/>
          <w:szCs w:val="20"/>
          <w:lang w:val="es-MX"/>
        </w:rPr>
        <w:t>Formato N)</w:t>
      </w:r>
      <w:r w:rsidRPr="00904B07">
        <w:rPr>
          <w:rFonts w:ascii="Montserrat" w:hAnsi="Montserrat" w:cs="Arial"/>
          <w:spacing w:val="-3"/>
          <w:sz w:val="20"/>
          <w:szCs w:val="20"/>
          <w:lang w:val="es-MX"/>
        </w:rPr>
        <w:tab/>
      </w:r>
      <w:r w:rsidR="00922302" w:rsidRPr="00904B07">
        <w:rPr>
          <w:rFonts w:ascii="Montserrat" w:hAnsi="Montserrat" w:cs="Arial"/>
          <w:sz w:val="20"/>
          <w:szCs w:val="20"/>
          <w:lang w:val="es-MX"/>
        </w:rPr>
        <w:t>Solicitud de alta de beneficiario</w:t>
      </w:r>
    </w:p>
    <w:p w:rsidR="00904B07" w:rsidRPr="00904B07" w:rsidRDefault="00904B07" w:rsidP="00904B07">
      <w:pPr>
        <w:tabs>
          <w:tab w:val="left" w:pos="1560"/>
          <w:tab w:val="left" w:pos="1985"/>
        </w:tabs>
        <w:spacing w:after="0"/>
        <w:ind w:left="567"/>
        <w:jc w:val="both"/>
        <w:rPr>
          <w:rFonts w:ascii="Montserrat" w:hAnsi="Montserrat" w:cs="Arial"/>
          <w:sz w:val="20"/>
          <w:szCs w:val="20"/>
          <w:lang w:val="es-MX"/>
        </w:rPr>
      </w:pPr>
    </w:p>
    <w:p w:rsidR="00904B07" w:rsidRPr="00904B07" w:rsidRDefault="00904B07" w:rsidP="00904B07">
      <w:pPr>
        <w:tabs>
          <w:tab w:val="left" w:pos="1985"/>
        </w:tabs>
        <w:spacing w:after="0"/>
        <w:ind w:left="1985" w:hanging="1418"/>
        <w:jc w:val="both"/>
        <w:rPr>
          <w:rFonts w:ascii="Montserrat" w:hAnsi="Montserrat" w:cs="Arial"/>
          <w:sz w:val="20"/>
          <w:szCs w:val="20"/>
          <w:lang w:val="es-MX"/>
        </w:rPr>
      </w:pPr>
      <w:r w:rsidRPr="00904B07">
        <w:rPr>
          <w:rFonts w:ascii="Montserrat" w:hAnsi="Montserrat" w:cs="Arial"/>
          <w:b/>
          <w:sz w:val="20"/>
          <w:szCs w:val="20"/>
          <w:lang w:val="es-MX"/>
        </w:rPr>
        <w:t>Escrito 1)</w:t>
      </w:r>
      <w:r w:rsidRPr="00904B07">
        <w:rPr>
          <w:rFonts w:ascii="Montserrat" w:hAnsi="Montserrat" w:cs="Arial"/>
          <w:sz w:val="20"/>
          <w:szCs w:val="20"/>
          <w:lang w:val="es-MX"/>
        </w:rPr>
        <w:tab/>
        <w:t>Nota informativa para participantes de países miembros de la Organización para la Cooperación y el Desarrollo Económico. (OCDE).</w:t>
      </w:r>
    </w:p>
    <w:p w:rsidR="00904B07" w:rsidRPr="00904B07" w:rsidRDefault="00904B07" w:rsidP="00904B07">
      <w:pPr>
        <w:tabs>
          <w:tab w:val="left" w:pos="1985"/>
        </w:tabs>
        <w:spacing w:after="0"/>
        <w:ind w:left="567"/>
        <w:jc w:val="both"/>
        <w:rPr>
          <w:rFonts w:ascii="Montserrat" w:hAnsi="Montserrat" w:cs="Arial"/>
          <w:sz w:val="20"/>
          <w:szCs w:val="20"/>
          <w:lang w:val="es-MX"/>
        </w:rPr>
      </w:pPr>
    </w:p>
    <w:p w:rsidR="00904B07" w:rsidRPr="00904B07" w:rsidRDefault="00904B07" w:rsidP="00904B07">
      <w:pPr>
        <w:tabs>
          <w:tab w:val="left" w:pos="1985"/>
        </w:tabs>
        <w:spacing w:after="0"/>
        <w:ind w:left="567"/>
        <w:jc w:val="both"/>
        <w:rPr>
          <w:rFonts w:ascii="Montserrat" w:hAnsi="Montserrat" w:cs="Arial"/>
          <w:spacing w:val="-3"/>
          <w:sz w:val="20"/>
          <w:szCs w:val="20"/>
          <w:lang w:val="pt-BR"/>
        </w:rPr>
      </w:pPr>
      <w:r w:rsidRPr="00904B07">
        <w:rPr>
          <w:rFonts w:ascii="Montserrat" w:hAnsi="Montserrat" w:cs="Arial"/>
          <w:b/>
          <w:sz w:val="20"/>
          <w:szCs w:val="20"/>
          <w:lang w:val="es-MX"/>
        </w:rPr>
        <w:t>Escrito 2)</w:t>
      </w:r>
      <w:r w:rsidRPr="00904B07">
        <w:rPr>
          <w:rFonts w:ascii="Montserrat" w:hAnsi="Montserrat" w:cs="Arial"/>
          <w:sz w:val="20"/>
          <w:szCs w:val="20"/>
          <w:lang w:val="es-MX"/>
        </w:rPr>
        <w:tab/>
        <w:t>Texto de póliza de fianza</w:t>
      </w:r>
      <w:r w:rsidR="00245C17">
        <w:rPr>
          <w:rFonts w:ascii="Montserrat" w:hAnsi="Montserrat" w:cs="Arial"/>
          <w:sz w:val="20"/>
          <w:szCs w:val="20"/>
          <w:lang w:val="es-MX"/>
        </w:rPr>
        <w:t>.</w:t>
      </w:r>
    </w:p>
    <w:p w:rsidR="00904B07" w:rsidRPr="00904B07" w:rsidRDefault="00904B07" w:rsidP="00904B07">
      <w:pPr>
        <w:tabs>
          <w:tab w:val="left" w:pos="1985"/>
        </w:tabs>
        <w:spacing w:after="0"/>
        <w:ind w:left="567"/>
        <w:jc w:val="both"/>
        <w:rPr>
          <w:rFonts w:ascii="Montserrat" w:hAnsi="Montserrat" w:cs="Arial"/>
          <w:sz w:val="20"/>
          <w:szCs w:val="20"/>
          <w:lang w:val="es-MX"/>
        </w:rPr>
      </w:pPr>
    </w:p>
    <w:p w:rsidR="00904B07" w:rsidRPr="00904B07" w:rsidRDefault="00904B07" w:rsidP="00904B07">
      <w:pPr>
        <w:tabs>
          <w:tab w:val="left" w:pos="1985"/>
        </w:tabs>
        <w:spacing w:after="0"/>
        <w:ind w:left="567"/>
        <w:jc w:val="both"/>
        <w:rPr>
          <w:rFonts w:ascii="Montserrat" w:hAnsi="Montserrat" w:cs="Arial"/>
          <w:sz w:val="20"/>
          <w:szCs w:val="20"/>
          <w:lang w:val="es-MX"/>
        </w:rPr>
      </w:pPr>
      <w:r w:rsidRPr="00904B07">
        <w:rPr>
          <w:rFonts w:ascii="Montserrat" w:hAnsi="Montserrat" w:cs="Arial"/>
          <w:b/>
          <w:sz w:val="20"/>
          <w:szCs w:val="20"/>
          <w:lang w:val="es-MX"/>
        </w:rPr>
        <w:t>Escrito 3)</w:t>
      </w:r>
      <w:r w:rsidRPr="00904B07">
        <w:rPr>
          <w:rFonts w:ascii="Montserrat" w:hAnsi="Montserrat" w:cs="Arial"/>
          <w:sz w:val="20"/>
          <w:szCs w:val="20"/>
          <w:lang w:val="es-MX"/>
        </w:rPr>
        <w:tab/>
        <w:t>Resolución miscelánea fiscal para 20</w:t>
      </w:r>
      <w:r w:rsidR="00233FA9">
        <w:rPr>
          <w:rFonts w:ascii="Montserrat" w:hAnsi="Montserrat" w:cs="Arial"/>
          <w:sz w:val="20"/>
          <w:szCs w:val="20"/>
          <w:lang w:val="es-MX"/>
        </w:rPr>
        <w:t>22</w:t>
      </w:r>
    </w:p>
    <w:p w:rsidR="00904B07" w:rsidRPr="00904B07" w:rsidRDefault="00904B07" w:rsidP="00904B07">
      <w:pPr>
        <w:tabs>
          <w:tab w:val="left" w:pos="1985"/>
        </w:tabs>
        <w:spacing w:after="0"/>
        <w:ind w:left="567"/>
        <w:jc w:val="both"/>
        <w:rPr>
          <w:rFonts w:ascii="Montserrat" w:hAnsi="Montserrat" w:cs="Arial"/>
          <w:spacing w:val="-3"/>
          <w:sz w:val="20"/>
          <w:szCs w:val="20"/>
          <w:lang w:val="pt-BR"/>
        </w:rPr>
      </w:pPr>
    </w:p>
    <w:p w:rsidR="00904B07" w:rsidRPr="00904B07" w:rsidRDefault="00904B07" w:rsidP="00904B07">
      <w:pPr>
        <w:tabs>
          <w:tab w:val="left" w:pos="1985"/>
        </w:tabs>
        <w:spacing w:after="0"/>
        <w:ind w:left="1985" w:hanging="1418"/>
        <w:jc w:val="both"/>
        <w:rPr>
          <w:rFonts w:ascii="Montserrat" w:hAnsi="Montserrat" w:cs="Arial"/>
          <w:sz w:val="20"/>
          <w:szCs w:val="20"/>
          <w:lang w:val="es-MX"/>
        </w:rPr>
      </w:pPr>
      <w:r w:rsidRPr="00904B07">
        <w:rPr>
          <w:rFonts w:ascii="Montserrat" w:hAnsi="Montserrat" w:cs="Arial"/>
          <w:b/>
          <w:spacing w:val="-3"/>
          <w:sz w:val="20"/>
          <w:szCs w:val="20"/>
          <w:lang w:val="pt-BR"/>
        </w:rPr>
        <w:t xml:space="preserve">Escrito 4) </w:t>
      </w:r>
      <w:r w:rsidRPr="00904B07">
        <w:rPr>
          <w:rFonts w:ascii="Montserrat" w:hAnsi="Montserrat" w:cs="Arial"/>
          <w:b/>
          <w:spacing w:val="-3"/>
          <w:sz w:val="20"/>
          <w:szCs w:val="20"/>
          <w:lang w:val="pt-BR"/>
        </w:rPr>
        <w:tab/>
      </w:r>
      <w:r w:rsidRPr="00904B07">
        <w:rPr>
          <w:rFonts w:ascii="Montserrat" w:hAnsi="Montserrat" w:cs="Arial"/>
          <w:sz w:val="20"/>
          <w:szCs w:val="20"/>
          <w:lang w:val="es-MX"/>
        </w:rPr>
        <w:t>Acuerdo ACDO.SA1.HCT.101214/281.P.DIR y su Anexo Único, dictado por el H. Consejo Técnico, relativo a las Reglas para la obtención de la opinión de cumplimiento de obligaciones fiscales en materia de seguridad social</w:t>
      </w:r>
    </w:p>
    <w:p w:rsidR="00904B07" w:rsidRPr="00904B07" w:rsidRDefault="00904B07" w:rsidP="00904B07">
      <w:pPr>
        <w:tabs>
          <w:tab w:val="left" w:pos="1985"/>
        </w:tabs>
        <w:spacing w:after="0"/>
        <w:ind w:left="567"/>
        <w:jc w:val="center"/>
        <w:rPr>
          <w:rFonts w:ascii="Montserrat" w:hAnsi="Montserrat" w:cs="Arial"/>
          <w:b/>
          <w:sz w:val="20"/>
          <w:szCs w:val="20"/>
          <w:lang w:val="es-MX"/>
        </w:rPr>
      </w:pPr>
    </w:p>
    <w:p w:rsidR="00853196" w:rsidRPr="00904B07" w:rsidRDefault="00904B07" w:rsidP="00904B07">
      <w:pPr>
        <w:spacing w:after="0"/>
        <w:ind w:left="1985" w:hanging="1418"/>
        <w:jc w:val="both"/>
        <w:rPr>
          <w:rFonts w:ascii="Montserrat" w:hAnsi="Montserrat"/>
          <w:sz w:val="20"/>
          <w:szCs w:val="20"/>
          <w:lang w:val="es-MX"/>
        </w:rPr>
      </w:pPr>
      <w:r w:rsidRPr="00904B07">
        <w:rPr>
          <w:rFonts w:ascii="Montserrat" w:hAnsi="Montserrat" w:cs="Arial"/>
          <w:b/>
          <w:sz w:val="20"/>
          <w:szCs w:val="20"/>
          <w:lang w:val="es-MX"/>
        </w:rPr>
        <w:t>Escrito 5)</w:t>
      </w:r>
      <w:r w:rsidRPr="00904B07">
        <w:rPr>
          <w:rFonts w:ascii="Montserrat" w:hAnsi="Montserrat" w:cs="Arial"/>
          <w:sz w:val="20"/>
          <w:szCs w:val="20"/>
          <w:lang w:val="es-MX"/>
        </w:rPr>
        <w:tab/>
        <w:t>Solicitud de afiliación a cadenas productivas</w:t>
      </w:r>
    </w:p>
    <w:p w:rsidR="00853196" w:rsidRPr="00853196" w:rsidRDefault="00853196" w:rsidP="00826E1E">
      <w:pPr>
        <w:spacing w:after="0"/>
        <w:rPr>
          <w:rFonts w:ascii="Montserrat" w:hAnsi="Montserrat"/>
          <w:sz w:val="22"/>
          <w:szCs w:val="22"/>
          <w:lang w:val="es-MX"/>
        </w:rPr>
      </w:pPr>
    </w:p>
    <w:p w:rsidR="00853196" w:rsidRPr="00853196" w:rsidRDefault="00853196" w:rsidP="00853196">
      <w:pPr>
        <w:rPr>
          <w:rFonts w:ascii="Montserrat" w:hAnsi="Montserrat"/>
          <w:sz w:val="22"/>
          <w:szCs w:val="22"/>
          <w:lang w:val="es-MX"/>
        </w:rPr>
      </w:pPr>
      <w:bookmarkStart w:id="3" w:name="_Toc112585678"/>
      <w:r w:rsidRPr="00853196">
        <w:rPr>
          <w:rFonts w:ascii="Montserrat" w:hAnsi="Montserrat"/>
          <w:sz w:val="22"/>
          <w:szCs w:val="22"/>
          <w:lang w:val="es-MX"/>
        </w:rPr>
        <w:br w:type="page"/>
      </w:r>
    </w:p>
    <w:bookmarkEnd w:id="3"/>
    <w:p w:rsidR="006A3C7F" w:rsidRPr="00AB0EB2" w:rsidRDefault="006A3C7F" w:rsidP="006A3C7F">
      <w:pPr>
        <w:spacing w:after="0"/>
        <w:jc w:val="center"/>
        <w:rPr>
          <w:rFonts w:ascii="Montserrat" w:hAnsi="Montserrat" w:cs="Arial"/>
          <w:b/>
          <w:color w:val="0000FF"/>
          <w:sz w:val="22"/>
          <w:szCs w:val="22"/>
          <w:lang w:val="es-MX"/>
        </w:rPr>
      </w:pPr>
      <w:r w:rsidRPr="00AB0EB2">
        <w:rPr>
          <w:rFonts w:ascii="Montserrat" w:hAnsi="Montserrat" w:cs="Arial"/>
          <w:b/>
          <w:color w:val="0000FF"/>
          <w:sz w:val="22"/>
          <w:szCs w:val="22"/>
          <w:lang w:val="es-MX"/>
        </w:rPr>
        <w:lastRenderedPageBreak/>
        <w:t>Anexo 1</w:t>
      </w:r>
    </w:p>
    <w:p w:rsidR="006A3C7F" w:rsidRDefault="006A3C7F" w:rsidP="006A3C7F">
      <w:pPr>
        <w:spacing w:after="0"/>
        <w:jc w:val="center"/>
        <w:rPr>
          <w:rFonts w:ascii="Montserrat" w:hAnsi="Montserrat" w:cs="Arial"/>
          <w:b/>
          <w:color w:val="0000FF"/>
          <w:sz w:val="22"/>
          <w:szCs w:val="22"/>
          <w:lang w:val="es-MX"/>
        </w:rPr>
      </w:pPr>
      <w:r w:rsidRPr="00AB0EB2">
        <w:rPr>
          <w:rFonts w:ascii="Montserrat" w:hAnsi="Montserrat" w:cs="Arial"/>
          <w:b/>
          <w:color w:val="0000FF"/>
          <w:sz w:val="22"/>
          <w:szCs w:val="22"/>
          <w:lang w:val="es-MX"/>
        </w:rPr>
        <w:t>ANEXO TÉCNICO</w:t>
      </w:r>
    </w:p>
    <w:p w:rsidR="00AB0EB2" w:rsidRDefault="00AB0EB2" w:rsidP="006A3C7F">
      <w:pPr>
        <w:spacing w:after="0"/>
        <w:jc w:val="center"/>
        <w:rPr>
          <w:rFonts w:ascii="Montserrat" w:hAnsi="Montserrat" w:cs="Arial"/>
          <w:b/>
          <w:color w:val="0000FF"/>
          <w:sz w:val="22"/>
          <w:szCs w:val="22"/>
          <w:lang w:val="es-MX"/>
        </w:rPr>
      </w:pPr>
    </w:p>
    <w:p w:rsidR="001425BE" w:rsidRPr="00A32C11" w:rsidRDefault="001A322C" w:rsidP="009B20C8">
      <w:pPr>
        <w:jc w:val="both"/>
        <w:rPr>
          <w:rFonts w:ascii="Montserrat" w:hAnsi="Montserrat" w:cs="Arial"/>
          <w:b/>
          <w:sz w:val="20"/>
          <w:szCs w:val="20"/>
          <w:lang w:val="es-MX"/>
        </w:rPr>
      </w:pPr>
      <w:r w:rsidRPr="00A32C11">
        <w:rPr>
          <w:rFonts w:ascii="Montserrat" w:hAnsi="Montserrat" w:cs="Arial"/>
          <w:b/>
          <w:noProof/>
          <w:sz w:val="20"/>
          <w:szCs w:val="20"/>
          <w:lang w:val="es-MX" w:eastAsia="es-MX"/>
        </w:rPr>
        <mc:AlternateContent>
          <mc:Choice Requires="wps">
            <w:drawing>
              <wp:anchor distT="0" distB="0" distL="114300" distR="114300" simplePos="0" relativeHeight="251670528" behindDoc="0" locked="0" layoutInCell="1" allowOverlap="1" wp14:anchorId="756FF8EF" wp14:editId="63ADDAB7">
                <wp:simplePos x="0" y="0"/>
                <wp:positionH relativeFrom="column">
                  <wp:posOffset>0</wp:posOffset>
                </wp:positionH>
                <wp:positionV relativeFrom="paragraph">
                  <wp:posOffset>0</wp:posOffset>
                </wp:positionV>
                <wp:extent cx="635000" cy="635000"/>
                <wp:effectExtent l="0" t="0" r="3175" b="3175"/>
                <wp:wrapNone/>
                <wp:docPr id="9" name="polygon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1E4BA" id="polygon1"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">
                <v:stroke joinstyle="miter"/>
                <v:path textboxrect="@1,@1,@1,@1"/>
                <o:lock v:ext="edit" selection="t"/>
              </v:shape>
            </w:pict>
          </mc:Fallback>
        </mc:AlternateContent>
      </w:r>
      <w:r w:rsidRPr="00A32C11">
        <w:rPr>
          <w:rFonts w:ascii="Montserrat" w:hAnsi="Montserrat" w:cs="Arial"/>
          <w:b/>
          <w:noProof/>
          <w:sz w:val="20"/>
          <w:szCs w:val="20"/>
          <w:lang w:val="es-MX" w:eastAsia="es-MX"/>
        </w:rPr>
        <mc:AlternateContent>
          <mc:Choice Requires="wps">
            <w:drawing>
              <wp:anchor distT="0" distB="0" distL="114300" distR="114300" simplePos="0" relativeHeight="251671552" behindDoc="0" locked="0" layoutInCell="1" allowOverlap="1" wp14:anchorId="1FAC7BEB" wp14:editId="371AAD41">
                <wp:simplePos x="0" y="0"/>
                <wp:positionH relativeFrom="column">
                  <wp:posOffset>0</wp:posOffset>
                </wp:positionH>
                <wp:positionV relativeFrom="paragraph">
                  <wp:posOffset>0</wp:posOffset>
                </wp:positionV>
                <wp:extent cx="635000" cy="635000"/>
                <wp:effectExtent l="0" t="0" r="3175" b="3175"/>
                <wp:wrapNone/>
                <wp:docPr id="1" name="polygon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91BF6" id="polygon2"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">
                <v:stroke joinstyle="miter"/>
                <v:path textboxrect="@1,@1,@1,@1"/>
                <o:lock v:ext="edit" selection="t"/>
              </v:shape>
            </w:pict>
          </mc:Fallback>
        </mc:AlternateContent>
      </w:r>
      <w:r w:rsidR="001425BE" w:rsidRPr="00A32C11">
        <w:rPr>
          <w:rFonts w:ascii="Montserrat" w:hAnsi="Montserrat" w:cs="Arial"/>
          <w:b/>
          <w:noProof/>
          <w:sz w:val="20"/>
          <w:szCs w:val="20"/>
          <w:lang w:val="es-MX" w:eastAsia="es-MX"/>
        </w:rPr>
        <mc:AlternateContent>
          <mc:Choice Requires="wps">
            <w:drawing>
              <wp:anchor distT="0" distB="0" distL="114300" distR="114300" simplePos="0" relativeHeight="251673600" behindDoc="0" locked="0" layoutInCell="1" allowOverlap="1" wp14:anchorId="37FC0C46" wp14:editId="5B6FBE35">
                <wp:simplePos x="0" y="0"/>
                <wp:positionH relativeFrom="column">
                  <wp:posOffset>0</wp:posOffset>
                </wp:positionH>
                <wp:positionV relativeFrom="paragraph">
                  <wp:posOffset>0</wp:posOffset>
                </wp:positionV>
                <wp:extent cx="635000" cy="635000"/>
                <wp:effectExtent l="0" t="0" r="3175" b="3175"/>
                <wp:wrapNone/>
                <wp:docPr id="7" name="polygon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1A0BB" id="polygon1"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">
                <v:stroke joinstyle="miter"/>
                <v:path textboxrect="@1,@1,@1,@1"/>
                <o:lock v:ext="edit" selection="t"/>
              </v:shape>
            </w:pict>
          </mc:Fallback>
        </mc:AlternateContent>
      </w:r>
      <w:r w:rsidR="001425BE" w:rsidRPr="00A32C11">
        <w:rPr>
          <w:rFonts w:ascii="Montserrat" w:hAnsi="Montserrat" w:cs="Arial"/>
          <w:b/>
          <w:noProof/>
          <w:sz w:val="20"/>
          <w:szCs w:val="20"/>
          <w:lang w:val="es-MX" w:eastAsia="es-MX"/>
        </w:rPr>
        <mc:AlternateContent>
          <mc:Choice Requires="wps">
            <w:drawing>
              <wp:anchor distT="0" distB="0" distL="114300" distR="114300" simplePos="0" relativeHeight="251674624" behindDoc="0" locked="0" layoutInCell="1" allowOverlap="1" wp14:anchorId="68E0DCDB" wp14:editId="1585A317">
                <wp:simplePos x="0" y="0"/>
                <wp:positionH relativeFrom="column">
                  <wp:posOffset>0</wp:posOffset>
                </wp:positionH>
                <wp:positionV relativeFrom="paragraph">
                  <wp:posOffset>0</wp:posOffset>
                </wp:positionV>
                <wp:extent cx="635000" cy="635000"/>
                <wp:effectExtent l="0" t="0" r="3175" b="3175"/>
                <wp:wrapNone/>
                <wp:docPr id="10" name="polygon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D799E" id="polygon2"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">
                <v:stroke joinstyle="miter"/>
                <v:path textboxrect="@1,@1,@1,@1"/>
                <o:lock v:ext="edit" selection="t"/>
              </v:shape>
            </w:pict>
          </mc:Fallback>
        </mc:AlternateContent>
      </w:r>
      <w:r w:rsidR="001425BE" w:rsidRPr="00A32C11">
        <w:rPr>
          <w:rFonts w:ascii="Montserrat" w:hAnsi="Montserrat" w:cs="Arial"/>
          <w:b/>
          <w:sz w:val="20"/>
          <w:szCs w:val="20"/>
          <w:lang w:val="es-MX"/>
        </w:rPr>
        <w:t>1. Descripción de los equipos</w:t>
      </w:r>
    </w:p>
    <w:p w:rsidR="001425BE" w:rsidRPr="00A32C11" w:rsidRDefault="001425BE" w:rsidP="009B20C8">
      <w:pPr>
        <w:jc w:val="both"/>
        <w:rPr>
          <w:rFonts w:ascii="Montserrat" w:hAnsi="Montserrat" w:cs="Arial"/>
          <w:sz w:val="20"/>
          <w:szCs w:val="20"/>
          <w:lang w:val="es-MX"/>
        </w:rPr>
      </w:pPr>
      <w:r w:rsidRPr="00A32C11">
        <w:rPr>
          <w:rFonts w:ascii="Montserrat" w:hAnsi="Montserrat" w:cs="Arial"/>
          <w:sz w:val="20"/>
          <w:szCs w:val="20"/>
          <w:lang w:val="es-MX"/>
        </w:rPr>
        <w:t>Estudios Churubusco Azteca, S.A. en adelante ECHASA requiere:</w:t>
      </w:r>
    </w:p>
    <w:p w:rsidR="001425BE" w:rsidRPr="00A32C11" w:rsidRDefault="001425BE" w:rsidP="009B20C8">
      <w:pPr>
        <w:pStyle w:val="Prrafodelista"/>
        <w:widowControl w:val="0"/>
        <w:numPr>
          <w:ilvl w:val="0"/>
          <w:numId w:val="51"/>
        </w:numPr>
        <w:autoSpaceDE w:val="0"/>
        <w:autoSpaceDN w:val="0"/>
        <w:spacing w:before="164" w:after="160"/>
        <w:jc w:val="both"/>
        <w:rPr>
          <w:rFonts w:ascii="Montserrat" w:eastAsiaTheme="minorHAnsi" w:hAnsi="Montserrat" w:cs="Arial"/>
          <w:sz w:val="20"/>
          <w:szCs w:val="20"/>
          <w:lang w:eastAsia="en-US"/>
        </w:rPr>
      </w:pPr>
      <w:r w:rsidRPr="00A32C11">
        <w:rPr>
          <w:rFonts w:ascii="Montserrat" w:eastAsiaTheme="minorHAnsi" w:hAnsi="Montserrat" w:cs="Arial"/>
          <w:sz w:val="20"/>
          <w:szCs w:val="20"/>
          <w:lang w:eastAsia="en-US"/>
        </w:rPr>
        <w:t>El arrendamiento de equipo para telefonía IP y videoconferencia.</w:t>
      </w:r>
    </w:p>
    <w:p w:rsidR="001425BE" w:rsidRPr="00A32C11" w:rsidRDefault="001425BE" w:rsidP="009B20C8">
      <w:pPr>
        <w:autoSpaceDE w:val="0"/>
        <w:autoSpaceDN w:val="0"/>
        <w:spacing w:before="110"/>
        <w:ind w:right="114" w:firstLine="5"/>
        <w:jc w:val="both"/>
        <w:rPr>
          <w:rFonts w:ascii="Montserrat" w:hAnsi="Montserrat" w:cs="Arial"/>
          <w:sz w:val="20"/>
          <w:szCs w:val="20"/>
          <w:lang w:val="es-MX"/>
        </w:rPr>
      </w:pPr>
      <w:r w:rsidRPr="00A32C11">
        <w:rPr>
          <w:rFonts w:ascii="Montserrat" w:hAnsi="Montserrat" w:cs="Arial"/>
          <w:sz w:val="20"/>
          <w:szCs w:val="20"/>
          <w:lang w:val="es-MX"/>
        </w:rPr>
        <w:t>Los equipos para telefonía IP y videoconferencia se deberán suministrar de acuerdo con lo especificado en las características técnicas e incluir como mínimo los elementos de hardware, software y funcionalidades requeridas en el presente anexo técnico.</w:t>
      </w:r>
    </w:p>
    <w:p w:rsidR="001425BE" w:rsidRPr="00A32C11" w:rsidRDefault="001425BE" w:rsidP="009B20C8">
      <w:pPr>
        <w:autoSpaceDE w:val="0"/>
        <w:autoSpaceDN w:val="0"/>
        <w:spacing w:before="110"/>
        <w:ind w:left="5" w:right="109" w:firstLine="10"/>
        <w:jc w:val="both"/>
        <w:rPr>
          <w:rFonts w:ascii="Montserrat" w:hAnsi="Montserrat" w:cs="Arial"/>
          <w:sz w:val="20"/>
          <w:szCs w:val="20"/>
          <w:lang w:val="es-MX"/>
        </w:rPr>
      </w:pPr>
      <w:r w:rsidRPr="00A32C11">
        <w:rPr>
          <w:rFonts w:ascii="Montserrat" w:hAnsi="Montserrat" w:cs="Arial"/>
          <w:sz w:val="20"/>
          <w:szCs w:val="20"/>
          <w:lang w:val="es-MX"/>
        </w:rPr>
        <w:t>La finalidad de la contratación es proporcionar a las áreas que la integran las herramientas tecnológicas en materia de telefonía IP y videoconferencia, que permitan la interconexión para los servicios de Voz, Datos y Video, bajo el protocolo IP, a fin de mantener la continuidad de los servicios que proporciona y, de esta manera, alcanzar sus metas.</w:t>
      </w:r>
    </w:p>
    <w:p w:rsidR="001425BE" w:rsidRPr="005A3856" w:rsidRDefault="001425BE" w:rsidP="005A3856">
      <w:pPr>
        <w:jc w:val="both"/>
        <w:rPr>
          <w:rFonts w:ascii="Montserrat" w:hAnsi="Montserrat" w:cs="Arial"/>
          <w:b/>
          <w:sz w:val="20"/>
          <w:szCs w:val="20"/>
          <w:lang w:val="es-MX"/>
        </w:rPr>
      </w:pPr>
      <w:r w:rsidRPr="005A3856">
        <w:rPr>
          <w:rFonts w:ascii="Montserrat" w:hAnsi="Montserrat" w:cs="Arial"/>
          <w:b/>
          <w:sz w:val="20"/>
          <w:szCs w:val="20"/>
          <w:lang w:val="es-MX"/>
        </w:rPr>
        <w:t>Cuadro 1. Equipos en arrendamiento requeridos para telefonía IP y videoconferencia</w:t>
      </w:r>
    </w:p>
    <w:tbl>
      <w:tblPr>
        <w:tblW w:w="8359" w:type="dxa"/>
        <w:jc w:val="center"/>
        <w:tblCellMar>
          <w:left w:w="70" w:type="dxa"/>
          <w:right w:w="70" w:type="dxa"/>
        </w:tblCellMar>
        <w:tblLook w:val="04A0" w:firstRow="1" w:lastRow="0" w:firstColumn="1" w:lastColumn="0" w:noHBand="0" w:noVBand="1"/>
      </w:tblPr>
      <w:tblGrid>
        <w:gridCol w:w="2122"/>
        <w:gridCol w:w="1240"/>
        <w:gridCol w:w="1341"/>
        <w:gridCol w:w="3656"/>
      </w:tblGrid>
      <w:tr w:rsidR="001425BE" w:rsidRPr="00A32C11" w:rsidTr="005A3856">
        <w:trPr>
          <w:trHeight w:val="413"/>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5BE" w:rsidRPr="005A3856" w:rsidRDefault="001425BE" w:rsidP="005A3856">
            <w:pPr>
              <w:spacing w:after="0"/>
              <w:jc w:val="center"/>
              <w:rPr>
                <w:rFonts w:ascii="Montserrat" w:hAnsi="Montserrat" w:cs="Arial"/>
                <w:b/>
                <w:sz w:val="20"/>
                <w:szCs w:val="20"/>
                <w:lang w:val="es-MX"/>
              </w:rPr>
            </w:pPr>
            <w:r w:rsidRPr="005A3856">
              <w:rPr>
                <w:rFonts w:ascii="Montserrat" w:hAnsi="Montserrat" w:cs="Arial"/>
                <w:b/>
                <w:sz w:val="20"/>
                <w:szCs w:val="20"/>
                <w:lang w:val="es-MX"/>
              </w:rPr>
              <w:t>Tipo</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425BE" w:rsidRPr="005A3856" w:rsidRDefault="001425BE" w:rsidP="005A3856">
            <w:pPr>
              <w:spacing w:after="0"/>
              <w:jc w:val="center"/>
              <w:rPr>
                <w:rFonts w:ascii="Montserrat" w:hAnsi="Montserrat" w:cs="Arial"/>
                <w:b/>
                <w:sz w:val="20"/>
                <w:szCs w:val="20"/>
                <w:lang w:val="es-MX"/>
              </w:rPr>
            </w:pPr>
            <w:r w:rsidRPr="005A3856">
              <w:rPr>
                <w:rFonts w:ascii="Montserrat" w:hAnsi="Montserrat" w:cs="Arial"/>
                <w:b/>
                <w:sz w:val="20"/>
                <w:szCs w:val="20"/>
                <w:lang w:val="es-MX"/>
              </w:rPr>
              <w:t>Partida</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1425BE" w:rsidRPr="005A3856" w:rsidRDefault="001425BE" w:rsidP="005A3856">
            <w:pPr>
              <w:spacing w:after="0"/>
              <w:jc w:val="center"/>
              <w:rPr>
                <w:rFonts w:ascii="Montserrat" w:hAnsi="Montserrat" w:cs="Arial"/>
                <w:b/>
                <w:sz w:val="20"/>
                <w:szCs w:val="20"/>
                <w:lang w:val="es-MX"/>
              </w:rPr>
            </w:pPr>
            <w:r w:rsidRPr="005A3856">
              <w:rPr>
                <w:rFonts w:ascii="Montserrat" w:hAnsi="Montserrat" w:cs="Arial"/>
                <w:b/>
                <w:sz w:val="20"/>
                <w:szCs w:val="20"/>
                <w:lang w:val="es-MX"/>
              </w:rPr>
              <w:t>Referencia</w:t>
            </w:r>
          </w:p>
        </w:tc>
        <w:tc>
          <w:tcPr>
            <w:tcW w:w="3656" w:type="dxa"/>
            <w:tcBorders>
              <w:top w:val="single" w:sz="4" w:space="0" w:color="auto"/>
              <w:left w:val="nil"/>
              <w:bottom w:val="single" w:sz="4" w:space="0" w:color="auto"/>
              <w:right w:val="single" w:sz="4" w:space="0" w:color="auto"/>
            </w:tcBorders>
            <w:shd w:val="clear" w:color="auto" w:fill="auto"/>
            <w:noWrap/>
            <w:vAlign w:val="center"/>
            <w:hideMark/>
          </w:tcPr>
          <w:p w:rsidR="001425BE" w:rsidRPr="005A3856" w:rsidRDefault="001425BE" w:rsidP="005A3856">
            <w:pPr>
              <w:spacing w:after="0"/>
              <w:jc w:val="center"/>
              <w:rPr>
                <w:rFonts w:ascii="Montserrat" w:hAnsi="Montserrat" w:cs="Arial"/>
                <w:b/>
                <w:sz w:val="20"/>
                <w:szCs w:val="20"/>
                <w:lang w:val="es-MX"/>
              </w:rPr>
            </w:pPr>
            <w:r w:rsidRPr="005A3856">
              <w:rPr>
                <w:rFonts w:ascii="Montserrat" w:hAnsi="Montserrat" w:cs="Arial"/>
                <w:b/>
                <w:sz w:val="20"/>
                <w:szCs w:val="20"/>
                <w:lang w:val="es-MX"/>
              </w:rPr>
              <w:t>Descripción TIPO de Servicio</w:t>
            </w:r>
          </w:p>
        </w:tc>
      </w:tr>
      <w:tr w:rsidR="001425BE" w:rsidRPr="00A32C11" w:rsidTr="005A3856">
        <w:trPr>
          <w:trHeight w:val="561"/>
          <w:jc w:val="center"/>
        </w:trPr>
        <w:tc>
          <w:tcPr>
            <w:tcW w:w="2122" w:type="dxa"/>
            <w:vMerge w:val="restart"/>
            <w:tcBorders>
              <w:top w:val="nil"/>
              <w:left w:val="single" w:sz="4" w:space="0" w:color="auto"/>
              <w:bottom w:val="single" w:sz="4" w:space="0" w:color="000000"/>
              <w:right w:val="single" w:sz="4" w:space="0" w:color="auto"/>
            </w:tcBorders>
            <w:shd w:val="clear" w:color="auto" w:fill="auto"/>
            <w:vAlign w:val="center"/>
            <w:hideMark/>
          </w:tcPr>
          <w:p w:rsidR="001425BE" w:rsidRPr="00A32C11" w:rsidRDefault="001425BE" w:rsidP="001425BE">
            <w:pPr>
              <w:jc w:val="center"/>
              <w:rPr>
                <w:rFonts w:ascii="Monserrrat" w:eastAsia="Times New Roman" w:hAnsi="Monserrrat" w:cs="Arial"/>
                <w:color w:val="000000"/>
                <w:sz w:val="20"/>
                <w:szCs w:val="20"/>
              </w:rPr>
            </w:pPr>
            <w:r w:rsidRPr="005A3856">
              <w:rPr>
                <w:rFonts w:ascii="Montserrat" w:hAnsi="Montserrat" w:cs="Arial"/>
                <w:sz w:val="20"/>
                <w:szCs w:val="20"/>
                <w:lang w:val="es-MX"/>
              </w:rPr>
              <w:t>Equipo TIPO 1 / FXO / IP con capacidad de manejo de hasta 300 extensiones</w:t>
            </w:r>
            <w:r w:rsidRPr="00A32C11">
              <w:rPr>
                <w:rFonts w:ascii="Monserrrat" w:eastAsia="Times New Roman" w:hAnsi="Monserrrat" w:cs="Arial"/>
                <w:color w:val="000000"/>
                <w:sz w:val="20"/>
                <w:szCs w:val="20"/>
              </w:rPr>
              <w:t xml:space="preserve">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1425BE" w:rsidRPr="005A3856" w:rsidRDefault="001425BE" w:rsidP="005A3856">
            <w:pPr>
              <w:spacing w:after="0"/>
              <w:jc w:val="center"/>
              <w:rPr>
                <w:rFonts w:ascii="Montserrat" w:hAnsi="Montserrat" w:cs="Arial"/>
                <w:sz w:val="20"/>
                <w:szCs w:val="20"/>
                <w:lang w:val="es-MX"/>
              </w:rPr>
            </w:pPr>
            <w:r w:rsidRPr="005A3856">
              <w:rPr>
                <w:rFonts w:ascii="Montserrat" w:hAnsi="Montserrat" w:cs="Arial"/>
                <w:sz w:val="20"/>
                <w:szCs w:val="20"/>
                <w:lang w:val="es-MX"/>
              </w:rPr>
              <w:t>1</w:t>
            </w:r>
          </w:p>
        </w:tc>
        <w:tc>
          <w:tcPr>
            <w:tcW w:w="1341" w:type="dxa"/>
            <w:tcBorders>
              <w:top w:val="nil"/>
              <w:left w:val="nil"/>
              <w:bottom w:val="single" w:sz="4" w:space="0" w:color="auto"/>
              <w:right w:val="single" w:sz="4" w:space="0" w:color="auto"/>
            </w:tcBorders>
            <w:shd w:val="clear" w:color="auto" w:fill="auto"/>
            <w:noWrap/>
            <w:vAlign w:val="center"/>
            <w:hideMark/>
          </w:tcPr>
          <w:p w:rsidR="001425BE" w:rsidRPr="005A3856" w:rsidRDefault="001425BE" w:rsidP="005A3856">
            <w:pPr>
              <w:spacing w:after="0"/>
              <w:jc w:val="center"/>
              <w:rPr>
                <w:rFonts w:ascii="Montserrat" w:hAnsi="Montserrat" w:cs="Arial"/>
                <w:sz w:val="20"/>
                <w:szCs w:val="20"/>
                <w:lang w:val="es-MX"/>
              </w:rPr>
            </w:pPr>
            <w:r w:rsidRPr="005A3856">
              <w:rPr>
                <w:rFonts w:ascii="Montserrat" w:hAnsi="Montserrat" w:cs="Arial"/>
                <w:sz w:val="20"/>
                <w:szCs w:val="20"/>
                <w:lang w:val="es-MX"/>
              </w:rPr>
              <w:t>5.1</w:t>
            </w:r>
          </w:p>
        </w:tc>
        <w:tc>
          <w:tcPr>
            <w:tcW w:w="3656" w:type="dxa"/>
            <w:tcBorders>
              <w:top w:val="nil"/>
              <w:left w:val="nil"/>
              <w:bottom w:val="single" w:sz="4" w:space="0" w:color="auto"/>
              <w:right w:val="single" w:sz="4" w:space="0" w:color="auto"/>
            </w:tcBorders>
            <w:shd w:val="clear" w:color="auto" w:fill="auto"/>
            <w:vAlign w:val="center"/>
            <w:hideMark/>
          </w:tcPr>
          <w:p w:rsidR="001425BE" w:rsidRPr="005A3856" w:rsidRDefault="001425BE" w:rsidP="005A3856">
            <w:pPr>
              <w:spacing w:after="0"/>
              <w:jc w:val="both"/>
              <w:rPr>
                <w:rFonts w:ascii="Montserrat" w:hAnsi="Montserrat" w:cs="Arial"/>
                <w:sz w:val="20"/>
                <w:szCs w:val="20"/>
                <w:lang w:val="es-MX"/>
              </w:rPr>
            </w:pPr>
            <w:r w:rsidRPr="005A3856">
              <w:rPr>
                <w:rFonts w:ascii="Montserrat" w:hAnsi="Montserrat" w:cs="Arial"/>
                <w:sz w:val="20"/>
                <w:szCs w:val="20"/>
                <w:lang w:val="es-MX"/>
              </w:rPr>
              <w:t>Equipo de procesamiento de llamadas IP</w:t>
            </w:r>
          </w:p>
        </w:tc>
      </w:tr>
      <w:tr w:rsidR="001425BE" w:rsidRPr="00A32C11" w:rsidTr="005A3856">
        <w:trPr>
          <w:trHeight w:val="525"/>
          <w:jc w:val="center"/>
        </w:trPr>
        <w:tc>
          <w:tcPr>
            <w:tcW w:w="2122" w:type="dxa"/>
            <w:vMerge/>
            <w:tcBorders>
              <w:top w:val="nil"/>
              <w:left w:val="single" w:sz="4" w:space="0" w:color="auto"/>
              <w:bottom w:val="single" w:sz="4" w:space="0" w:color="000000"/>
              <w:right w:val="single" w:sz="4" w:space="0" w:color="auto"/>
            </w:tcBorders>
            <w:vAlign w:val="center"/>
            <w:hideMark/>
          </w:tcPr>
          <w:p w:rsidR="001425BE" w:rsidRPr="00A32C11" w:rsidRDefault="001425BE" w:rsidP="001425BE">
            <w:pPr>
              <w:rPr>
                <w:rFonts w:ascii="Monserrrat" w:eastAsia="Times New Roman" w:hAnsi="Monserrrat" w:cs="Arial"/>
                <w:color w:val="000000"/>
                <w:sz w:val="20"/>
                <w:szCs w:val="20"/>
              </w:rPr>
            </w:pP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1425BE" w:rsidRPr="005A3856" w:rsidRDefault="001425BE" w:rsidP="005A3856">
            <w:pPr>
              <w:spacing w:after="0"/>
              <w:jc w:val="center"/>
              <w:rPr>
                <w:rFonts w:ascii="Montserrat" w:hAnsi="Montserrat" w:cs="Arial"/>
                <w:sz w:val="20"/>
                <w:szCs w:val="20"/>
                <w:lang w:val="es-MX"/>
              </w:rPr>
            </w:pPr>
            <w:r w:rsidRPr="005A3856">
              <w:rPr>
                <w:rFonts w:ascii="Montserrat" w:hAnsi="Montserrat" w:cs="Arial"/>
                <w:sz w:val="20"/>
                <w:szCs w:val="20"/>
                <w:lang w:val="es-MX"/>
              </w:rPr>
              <w:t>2</w:t>
            </w:r>
          </w:p>
        </w:tc>
        <w:tc>
          <w:tcPr>
            <w:tcW w:w="1341" w:type="dxa"/>
            <w:tcBorders>
              <w:top w:val="nil"/>
              <w:left w:val="nil"/>
              <w:bottom w:val="single" w:sz="4" w:space="0" w:color="auto"/>
              <w:right w:val="single" w:sz="4" w:space="0" w:color="auto"/>
            </w:tcBorders>
            <w:shd w:val="clear" w:color="auto" w:fill="auto"/>
            <w:noWrap/>
            <w:vAlign w:val="center"/>
            <w:hideMark/>
          </w:tcPr>
          <w:p w:rsidR="001425BE" w:rsidRPr="005A3856" w:rsidRDefault="00437E53" w:rsidP="005A3856">
            <w:pPr>
              <w:spacing w:after="0"/>
              <w:jc w:val="center"/>
              <w:rPr>
                <w:rFonts w:ascii="Montserrat" w:hAnsi="Montserrat" w:cs="Arial"/>
                <w:sz w:val="20"/>
                <w:szCs w:val="20"/>
                <w:lang w:val="es-MX"/>
              </w:rPr>
            </w:pPr>
            <w:r w:rsidRPr="00813B91">
              <w:rPr>
                <w:rFonts w:ascii="Montserrat" w:hAnsi="Montserrat" w:cs="Arial"/>
                <w:sz w:val="20"/>
                <w:szCs w:val="20"/>
                <w:lang w:val="es-MX"/>
              </w:rPr>
              <w:t>5.4</w:t>
            </w:r>
          </w:p>
        </w:tc>
        <w:tc>
          <w:tcPr>
            <w:tcW w:w="3656" w:type="dxa"/>
            <w:tcBorders>
              <w:top w:val="nil"/>
              <w:left w:val="nil"/>
              <w:bottom w:val="single" w:sz="4" w:space="0" w:color="auto"/>
              <w:right w:val="single" w:sz="4" w:space="0" w:color="auto"/>
            </w:tcBorders>
            <w:shd w:val="clear" w:color="auto" w:fill="auto"/>
            <w:vAlign w:val="center"/>
            <w:hideMark/>
          </w:tcPr>
          <w:p w:rsidR="001425BE" w:rsidRPr="005A3856" w:rsidRDefault="001425BE" w:rsidP="005A3856">
            <w:pPr>
              <w:spacing w:after="0"/>
              <w:jc w:val="both"/>
              <w:rPr>
                <w:rFonts w:ascii="Montserrat" w:hAnsi="Montserrat" w:cs="Arial"/>
                <w:sz w:val="20"/>
                <w:szCs w:val="20"/>
                <w:lang w:val="es-MX"/>
              </w:rPr>
            </w:pPr>
            <w:r w:rsidRPr="005A3856">
              <w:rPr>
                <w:rFonts w:ascii="Montserrat" w:hAnsi="Montserrat" w:cs="Arial"/>
                <w:sz w:val="20"/>
                <w:szCs w:val="20"/>
                <w:lang w:val="es-MX"/>
              </w:rPr>
              <w:t>Gateway con capacidad de supervivencia</w:t>
            </w:r>
          </w:p>
        </w:tc>
      </w:tr>
      <w:tr w:rsidR="001425BE" w:rsidRPr="00A32C11" w:rsidTr="005A3856">
        <w:trPr>
          <w:trHeight w:val="347"/>
          <w:jc w:val="center"/>
        </w:trPr>
        <w:tc>
          <w:tcPr>
            <w:tcW w:w="2122" w:type="dxa"/>
            <w:vMerge/>
            <w:tcBorders>
              <w:top w:val="nil"/>
              <w:left w:val="single" w:sz="4" w:space="0" w:color="auto"/>
              <w:bottom w:val="single" w:sz="4" w:space="0" w:color="000000"/>
              <w:right w:val="single" w:sz="4" w:space="0" w:color="auto"/>
            </w:tcBorders>
            <w:vAlign w:val="center"/>
            <w:hideMark/>
          </w:tcPr>
          <w:p w:rsidR="001425BE" w:rsidRPr="00A32C11" w:rsidRDefault="001425BE" w:rsidP="001425BE">
            <w:pPr>
              <w:rPr>
                <w:rFonts w:ascii="Monserrrat" w:eastAsia="Times New Roman" w:hAnsi="Monserrrat" w:cs="Arial"/>
                <w:color w:val="000000"/>
                <w:sz w:val="20"/>
                <w:szCs w:val="20"/>
              </w:rPr>
            </w:pP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1425BE" w:rsidRPr="005A3856" w:rsidRDefault="001425BE" w:rsidP="005A3856">
            <w:pPr>
              <w:spacing w:after="0"/>
              <w:jc w:val="center"/>
              <w:rPr>
                <w:rFonts w:ascii="Montserrat" w:hAnsi="Montserrat" w:cs="Arial"/>
                <w:sz w:val="20"/>
                <w:szCs w:val="20"/>
                <w:lang w:val="es-MX"/>
              </w:rPr>
            </w:pPr>
            <w:r w:rsidRPr="005A3856">
              <w:rPr>
                <w:rFonts w:ascii="Montserrat" w:hAnsi="Montserrat" w:cs="Arial"/>
                <w:sz w:val="20"/>
                <w:szCs w:val="20"/>
                <w:lang w:val="es-MX"/>
              </w:rPr>
              <w:t>3</w:t>
            </w:r>
          </w:p>
        </w:tc>
        <w:tc>
          <w:tcPr>
            <w:tcW w:w="1341" w:type="dxa"/>
            <w:tcBorders>
              <w:top w:val="nil"/>
              <w:left w:val="nil"/>
              <w:bottom w:val="single" w:sz="4" w:space="0" w:color="auto"/>
              <w:right w:val="single" w:sz="4" w:space="0" w:color="auto"/>
            </w:tcBorders>
            <w:shd w:val="clear" w:color="auto" w:fill="auto"/>
            <w:noWrap/>
            <w:vAlign w:val="center"/>
            <w:hideMark/>
          </w:tcPr>
          <w:p w:rsidR="001425BE" w:rsidRPr="005A3856" w:rsidRDefault="001425BE" w:rsidP="005A3856">
            <w:pPr>
              <w:spacing w:after="0"/>
              <w:jc w:val="center"/>
              <w:rPr>
                <w:rFonts w:ascii="Montserrat" w:hAnsi="Montserrat" w:cs="Arial"/>
                <w:sz w:val="20"/>
                <w:szCs w:val="20"/>
                <w:lang w:val="es-MX"/>
              </w:rPr>
            </w:pPr>
            <w:r w:rsidRPr="005A3856">
              <w:rPr>
                <w:rFonts w:ascii="Montserrat" w:hAnsi="Montserrat" w:cs="Arial"/>
                <w:sz w:val="20"/>
                <w:szCs w:val="20"/>
                <w:lang w:val="es-MX"/>
              </w:rPr>
              <w:t>5.5</w:t>
            </w:r>
          </w:p>
        </w:tc>
        <w:tc>
          <w:tcPr>
            <w:tcW w:w="3656" w:type="dxa"/>
            <w:tcBorders>
              <w:top w:val="nil"/>
              <w:left w:val="nil"/>
              <w:bottom w:val="single" w:sz="4" w:space="0" w:color="auto"/>
              <w:right w:val="single" w:sz="4" w:space="0" w:color="auto"/>
            </w:tcBorders>
            <w:shd w:val="clear" w:color="auto" w:fill="auto"/>
            <w:vAlign w:val="center"/>
            <w:hideMark/>
          </w:tcPr>
          <w:p w:rsidR="001425BE" w:rsidRPr="005A3856" w:rsidRDefault="001425BE" w:rsidP="005A3856">
            <w:pPr>
              <w:spacing w:after="0"/>
              <w:jc w:val="both"/>
              <w:rPr>
                <w:rFonts w:ascii="Montserrat" w:hAnsi="Montserrat" w:cs="Arial"/>
                <w:sz w:val="20"/>
                <w:szCs w:val="20"/>
                <w:lang w:val="es-MX"/>
              </w:rPr>
            </w:pPr>
            <w:r w:rsidRPr="005A3856">
              <w:rPr>
                <w:rFonts w:ascii="Montserrat" w:hAnsi="Montserrat" w:cs="Arial"/>
                <w:sz w:val="20"/>
                <w:szCs w:val="20"/>
                <w:lang w:val="es-MX"/>
              </w:rPr>
              <w:t>Gateway para troncales</w:t>
            </w:r>
          </w:p>
        </w:tc>
      </w:tr>
      <w:tr w:rsidR="001425BE" w:rsidRPr="00A32C11" w:rsidTr="005A3856">
        <w:trPr>
          <w:trHeight w:val="383"/>
          <w:jc w:val="center"/>
        </w:trPr>
        <w:tc>
          <w:tcPr>
            <w:tcW w:w="2122" w:type="dxa"/>
            <w:vMerge/>
            <w:tcBorders>
              <w:top w:val="nil"/>
              <w:left w:val="single" w:sz="4" w:space="0" w:color="auto"/>
              <w:bottom w:val="single" w:sz="4" w:space="0" w:color="000000"/>
              <w:right w:val="single" w:sz="4" w:space="0" w:color="auto"/>
            </w:tcBorders>
            <w:vAlign w:val="center"/>
            <w:hideMark/>
          </w:tcPr>
          <w:p w:rsidR="001425BE" w:rsidRPr="00A32C11" w:rsidRDefault="001425BE" w:rsidP="001425BE">
            <w:pPr>
              <w:rPr>
                <w:rFonts w:ascii="Monserrrat" w:eastAsia="Times New Roman" w:hAnsi="Monserrrat" w:cs="Arial"/>
                <w:color w:val="000000"/>
                <w:sz w:val="20"/>
                <w:szCs w:val="20"/>
              </w:rPr>
            </w:pP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1425BE" w:rsidRPr="005A3856" w:rsidRDefault="001425BE" w:rsidP="005A3856">
            <w:pPr>
              <w:spacing w:after="0"/>
              <w:jc w:val="center"/>
              <w:rPr>
                <w:rFonts w:ascii="Montserrat" w:hAnsi="Montserrat" w:cs="Arial"/>
                <w:sz w:val="20"/>
                <w:szCs w:val="20"/>
                <w:lang w:val="es-MX"/>
              </w:rPr>
            </w:pPr>
            <w:r w:rsidRPr="005A3856">
              <w:rPr>
                <w:rFonts w:ascii="Montserrat" w:hAnsi="Montserrat" w:cs="Arial"/>
                <w:sz w:val="20"/>
                <w:szCs w:val="20"/>
                <w:lang w:val="es-MX"/>
              </w:rPr>
              <w:t>4</w:t>
            </w:r>
          </w:p>
        </w:tc>
        <w:tc>
          <w:tcPr>
            <w:tcW w:w="1341" w:type="dxa"/>
            <w:tcBorders>
              <w:top w:val="nil"/>
              <w:left w:val="nil"/>
              <w:bottom w:val="single" w:sz="4" w:space="0" w:color="auto"/>
              <w:right w:val="single" w:sz="4" w:space="0" w:color="auto"/>
            </w:tcBorders>
            <w:shd w:val="clear" w:color="auto" w:fill="auto"/>
            <w:noWrap/>
            <w:vAlign w:val="center"/>
            <w:hideMark/>
          </w:tcPr>
          <w:p w:rsidR="001425BE" w:rsidRPr="005A3856" w:rsidRDefault="001425BE" w:rsidP="005A3856">
            <w:pPr>
              <w:spacing w:after="0"/>
              <w:jc w:val="center"/>
              <w:rPr>
                <w:rFonts w:ascii="Montserrat" w:hAnsi="Montserrat" w:cs="Arial"/>
                <w:sz w:val="20"/>
                <w:szCs w:val="20"/>
                <w:lang w:val="es-MX"/>
              </w:rPr>
            </w:pPr>
            <w:r w:rsidRPr="005A3856">
              <w:rPr>
                <w:rFonts w:ascii="Montserrat" w:hAnsi="Montserrat" w:cs="Arial"/>
                <w:sz w:val="20"/>
                <w:szCs w:val="20"/>
                <w:lang w:val="es-MX"/>
              </w:rPr>
              <w:t>5.6.1</w:t>
            </w:r>
          </w:p>
        </w:tc>
        <w:tc>
          <w:tcPr>
            <w:tcW w:w="3656" w:type="dxa"/>
            <w:tcBorders>
              <w:top w:val="nil"/>
              <w:left w:val="nil"/>
              <w:bottom w:val="single" w:sz="4" w:space="0" w:color="auto"/>
              <w:right w:val="single" w:sz="4" w:space="0" w:color="auto"/>
            </w:tcBorders>
            <w:shd w:val="clear" w:color="auto" w:fill="auto"/>
            <w:vAlign w:val="center"/>
            <w:hideMark/>
          </w:tcPr>
          <w:p w:rsidR="001425BE" w:rsidRPr="005A3856" w:rsidRDefault="001425BE" w:rsidP="005A3856">
            <w:pPr>
              <w:spacing w:after="0"/>
              <w:jc w:val="both"/>
              <w:rPr>
                <w:rFonts w:ascii="Montserrat" w:hAnsi="Montserrat" w:cs="Arial"/>
                <w:sz w:val="20"/>
                <w:szCs w:val="20"/>
                <w:lang w:val="es-MX"/>
              </w:rPr>
            </w:pPr>
            <w:r w:rsidRPr="005A3856">
              <w:rPr>
                <w:rFonts w:ascii="Montserrat" w:hAnsi="Montserrat" w:cs="Arial"/>
                <w:sz w:val="20"/>
                <w:szCs w:val="20"/>
                <w:lang w:val="es-MX"/>
              </w:rPr>
              <w:t>Terminal IP Básica</w:t>
            </w:r>
          </w:p>
        </w:tc>
      </w:tr>
      <w:tr w:rsidR="001425BE" w:rsidRPr="00A32C11" w:rsidTr="005A3856">
        <w:trPr>
          <w:trHeight w:val="403"/>
          <w:jc w:val="center"/>
        </w:trPr>
        <w:tc>
          <w:tcPr>
            <w:tcW w:w="2122" w:type="dxa"/>
            <w:vMerge/>
            <w:tcBorders>
              <w:top w:val="nil"/>
              <w:left w:val="single" w:sz="4" w:space="0" w:color="auto"/>
              <w:bottom w:val="single" w:sz="4" w:space="0" w:color="000000"/>
              <w:right w:val="single" w:sz="4" w:space="0" w:color="auto"/>
            </w:tcBorders>
            <w:vAlign w:val="center"/>
            <w:hideMark/>
          </w:tcPr>
          <w:p w:rsidR="001425BE" w:rsidRPr="00A32C11" w:rsidRDefault="001425BE" w:rsidP="001425BE">
            <w:pPr>
              <w:rPr>
                <w:rFonts w:ascii="Monserrrat" w:eastAsia="Times New Roman" w:hAnsi="Monserrrat" w:cs="Arial"/>
                <w:color w:val="000000"/>
                <w:sz w:val="20"/>
                <w:szCs w:val="20"/>
              </w:rPr>
            </w:pP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1425BE" w:rsidRPr="005A3856" w:rsidRDefault="001425BE" w:rsidP="005A3856">
            <w:pPr>
              <w:spacing w:after="0"/>
              <w:jc w:val="center"/>
              <w:rPr>
                <w:rFonts w:ascii="Montserrat" w:hAnsi="Montserrat" w:cs="Arial"/>
                <w:sz w:val="20"/>
                <w:szCs w:val="20"/>
                <w:lang w:val="es-MX"/>
              </w:rPr>
            </w:pPr>
            <w:r w:rsidRPr="005A3856">
              <w:rPr>
                <w:rFonts w:ascii="Montserrat" w:hAnsi="Montserrat" w:cs="Arial"/>
                <w:sz w:val="20"/>
                <w:szCs w:val="20"/>
                <w:lang w:val="es-MX"/>
              </w:rPr>
              <w:t>5</w:t>
            </w:r>
          </w:p>
        </w:tc>
        <w:tc>
          <w:tcPr>
            <w:tcW w:w="1341" w:type="dxa"/>
            <w:tcBorders>
              <w:top w:val="nil"/>
              <w:left w:val="nil"/>
              <w:bottom w:val="single" w:sz="4" w:space="0" w:color="auto"/>
              <w:right w:val="single" w:sz="4" w:space="0" w:color="auto"/>
            </w:tcBorders>
            <w:shd w:val="clear" w:color="auto" w:fill="auto"/>
            <w:noWrap/>
            <w:vAlign w:val="center"/>
            <w:hideMark/>
          </w:tcPr>
          <w:p w:rsidR="001425BE" w:rsidRPr="005A3856" w:rsidRDefault="001425BE" w:rsidP="005A3856">
            <w:pPr>
              <w:spacing w:after="0"/>
              <w:jc w:val="center"/>
              <w:rPr>
                <w:rFonts w:ascii="Montserrat" w:hAnsi="Montserrat" w:cs="Arial"/>
                <w:sz w:val="20"/>
                <w:szCs w:val="20"/>
                <w:lang w:val="es-MX"/>
              </w:rPr>
            </w:pPr>
            <w:r w:rsidRPr="005A3856">
              <w:rPr>
                <w:rFonts w:ascii="Montserrat" w:hAnsi="Montserrat" w:cs="Arial"/>
                <w:sz w:val="20"/>
                <w:szCs w:val="20"/>
                <w:lang w:val="es-MX"/>
              </w:rPr>
              <w:t>5.6.2.</w:t>
            </w:r>
          </w:p>
        </w:tc>
        <w:tc>
          <w:tcPr>
            <w:tcW w:w="3656" w:type="dxa"/>
            <w:tcBorders>
              <w:top w:val="nil"/>
              <w:left w:val="nil"/>
              <w:bottom w:val="single" w:sz="4" w:space="0" w:color="auto"/>
              <w:right w:val="single" w:sz="4" w:space="0" w:color="auto"/>
            </w:tcBorders>
            <w:shd w:val="clear" w:color="auto" w:fill="auto"/>
            <w:vAlign w:val="center"/>
            <w:hideMark/>
          </w:tcPr>
          <w:p w:rsidR="001425BE" w:rsidRPr="005A3856" w:rsidRDefault="001425BE" w:rsidP="005A3856">
            <w:pPr>
              <w:spacing w:after="0"/>
              <w:jc w:val="both"/>
              <w:rPr>
                <w:rFonts w:ascii="Montserrat" w:hAnsi="Montserrat" w:cs="Arial"/>
                <w:sz w:val="20"/>
                <w:szCs w:val="20"/>
                <w:lang w:val="es-MX"/>
              </w:rPr>
            </w:pPr>
            <w:r w:rsidRPr="005A3856">
              <w:rPr>
                <w:rFonts w:ascii="Montserrat" w:hAnsi="Montserrat" w:cs="Arial"/>
                <w:sz w:val="20"/>
                <w:szCs w:val="20"/>
                <w:lang w:val="es-MX"/>
              </w:rPr>
              <w:t>Terminal IP Semi-ejecutiva</w:t>
            </w:r>
          </w:p>
        </w:tc>
      </w:tr>
    </w:tbl>
    <w:p w:rsidR="005A3856" w:rsidRDefault="005A3856" w:rsidP="005A3856">
      <w:pPr>
        <w:spacing w:after="0"/>
        <w:jc w:val="both"/>
        <w:rPr>
          <w:rFonts w:ascii="Monserrrat" w:hAnsi="Monserrrat" w:cs="Arial"/>
          <w:sz w:val="20"/>
          <w:szCs w:val="20"/>
        </w:rPr>
      </w:pPr>
    </w:p>
    <w:p w:rsidR="001425BE" w:rsidRPr="005A3856" w:rsidRDefault="001425BE" w:rsidP="005A3856">
      <w:pPr>
        <w:spacing w:after="0"/>
        <w:jc w:val="both"/>
        <w:rPr>
          <w:rFonts w:ascii="Montserrat" w:hAnsi="Montserrat" w:cs="Arial"/>
          <w:sz w:val="20"/>
          <w:szCs w:val="20"/>
          <w:lang w:val="es-MX"/>
        </w:rPr>
      </w:pPr>
      <w:r w:rsidRPr="005A3856">
        <w:rPr>
          <w:rFonts w:ascii="Montserrat" w:hAnsi="Montserrat" w:cs="Arial"/>
          <w:sz w:val="20"/>
          <w:szCs w:val="20"/>
          <w:lang w:val="es-MX"/>
        </w:rPr>
        <w:t>El servicio a contratar se realizará mediante contrato abierto con mínimos y máximos por partida, en términos del artículo 47 de la Ley de Adquisiciones Arrendamientos y Servicios del Sector Público y 85 de su Reglamento.</w:t>
      </w:r>
    </w:p>
    <w:p w:rsidR="001425BE" w:rsidRPr="005A3856" w:rsidRDefault="001425BE" w:rsidP="005A3856">
      <w:pPr>
        <w:spacing w:after="0"/>
        <w:rPr>
          <w:rFonts w:ascii="Montserrat" w:hAnsi="Montserrat" w:cs="Arial"/>
          <w:sz w:val="20"/>
          <w:szCs w:val="20"/>
          <w:lang w:val="es-MX"/>
        </w:rPr>
      </w:pPr>
    </w:p>
    <w:tbl>
      <w:tblPr>
        <w:tblW w:w="5003" w:type="pct"/>
        <w:tblLayout w:type="fixed"/>
        <w:tblCellMar>
          <w:left w:w="70" w:type="dxa"/>
          <w:right w:w="70" w:type="dxa"/>
        </w:tblCellMar>
        <w:tblLook w:val="04A0" w:firstRow="1" w:lastRow="0" w:firstColumn="1" w:lastColumn="0" w:noHBand="0" w:noVBand="1"/>
      </w:tblPr>
      <w:tblGrid>
        <w:gridCol w:w="1839"/>
        <w:gridCol w:w="982"/>
        <w:gridCol w:w="1341"/>
        <w:gridCol w:w="3501"/>
        <w:gridCol w:w="1123"/>
        <w:gridCol w:w="1133"/>
      </w:tblGrid>
      <w:tr w:rsidR="005A3856" w:rsidRPr="00A32C11" w:rsidTr="005A3856">
        <w:trPr>
          <w:trHeight w:val="825"/>
        </w:trPr>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5BE" w:rsidRPr="005A3856" w:rsidRDefault="001425BE" w:rsidP="005A3856">
            <w:pPr>
              <w:spacing w:after="0"/>
              <w:jc w:val="center"/>
              <w:rPr>
                <w:rFonts w:ascii="Montserrat" w:hAnsi="Montserrat" w:cs="Arial"/>
                <w:b/>
                <w:sz w:val="20"/>
                <w:szCs w:val="20"/>
                <w:lang w:val="es-MX"/>
              </w:rPr>
            </w:pPr>
            <w:r w:rsidRPr="005A3856">
              <w:rPr>
                <w:rFonts w:ascii="Montserrat" w:hAnsi="Montserrat" w:cs="Arial"/>
                <w:b/>
                <w:sz w:val="20"/>
                <w:szCs w:val="20"/>
                <w:lang w:val="es-MX"/>
              </w:rPr>
              <w:t>Tipo</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1425BE" w:rsidRPr="005A3856" w:rsidRDefault="001425BE" w:rsidP="005A3856">
            <w:pPr>
              <w:spacing w:after="0"/>
              <w:jc w:val="center"/>
              <w:rPr>
                <w:rFonts w:ascii="Montserrat" w:hAnsi="Montserrat" w:cs="Arial"/>
                <w:b/>
                <w:sz w:val="20"/>
                <w:szCs w:val="20"/>
                <w:lang w:val="es-MX"/>
              </w:rPr>
            </w:pPr>
            <w:r w:rsidRPr="005A3856">
              <w:rPr>
                <w:rFonts w:ascii="Montserrat" w:hAnsi="Montserrat" w:cs="Arial"/>
                <w:b/>
                <w:sz w:val="20"/>
                <w:szCs w:val="20"/>
                <w:lang w:val="es-MX"/>
              </w:rPr>
              <w:t>Partida</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rsidR="001425BE" w:rsidRPr="005A3856" w:rsidRDefault="001425BE" w:rsidP="005A3856">
            <w:pPr>
              <w:spacing w:after="0"/>
              <w:jc w:val="center"/>
              <w:rPr>
                <w:rFonts w:ascii="Montserrat" w:hAnsi="Montserrat" w:cs="Arial"/>
                <w:b/>
                <w:sz w:val="20"/>
                <w:szCs w:val="20"/>
                <w:lang w:val="es-MX"/>
              </w:rPr>
            </w:pPr>
            <w:r w:rsidRPr="005A3856">
              <w:rPr>
                <w:rFonts w:ascii="Montserrat" w:hAnsi="Montserrat" w:cs="Arial"/>
                <w:b/>
                <w:sz w:val="20"/>
                <w:szCs w:val="20"/>
                <w:lang w:val="es-MX"/>
              </w:rPr>
              <w:t>Referencia</w:t>
            </w:r>
          </w:p>
        </w:tc>
        <w:tc>
          <w:tcPr>
            <w:tcW w:w="1765" w:type="pct"/>
            <w:tcBorders>
              <w:top w:val="single" w:sz="4" w:space="0" w:color="auto"/>
              <w:left w:val="nil"/>
              <w:bottom w:val="single" w:sz="4" w:space="0" w:color="auto"/>
              <w:right w:val="single" w:sz="4" w:space="0" w:color="auto"/>
            </w:tcBorders>
            <w:shd w:val="clear" w:color="auto" w:fill="auto"/>
            <w:noWrap/>
            <w:vAlign w:val="center"/>
            <w:hideMark/>
          </w:tcPr>
          <w:p w:rsidR="001425BE" w:rsidRPr="005A3856" w:rsidRDefault="001425BE" w:rsidP="005A3856">
            <w:pPr>
              <w:spacing w:after="0"/>
              <w:jc w:val="center"/>
              <w:rPr>
                <w:rFonts w:ascii="Montserrat" w:hAnsi="Montserrat" w:cs="Arial"/>
                <w:b/>
                <w:sz w:val="20"/>
                <w:szCs w:val="20"/>
                <w:lang w:val="es-MX"/>
              </w:rPr>
            </w:pPr>
            <w:r w:rsidRPr="005A3856">
              <w:rPr>
                <w:rFonts w:ascii="Montserrat" w:hAnsi="Montserrat" w:cs="Arial"/>
                <w:b/>
                <w:sz w:val="20"/>
                <w:szCs w:val="20"/>
                <w:lang w:val="es-MX"/>
              </w:rPr>
              <w:t>Descripción TIPO de Servicio</w:t>
            </w: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rsidR="001425BE" w:rsidRPr="005A3856" w:rsidRDefault="001425BE" w:rsidP="005A3856">
            <w:pPr>
              <w:spacing w:after="0"/>
              <w:jc w:val="center"/>
              <w:rPr>
                <w:rFonts w:ascii="Montserrat" w:hAnsi="Montserrat" w:cs="Arial"/>
                <w:b/>
                <w:sz w:val="20"/>
                <w:szCs w:val="20"/>
                <w:lang w:val="es-MX"/>
              </w:rPr>
            </w:pPr>
            <w:r w:rsidRPr="005A3856">
              <w:rPr>
                <w:rFonts w:ascii="Montserrat" w:hAnsi="Montserrat" w:cs="Arial"/>
                <w:b/>
                <w:sz w:val="20"/>
                <w:szCs w:val="20"/>
                <w:lang w:val="es-MX"/>
              </w:rPr>
              <w:t>Cantidad Minima</w:t>
            </w:r>
          </w:p>
        </w:tc>
        <w:tc>
          <w:tcPr>
            <w:tcW w:w="572" w:type="pct"/>
            <w:tcBorders>
              <w:top w:val="single" w:sz="4" w:space="0" w:color="auto"/>
              <w:left w:val="nil"/>
              <w:bottom w:val="single" w:sz="4" w:space="0" w:color="auto"/>
              <w:right w:val="single" w:sz="4" w:space="0" w:color="auto"/>
            </w:tcBorders>
            <w:shd w:val="clear" w:color="auto" w:fill="auto"/>
            <w:noWrap/>
            <w:vAlign w:val="center"/>
            <w:hideMark/>
          </w:tcPr>
          <w:p w:rsidR="001425BE" w:rsidRPr="005A3856" w:rsidRDefault="001425BE" w:rsidP="005A3856">
            <w:pPr>
              <w:spacing w:after="0"/>
              <w:jc w:val="center"/>
              <w:rPr>
                <w:rFonts w:ascii="Montserrat" w:hAnsi="Montserrat" w:cs="Arial"/>
                <w:b/>
                <w:sz w:val="20"/>
                <w:szCs w:val="20"/>
                <w:lang w:val="es-MX"/>
              </w:rPr>
            </w:pPr>
            <w:r w:rsidRPr="005A3856">
              <w:rPr>
                <w:rFonts w:ascii="Montserrat" w:hAnsi="Montserrat" w:cs="Arial"/>
                <w:b/>
                <w:sz w:val="20"/>
                <w:szCs w:val="20"/>
                <w:lang w:val="es-MX"/>
              </w:rPr>
              <w:t>Cantidad Maxima</w:t>
            </w:r>
          </w:p>
        </w:tc>
      </w:tr>
      <w:tr w:rsidR="005A3856" w:rsidRPr="00A32C11" w:rsidTr="005A3856">
        <w:trPr>
          <w:trHeight w:val="627"/>
        </w:trPr>
        <w:tc>
          <w:tcPr>
            <w:tcW w:w="927" w:type="pct"/>
            <w:vMerge w:val="restart"/>
            <w:tcBorders>
              <w:top w:val="nil"/>
              <w:left w:val="single" w:sz="4" w:space="0" w:color="auto"/>
              <w:bottom w:val="single" w:sz="4" w:space="0" w:color="000000"/>
              <w:right w:val="single" w:sz="4" w:space="0" w:color="auto"/>
            </w:tcBorders>
            <w:shd w:val="clear" w:color="auto" w:fill="auto"/>
            <w:vAlign w:val="center"/>
            <w:hideMark/>
          </w:tcPr>
          <w:p w:rsidR="001425BE" w:rsidRPr="005A3856" w:rsidRDefault="001425BE" w:rsidP="001425BE">
            <w:pPr>
              <w:jc w:val="center"/>
              <w:rPr>
                <w:rFonts w:ascii="Montserrat" w:hAnsi="Montserrat" w:cs="Arial"/>
                <w:sz w:val="20"/>
                <w:szCs w:val="20"/>
                <w:lang w:val="es-MX"/>
              </w:rPr>
            </w:pPr>
            <w:r w:rsidRPr="005A3856">
              <w:rPr>
                <w:rFonts w:ascii="Montserrat" w:hAnsi="Montserrat" w:cs="Arial"/>
                <w:sz w:val="20"/>
                <w:szCs w:val="20"/>
                <w:lang w:val="es-MX"/>
              </w:rPr>
              <w:t xml:space="preserve">Equipo TIPO 1 / FXO / IP con capacidad de manejo de hasta 300 extensiones </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1425BE" w:rsidRPr="005A3856" w:rsidRDefault="001425BE" w:rsidP="005A3856">
            <w:pPr>
              <w:spacing w:after="0"/>
              <w:jc w:val="center"/>
              <w:rPr>
                <w:rFonts w:ascii="Montserrat" w:hAnsi="Montserrat" w:cs="Arial"/>
                <w:sz w:val="20"/>
                <w:szCs w:val="20"/>
                <w:lang w:val="es-MX"/>
              </w:rPr>
            </w:pPr>
            <w:r w:rsidRPr="005A3856">
              <w:rPr>
                <w:rFonts w:ascii="Montserrat" w:hAnsi="Montserrat" w:cs="Arial"/>
                <w:sz w:val="20"/>
                <w:szCs w:val="20"/>
                <w:lang w:val="es-MX"/>
              </w:rPr>
              <w:t>1</w:t>
            </w:r>
          </w:p>
        </w:tc>
        <w:tc>
          <w:tcPr>
            <w:tcW w:w="676" w:type="pct"/>
            <w:tcBorders>
              <w:top w:val="nil"/>
              <w:left w:val="nil"/>
              <w:bottom w:val="single" w:sz="4" w:space="0" w:color="auto"/>
              <w:right w:val="single" w:sz="4" w:space="0" w:color="auto"/>
            </w:tcBorders>
            <w:shd w:val="clear" w:color="auto" w:fill="auto"/>
            <w:noWrap/>
            <w:vAlign w:val="center"/>
            <w:hideMark/>
          </w:tcPr>
          <w:p w:rsidR="001425BE" w:rsidRPr="005A3856" w:rsidRDefault="001425BE" w:rsidP="005A3856">
            <w:pPr>
              <w:spacing w:after="0"/>
              <w:jc w:val="center"/>
              <w:rPr>
                <w:rFonts w:ascii="Montserrat" w:hAnsi="Montserrat" w:cs="Arial"/>
                <w:sz w:val="20"/>
                <w:szCs w:val="20"/>
                <w:lang w:val="es-MX"/>
              </w:rPr>
            </w:pPr>
            <w:r w:rsidRPr="005A3856">
              <w:rPr>
                <w:rFonts w:ascii="Montserrat" w:hAnsi="Montserrat" w:cs="Arial"/>
                <w:sz w:val="20"/>
                <w:szCs w:val="20"/>
                <w:lang w:val="es-MX"/>
              </w:rPr>
              <w:t>5.1</w:t>
            </w:r>
          </w:p>
        </w:tc>
        <w:tc>
          <w:tcPr>
            <w:tcW w:w="1765" w:type="pct"/>
            <w:tcBorders>
              <w:top w:val="nil"/>
              <w:left w:val="nil"/>
              <w:bottom w:val="single" w:sz="4" w:space="0" w:color="auto"/>
              <w:right w:val="single" w:sz="4" w:space="0" w:color="auto"/>
            </w:tcBorders>
            <w:shd w:val="clear" w:color="auto" w:fill="auto"/>
            <w:vAlign w:val="center"/>
            <w:hideMark/>
          </w:tcPr>
          <w:p w:rsidR="001425BE" w:rsidRPr="005A3856" w:rsidRDefault="001425BE" w:rsidP="005A3856">
            <w:pPr>
              <w:spacing w:after="0"/>
              <w:jc w:val="both"/>
              <w:rPr>
                <w:rFonts w:ascii="Montserrat" w:hAnsi="Montserrat" w:cs="Arial"/>
                <w:sz w:val="20"/>
                <w:szCs w:val="20"/>
                <w:lang w:val="es-MX"/>
              </w:rPr>
            </w:pPr>
            <w:r w:rsidRPr="005A3856">
              <w:rPr>
                <w:rFonts w:ascii="Montserrat" w:hAnsi="Montserrat" w:cs="Arial"/>
                <w:sz w:val="20"/>
                <w:szCs w:val="20"/>
                <w:lang w:val="es-MX"/>
              </w:rPr>
              <w:t>Equipo de procesamiento de llamadas IP</w:t>
            </w:r>
          </w:p>
        </w:tc>
        <w:tc>
          <w:tcPr>
            <w:tcW w:w="566" w:type="pct"/>
            <w:tcBorders>
              <w:top w:val="nil"/>
              <w:left w:val="nil"/>
              <w:bottom w:val="single" w:sz="4" w:space="0" w:color="auto"/>
              <w:right w:val="single" w:sz="4" w:space="0" w:color="auto"/>
            </w:tcBorders>
            <w:shd w:val="clear" w:color="auto" w:fill="auto"/>
            <w:noWrap/>
            <w:vAlign w:val="center"/>
            <w:hideMark/>
          </w:tcPr>
          <w:p w:rsidR="001425BE" w:rsidRPr="005A3856" w:rsidRDefault="001425BE" w:rsidP="005A3856">
            <w:pPr>
              <w:spacing w:after="0"/>
              <w:jc w:val="center"/>
              <w:rPr>
                <w:rFonts w:ascii="Montserrat" w:hAnsi="Montserrat" w:cs="Arial"/>
                <w:sz w:val="20"/>
                <w:szCs w:val="20"/>
                <w:lang w:val="es-MX"/>
              </w:rPr>
            </w:pPr>
            <w:r w:rsidRPr="005A3856">
              <w:rPr>
                <w:rFonts w:ascii="Montserrat" w:hAnsi="Montserrat" w:cs="Arial"/>
                <w:sz w:val="20"/>
                <w:szCs w:val="20"/>
                <w:lang w:val="es-MX"/>
              </w:rPr>
              <w:t>1</w:t>
            </w:r>
          </w:p>
        </w:tc>
        <w:tc>
          <w:tcPr>
            <w:tcW w:w="572" w:type="pct"/>
            <w:tcBorders>
              <w:top w:val="nil"/>
              <w:left w:val="nil"/>
              <w:bottom w:val="single" w:sz="4" w:space="0" w:color="auto"/>
              <w:right w:val="single" w:sz="4" w:space="0" w:color="auto"/>
            </w:tcBorders>
            <w:shd w:val="clear" w:color="auto" w:fill="auto"/>
            <w:noWrap/>
            <w:vAlign w:val="center"/>
            <w:hideMark/>
          </w:tcPr>
          <w:p w:rsidR="001425BE" w:rsidRPr="005A3856" w:rsidRDefault="001425BE" w:rsidP="005A3856">
            <w:pPr>
              <w:spacing w:after="0"/>
              <w:jc w:val="center"/>
              <w:rPr>
                <w:rFonts w:ascii="Montserrat" w:hAnsi="Montserrat" w:cs="Arial"/>
                <w:sz w:val="20"/>
                <w:szCs w:val="20"/>
                <w:lang w:val="es-MX"/>
              </w:rPr>
            </w:pPr>
            <w:r w:rsidRPr="005A3856">
              <w:rPr>
                <w:rFonts w:ascii="Montserrat" w:hAnsi="Montserrat" w:cs="Arial"/>
                <w:sz w:val="20"/>
                <w:szCs w:val="20"/>
                <w:lang w:val="es-MX"/>
              </w:rPr>
              <w:t>2</w:t>
            </w:r>
          </w:p>
        </w:tc>
      </w:tr>
      <w:tr w:rsidR="005A3856" w:rsidRPr="00A32C11" w:rsidTr="005A3856">
        <w:trPr>
          <w:trHeight w:val="419"/>
        </w:trPr>
        <w:tc>
          <w:tcPr>
            <w:tcW w:w="927" w:type="pct"/>
            <w:vMerge/>
            <w:tcBorders>
              <w:top w:val="nil"/>
              <w:left w:val="single" w:sz="4" w:space="0" w:color="auto"/>
              <w:bottom w:val="single" w:sz="4" w:space="0" w:color="000000"/>
              <w:right w:val="single" w:sz="4" w:space="0" w:color="auto"/>
            </w:tcBorders>
            <w:vAlign w:val="center"/>
            <w:hideMark/>
          </w:tcPr>
          <w:p w:rsidR="001425BE" w:rsidRPr="00A32C11" w:rsidRDefault="001425BE" w:rsidP="001425BE">
            <w:pPr>
              <w:rPr>
                <w:rFonts w:ascii="Monserrrat" w:eastAsia="Times New Roman" w:hAnsi="Monserrrat" w:cs="Arial"/>
                <w:color w:val="000000"/>
                <w:sz w:val="20"/>
                <w:szCs w:val="20"/>
              </w:rPr>
            </w:pP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1425BE" w:rsidRPr="005A3856" w:rsidRDefault="001425BE" w:rsidP="005A3856">
            <w:pPr>
              <w:spacing w:after="0"/>
              <w:jc w:val="center"/>
              <w:rPr>
                <w:rFonts w:ascii="Montserrat" w:hAnsi="Montserrat" w:cs="Arial"/>
                <w:sz w:val="20"/>
                <w:szCs w:val="20"/>
                <w:lang w:val="es-MX"/>
              </w:rPr>
            </w:pPr>
            <w:r w:rsidRPr="005A3856">
              <w:rPr>
                <w:rFonts w:ascii="Montserrat" w:hAnsi="Montserrat" w:cs="Arial"/>
                <w:sz w:val="20"/>
                <w:szCs w:val="20"/>
                <w:lang w:val="es-MX"/>
              </w:rPr>
              <w:t>2</w:t>
            </w:r>
          </w:p>
        </w:tc>
        <w:tc>
          <w:tcPr>
            <w:tcW w:w="676" w:type="pct"/>
            <w:tcBorders>
              <w:top w:val="nil"/>
              <w:left w:val="nil"/>
              <w:bottom w:val="single" w:sz="4" w:space="0" w:color="auto"/>
              <w:right w:val="single" w:sz="4" w:space="0" w:color="auto"/>
            </w:tcBorders>
            <w:shd w:val="clear" w:color="auto" w:fill="auto"/>
            <w:noWrap/>
            <w:vAlign w:val="center"/>
            <w:hideMark/>
          </w:tcPr>
          <w:p w:rsidR="001425BE" w:rsidRPr="005A3856" w:rsidRDefault="00437E53" w:rsidP="005A3856">
            <w:pPr>
              <w:spacing w:after="0"/>
              <w:jc w:val="center"/>
              <w:rPr>
                <w:rFonts w:ascii="Montserrat" w:hAnsi="Montserrat" w:cs="Arial"/>
                <w:sz w:val="20"/>
                <w:szCs w:val="20"/>
                <w:lang w:val="es-MX"/>
              </w:rPr>
            </w:pPr>
            <w:r w:rsidRPr="00813B91">
              <w:rPr>
                <w:rFonts w:ascii="Montserrat" w:hAnsi="Montserrat" w:cs="Arial"/>
                <w:sz w:val="20"/>
                <w:szCs w:val="20"/>
                <w:lang w:val="es-MX"/>
              </w:rPr>
              <w:t>5.4</w:t>
            </w:r>
          </w:p>
        </w:tc>
        <w:tc>
          <w:tcPr>
            <w:tcW w:w="1765" w:type="pct"/>
            <w:tcBorders>
              <w:top w:val="nil"/>
              <w:left w:val="nil"/>
              <w:bottom w:val="single" w:sz="4" w:space="0" w:color="auto"/>
              <w:right w:val="single" w:sz="4" w:space="0" w:color="auto"/>
            </w:tcBorders>
            <w:shd w:val="clear" w:color="auto" w:fill="auto"/>
            <w:vAlign w:val="center"/>
            <w:hideMark/>
          </w:tcPr>
          <w:p w:rsidR="001425BE" w:rsidRPr="005A3856" w:rsidRDefault="001425BE" w:rsidP="005A3856">
            <w:pPr>
              <w:spacing w:after="0"/>
              <w:jc w:val="both"/>
              <w:rPr>
                <w:rFonts w:ascii="Montserrat" w:hAnsi="Montserrat" w:cs="Arial"/>
                <w:sz w:val="20"/>
                <w:szCs w:val="20"/>
                <w:lang w:val="es-MX"/>
              </w:rPr>
            </w:pPr>
            <w:r w:rsidRPr="005A3856">
              <w:rPr>
                <w:rFonts w:ascii="Montserrat" w:hAnsi="Montserrat" w:cs="Arial"/>
                <w:sz w:val="20"/>
                <w:szCs w:val="20"/>
                <w:lang w:val="es-MX"/>
              </w:rPr>
              <w:t>Gateway con capacidad de supervivencia</w:t>
            </w:r>
          </w:p>
        </w:tc>
        <w:tc>
          <w:tcPr>
            <w:tcW w:w="566" w:type="pct"/>
            <w:tcBorders>
              <w:top w:val="nil"/>
              <w:left w:val="nil"/>
              <w:bottom w:val="single" w:sz="4" w:space="0" w:color="auto"/>
              <w:right w:val="single" w:sz="4" w:space="0" w:color="auto"/>
            </w:tcBorders>
            <w:shd w:val="clear" w:color="auto" w:fill="auto"/>
            <w:noWrap/>
            <w:vAlign w:val="center"/>
            <w:hideMark/>
          </w:tcPr>
          <w:p w:rsidR="001425BE" w:rsidRPr="005A3856" w:rsidRDefault="001425BE" w:rsidP="005A3856">
            <w:pPr>
              <w:spacing w:after="0"/>
              <w:jc w:val="center"/>
              <w:rPr>
                <w:rFonts w:ascii="Montserrat" w:hAnsi="Montserrat" w:cs="Arial"/>
                <w:sz w:val="20"/>
                <w:szCs w:val="20"/>
                <w:lang w:val="es-MX"/>
              </w:rPr>
            </w:pPr>
            <w:r w:rsidRPr="005A3856">
              <w:rPr>
                <w:rFonts w:ascii="Montserrat" w:hAnsi="Montserrat" w:cs="Arial"/>
                <w:sz w:val="20"/>
                <w:szCs w:val="20"/>
                <w:lang w:val="es-MX"/>
              </w:rPr>
              <w:t>1</w:t>
            </w:r>
          </w:p>
        </w:tc>
        <w:tc>
          <w:tcPr>
            <w:tcW w:w="572" w:type="pct"/>
            <w:tcBorders>
              <w:top w:val="nil"/>
              <w:left w:val="nil"/>
              <w:bottom w:val="single" w:sz="4" w:space="0" w:color="auto"/>
              <w:right w:val="single" w:sz="4" w:space="0" w:color="auto"/>
            </w:tcBorders>
            <w:shd w:val="clear" w:color="auto" w:fill="auto"/>
            <w:noWrap/>
            <w:vAlign w:val="center"/>
            <w:hideMark/>
          </w:tcPr>
          <w:p w:rsidR="001425BE" w:rsidRPr="005A3856" w:rsidRDefault="001425BE" w:rsidP="005A3856">
            <w:pPr>
              <w:spacing w:after="0"/>
              <w:jc w:val="center"/>
              <w:rPr>
                <w:rFonts w:ascii="Montserrat" w:hAnsi="Montserrat" w:cs="Arial"/>
                <w:sz w:val="20"/>
                <w:szCs w:val="20"/>
                <w:lang w:val="es-MX"/>
              </w:rPr>
            </w:pPr>
            <w:r w:rsidRPr="005A3856">
              <w:rPr>
                <w:rFonts w:ascii="Montserrat" w:hAnsi="Montserrat" w:cs="Arial"/>
                <w:sz w:val="20"/>
                <w:szCs w:val="20"/>
                <w:lang w:val="es-MX"/>
              </w:rPr>
              <w:t>2</w:t>
            </w:r>
          </w:p>
        </w:tc>
      </w:tr>
      <w:tr w:rsidR="005A3856" w:rsidRPr="00A32C11" w:rsidTr="005A3856">
        <w:trPr>
          <w:trHeight w:val="412"/>
        </w:trPr>
        <w:tc>
          <w:tcPr>
            <w:tcW w:w="927" w:type="pct"/>
            <w:vMerge/>
            <w:tcBorders>
              <w:top w:val="nil"/>
              <w:left w:val="single" w:sz="4" w:space="0" w:color="auto"/>
              <w:bottom w:val="single" w:sz="4" w:space="0" w:color="000000"/>
              <w:right w:val="single" w:sz="4" w:space="0" w:color="auto"/>
            </w:tcBorders>
            <w:vAlign w:val="center"/>
            <w:hideMark/>
          </w:tcPr>
          <w:p w:rsidR="001425BE" w:rsidRPr="00A32C11" w:rsidRDefault="001425BE" w:rsidP="001425BE">
            <w:pPr>
              <w:rPr>
                <w:rFonts w:ascii="Monserrrat" w:eastAsia="Times New Roman" w:hAnsi="Monserrrat" w:cs="Arial"/>
                <w:color w:val="000000"/>
                <w:sz w:val="20"/>
                <w:szCs w:val="20"/>
              </w:rPr>
            </w:pP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1425BE" w:rsidRPr="005A3856" w:rsidRDefault="001425BE" w:rsidP="005A3856">
            <w:pPr>
              <w:spacing w:after="0"/>
              <w:jc w:val="center"/>
              <w:rPr>
                <w:rFonts w:ascii="Montserrat" w:hAnsi="Montserrat" w:cs="Arial"/>
                <w:sz w:val="20"/>
                <w:szCs w:val="20"/>
                <w:lang w:val="es-MX"/>
              </w:rPr>
            </w:pPr>
            <w:r w:rsidRPr="005A3856">
              <w:rPr>
                <w:rFonts w:ascii="Montserrat" w:hAnsi="Montserrat" w:cs="Arial"/>
                <w:sz w:val="20"/>
                <w:szCs w:val="20"/>
                <w:lang w:val="es-MX"/>
              </w:rPr>
              <w:t>3</w:t>
            </w:r>
          </w:p>
        </w:tc>
        <w:tc>
          <w:tcPr>
            <w:tcW w:w="676" w:type="pct"/>
            <w:tcBorders>
              <w:top w:val="nil"/>
              <w:left w:val="nil"/>
              <w:bottom w:val="single" w:sz="4" w:space="0" w:color="auto"/>
              <w:right w:val="single" w:sz="4" w:space="0" w:color="auto"/>
            </w:tcBorders>
            <w:shd w:val="clear" w:color="auto" w:fill="auto"/>
            <w:noWrap/>
            <w:vAlign w:val="center"/>
            <w:hideMark/>
          </w:tcPr>
          <w:p w:rsidR="001425BE" w:rsidRPr="005A3856" w:rsidRDefault="001425BE" w:rsidP="005A3856">
            <w:pPr>
              <w:spacing w:after="0"/>
              <w:jc w:val="center"/>
              <w:rPr>
                <w:rFonts w:ascii="Montserrat" w:hAnsi="Montserrat" w:cs="Arial"/>
                <w:sz w:val="20"/>
                <w:szCs w:val="20"/>
                <w:lang w:val="es-MX"/>
              </w:rPr>
            </w:pPr>
            <w:r w:rsidRPr="005A3856">
              <w:rPr>
                <w:rFonts w:ascii="Montserrat" w:hAnsi="Montserrat" w:cs="Arial"/>
                <w:sz w:val="20"/>
                <w:szCs w:val="20"/>
                <w:lang w:val="es-MX"/>
              </w:rPr>
              <w:t>5.5</w:t>
            </w:r>
          </w:p>
        </w:tc>
        <w:tc>
          <w:tcPr>
            <w:tcW w:w="1765" w:type="pct"/>
            <w:tcBorders>
              <w:top w:val="nil"/>
              <w:left w:val="nil"/>
              <w:bottom w:val="single" w:sz="4" w:space="0" w:color="auto"/>
              <w:right w:val="single" w:sz="4" w:space="0" w:color="auto"/>
            </w:tcBorders>
            <w:shd w:val="clear" w:color="auto" w:fill="auto"/>
            <w:vAlign w:val="center"/>
            <w:hideMark/>
          </w:tcPr>
          <w:p w:rsidR="001425BE" w:rsidRPr="005A3856" w:rsidRDefault="001425BE" w:rsidP="005A3856">
            <w:pPr>
              <w:spacing w:after="0"/>
              <w:jc w:val="both"/>
              <w:rPr>
                <w:rFonts w:ascii="Montserrat" w:hAnsi="Montserrat" w:cs="Arial"/>
                <w:sz w:val="20"/>
                <w:szCs w:val="20"/>
                <w:lang w:val="es-MX"/>
              </w:rPr>
            </w:pPr>
            <w:r w:rsidRPr="005A3856">
              <w:rPr>
                <w:rFonts w:ascii="Montserrat" w:hAnsi="Montserrat" w:cs="Arial"/>
                <w:sz w:val="20"/>
                <w:szCs w:val="20"/>
                <w:lang w:val="es-MX"/>
              </w:rPr>
              <w:t>Gateway para troncales</w:t>
            </w:r>
          </w:p>
        </w:tc>
        <w:tc>
          <w:tcPr>
            <w:tcW w:w="566" w:type="pct"/>
            <w:tcBorders>
              <w:top w:val="nil"/>
              <w:left w:val="nil"/>
              <w:bottom w:val="single" w:sz="4" w:space="0" w:color="auto"/>
              <w:right w:val="single" w:sz="4" w:space="0" w:color="auto"/>
            </w:tcBorders>
            <w:shd w:val="clear" w:color="auto" w:fill="auto"/>
            <w:noWrap/>
            <w:vAlign w:val="center"/>
            <w:hideMark/>
          </w:tcPr>
          <w:p w:rsidR="001425BE" w:rsidRPr="005A3856" w:rsidRDefault="001425BE" w:rsidP="005A3856">
            <w:pPr>
              <w:spacing w:after="0"/>
              <w:jc w:val="center"/>
              <w:rPr>
                <w:rFonts w:ascii="Montserrat" w:hAnsi="Montserrat" w:cs="Arial"/>
                <w:sz w:val="20"/>
                <w:szCs w:val="20"/>
                <w:lang w:val="es-MX"/>
              </w:rPr>
            </w:pPr>
            <w:r w:rsidRPr="005A3856">
              <w:rPr>
                <w:rFonts w:ascii="Montserrat" w:hAnsi="Montserrat" w:cs="Arial"/>
                <w:sz w:val="20"/>
                <w:szCs w:val="20"/>
                <w:lang w:val="es-MX"/>
              </w:rPr>
              <w:t>1</w:t>
            </w:r>
          </w:p>
        </w:tc>
        <w:tc>
          <w:tcPr>
            <w:tcW w:w="572" w:type="pct"/>
            <w:tcBorders>
              <w:top w:val="nil"/>
              <w:left w:val="nil"/>
              <w:bottom w:val="single" w:sz="4" w:space="0" w:color="auto"/>
              <w:right w:val="single" w:sz="4" w:space="0" w:color="auto"/>
            </w:tcBorders>
            <w:shd w:val="clear" w:color="auto" w:fill="auto"/>
            <w:noWrap/>
            <w:vAlign w:val="center"/>
            <w:hideMark/>
          </w:tcPr>
          <w:p w:rsidR="001425BE" w:rsidRPr="005A3856" w:rsidRDefault="001425BE" w:rsidP="005A3856">
            <w:pPr>
              <w:spacing w:after="0"/>
              <w:jc w:val="center"/>
              <w:rPr>
                <w:rFonts w:ascii="Montserrat" w:hAnsi="Montserrat" w:cs="Arial"/>
                <w:sz w:val="20"/>
                <w:szCs w:val="20"/>
                <w:lang w:val="es-MX"/>
              </w:rPr>
            </w:pPr>
            <w:r w:rsidRPr="005A3856">
              <w:rPr>
                <w:rFonts w:ascii="Montserrat" w:hAnsi="Montserrat" w:cs="Arial"/>
                <w:sz w:val="20"/>
                <w:szCs w:val="20"/>
                <w:lang w:val="es-MX"/>
              </w:rPr>
              <w:t>2</w:t>
            </w:r>
          </w:p>
        </w:tc>
      </w:tr>
      <w:tr w:rsidR="005A3856" w:rsidRPr="00A32C11" w:rsidTr="005A3856">
        <w:trPr>
          <w:trHeight w:val="417"/>
        </w:trPr>
        <w:tc>
          <w:tcPr>
            <w:tcW w:w="927" w:type="pct"/>
            <w:vMerge/>
            <w:tcBorders>
              <w:top w:val="nil"/>
              <w:left w:val="single" w:sz="4" w:space="0" w:color="auto"/>
              <w:bottom w:val="single" w:sz="4" w:space="0" w:color="000000"/>
              <w:right w:val="single" w:sz="4" w:space="0" w:color="auto"/>
            </w:tcBorders>
            <w:vAlign w:val="center"/>
            <w:hideMark/>
          </w:tcPr>
          <w:p w:rsidR="001425BE" w:rsidRPr="00A32C11" w:rsidRDefault="001425BE" w:rsidP="001425BE">
            <w:pPr>
              <w:rPr>
                <w:rFonts w:ascii="Monserrrat" w:eastAsia="Times New Roman" w:hAnsi="Monserrrat" w:cs="Arial"/>
                <w:color w:val="000000"/>
                <w:sz w:val="20"/>
                <w:szCs w:val="20"/>
              </w:rPr>
            </w:pP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1425BE" w:rsidRPr="005A3856" w:rsidRDefault="001425BE" w:rsidP="005A3856">
            <w:pPr>
              <w:spacing w:after="0"/>
              <w:jc w:val="center"/>
              <w:rPr>
                <w:rFonts w:ascii="Montserrat" w:hAnsi="Montserrat" w:cs="Arial"/>
                <w:sz w:val="20"/>
                <w:szCs w:val="20"/>
                <w:lang w:val="es-MX"/>
              </w:rPr>
            </w:pPr>
            <w:r w:rsidRPr="005A3856">
              <w:rPr>
                <w:rFonts w:ascii="Montserrat" w:hAnsi="Montserrat" w:cs="Arial"/>
                <w:sz w:val="20"/>
                <w:szCs w:val="20"/>
                <w:lang w:val="es-MX"/>
              </w:rPr>
              <w:t>4</w:t>
            </w:r>
          </w:p>
        </w:tc>
        <w:tc>
          <w:tcPr>
            <w:tcW w:w="676" w:type="pct"/>
            <w:tcBorders>
              <w:top w:val="nil"/>
              <w:left w:val="nil"/>
              <w:bottom w:val="single" w:sz="4" w:space="0" w:color="auto"/>
              <w:right w:val="single" w:sz="4" w:space="0" w:color="auto"/>
            </w:tcBorders>
            <w:shd w:val="clear" w:color="auto" w:fill="auto"/>
            <w:noWrap/>
            <w:vAlign w:val="center"/>
            <w:hideMark/>
          </w:tcPr>
          <w:p w:rsidR="001425BE" w:rsidRPr="005A3856" w:rsidRDefault="001425BE" w:rsidP="005A3856">
            <w:pPr>
              <w:spacing w:after="0"/>
              <w:jc w:val="center"/>
              <w:rPr>
                <w:rFonts w:ascii="Montserrat" w:hAnsi="Montserrat" w:cs="Arial"/>
                <w:sz w:val="20"/>
                <w:szCs w:val="20"/>
                <w:lang w:val="es-MX"/>
              </w:rPr>
            </w:pPr>
            <w:r w:rsidRPr="005A3856">
              <w:rPr>
                <w:rFonts w:ascii="Montserrat" w:hAnsi="Montserrat" w:cs="Arial"/>
                <w:sz w:val="20"/>
                <w:szCs w:val="20"/>
                <w:lang w:val="es-MX"/>
              </w:rPr>
              <w:t>5.6.1</w:t>
            </w:r>
          </w:p>
        </w:tc>
        <w:tc>
          <w:tcPr>
            <w:tcW w:w="1765" w:type="pct"/>
            <w:tcBorders>
              <w:top w:val="nil"/>
              <w:left w:val="nil"/>
              <w:bottom w:val="single" w:sz="4" w:space="0" w:color="auto"/>
              <w:right w:val="single" w:sz="4" w:space="0" w:color="auto"/>
            </w:tcBorders>
            <w:shd w:val="clear" w:color="auto" w:fill="auto"/>
            <w:vAlign w:val="center"/>
            <w:hideMark/>
          </w:tcPr>
          <w:p w:rsidR="001425BE" w:rsidRPr="005A3856" w:rsidRDefault="001425BE" w:rsidP="005A3856">
            <w:pPr>
              <w:spacing w:after="0"/>
              <w:jc w:val="both"/>
              <w:rPr>
                <w:rFonts w:ascii="Montserrat" w:hAnsi="Montserrat" w:cs="Arial"/>
                <w:sz w:val="20"/>
                <w:szCs w:val="20"/>
                <w:lang w:val="es-MX"/>
              </w:rPr>
            </w:pPr>
            <w:r w:rsidRPr="005A3856">
              <w:rPr>
                <w:rFonts w:ascii="Montserrat" w:hAnsi="Montserrat" w:cs="Arial"/>
                <w:sz w:val="20"/>
                <w:szCs w:val="20"/>
                <w:lang w:val="es-MX"/>
              </w:rPr>
              <w:t>Terminal IP Básica</w:t>
            </w:r>
          </w:p>
        </w:tc>
        <w:tc>
          <w:tcPr>
            <w:tcW w:w="566" w:type="pct"/>
            <w:tcBorders>
              <w:top w:val="nil"/>
              <w:left w:val="nil"/>
              <w:bottom w:val="single" w:sz="4" w:space="0" w:color="auto"/>
              <w:right w:val="single" w:sz="4" w:space="0" w:color="auto"/>
            </w:tcBorders>
            <w:shd w:val="clear" w:color="auto" w:fill="auto"/>
            <w:noWrap/>
            <w:vAlign w:val="center"/>
            <w:hideMark/>
          </w:tcPr>
          <w:p w:rsidR="001425BE" w:rsidRPr="005A3856" w:rsidRDefault="001425BE" w:rsidP="005A3856">
            <w:pPr>
              <w:spacing w:after="0"/>
              <w:jc w:val="center"/>
              <w:rPr>
                <w:rFonts w:ascii="Montserrat" w:hAnsi="Montserrat" w:cs="Arial"/>
                <w:sz w:val="20"/>
                <w:szCs w:val="20"/>
                <w:lang w:val="es-MX"/>
              </w:rPr>
            </w:pPr>
            <w:r w:rsidRPr="005A3856">
              <w:rPr>
                <w:rFonts w:ascii="Montserrat" w:hAnsi="Montserrat" w:cs="Arial"/>
                <w:sz w:val="20"/>
                <w:szCs w:val="20"/>
                <w:lang w:val="es-MX"/>
              </w:rPr>
              <w:t>100</w:t>
            </w:r>
          </w:p>
        </w:tc>
        <w:tc>
          <w:tcPr>
            <w:tcW w:w="572" w:type="pct"/>
            <w:tcBorders>
              <w:top w:val="nil"/>
              <w:left w:val="nil"/>
              <w:bottom w:val="single" w:sz="4" w:space="0" w:color="auto"/>
              <w:right w:val="single" w:sz="4" w:space="0" w:color="auto"/>
            </w:tcBorders>
            <w:shd w:val="clear" w:color="auto" w:fill="auto"/>
            <w:noWrap/>
            <w:vAlign w:val="center"/>
            <w:hideMark/>
          </w:tcPr>
          <w:p w:rsidR="001425BE" w:rsidRPr="005A3856" w:rsidRDefault="001425BE" w:rsidP="005A3856">
            <w:pPr>
              <w:spacing w:after="0"/>
              <w:jc w:val="center"/>
              <w:rPr>
                <w:rFonts w:ascii="Montserrat" w:hAnsi="Montserrat" w:cs="Arial"/>
                <w:sz w:val="20"/>
                <w:szCs w:val="20"/>
                <w:lang w:val="es-MX"/>
              </w:rPr>
            </w:pPr>
            <w:r w:rsidRPr="005A3856">
              <w:rPr>
                <w:rFonts w:ascii="Montserrat" w:hAnsi="Montserrat" w:cs="Arial"/>
                <w:sz w:val="20"/>
                <w:szCs w:val="20"/>
                <w:lang w:val="es-MX"/>
              </w:rPr>
              <w:t>130</w:t>
            </w:r>
          </w:p>
        </w:tc>
      </w:tr>
      <w:tr w:rsidR="005A3856" w:rsidRPr="00A32C11" w:rsidTr="005A3856">
        <w:trPr>
          <w:trHeight w:val="409"/>
        </w:trPr>
        <w:tc>
          <w:tcPr>
            <w:tcW w:w="927" w:type="pct"/>
            <w:vMerge/>
            <w:tcBorders>
              <w:top w:val="nil"/>
              <w:left w:val="single" w:sz="4" w:space="0" w:color="auto"/>
              <w:bottom w:val="single" w:sz="4" w:space="0" w:color="000000"/>
              <w:right w:val="single" w:sz="4" w:space="0" w:color="auto"/>
            </w:tcBorders>
            <w:vAlign w:val="center"/>
            <w:hideMark/>
          </w:tcPr>
          <w:p w:rsidR="001425BE" w:rsidRPr="00A32C11" w:rsidRDefault="001425BE" w:rsidP="001425BE">
            <w:pPr>
              <w:rPr>
                <w:rFonts w:ascii="Monserrrat" w:eastAsia="Times New Roman" w:hAnsi="Monserrrat" w:cs="Arial"/>
                <w:color w:val="000000"/>
                <w:sz w:val="20"/>
                <w:szCs w:val="20"/>
              </w:rPr>
            </w:pP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1425BE" w:rsidRPr="005A3856" w:rsidRDefault="001425BE" w:rsidP="005A3856">
            <w:pPr>
              <w:spacing w:after="0"/>
              <w:jc w:val="center"/>
              <w:rPr>
                <w:rFonts w:ascii="Montserrat" w:hAnsi="Montserrat" w:cs="Arial"/>
                <w:sz w:val="20"/>
                <w:szCs w:val="20"/>
                <w:lang w:val="es-MX"/>
              </w:rPr>
            </w:pPr>
            <w:r w:rsidRPr="005A3856">
              <w:rPr>
                <w:rFonts w:ascii="Montserrat" w:hAnsi="Montserrat" w:cs="Arial"/>
                <w:sz w:val="20"/>
                <w:szCs w:val="20"/>
                <w:lang w:val="es-MX"/>
              </w:rPr>
              <w:t>5</w:t>
            </w:r>
          </w:p>
        </w:tc>
        <w:tc>
          <w:tcPr>
            <w:tcW w:w="676" w:type="pct"/>
            <w:tcBorders>
              <w:top w:val="nil"/>
              <w:left w:val="nil"/>
              <w:bottom w:val="single" w:sz="4" w:space="0" w:color="auto"/>
              <w:right w:val="single" w:sz="4" w:space="0" w:color="auto"/>
            </w:tcBorders>
            <w:shd w:val="clear" w:color="auto" w:fill="auto"/>
            <w:noWrap/>
            <w:vAlign w:val="center"/>
            <w:hideMark/>
          </w:tcPr>
          <w:p w:rsidR="001425BE" w:rsidRPr="005A3856" w:rsidRDefault="001425BE" w:rsidP="005A3856">
            <w:pPr>
              <w:spacing w:after="0"/>
              <w:jc w:val="center"/>
              <w:rPr>
                <w:rFonts w:ascii="Montserrat" w:hAnsi="Montserrat" w:cs="Arial"/>
                <w:sz w:val="20"/>
                <w:szCs w:val="20"/>
                <w:lang w:val="es-MX"/>
              </w:rPr>
            </w:pPr>
            <w:r w:rsidRPr="005A3856">
              <w:rPr>
                <w:rFonts w:ascii="Montserrat" w:hAnsi="Montserrat" w:cs="Arial"/>
                <w:sz w:val="20"/>
                <w:szCs w:val="20"/>
                <w:lang w:val="es-MX"/>
              </w:rPr>
              <w:t>5.6.2.</w:t>
            </w:r>
          </w:p>
        </w:tc>
        <w:tc>
          <w:tcPr>
            <w:tcW w:w="1765" w:type="pct"/>
            <w:tcBorders>
              <w:top w:val="nil"/>
              <w:left w:val="nil"/>
              <w:bottom w:val="single" w:sz="4" w:space="0" w:color="auto"/>
              <w:right w:val="single" w:sz="4" w:space="0" w:color="auto"/>
            </w:tcBorders>
            <w:shd w:val="clear" w:color="auto" w:fill="auto"/>
            <w:vAlign w:val="center"/>
            <w:hideMark/>
          </w:tcPr>
          <w:p w:rsidR="001425BE" w:rsidRPr="005A3856" w:rsidRDefault="001425BE" w:rsidP="005A3856">
            <w:pPr>
              <w:spacing w:after="0"/>
              <w:rPr>
                <w:rFonts w:ascii="Montserrat" w:hAnsi="Montserrat" w:cs="Arial"/>
                <w:sz w:val="20"/>
                <w:szCs w:val="20"/>
                <w:lang w:val="es-MX"/>
              </w:rPr>
            </w:pPr>
            <w:r w:rsidRPr="005A3856">
              <w:rPr>
                <w:rFonts w:ascii="Montserrat" w:hAnsi="Montserrat" w:cs="Arial"/>
                <w:sz w:val="20"/>
                <w:szCs w:val="20"/>
                <w:lang w:val="es-MX"/>
              </w:rPr>
              <w:t>Terminal IP Semi-ejecutiva</w:t>
            </w:r>
          </w:p>
        </w:tc>
        <w:tc>
          <w:tcPr>
            <w:tcW w:w="566" w:type="pct"/>
            <w:tcBorders>
              <w:top w:val="nil"/>
              <w:left w:val="nil"/>
              <w:bottom w:val="single" w:sz="4" w:space="0" w:color="auto"/>
              <w:right w:val="single" w:sz="4" w:space="0" w:color="auto"/>
            </w:tcBorders>
            <w:shd w:val="clear" w:color="auto" w:fill="auto"/>
            <w:noWrap/>
            <w:vAlign w:val="center"/>
            <w:hideMark/>
          </w:tcPr>
          <w:p w:rsidR="001425BE" w:rsidRPr="005A3856" w:rsidRDefault="001425BE" w:rsidP="005A3856">
            <w:pPr>
              <w:spacing w:after="0"/>
              <w:jc w:val="center"/>
              <w:rPr>
                <w:rFonts w:ascii="Montserrat" w:hAnsi="Montserrat" w:cs="Arial"/>
                <w:sz w:val="20"/>
                <w:szCs w:val="20"/>
                <w:lang w:val="es-MX"/>
              </w:rPr>
            </w:pPr>
            <w:r w:rsidRPr="005A3856">
              <w:rPr>
                <w:rFonts w:ascii="Montserrat" w:hAnsi="Montserrat" w:cs="Arial"/>
                <w:sz w:val="20"/>
                <w:szCs w:val="20"/>
                <w:lang w:val="es-MX"/>
              </w:rPr>
              <w:t>32</w:t>
            </w:r>
          </w:p>
        </w:tc>
        <w:tc>
          <w:tcPr>
            <w:tcW w:w="572" w:type="pct"/>
            <w:tcBorders>
              <w:top w:val="nil"/>
              <w:left w:val="nil"/>
              <w:bottom w:val="single" w:sz="4" w:space="0" w:color="auto"/>
              <w:right w:val="single" w:sz="4" w:space="0" w:color="auto"/>
            </w:tcBorders>
            <w:shd w:val="clear" w:color="auto" w:fill="auto"/>
            <w:noWrap/>
            <w:vAlign w:val="center"/>
            <w:hideMark/>
          </w:tcPr>
          <w:p w:rsidR="001425BE" w:rsidRPr="005A3856" w:rsidRDefault="001425BE" w:rsidP="005A3856">
            <w:pPr>
              <w:spacing w:after="0"/>
              <w:jc w:val="center"/>
              <w:rPr>
                <w:rFonts w:ascii="Montserrat" w:hAnsi="Montserrat" w:cs="Arial"/>
                <w:sz w:val="20"/>
                <w:szCs w:val="20"/>
                <w:lang w:val="es-MX"/>
              </w:rPr>
            </w:pPr>
            <w:r w:rsidRPr="005A3856">
              <w:rPr>
                <w:rFonts w:ascii="Montserrat" w:hAnsi="Montserrat" w:cs="Arial"/>
                <w:sz w:val="20"/>
                <w:szCs w:val="20"/>
                <w:lang w:val="es-MX"/>
              </w:rPr>
              <w:t>40</w:t>
            </w:r>
          </w:p>
        </w:tc>
      </w:tr>
    </w:tbl>
    <w:p w:rsidR="001425BE" w:rsidRPr="00A32C11" w:rsidRDefault="001425BE" w:rsidP="001425BE">
      <w:pPr>
        <w:rPr>
          <w:rFonts w:ascii="Monserrrat" w:hAnsi="Monserrrat" w:cstheme="minorHAnsi"/>
          <w:sz w:val="20"/>
          <w:szCs w:val="20"/>
        </w:rPr>
      </w:pPr>
    </w:p>
    <w:p w:rsidR="001425BE" w:rsidRPr="005A3856" w:rsidRDefault="001425BE" w:rsidP="001425BE">
      <w:pPr>
        <w:rPr>
          <w:rFonts w:ascii="Montserrat" w:hAnsi="Montserrat" w:cstheme="minorHAnsi"/>
          <w:b/>
          <w:sz w:val="20"/>
          <w:szCs w:val="20"/>
        </w:rPr>
      </w:pPr>
      <w:r w:rsidRPr="005A3856">
        <w:rPr>
          <w:rFonts w:ascii="Montserrat" w:hAnsi="Montserrat" w:cstheme="minorHAnsi"/>
          <w:b/>
          <w:sz w:val="20"/>
          <w:szCs w:val="20"/>
        </w:rPr>
        <w:lastRenderedPageBreak/>
        <w:t>2. Método de evaluación</w:t>
      </w:r>
    </w:p>
    <w:p w:rsidR="001425BE" w:rsidRPr="005A3856" w:rsidRDefault="001425BE" w:rsidP="001425BE">
      <w:pPr>
        <w:rPr>
          <w:rFonts w:ascii="Montserrat" w:hAnsi="Montserrat" w:cstheme="minorHAnsi"/>
          <w:sz w:val="20"/>
          <w:szCs w:val="20"/>
        </w:rPr>
      </w:pPr>
      <w:r w:rsidRPr="005A3856">
        <w:rPr>
          <w:rFonts w:ascii="Montserrat" w:hAnsi="Montserrat" w:cstheme="minorHAnsi"/>
          <w:sz w:val="20"/>
          <w:szCs w:val="20"/>
        </w:rPr>
        <w:t>El método de evaluación de las propuestas será binario.</w:t>
      </w:r>
    </w:p>
    <w:p w:rsidR="001425BE" w:rsidRPr="005A3856" w:rsidRDefault="001425BE" w:rsidP="001425BE">
      <w:pPr>
        <w:rPr>
          <w:rFonts w:ascii="Montserrat" w:hAnsi="Montserrat" w:cstheme="minorHAnsi"/>
          <w:b/>
          <w:sz w:val="20"/>
          <w:szCs w:val="20"/>
        </w:rPr>
      </w:pPr>
      <w:r w:rsidRPr="005A3856">
        <w:rPr>
          <w:rFonts w:ascii="Montserrat" w:hAnsi="Montserrat" w:cstheme="minorHAnsi"/>
          <w:b/>
          <w:sz w:val="20"/>
          <w:szCs w:val="20"/>
        </w:rPr>
        <w:t>3. Forma de adjudicación</w:t>
      </w:r>
    </w:p>
    <w:p w:rsidR="001425BE" w:rsidRPr="005A3856" w:rsidRDefault="001425BE" w:rsidP="001425BE">
      <w:pPr>
        <w:rPr>
          <w:rFonts w:ascii="Montserrat" w:hAnsi="Montserrat" w:cstheme="minorHAnsi"/>
          <w:sz w:val="20"/>
          <w:szCs w:val="20"/>
        </w:rPr>
      </w:pPr>
      <w:r w:rsidRPr="005A3856">
        <w:rPr>
          <w:rFonts w:ascii="Montserrat" w:hAnsi="Montserrat" w:cstheme="minorHAnsi"/>
          <w:sz w:val="20"/>
          <w:szCs w:val="20"/>
        </w:rPr>
        <w:t xml:space="preserve">En caso </w:t>
      </w:r>
      <w:proofErr w:type="gramStart"/>
      <w:r w:rsidRPr="005A3856">
        <w:rPr>
          <w:rFonts w:ascii="Montserrat" w:hAnsi="Montserrat" w:cstheme="minorHAnsi"/>
          <w:sz w:val="20"/>
          <w:szCs w:val="20"/>
        </w:rPr>
        <w:t>del</w:t>
      </w:r>
      <w:proofErr w:type="gramEnd"/>
      <w:r w:rsidRPr="005A3856">
        <w:rPr>
          <w:rFonts w:ascii="Montserrat" w:hAnsi="Montserrat" w:cstheme="minorHAnsi"/>
          <w:sz w:val="20"/>
          <w:szCs w:val="20"/>
        </w:rPr>
        <w:t xml:space="preserve"> arrendamiento del equipo de una sola partida esta será adjudicada por partida completa a un solo Proveedor por ECHASA.</w:t>
      </w:r>
    </w:p>
    <w:p w:rsidR="001425BE" w:rsidRPr="005A3856" w:rsidRDefault="001425BE" w:rsidP="001425BE">
      <w:pPr>
        <w:rPr>
          <w:rFonts w:ascii="Montserrat" w:hAnsi="Montserrat" w:cstheme="minorHAnsi"/>
          <w:sz w:val="20"/>
          <w:szCs w:val="20"/>
        </w:rPr>
      </w:pPr>
      <w:r w:rsidRPr="005A3856">
        <w:rPr>
          <w:rFonts w:ascii="Montserrat" w:hAnsi="Montserrat" w:cstheme="minorHAnsi"/>
          <w:sz w:val="20"/>
          <w:szCs w:val="20"/>
        </w:rPr>
        <w:t xml:space="preserve">En el caso de que se requieran en arrendamiento dos o más de los equipos agrupados por el tipo de telefonía IP definidos en las partidas </w:t>
      </w:r>
      <w:proofErr w:type="gramStart"/>
      <w:r w:rsidRPr="005A3856">
        <w:rPr>
          <w:rFonts w:ascii="Montserrat" w:hAnsi="Montserrat" w:cstheme="minorHAnsi"/>
          <w:sz w:val="20"/>
          <w:szCs w:val="20"/>
        </w:rPr>
        <w:t>del</w:t>
      </w:r>
      <w:proofErr w:type="gramEnd"/>
      <w:r w:rsidRPr="005A3856">
        <w:rPr>
          <w:rFonts w:ascii="Montserrat" w:hAnsi="Montserrat" w:cstheme="minorHAnsi"/>
          <w:sz w:val="20"/>
          <w:szCs w:val="20"/>
        </w:rPr>
        <w:t xml:space="preserve"> cuadro que antecede, estos tendrán que ser propuestos y adjudicados a un mismo Proveedor por ECHASA que reúna en su conjunto las mejores condiciones en cuanto a precio.</w:t>
      </w:r>
    </w:p>
    <w:p w:rsidR="001425BE" w:rsidRPr="005A3856" w:rsidRDefault="001425BE" w:rsidP="001425BE">
      <w:pPr>
        <w:rPr>
          <w:rFonts w:ascii="Montserrat" w:hAnsi="Montserrat" w:cstheme="minorHAnsi"/>
          <w:sz w:val="20"/>
          <w:szCs w:val="20"/>
        </w:rPr>
      </w:pPr>
      <w:r w:rsidRPr="005A3856">
        <w:rPr>
          <w:rFonts w:ascii="Montserrat" w:hAnsi="Montserrat" w:cstheme="minorHAnsi"/>
          <w:sz w:val="20"/>
          <w:szCs w:val="20"/>
        </w:rPr>
        <w:t xml:space="preserve">En el caso de que se requieran en arrendamiento dos o más de los equipos agrupados por el tipo de videoconferencia definidos en las partidas </w:t>
      </w:r>
      <w:proofErr w:type="gramStart"/>
      <w:r w:rsidRPr="005A3856">
        <w:rPr>
          <w:rFonts w:ascii="Montserrat" w:hAnsi="Montserrat" w:cstheme="minorHAnsi"/>
          <w:sz w:val="20"/>
          <w:szCs w:val="20"/>
        </w:rPr>
        <w:t>del</w:t>
      </w:r>
      <w:proofErr w:type="gramEnd"/>
      <w:r w:rsidRPr="005A3856">
        <w:rPr>
          <w:rFonts w:ascii="Montserrat" w:hAnsi="Montserrat" w:cstheme="minorHAnsi"/>
          <w:sz w:val="20"/>
          <w:szCs w:val="20"/>
        </w:rPr>
        <w:t xml:space="preserve"> cuadro que antecede, estos tendrán que ser propuestos y adjudicados a un mismo Proveedor por ECHASA que reúna en su conjunto las mejores condiciones en cuanto a precio.</w:t>
      </w:r>
    </w:p>
    <w:p w:rsidR="001425BE" w:rsidRPr="005A3856" w:rsidRDefault="001425BE" w:rsidP="00D35CFE">
      <w:pPr>
        <w:ind w:left="426" w:hanging="426"/>
        <w:jc w:val="both"/>
        <w:rPr>
          <w:rFonts w:ascii="Montserrat" w:hAnsi="Montserrat" w:cstheme="minorHAnsi"/>
          <w:b/>
          <w:sz w:val="20"/>
          <w:szCs w:val="20"/>
        </w:rPr>
      </w:pPr>
      <w:r w:rsidRPr="005A3856">
        <w:rPr>
          <w:rFonts w:ascii="Montserrat" w:hAnsi="Montserrat" w:cstheme="minorHAnsi"/>
          <w:b/>
          <w:sz w:val="20"/>
          <w:szCs w:val="20"/>
        </w:rPr>
        <w:t xml:space="preserve">4. Criterios aplicables para el arrendamiento de equipo para telefonía IP y videoconferencia  </w:t>
      </w:r>
    </w:p>
    <w:p w:rsidR="001425BE" w:rsidRPr="005A3856" w:rsidRDefault="001425BE" w:rsidP="001425BE">
      <w:pPr>
        <w:rPr>
          <w:rFonts w:ascii="Montserrat" w:hAnsi="Montserrat" w:cstheme="minorHAnsi"/>
          <w:sz w:val="20"/>
          <w:szCs w:val="20"/>
        </w:rPr>
      </w:pPr>
      <w:r w:rsidRPr="005A3856">
        <w:rPr>
          <w:rFonts w:ascii="Montserrat" w:hAnsi="Montserrat" w:cstheme="minorHAnsi"/>
          <w:sz w:val="20"/>
          <w:szCs w:val="20"/>
        </w:rPr>
        <w:t>El Proveedor en su cotización deberá considerar lo siguiente:</w:t>
      </w:r>
    </w:p>
    <w:p w:rsidR="001425BE" w:rsidRPr="005A3856" w:rsidRDefault="001425BE" w:rsidP="00D35CFE">
      <w:pPr>
        <w:pStyle w:val="Prrafodelista"/>
        <w:widowControl w:val="0"/>
        <w:numPr>
          <w:ilvl w:val="0"/>
          <w:numId w:val="51"/>
        </w:numPr>
        <w:spacing w:after="160"/>
        <w:ind w:left="567" w:hanging="283"/>
        <w:jc w:val="both"/>
        <w:rPr>
          <w:rFonts w:ascii="Montserrat" w:hAnsi="Montserrat" w:cstheme="minorHAnsi"/>
          <w:sz w:val="20"/>
          <w:szCs w:val="20"/>
        </w:rPr>
      </w:pPr>
      <w:r w:rsidRPr="005A3856">
        <w:rPr>
          <w:rFonts w:ascii="Montserrat" w:hAnsi="Montserrat" w:cstheme="minorHAnsi"/>
          <w:sz w:val="20"/>
          <w:szCs w:val="20"/>
        </w:rPr>
        <w:t>Que las especificaciones plasmadas en el presente anexo técnico, son los requerimientos mínimos para la contratación.</w:t>
      </w:r>
    </w:p>
    <w:p w:rsidR="001425BE" w:rsidRPr="005A3856" w:rsidRDefault="001425BE" w:rsidP="00D35CFE">
      <w:pPr>
        <w:pStyle w:val="Prrafodelista"/>
        <w:widowControl w:val="0"/>
        <w:numPr>
          <w:ilvl w:val="0"/>
          <w:numId w:val="51"/>
        </w:numPr>
        <w:spacing w:after="160"/>
        <w:ind w:left="567" w:hanging="283"/>
        <w:jc w:val="both"/>
        <w:rPr>
          <w:rFonts w:ascii="Montserrat" w:hAnsi="Montserrat" w:cstheme="minorHAnsi"/>
          <w:sz w:val="20"/>
          <w:szCs w:val="20"/>
        </w:rPr>
      </w:pPr>
      <w:r w:rsidRPr="005A3856">
        <w:rPr>
          <w:rFonts w:ascii="Montserrat" w:hAnsi="Montserrat" w:cstheme="minorHAnsi"/>
          <w:sz w:val="20"/>
          <w:szCs w:val="20"/>
        </w:rPr>
        <w:t>Todos los equipos suministrados, incluidos los de reemplazo, deberán ser nuevos.</w:t>
      </w:r>
    </w:p>
    <w:p w:rsidR="001425BE" w:rsidRPr="005A3856" w:rsidRDefault="001425BE" w:rsidP="00D35CFE">
      <w:pPr>
        <w:pStyle w:val="Prrafodelista"/>
        <w:widowControl w:val="0"/>
        <w:numPr>
          <w:ilvl w:val="0"/>
          <w:numId w:val="51"/>
        </w:numPr>
        <w:spacing w:after="160"/>
        <w:ind w:left="567" w:hanging="283"/>
        <w:jc w:val="both"/>
        <w:rPr>
          <w:rFonts w:ascii="Montserrat" w:hAnsi="Montserrat" w:cstheme="minorHAnsi"/>
          <w:sz w:val="20"/>
          <w:szCs w:val="20"/>
        </w:rPr>
      </w:pPr>
      <w:r w:rsidRPr="005A3856">
        <w:rPr>
          <w:rFonts w:ascii="Montserrat" w:hAnsi="Montserrat" w:cstheme="minorHAnsi"/>
          <w:sz w:val="20"/>
          <w:szCs w:val="20"/>
        </w:rPr>
        <w:t>Deberá realizar la instalación, configuración y puesta a punto de los equipos propuestos en las instalaciones que ECHASA le indique, además de garantizar la integración y compatibilidad de los componentes de Hardware descritos en el presente anexo técnico, así como los elementos necesarios para la integración y funcionalidad total requerida por ECHASA.</w:t>
      </w:r>
    </w:p>
    <w:p w:rsidR="001425BE" w:rsidRPr="005A3856" w:rsidRDefault="001425BE" w:rsidP="00D35CFE">
      <w:pPr>
        <w:pStyle w:val="Prrafodelista"/>
        <w:widowControl w:val="0"/>
        <w:numPr>
          <w:ilvl w:val="0"/>
          <w:numId w:val="51"/>
        </w:numPr>
        <w:spacing w:after="160"/>
        <w:ind w:left="567" w:hanging="283"/>
        <w:jc w:val="both"/>
        <w:rPr>
          <w:rFonts w:ascii="Montserrat" w:hAnsi="Montserrat" w:cstheme="minorHAnsi"/>
          <w:sz w:val="20"/>
          <w:szCs w:val="20"/>
        </w:rPr>
      </w:pPr>
      <w:r w:rsidRPr="005A3856">
        <w:rPr>
          <w:rFonts w:ascii="Montserrat" w:hAnsi="Montserrat" w:cstheme="minorHAnsi"/>
          <w:sz w:val="20"/>
          <w:szCs w:val="20"/>
        </w:rPr>
        <w:t>Deberá incluir en su propuesta todas las actualizaciones del Software necesario para el correcto funcionamiento de los equipos descritos en el presente anexo técnico durante la vigencia de la garantía.</w:t>
      </w:r>
    </w:p>
    <w:p w:rsidR="001425BE" w:rsidRPr="005A3856" w:rsidRDefault="001425BE" w:rsidP="00D35CFE">
      <w:pPr>
        <w:pStyle w:val="Prrafodelista"/>
        <w:widowControl w:val="0"/>
        <w:numPr>
          <w:ilvl w:val="0"/>
          <w:numId w:val="51"/>
        </w:numPr>
        <w:spacing w:after="160"/>
        <w:ind w:left="567" w:hanging="283"/>
        <w:jc w:val="both"/>
        <w:rPr>
          <w:rFonts w:ascii="Montserrat" w:hAnsi="Montserrat" w:cstheme="minorHAnsi"/>
          <w:sz w:val="20"/>
          <w:szCs w:val="20"/>
        </w:rPr>
      </w:pPr>
      <w:r w:rsidRPr="005A3856">
        <w:rPr>
          <w:rFonts w:ascii="Montserrat" w:hAnsi="Montserrat" w:cstheme="minorHAnsi"/>
          <w:sz w:val="20"/>
          <w:szCs w:val="20"/>
        </w:rPr>
        <w:t>En caso del arrendamiento del equipo de una sola partida esta será adjudicada por partida completa a un solo Proveedor por cada una de ECHASA.</w:t>
      </w:r>
    </w:p>
    <w:p w:rsidR="001425BE" w:rsidRPr="005A3856" w:rsidRDefault="001425BE" w:rsidP="00D35CFE">
      <w:pPr>
        <w:pStyle w:val="Prrafodelista"/>
        <w:widowControl w:val="0"/>
        <w:numPr>
          <w:ilvl w:val="0"/>
          <w:numId w:val="51"/>
        </w:numPr>
        <w:spacing w:after="160"/>
        <w:ind w:left="567" w:hanging="283"/>
        <w:jc w:val="both"/>
        <w:rPr>
          <w:rFonts w:ascii="Montserrat" w:hAnsi="Montserrat" w:cstheme="minorHAnsi"/>
          <w:sz w:val="20"/>
          <w:szCs w:val="20"/>
        </w:rPr>
      </w:pPr>
      <w:r w:rsidRPr="005A3856">
        <w:rPr>
          <w:rFonts w:ascii="Montserrat" w:hAnsi="Montserrat" w:cstheme="minorHAnsi"/>
          <w:sz w:val="20"/>
          <w:szCs w:val="20"/>
        </w:rPr>
        <w:t>En el caso de que se requieran en arrendamiento dos o más de los equipos agrupados por el tipo de telefonía IP definidos en las partidas del cuadro que antecede, estos tendrán que ser propuestos y adjudicados a un mismo Proveedor por ECHASA que reúna en su conjunto las mejores condiciones en cuanto a precio.</w:t>
      </w:r>
    </w:p>
    <w:p w:rsidR="001425BE" w:rsidRPr="005A3856" w:rsidRDefault="001425BE" w:rsidP="00D35CFE">
      <w:pPr>
        <w:pStyle w:val="Prrafodelista"/>
        <w:widowControl w:val="0"/>
        <w:numPr>
          <w:ilvl w:val="0"/>
          <w:numId w:val="51"/>
        </w:numPr>
        <w:spacing w:after="160"/>
        <w:ind w:left="567" w:hanging="283"/>
        <w:jc w:val="both"/>
        <w:rPr>
          <w:rFonts w:ascii="Montserrat" w:hAnsi="Montserrat" w:cstheme="minorHAnsi"/>
          <w:sz w:val="20"/>
          <w:szCs w:val="20"/>
        </w:rPr>
      </w:pPr>
      <w:r w:rsidRPr="005A3856">
        <w:rPr>
          <w:rFonts w:ascii="Montserrat" w:hAnsi="Montserrat" w:cstheme="minorHAnsi"/>
          <w:sz w:val="20"/>
          <w:szCs w:val="20"/>
        </w:rPr>
        <w:t>En el caso de que se requieran en arrendamiento dos o más de los equipos agrupados por el tipo de videoconferencia definidos en las partidas del cuadro que antecede, estos tendrán que ser propuestos y adjudicados a un mismo Proveedor por ECHASA que reúna en su conjunto las mejores condiciones en cuanto a precio.</w:t>
      </w:r>
    </w:p>
    <w:p w:rsidR="001425BE" w:rsidRPr="005A3856" w:rsidRDefault="001425BE" w:rsidP="00D35CFE">
      <w:pPr>
        <w:pStyle w:val="Prrafodelista"/>
        <w:widowControl w:val="0"/>
        <w:numPr>
          <w:ilvl w:val="0"/>
          <w:numId w:val="51"/>
        </w:numPr>
        <w:spacing w:after="160"/>
        <w:ind w:left="567" w:hanging="283"/>
        <w:jc w:val="both"/>
        <w:rPr>
          <w:rFonts w:ascii="Montserrat" w:hAnsi="Montserrat" w:cstheme="minorHAnsi"/>
          <w:sz w:val="20"/>
          <w:szCs w:val="20"/>
        </w:rPr>
      </w:pPr>
      <w:r w:rsidRPr="005A3856">
        <w:rPr>
          <w:rFonts w:ascii="Montserrat" w:hAnsi="Montserrat" w:cstheme="minorHAnsi"/>
          <w:sz w:val="20"/>
          <w:szCs w:val="20"/>
        </w:rPr>
        <w:t>El Proveedor deberá entregar dentro de los primeros quince (15) días hábiles posteriores a la fecha de adjudicación del contrato, un plan de trabajo donde se describan las actividades que se tienen que realizar para la correcta entrega, instalación, configuración y puesta a punto de los equipos requeridos por ECHASA, con aprobación de la misma.</w:t>
      </w:r>
    </w:p>
    <w:p w:rsidR="001425BE" w:rsidRPr="005A3856" w:rsidRDefault="001425BE" w:rsidP="00D35CFE">
      <w:pPr>
        <w:pStyle w:val="Prrafodelista"/>
        <w:widowControl w:val="0"/>
        <w:numPr>
          <w:ilvl w:val="0"/>
          <w:numId w:val="51"/>
        </w:numPr>
        <w:spacing w:after="160"/>
        <w:ind w:left="567" w:hanging="283"/>
        <w:jc w:val="both"/>
        <w:rPr>
          <w:rFonts w:ascii="Montserrat" w:hAnsi="Montserrat" w:cstheme="minorHAnsi"/>
          <w:sz w:val="20"/>
          <w:szCs w:val="20"/>
        </w:rPr>
      </w:pPr>
      <w:r w:rsidRPr="005A3856">
        <w:rPr>
          <w:rFonts w:ascii="Montserrat" w:hAnsi="Montserrat" w:cstheme="minorHAnsi"/>
          <w:sz w:val="20"/>
          <w:szCs w:val="20"/>
        </w:rPr>
        <w:t>El Proveedor de los equipos para telefonía IP y videoconferencia deberá incluir en su propuesta, el suministro de todos los accesorios necesarios, para la correcta instalación, integración, operación y funcionalidad de los equipos.</w:t>
      </w:r>
    </w:p>
    <w:p w:rsidR="001425BE" w:rsidRPr="005A3856" w:rsidRDefault="001425BE" w:rsidP="00D35CFE">
      <w:pPr>
        <w:pStyle w:val="Prrafodelista"/>
        <w:widowControl w:val="0"/>
        <w:numPr>
          <w:ilvl w:val="0"/>
          <w:numId w:val="51"/>
        </w:numPr>
        <w:spacing w:after="160"/>
        <w:ind w:left="567" w:hanging="283"/>
        <w:jc w:val="both"/>
        <w:rPr>
          <w:rFonts w:ascii="Montserrat" w:hAnsi="Montserrat" w:cstheme="minorHAnsi"/>
          <w:sz w:val="20"/>
          <w:szCs w:val="20"/>
        </w:rPr>
      </w:pPr>
      <w:r w:rsidRPr="005A3856">
        <w:rPr>
          <w:rFonts w:ascii="Montserrat" w:hAnsi="Montserrat" w:cstheme="minorHAnsi"/>
          <w:sz w:val="20"/>
          <w:szCs w:val="20"/>
        </w:rPr>
        <w:lastRenderedPageBreak/>
        <w:t>El tiempo de entrega, instalación, configuración y puesta a punto de los equipos propuestos en las instalaciones que ECHASA le indiquen, se deberá realizar dentro de un plazo no mayor a noventa (90) días naturales a partir del día hábil siguiente a la fecha de la adjudicación del contrato</w:t>
      </w:r>
    </w:p>
    <w:p w:rsidR="001425BE" w:rsidRPr="005A3856" w:rsidRDefault="001425BE" w:rsidP="00D35CFE">
      <w:pPr>
        <w:pStyle w:val="Prrafodelista"/>
        <w:widowControl w:val="0"/>
        <w:numPr>
          <w:ilvl w:val="0"/>
          <w:numId w:val="51"/>
        </w:numPr>
        <w:spacing w:after="160"/>
        <w:ind w:left="567" w:hanging="283"/>
        <w:jc w:val="both"/>
        <w:rPr>
          <w:rFonts w:ascii="Montserrat" w:hAnsi="Montserrat" w:cstheme="minorHAnsi"/>
          <w:sz w:val="20"/>
          <w:szCs w:val="20"/>
        </w:rPr>
      </w:pPr>
      <w:r w:rsidRPr="005A3856">
        <w:rPr>
          <w:rFonts w:ascii="Montserrat" w:hAnsi="Montserrat" w:cstheme="minorHAnsi"/>
          <w:sz w:val="20"/>
          <w:szCs w:val="20"/>
        </w:rPr>
        <w:t xml:space="preserve">Deberá realizar la entrega de los equipos para telefonía IP y videoconferencia requeridos por ECHASA </w:t>
      </w:r>
      <w:r w:rsidRPr="005A3856">
        <w:rPr>
          <w:rFonts w:ascii="Montserrat" w:hAnsi="Montserrat"/>
          <w:sz w:val="20"/>
          <w:szCs w:val="20"/>
        </w:rPr>
        <w:t xml:space="preserve">en la coordinación de informática ubicada </w:t>
      </w:r>
      <w:r w:rsidRPr="005A3856">
        <w:rPr>
          <w:rFonts w:ascii="Montserrat" w:hAnsi="Montserrat"/>
          <w:bCs/>
          <w:sz w:val="20"/>
          <w:szCs w:val="20"/>
        </w:rPr>
        <w:t>en Calle Atletas No. 2, colonia Country Club, Alcaldía Coyoacán, C.P. 04210, Ciudad de México</w:t>
      </w:r>
      <w:r w:rsidRPr="005A3856">
        <w:rPr>
          <w:rFonts w:ascii="Montserrat" w:hAnsi="Montserrat" w:cstheme="minorHAnsi"/>
          <w:sz w:val="20"/>
          <w:szCs w:val="20"/>
        </w:rPr>
        <w:t>.</w:t>
      </w:r>
    </w:p>
    <w:p w:rsidR="001425BE" w:rsidRPr="005A3856" w:rsidRDefault="001425BE" w:rsidP="00D35CFE">
      <w:pPr>
        <w:pStyle w:val="Prrafodelista"/>
        <w:widowControl w:val="0"/>
        <w:numPr>
          <w:ilvl w:val="0"/>
          <w:numId w:val="51"/>
        </w:numPr>
        <w:spacing w:after="160"/>
        <w:ind w:left="567" w:hanging="283"/>
        <w:jc w:val="both"/>
        <w:rPr>
          <w:rFonts w:ascii="Montserrat" w:hAnsi="Montserrat" w:cstheme="minorHAnsi"/>
          <w:sz w:val="20"/>
          <w:szCs w:val="20"/>
        </w:rPr>
      </w:pPr>
      <w:r w:rsidRPr="005A3856">
        <w:rPr>
          <w:rFonts w:ascii="Montserrat" w:hAnsi="Montserrat" w:cstheme="minorHAnsi"/>
          <w:sz w:val="20"/>
          <w:szCs w:val="20"/>
        </w:rPr>
        <w:t>Para el equipo de procesamiento de llamadas IP, Gateway con capacidad de supervivencia, Gateway para troncales y el Equipo Multipunto de videoconferencia (MCU) (partidas 1, 2, 3 y 13), el tiempo de atención vía telefónica 24x7x365 será en un tiempo no mayor a 15 minutos, en sitio deberá ser en un plazo no mayor a 6 horas naturales y el tiempo de reparación en un plazo no mayor de 24 horas naturales con reemplazo de partes, a partir del levantamiento del reporte.</w:t>
      </w:r>
    </w:p>
    <w:p w:rsidR="001425BE" w:rsidRPr="005A3856" w:rsidRDefault="001425BE" w:rsidP="00D35CFE">
      <w:pPr>
        <w:pStyle w:val="Prrafodelista"/>
        <w:widowControl w:val="0"/>
        <w:numPr>
          <w:ilvl w:val="0"/>
          <w:numId w:val="51"/>
        </w:numPr>
        <w:spacing w:after="160"/>
        <w:ind w:left="567" w:hanging="283"/>
        <w:jc w:val="both"/>
        <w:rPr>
          <w:rFonts w:ascii="Montserrat" w:hAnsi="Montserrat" w:cstheme="minorHAnsi"/>
          <w:sz w:val="20"/>
          <w:szCs w:val="20"/>
        </w:rPr>
      </w:pPr>
      <w:r w:rsidRPr="005A3856">
        <w:rPr>
          <w:rFonts w:ascii="Montserrat" w:hAnsi="Montserrat" w:cstheme="minorHAnsi"/>
          <w:sz w:val="20"/>
          <w:szCs w:val="20"/>
        </w:rPr>
        <w:t>Para las partidas 4, 5, 6, 7, 8, 9, 10, 11, 12, 14, 15 y 16, el tiempo de atención vía telefónica 24x7x365 será en un tiempo no mayor a 15 minutos, en sitio deberá ser en un plazo no mayor a 24 horas naturales y el tiempo de reparación en un plazo no mayor de 48 horas naturales con reemplazo de partes, a partir del levantamiento del reporte.</w:t>
      </w:r>
    </w:p>
    <w:p w:rsidR="001425BE" w:rsidRPr="005A3856" w:rsidRDefault="001425BE" w:rsidP="00D35CFE">
      <w:pPr>
        <w:pStyle w:val="Prrafodelista"/>
        <w:widowControl w:val="0"/>
        <w:numPr>
          <w:ilvl w:val="0"/>
          <w:numId w:val="51"/>
        </w:numPr>
        <w:spacing w:after="160"/>
        <w:ind w:left="567" w:hanging="283"/>
        <w:jc w:val="both"/>
        <w:rPr>
          <w:rFonts w:ascii="Montserrat" w:hAnsi="Montserrat" w:cstheme="minorHAnsi"/>
          <w:sz w:val="20"/>
          <w:szCs w:val="20"/>
        </w:rPr>
      </w:pPr>
      <w:r w:rsidRPr="005A3856">
        <w:rPr>
          <w:rFonts w:ascii="Montserrat" w:hAnsi="Montserrat" w:cstheme="minorHAnsi"/>
          <w:sz w:val="20"/>
          <w:szCs w:val="20"/>
        </w:rPr>
        <w:t>El Proveedor deberá contar con medios de comunicación para reportar fallas de equipo (mesa de ayuda). Los medios para reportar fallas, al menos deberán ser un número convencional, un celular y un correo electrónico.</w:t>
      </w:r>
    </w:p>
    <w:p w:rsidR="001425BE" w:rsidRPr="005A3856" w:rsidRDefault="001425BE" w:rsidP="00D35CFE">
      <w:pPr>
        <w:pStyle w:val="Prrafodelista"/>
        <w:widowControl w:val="0"/>
        <w:numPr>
          <w:ilvl w:val="0"/>
          <w:numId w:val="51"/>
        </w:numPr>
        <w:spacing w:after="160"/>
        <w:ind w:left="567" w:hanging="283"/>
        <w:jc w:val="both"/>
        <w:rPr>
          <w:rFonts w:ascii="Montserrat" w:hAnsi="Montserrat" w:cstheme="minorHAnsi"/>
          <w:sz w:val="20"/>
          <w:szCs w:val="20"/>
        </w:rPr>
      </w:pPr>
      <w:r w:rsidRPr="005A3856">
        <w:rPr>
          <w:rFonts w:ascii="Montserrat" w:hAnsi="Montserrat" w:cstheme="minorHAnsi"/>
          <w:sz w:val="20"/>
          <w:szCs w:val="20"/>
        </w:rPr>
        <w:t>El Proveedor será responsable en el caso de que se violen derechos de propiedad industrial, patentes o derechos de autor, respecto al software y/o hardware utilizados en los equipos, dejando en todo momento a salvo a ECHASA.</w:t>
      </w:r>
    </w:p>
    <w:p w:rsidR="001425BE" w:rsidRPr="005A3856" w:rsidRDefault="001425BE" w:rsidP="00D35CFE">
      <w:pPr>
        <w:pStyle w:val="Prrafodelista"/>
        <w:widowControl w:val="0"/>
        <w:numPr>
          <w:ilvl w:val="0"/>
          <w:numId w:val="51"/>
        </w:numPr>
        <w:spacing w:after="160"/>
        <w:ind w:left="567" w:hanging="283"/>
        <w:jc w:val="both"/>
        <w:rPr>
          <w:rFonts w:ascii="Montserrat" w:hAnsi="Montserrat" w:cstheme="minorHAnsi"/>
          <w:sz w:val="20"/>
          <w:szCs w:val="20"/>
        </w:rPr>
      </w:pPr>
      <w:r w:rsidRPr="005A3856">
        <w:rPr>
          <w:rFonts w:ascii="Montserrat" w:hAnsi="Montserrat" w:cstheme="minorHAnsi"/>
          <w:sz w:val="20"/>
          <w:szCs w:val="20"/>
        </w:rPr>
        <w:t>El Proveedor proveerá los recursos humanos necesarios para cumplir las tareas de:</w:t>
      </w:r>
    </w:p>
    <w:p w:rsidR="001425BE" w:rsidRPr="005A3856" w:rsidRDefault="001425BE" w:rsidP="00D35CFE">
      <w:pPr>
        <w:pStyle w:val="Prrafodelista"/>
        <w:widowControl w:val="0"/>
        <w:numPr>
          <w:ilvl w:val="2"/>
          <w:numId w:val="51"/>
        </w:numPr>
        <w:spacing w:after="160"/>
        <w:ind w:left="1276" w:hanging="283"/>
        <w:jc w:val="both"/>
        <w:rPr>
          <w:rFonts w:ascii="Montserrat" w:hAnsi="Montserrat" w:cstheme="minorHAnsi"/>
          <w:sz w:val="20"/>
          <w:szCs w:val="20"/>
        </w:rPr>
      </w:pPr>
      <w:r w:rsidRPr="005A3856">
        <w:rPr>
          <w:rFonts w:ascii="Montserrat" w:hAnsi="Montserrat" w:cstheme="minorHAnsi"/>
          <w:sz w:val="20"/>
          <w:szCs w:val="20"/>
        </w:rPr>
        <w:t>Maniobra, carga, descarga, desembalaje, ensamblado, retiro de empaques y entrega de los equipos.</w:t>
      </w:r>
    </w:p>
    <w:p w:rsidR="001425BE" w:rsidRPr="005A3856" w:rsidRDefault="001425BE" w:rsidP="00D35CFE">
      <w:pPr>
        <w:pStyle w:val="Prrafodelista"/>
        <w:widowControl w:val="0"/>
        <w:numPr>
          <w:ilvl w:val="2"/>
          <w:numId w:val="51"/>
        </w:numPr>
        <w:spacing w:after="160"/>
        <w:ind w:left="1276" w:hanging="283"/>
        <w:jc w:val="both"/>
        <w:rPr>
          <w:rFonts w:ascii="Montserrat" w:hAnsi="Montserrat" w:cstheme="minorHAnsi"/>
          <w:sz w:val="20"/>
          <w:szCs w:val="20"/>
        </w:rPr>
      </w:pPr>
      <w:r w:rsidRPr="005A3856">
        <w:rPr>
          <w:rFonts w:ascii="Montserrat" w:hAnsi="Montserrat" w:cstheme="minorHAnsi"/>
          <w:sz w:val="20"/>
          <w:szCs w:val="20"/>
        </w:rPr>
        <w:t>Instalación, configuración y puesta a punto de los equipos, de acuerdo a las recomendaciones y mejores prácticas del fabricante.</w:t>
      </w:r>
    </w:p>
    <w:p w:rsidR="001425BE" w:rsidRDefault="001425BE" w:rsidP="00D35CFE">
      <w:pPr>
        <w:pStyle w:val="Prrafodelista"/>
        <w:widowControl w:val="0"/>
        <w:numPr>
          <w:ilvl w:val="0"/>
          <w:numId w:val="51"/>
        </w:numPr>
        <w:spacing w:after="160"/>
        <w:ind w:left="567" w:hanging="283"/>
        <w:jc w:val="both"/>
        <w:rPr>
          <w:rFonts w:ascii="Montserrat" w:hAnsi="Montserrat" w:cstheme="minorHAnsi"/>
          <w:sz w:val="20"/>
          <w:szCs w:val="20"/>
        </w:rPr>
      </w:pPr>
      <w:r w:rsidRPr="005A3856">
        <w:rPr>
          <w:rFonts w:ascii="Montserrat" w:hAnsi="Montserrat" w:cstheme="minorHAnsi"/>
          <w:sz w:val="20"/>
          <w:szCs w:val="20"/>
        </w:rPr>
        <w:t>El Proveedor será responsable de que la totalidad de componentes que conformen los equipos sean compatibles.</w:t>
      </w:r>
    </w:p>
    <w:p w:rsidR="00D35CFE" w:rsidRPr="00D35CFE" w:rsidRDefault="00D35CFE" w:rsidP="00D35CFE">
      <w:pPr>
        <w:pStyle w:val="Prrafodelista"/>
        <w:widowControl w:val="0"/>
        <w:spacing w:after="160"/>
        <w:ind w:left="567"/>
        <w:jc w:val="both"/>
        <w:rPr>
          <w:rFonts w:ascii="Montserrat" w:hAnsi="Montserrat" w:cstheme="minorHAnsi"/>
          <w:sz w:val="10"/>
          <w:szCs w:val="10"/>
        </w:rPr>
      </w:pPr>
    </w:p>
    <w:p w:rsidR="001425BE" w:rsidRPr="005A3856" w:rsidRDefault="001425BE" w:rsidP="00D35CFE">
      <w:pPr>
        <w:spacing w:after="0"/>
        <w:rPr>
          <w:rFonts w:ascii="Montserrat" w:hAnsi="Montserrat" w:cstheme="minorHAnsi"/>
          <w:b/>
          <w:sz w:val="20"/>
          <w:szCs w:val="20"/>
        </w:rPr>
      </w:pPr>
      <w:r w:rsidRPr="005A3856">
        <w:rPr>
          <w:rFonts w:ascii="Montserrat" w:hAnsi="Montserrat" w:cstheme="minorHAnsi"/>
          <w:b/>
          <w:sz w:val="20"/>
          <w:szCs w:val="20"/>
        </w:rPr>
        <w:t>5. Características técnicas de los equipos para telefonía IP</w:t>
      </w:r>
    </w:p>
    <w:p w:rsidR="00D35CFE" w:rsidRPr="00D35CFE" w:rsidRDefault="00D35CFE" w:rsidP="00D35CFE">
      <w:pPr>
        <w:spacing w:after="0"/>
        <w:rPr>
          <w:rFonts w:ascii="Montserrat" w:hAnsi="Montserrat" w:cstheme="minorHAnsi"/>
          <w:sz w:val="16"/>
          <w:szCs w:val="16"/>
        </w:rPr>
      </w:pPr>
    </w:p>
    <w:p w:rsidR="001425BE" w:rsidRDefault="001425BE" w:rsidP="00D35CFE">
      <w:pPr>
        <w:spacing w:after="0"/>
        <w:rPr>
          <w:rFonts w:ascii="Montserrat" w:hAnsi="Montserrat" w:cstheme="minorHAnsi"/>
          <w:sz w:val="20"/>
          <w:szCs w:val="20"/>
        </w:rPr>
      </w:pPr>
      <w:r w:rsidRPr="005A3856">
        <w:rPr>
          <w:rFonts w:ascii="Montserrat" w:hAnsi="Montserrat" w:cstheme="minorHAnsi"/>
          <w:sz w:val="20"/>
          <w:szCs w:val="20"/>
        </w:rPr>
        <w:t>Los equipos para equipo de telefonía IP deberá contar con lo siguiente:</w:t>
      </w:r>
    </w:p>
    <w:p w:rsidR="00D35CFE" w:rsidRPr="00D35CFE" w:rsidRDefault="00D35CFE" w:rsidP="00D35CFE">
      <w:pPr>
        <w:spacing w:after="0"/>
        <w:rPr>
          <w:rFonts w:ascii="Montserrat" w:hAnsi="Montserrat" w:cstheme="minorHAnsi"/>
          <w:sz w:val="16"/>
          <w:szCs w:val="16"/>
        </w:rPr>
      </w:pPr>
    </w:p>
    <w:p w:rsidR="001425BE" w:rsidRPr="005A3856" w:rsidRDefault="001425BE" w:rsidP="00D35CFE">
      <w:pPr>
        <w:pStyle w:val="Prrafodelista"/>
        <w:widowControl w:val="0"/>
        <w:numPr>
          <w:ilvl w:val="0"/>
          <w:numId w:val="51"/>
        </w:numPr>
        <w:rPr>
          <w:rFonts w:ascii="Montserrat" w:hAnsi="Montserrat" w:cstheme="minorHAnsi"/>
          <w:sz w:val="20"/>
          <w:szCs w:val="20"/>
        </w:rPr>
      </w:pPr>
      <w:r w:rsidRPr="005A3856">
        <w:rPr>
          <w:rFonts w:ascii="Montserrat" w:hAnsi="Montserrat" w:cstheme="minorHAnsi"/>
          <w:sz w:val="20"/>
          <w:szCs w:val="20"/>
        </w:rPr>
        <w:t>Sistema de Procesamiento de Llamadas IP</w:t>
      </w:r>
    </w:p>
    <w:p w:rsidR="001425BE" w:rsidRPr="005A3856" w:rsidRDefault="001425BE" w:rsidP="001425BE">
      <w:pPr>
        <w:pStyle w:val="Prrafodelista"/>
        <w:widowControl w:val="0"/>
        <w:numPr>
          <w:ilvl w:val="0"/>
          <w:numId w:val="51"/>
        </w:numPr>
        <w:spacing w:after="160"/>
        <w:rPr>
          <w:rFonts w:ascii="Montserrat" w:hAnsi="Montserrat" w:cstheme="minorHAnsi"/>
          <w:sz w:val="20"/>
          <w:szCs w:val="20"/>
        </w:rPr>
      </w:pPr>
      <w:r w:rsidRPr="005A3856">
        <w:rPr>
          <w:rFonts w:ascii="Montserrat" w:hAnsi="Montserrat" w:cstheme="minorHAnsi"/>
          <w:sz w:val="20"/>
          <w:szCs w:val="20"/>
        </w:rPr>
        <w:t>Mecanismos de cifrado para Voz</w:t>
      </w:r>
    </w:p>
    <w:p w:rsidR="001425BE" w:rsidRPr="005A3856" w:rsidRDefault="001425BE" w:rsidP="001425BE">
      <w:pPr>
        <w:pStyle w:val="Prrafodelista"/>
        <w:widowControl w:val="0"/>
        <w:numPr>
          <w:ilvl w:val="0"/>
          <w:numId w:val="51"/>
        </w:numPr>
        <w:spacing w:after="160"/>
        <w:rPr>
          <w:rFonts w:ascii="Montserrat" w:hAnsi="Montserrat" w:cstheme="minorHAnsi"/>
          <w:sz w:val="20"/>
          <w:szCs w:val="20"/>
        </w:rPr>
      </w:pPr>
      <w:r w:rsidRPr="005A3856">
        <w:rPr>
          <w:rFonts w:ascii="Montserrat" w:hAnsi="Montserrat" w:cstheme="minorHAnsi"/>
          <w:sz w:val="20"/>
          <w:szCs w:val="20"/>
        </w:rPr>
        <w:t>Mecanismos de Supervivencia</w:t>
      </w:r>
    </w:p>
    <w:p w:rsidR="001425BE" w:rsidRPr="005A3856" w:rsidRDefault="001425BE" w:rsidP="001425BE">
      <w:pPr>
        <w:pStyle w:val="Prrafodelista"/>
        <w:widowControl w:val="0"/>
        <w:numPr>
          <w:ilvl w:val="0"/>
          <w:numId w:val="51"/>
        </w:numPr>
        <w:spacing w:after="160"/>
        <w:rPr>
          <w:rFonts w:ascii="Montserrat" w:hAnsi="Montserrat" w:cstheme="minorHAnsi"/>
          <w:sz w:val="20"/>
          <w:szCs w:val="20"/>
        </w:rPr>
      </w:pPr>
      <w:r w:rsidRPr="005A3856">
        <w:rPr>
          <w:rFonts w:ascii="Montserrat" w:hAnsi="Montserrat" w:cstheme="minorHAnsi"/>
          <w:sz w:val="20"/>
          <w:szCs w:val="20"/>
        </w:rPr>
        <w:t>Servicios Troncales Digitales</w:t>
      </w:r>
    </w:p>
    <w:p w:rsidR="001425BE" w:rsidRPr="005A3856" w:rsidRDefault="001425BE" w:rsidP="001425BE">
      <w:pPr>
        <w:pStyle w:val="Prrafodelista"/>
        <w:widowControl w:val="0"/>
        <w:numPr>
          <w:ilvl w:val="0"/>
          <w:numId w:val="51"/>
        </w:numPr>
        <w:spacing w:after="160"/>
        <w:rPr>
          <w:rFonts w:ascii="Montserrat" w:hAnsi="Montserrat" w:cstheme="minorHAnsi"/>
          <w:sz w:val="20"/>
          <w:szCs w:val="20"/>
        </w:rPr>
      </w:pPr>
      <w:r w:rsidRPr="005A3856">
        <w:rPr>
          <w:rFonts w:ascii="Montserrat" w:hAnsi="Montserrat" w:cstheme="minorHAnsi"/>
          <w:sz w:val="20"/>
          <w:szCs w:val="20"/>
        </w:rPr>
        <w:t>Servicio de Directorio Telefónico</w:t>
      </w:r>
    </w:p>
    <w:p w:rsidR="001425BE" w:rsidRPr="005A3856" w:rsidRDefault="001425BE" w:rsidP="001425BE">
      <w:pPr>
        <w:pStyle w:val="Prrafodelista"/>
        <w:widowControl w:val="0"/>
        <w:numPr>
          <w:ilvl w:val="0"/>
          <w:numId w:val="51"/>
        </w:numPr>
        <w:spacing w:after="160"/>
        <w:rPr>
          <w:rFonts w:ascii="Montserrat" w:hAnsi="Montserrat" w:cstheme="minorHAnsi"/>
          <w:sz w:val="20"/>
          <w:szCs w:val="20"/>
        </w:rPr>
      </w:pPr>
      <w:r w:rsidRPr="005A3856">
        <w:rPr>
          <w:rFonts w:ascii="Montserrat" w:hAnsi="Montserrat" w:cstheme="minorHAnsi"/>
          <w:sz w:val="20"/>
          <w:szCs w:val="20"/>
        </w:rPr>
        <w:t>Servicios de Terminales Telefónicas</w:t>
      </w:r>
    </w:p>
    <w:p w:rsidR="001425BE" w:rsidRPr="005A3856" w:rsidRDefault="001425BE" w:rsidP="001425BE">
      <w:pPr>
        <w:pStyle w:val="Prrafodelista"/>
        <w:widowControl w:val="0"/>
        <w:numPr>
          <w:ilvl w:val="0"/>
          <w:numId w:val="51"/>
        </w:numPr>
        <w:spacing w:after="160"/>
        <w:rPr>
          <w:rFonts w:ascii="Montserrat" w:hAnsi="Montserrat" w:cstheme="minorHAnsi"/>
          <w:sz w:val="20"/>
          <w:szCs w:val="20"/>
        </w:rPr>
      </w:pPr>
      <w:r w:rsidRPr="005A3856">
        <w:rPr>
          <w:rFonts w:ascii="Montserrat" w:hAnsi="Montserrat" w:cstheme="minorHAnsi"/>
          <w:sz w:val="20"/>
          <w:szCs w:val="20"/>
        </w:rPr>
        <w:t>Servicio de Teléfono Basado en Software</w:t>
      </w:r>
    </w:p>
    <w:p w:rsidR="001425BE" w:rsidRPr="005A3856" w:rsidRDefault="001425BE" w:rsidP="001425BE">
      <w:pPr>
        <w:pStyle w:val="Prrafodelista"/>
        <w:widowControl w:val="0"/>
        <w:numPr>
          <w:ilvl w:val="0"/>
          <w:numId w:val="51"/>
        </w:numPr>
        <w:spacing w:after="160"/>
        <w:rPr>
          <w:rFonts w:ascii="Montserrat" w:hAnsi="Montserrat" w:cstheme="minorHAnsi"/>
          <w:sz w:val="20"/>
          <w:szCs w:val="20"/>
        </w:rPr>
      </w:pPr>
      <w:r w:rsidRPr="005A3856">
        <w:rPr>
          <w:rFonts w:ascii="Montserrat" w:hAnsi="Montserrat" w:cstheme="minorHAnsi"/>
          <w:sz w:val="20"/>
          <w:szCs w:val="20"/>
        </w:rPr>
        <w:t>correo de Voz con Servicio de Mensajería</w:t>
      </w:r>
    </w:p>
    <w:p w:rsidR="001425BE" w:rsidRPr="005A3856" w:rsidRDefault="001425BE" w:rsidP="001425BE">
      <w:pPr>
        <w:pStyle w:val="Prrafodelista"/>
        <w:widowControl w:val="0"/>
        <w:numPr>
          <w:ilvl w:val="0"/>
          <w:numId w:val="51"/>
        </w:numPr>
        <w:spacing w:after="160"/>
        <w:rPr>
          <w:rFonts w:ascii="Montserrat" w:hAnsi="Montserrat" w:cstheme="minorHAnsi"/>
          <w:sz w:val="20"/>
          <w:szCs w:val="20"/>
        </w:rPr>
      </w:pPr>
      <w:r w:rsidRPr="005A3856">
        <w:rPr>
          <w:rFonts w:ascii="Montserrat" w:hAnsi="Montserrat" w:cstheme="minorHAnsi"/>
          <w:sz w:val="20"/>
          <w:szCs w:val="20"/>
        </w:rPr>
        <w:t>Servicio de distribución automática de llamadas</w:t>
      </w:r>
    </w:p>
    <w:p w:rsidR="001425BE" w:rsidRPr="005A3856" w:rsidRDefault="001425BE" w:rsidP="001425BE">
      <w:pPr>
        <w:pStyle w:val="Prrafodelista"/>
        <w:widowControl w:val="0"/>
        <w:numPr>
          <w:ilvl w:val="0"/>
          <w:numId w:val="51"/>
        </w:numPr>
        <w:spacing w:after="160"/>
        <w:rPr>
          <w:rFonts w:ascii="Montserrat" w:hAnsi="Montserrat" w:cstheme="minorHAnsi"/>
          <w:sz w:val="20"/>
          <w:szCs w:val="20"/>
        </w:rPr>
      </w:pPr>
      <w:r w:rsidRPr="005A3856">
        <w:rPr>
          <w:rFonts w:ascii="Montserrat" w:hAnsi="Montserrat" w:cstheme="minorHAnsi"/>
          <w:sz w:val="20"/>
          <w:szCs w:val="20"/>
        </w:rPr>
        <w:t>Servicio de Operadora Automática</w:t>
      </w:r>
    </w:p>
    <w:p w:rsidR="001425BE" w:rsidRPr="005A3856" w:rsidRDefault="001425BE" w:rsidP="001425BE">
      <w:pPr>
        <w:pStyle w:val="Prrafodelista"/>
        <w:widowControl w:val="0"/>
        <w:numPr>
          <w:ilvl w:val="0"/>
          <w:numId w:val="51"/>
        </w:numPr>
        <w:spacing w:after="160"/>
        <w:rPr>
          <w:rFonts w:ascii="Montserrat" w:hAnsi="Montserrat" w:cstheme="minorHAnsi"/>
          <w:sz w:val="20"/>
          <w:szCs w:val="20"/>
        </w:rPr>
      </w:pPr>
      <w:r w:rsidRPr="005A3856">
        <w:rPr>
          <w:rFonts w:ascii="Montserrat" w:hAnsi="Montserrat" w:cstheme="minorHAnsi"/>
          <w:sz w:val="20"/>
          <w:szCs w:val="20"/>
        </w:rPr>
        <w:t>Servicio de Operadora Manual</w:t>
      </w:r>
    </w:p>
    <w:p w:rsidR="001425BE" w:rsidRPr="005A3856" w:rsidRDefault="001425BE" w:rsidP="001425BE">
      <w:pPr>
        <w:pStyle w:val="Prrafodelista"/>
        <w:widowControl w:val="0"/>
        <w:numPr>
          <w:ilvl w:val="0"/>
          <w:numId w:val="51"/>
        </w:numPr>
        <w:spacing w:after="160"/>
        <w:rPr>
          <w:rFonts w:ascii="Montserrat" w:hAnsi="Montserrat" w:cstheme="minorHAnsi"/>
          <w:sz w:val="20"/>
          <w:szCs w:val="20"/>
        </w:rPr>
      </w:pPr>
      <w:r w:rsidRPr="005A3856">
        <w:rPr>
          <w:rFonts w:ascii="Montserrat" w:hAnsi="Montserrat" w:cstheme="minorHAnsi"/>
          <w:sz w:val="20"/>
          <w:szCs w:val="20"/>
        </w:rPr>
        <w:t>Implementación de la Solución y Migración de Servicios</w:t>
      </w:r>
    </w:p>
    <w:p w:rsidR="001425BE" w:rsidRPr="005A3856" w:rsidRDefault="001425BE" w:rsidP="001425BE">
      <w:pPr>
        <w:pStyle w:val="Prrafodelista"/>
        <w:widowControl w:val="0"/>
        <w:numPr>
          <w:ilvl w:val="0"/>
          <w:numId w:val="51"/>
        </w:numPr>
        <w:spacing w:after="160"/>
        <w:rPr>
          <w:rFonts w:ascii="Montserrat" w:hAnsi="Montserrat" w:cstheme="minorHAnsi"/>
          <w:sz w:val="20"/>
          <w:szCs w:val="20"/>
        </w:rPr>
      </w:pPr>
      <w:r w:rsidRPr="005A3856">
        <w:rPr>
          <w:rFonts w:ascii="Montserrat" w:hAnsi="Montserrat" w:cstheme="minorHAnsi"/>
          <w:sz w:val="20"/>
          <w:szCs w:val="20"/>
        </w:rPr>
        <w:t>Conectividad con Redes de Voz entre Entidades</w:t>
      </w:r>
    </w:p>
    <w:p w:rsidR="001425BE" w:rsidRPr="005A3856" w:rsidRDefault="001425BE" w:rsidP="001425BE">
      <w:pPr>
        <w:pStyle w:val="Prrafodelista"/>
        <w:widowControl w:val="0"/>
        <w:numPr>
          <w:ilvl w:val="0"/>
          <w:numId w:val="51"/>
        </w:numPr>
        <w:spacing w:after="160"/>
        <w:rPr>
          <w:rFonts w:ascii="Montserrat" w:hAnsi="Montserrat" w:cstheme="minorHAnsi"/>
          <w:sz w:val="20"/>
          <w:szCs w:val="20"/>
        </w:rPr>
      </w:pPr>
      <w:r w:rsidRPr="005A3856">
        <w:rPr>
          <w:rFonts w:ascii="Montserrat" w:hAnsi="Montserrat" w:cstheme="minorHAnsi"/>
          <w:sz w:val="20"/>
          <w:szCs w:val="20"/>
        </w:rPr>
        <w:t>Servicio de tarificación y reporte de llamadas</w:t>
      </w:r>
    </w:p>
    <w:p w:rsidR="001425BE" w:rsidRPr="005A3856" w:rsidRDefault="001425BE" w:rsidP="001425BE">
      <w:pPr>
        <w:rPr>
          <w:rFonts w:ascii="Montserrat" w:hAnsi="Montserrat" w:cstheme="minorHAnsi"/>
          <w:sz w:val="20"/>
          <w:szCs w:val="20"/>
        </w:rPr>
      </w:pPr>
      <w:r w:rsidRPr="005A3856">
        <w:rPr>
          <w:rFonts w:ascii="Montserrat" w:hAnsi="Montserrat" w:cstheme="minorHAnsi"/>
          <w:sz w:val="20"/>
          <w:szCs w:val="20"/>
        </w:rPr>
        <w:lastRenderedPageBreak/>
        <w:t>Los equipos para Telefonía IP y videoconferencia deberán apegarse a las características técnicas que se describen a continuación:</w:t>
      </w:r>
    </w:p>
    <w:p w:rsidR="001425BE" w:rsidRPr="005A3856" w:rsidRDefault="001425BE" w:rsidP="00D35CFE">
      <w:pPr>
        <w:spacing w:after="0"/>
        <w:jc w:val="both"/>
        <w:rPr>
          <w:rFonts w:ascii="Montserrat" w:hAnsi="Montserrat" w:cstheme="minorHAnsi"/>
          <w:b/>
          <w:sz w:val="20"/>
          <w:szCs w:val="20"/>
        </w:rPr>
      </w:pPr>
      <w:r w:rsidRPr="005A3856">
        <w:rPr>
          <w:rFonts w:ascii="Montserrat" w:hAnsi="Montserrat" w:cstheme="minorHAnsi"/>
          <w:b/>
          <w:sz w:val="20"/>
          <w:szCs w:val="20"/>
        </w:rPr>
        <w:t>5.1 Equipo de procesamiento de llamadas IP</w:t>
      </w:r>
    </w:p>
    <w:p w:rsidR="001425BE" w:rsidRPr="005A3856" w:rsidRDefault="001425BE" w:rsidP="00D35CFE">
      <w:pPr>
        <w:spacing w:after="0"/>
        <w:jc w:val="both"/>
        <w:rPr>
          <w:rFonts w:ascii="Montserrat" w:hAnsi="Montserrat" w:cstheme="minorHAnsi"/>
          <w:sz w:val="20"/>
          <w:szCs w:val="20"/>
        </w:rPr>
      </w:pPr>
    </w:p>
    <w:p w:rsidR="001425BE" w:rsidRDefault="001425BE" w:rsidP="00D35CFE">
      <w:pPr>
        <w:spacing w:after="0"/>
        <w:jc w:val="both"/>
        <w:rPr>
          <w:rFonts w:ascii="Montserrat" w:hAnsi="Montserrat" w:cstheme="minorHAnsi"/>
          <w:sz w:val="20"/>
          <w:szCs w:val="20"/>
        </w:rPr>
      </w:pPr>
      <w:r w:rsidRPr="005A3856">
        <w:rPr>
          <w:rFonts w:ascii="Montserrat" w:hAnsi="Montserrat" w:cstheme="minorHAnsi"/>
          <w:sz w:val="20"/>
          <w:szCs w:val="20"/>
        </w:rPr>
        <w:t>El Proveedor en su propuesta para arrendamiento de equipo de telefonía IP con Sistemas de Procesamientos de Llamadas IP deberán cumplir con las condiciones de operación y/o características técnicas siguientes:</w:t>
      </w:r>
    </w:p>
    <w:p w:rsidR="00D35CFE" w:rsidRPr="005A3856" w:rsidRDefault="00D35CFE" w:rsidP="00D35CFE">
      <w:pPr>
        <w:spacing w:after="0"/>
        <w:jc w:val="both"/>
        <w:rPr>
          <w:rFonts w:ascii="Montserrat" w:hAnsi="Montserrat" w:cstheme="minorHAnsi"/>
          <w:sz w:val="20"/>
          <w:szCs w:val="20"/>
        </w:rPr>
      </w:pPr>
    </w:p>
    <w:p w:rsidR="001425BE" w:rsidRDefault="001425BE" w:rsidP="00D35CFE">
      <w:pPr>
        <w:pStyle w:val="Prrafodelista"/>
        <w:widowControl w:val="0"/>
        <w:numPr>
          <w:ilvl w:val="0"/>
          <w:numId w:val="51"/>
        </w:numPr>
        <w:ind w:left="567" w:hanging="283"/>
        <w:jc w:val="both"/>
        <w:rPr>
          <w:rFonts w:ascii="Montserrat" w:hAnsi="Montserrat" w:cstheme="minorHAnsi"/>
          <w:sz w:val="20"/>
          <w:szCs w:val="20"/>
        </w:rPr>
      </w:pPr>
      <w:r w:rsidRPr="005A3856">
        <w:rPr>
          <w:rFonts w:ascii="Montserrat" w:hAnsi="Montserrat" w:cstheme="minorHAnsi"/>
          <w:sz w:val="20"/>
          <w:szCs w:val="20"/>
        </w:rPr>
        <w:t>Proveer en configuración redundante y de alta disponibilidad el Sistema de Procesamiento de Llamadas IP, de tal manera que ante la falla del procesador de llamadas principal, se tenga el soporte de otro procesador de llamadas que tome el control de todos los dispositivos asociados al procesador de llamadas principal, esto es, se deberá mantener el procesamiento de las llamadas de las extensiones IP aún y cuando estén basadas en SIP (Session Initiation Protocol), así como de las extensiones analógicas, con todas sus funcionalidades asociadas, sin afectación de las llamadas establecidas al momento de la falla.</w:t>
      </w:r>
    </w:p>
    <w:p w:rsidR="00D35CFE" w:rsidRPr="005A3856" w:rsidRDefault="00D35CFE" w:rsidP="00D35CFE">
      <w:pPr>
        <w:pStyle w:val="Prrafodelista"/>
        <w:widowControl w:val="0"/>
        <w:ind w:left="567"/>
        <w:jc w:val="both"/>
        <w:rPr>
          <w:rFonts w:ascii="Montserrat" w:hAnsi="Montserrat" w:cstheme="minorHAnsi"/>
          <w:sz w:val="20"/>
          <w:szCs w:val="20"/>
        </w:rPr>
      </w:pPr>
    </w:p>
    <w:p w:rsidR="001425BE" w:rsidRDefault="001425BE" w:rsidP="00D35CFE">
      <w:pPr>
        <w:pStyle w:val="Prrafodelista"/>
        <w:widowControl w:val="0"/>
        <w:numPr>
          <w:ilvl w:val="0"/>
          <w:numId w:val="51"/>
        </w:numPr>
        <w:ind w:left="567" w:hanging="283"/>
        <w:jc w:val="both"/>
        <w:rPr>
          <w:rFonts w:ascii="Montserrat" w:hAnsi="Montserrat" w:cstheme="minorHAnsi"/>
          <w:sz w:val="20"/>
          <w:szCs w:val="20"/>
        </w:rPr>
      </w:pPr>
      <w:r w:rsidRPr="005A3856">
        <w:rPr>
          <w:rFonts w:ascii="Montserrat" w:hAnsi="Montserrat" w:cstheme="minorHAnsi"/>
          <w:sz w:val="20"/>
          <w:szCs w:val="20"/>
        </w:rPr>
        <w:t>Incluir en la solución ofertada todo el hardware, software y licénciamiento necesario, para garantizar la redundancia geográfica del Sistema de Procesamientos de Llamadas IP, de tal forma que ante la eventual falla del Procesador de Llamadas principal y de su redundancia, de manera automática entre en operación la redundancia geográfica (siempre y cuando no se pierda la comunicación vía la red privada virtual entre ambos inmuebles), tomando el control de todos los dispositivos asociados, conservando el Plan de Marcación, sin pérdida de las llamadas establecidas y de ninguna de las funcionalidades básicas solicitadas. El Sistema de Procesamiento de Llamadas IP, cuando esté operando la redundancia geográfica, deberá garantizar que no se presentará ninguna degradación en el Servicio integral de telefonía y telecomunicaciones.</w:t>
      </w:r>
    </w:p>
    <w:p w:rsidR="00D35CFE" w:rsidRPr="00D35CFE" w:rsidRDefault="00D35CFE" w:rsidP="00D35CFE">
      <w:pPr>
        <w:pStyle w:val="Prrafodelista"/>
        <w:rPr>
          <w:rFonts w:ascii="Montserrat" w:hAnsi="Montserrat" w:cstheme="minorHAnsi"/>
          <w:sz w:val="20"/>
          <w:szCs w:val="20"/>
        </w:rPr>
      </w:pPr>
    </w:p>
    <w:p w:rsidR="001425BE" w:rsidRDefault="001425BE" w:rsidP="00D35CFE">
      <w:pPr>
        <w:pStyle w:val="Prrafodelista"/>
        <w:widowControl w:val="0"/>
        <w:numPr>
          <w:ilvl w:val="0"/>
          <w:numId w:val="51"/>
        </w:numPr>
        <w:ind w:left="567" w:hanging="283"/>
        <w:jc w:val="both"/>
        <w:rPr>
          <w:rFonts w:ascii="Montserrat" w:hAnsi="Montserrat" w:cstheme="minorHAnsi"/>
          <w:sz w:val="20"/>
          <w:szCs w:val="20"/>
        </w:rPr>
      </w:pPr>
      <w:r w:rsidRPr="005A3856">
        <w:rPr>
          <w:rFonts w:ascii="Montserrat" w:hAnsi="Montserrat" w:cstheme="minorHAnsi"/>
          <w:sz w:val="20"/>
          <w:szCs w:val="20"/>
        </w:rPr>
        <w:t>El Sistema de Procesamiento de Llamadas IP, deberá contar con la capacidad de manejar el Protocolo SIP para permitir el registro de cualquier dispositivo que cumpla con este protocolo.</w:t>
      </w:r>
    </w:p>
    <w:p w:rsidR="00D35CFE" w:rsidRPr="00D35CFE" w:rsidRDefault="00D35CFE" w:rsidP="00D35CFE">
      <w:pPr>
        <w:pStyle w:val="Prrafodelista"/>
        <w:rPr>
          <w:rFonts w:ascii="Montserrat" w:hAnsi="Montserrat" w:cstheme="minorHAnsi"/>
          <w:sz w:val="20"/>
          <w:szCs w:val="20"/>
        </w:rPr>
      </w:pPr>
    </w:p>
    <w:p w:rsidR="001425BE" w:rsidRDefault="001425BE" w:rsidP="00D35CFE">
      <w:pPr>
        <w:pStyle w:val="Prrafodelista"/>
        <w:widowControl w:val="0"/>
        <w:numPr>
          <w:ilvl w:val="0"/>
          <w:numId w:val="51"/>
        </w:numPr>
        <w:ind w:left="567" w:hanging="283"/>
        <w:jc w:val="both"/>
        <w:rPr>
          <w:rFonts w:ascii="Montserrat" w:hAnsi="Montserrat" w:cstheme="minorHAnsi"/>
          <w:sz w:val="20"/>
          <w:szCs w:val="20"/>
        </w:rPr>
      </w:pPr>
      <w:r w:rsidRPr="005A3856">
        <w:rPr>
          <w:rFonts w:ascii="Montserrat" w:hAnsi="Montserrat" w:cstheme="minorHAnsi"/>
          <w:sz w:val="20"/>
          <w:szCs w:val="20"/>
        </w:rPr>
        <w:t xml:space="preserve">El Sistema de Procesamiento de Llamadas IP, deberá soportar por sí mismo o con los elementos necesarios, las siguientes troncales: IP, SIP, El R2 Modificado, El PRI ISDN, El con soporte de </w:t>
      </w:r>
      <w:proofErr w:type="gramStart"/>
      <w:r w:rsidRPr="005A3856">
        <w:rPr>
          <w:rFonts w:ascii="Montserrat" w:hAnsi="Montserrat" w:cstheme="minorHAnsi"/>
          <w:sz w:val="20"/>
          <w:szCs w:val="20"/>
        </w:rPr>
        <w:t>Q.Sig</w:t>
      </w:r>
      <w:proofErr w:type="gramEnd"/>
      <w:r w:rsidRPr="005A3856">
        <w:rPr>
          <w:rFonts w:ascii="Montserrat" w:hAnsi="Montserrat" w:cstheme="minorHAnsi"/>
          <w:sz w:val="20"/>
          <w:szCs w:val="20"/>
        </w:rPr>
        <w:t>, Troncales analógicas y Troncales ISDN BRI.</w:t>
      </w:r>
    </w:p>
    <w:p w:rsidR="00D35CFE" w:rsidRPr="00D35CFE" w:rsidRDefault="00D35CFE" w:rsidP="00D35CFE">
      <w:pPr>
        <w:pStyle w:val="Prrafodelista"/>
        <w:rPr>
          <w:rFonts w:ascii="Montserrat" w:hAnsi="Montserrat" w:cstheme="minorHAnsi"/>
          <w:sz w:val="20"/>
          <w:szCs w:val="20"/>
        </w:rPr>
      </w:pPr>
    </w:p>
    <w:p w:rsidR="001425BE" w:rsidRDefault="001425BE" w:rsidP="00D35CFE">
      <w:pPr>
        <w:pStyle w:val="Prrafodelista"/>
        <w:widowControl w:val="0"/>
        <w:numPr>
          <w:ilvl w:val="0"/>
          <w:numId w:val="51"/>
        </w:numPr>
        <w:ind w:left="567" w:hanging="283"/>
        <w:jc w:val="both"/>
        <w:rPr>
          <w:rFonts w:ascii="Montserrat" w:hAnsi="Montserrat" w:cstheme="minorHAnsi"/>
          <w:sz w:val="20"/>
          <w:szCs w:val="20"/>
        </w:rPr>
      </w:pPr>
      <w:r w:rsidRPr="005A3856">
        <w:rPr>
          <w:rFonts w:ascii="Montserrat" w:hAnsi="Montserrat" w:cstheme="minorHAnsi"/>
          <w:sz w:val="20"/>
          <w:szCs w:val="20"/>
        </w:rPr>
        <w:t>El Sistema de Procesamiento de Llamadas IP deberá permitir la configuración y/o programación de troncales SIP.</w:t>
      </w:r>
    </w:p>
    <w:p w:rsidR="00D35CFE" w:rsidRPr="00D35CFE" w:rsidRDefault="00D35CFE" w:rsidP="00D35CFE">
      <w:pPr>
        <w:pStyle w:val="Prrafodelista"/>
        <w:rPr>
          <w:rFonts w:ascii="Montserrat" w:hAnsi="Montserrat" w:cstheme="minorHAnsi"/>
          <w:sz w:val="20"/>
          <w:szCs w:val="20"/>
        </w:rPr>
      </w:pPr>
    </w:p>
    <w:p w:rsidR="001425BE" w:rsidRDefault="001425BE" w:rsidP="00D35CFE">
      <w:pPr>
        <w:pStyle w:val="Prrafodelista"/>
        <w:widowControl w:val="0"/>
        <w:numPr>
          <w:ilvl w:val="0"/>
          <w:numId w:val="51"/>
        </w:numPr>
        <w:ind w:left="567" w:hanging="283"/>
        <w:jc w:val="both"/>
        <w:rPr>
          <w:rFonts w:ascii="Montserrat" w:hAnsi="Montserrat" w:cstheme="minorHAnsi"/>
          <w:sz w:val="20"/>
          <w:szCs w:val="20"/>
        </w:rPr>
      </w:pPr>
      <w:r w:rsidRPr="005A3856">
        <w:rPr>
          <w:rFonts w:ascii="Montserrat" w:hAnsi="Montserrat" w:cstheme="minorHAnsi"/>
          <w:sz w:val="20"/>
          <w:szCs w:val="20"/>
        </w:rPr>
        <w:t>El Proveedor deberá de realizar las configuraciones necesarias a fin de que se respeten los planes de marcación que tienen establecidos ECHASA, siendo estos de 4 o 5 dígitos al menos.</w:t>
      </w:r>
    </w:p>
    <w:p w:rsidR="00D35CFE" w:rsidRPr="00D35CFE" w:rsidRDefault="00D35CFE" w:rsidP="00D35CFE">
      <w:pPr>
        <w:pStyle w:val="Prrafodelista"/>
        <w:rPr>
          <w:rFonts w:ascii="Montserrat" w:hAnsi="Montserrat" w:cstheme="minorHAnsi"/>
          <w:sz w:val="20"/>
          <w:szCs w:val="20"/>
        </w:rPr>
      </w:pPr>
    </w:p>
    <w:p w:rsidR="001425BE" w:rsidRDefault="001425BE" w:rsidP="00D35CFE">
      <w:pPr>
        <w:pStyle w:val="Prrafodelista"/>
        <w:widowControl w:val="0"/>
        <w:numPr>
          <w:ilvl w:val="0"/>
          <w:numId w:val="51"/>
        </w:numPr>
        <w:ind w:left="567" w:hanging="283"/>
        <w:jc w:val="both"/>
        <w:rPr>
          <w:rFonts w:ascii="Montserrat" w:hAnsi="Montserrat" w:cstheme="minorHAnsi"/>
          <w:sz w:val="20"/>
          <w:szCs w:val="20"/>
        </w:rPr>
      </w:pPr>
      <w:r w:rsidRPr="005A3856">
        <w:rPr>
          <w:rFonts w:ascii="Montserrat" w:hAnsi="Montserrat" w:cstheme="minorHAnsi"/>
          <w:sz w:val="20"/>
          <w:szCs w:val="20"/>
        </w:rPr>
        <w:t>El equipo de voz IP, deberá de soportar la configuración y operación del Plan Técnico Fundamental de Numeración de marcación a 10 dígitos ordenado por Instituto Federal de Telecomunicaciones (IFT), debiendo discriminar si el servicio es llamada local, nacional, o celular, a fin de poder realizar la configuración correspondiente de acuerdo al perfil de privilegios otorgados a cada uno de los usuarios finales.</w:t>
      </w:r>
    </w:p>
    <w:p w:rsidR="00D35CFE" w:rsidRPr="00D35CFE" w:rsidRDefault="00D35CFE" w:rsidP="00D35CFE">
      <w:pPr>
        <w:pStyle w:val="Prrafodelista"/>
        <w:rPr>
          <w:rFonts w:ascii="Montserrat" w:hAnsi="Montserrat" w:cstheme="minorHAnsi"/>
          <w:sz w:val="20"/>
          <w:szCs w:val="20"/>
        </w:rPr>
      </w:pPr>
    </w:p>
    <w:p w:rsidR="001425BE" w:rsidRDefault="001425BE" w:rsidP="00D35CFE">
      <w:pPr>
        <w:pStyle w:val="Prrafodelista"/>
        <w:widowControl w:val="0"/>
        <w:numPr>
          <w:ilvl w:val="0"/>
          <w:numId w:val="51"/>
        </w:numPr>
        <w:ind w:left="567" w:hanging="283"/>
        <w:jc w:val="both"/>
        <w:rPr>
          <w:rFonts w:ascii="Montserrat" w:hAnsi="Montserrat" w:cstheme="minorHAnsi"/>
          <w:sz w:val="20"/>
          <w:szCs w:val="20"/>
        </w:rPr>
      </w:pPr>
      <w:r w:rsidRPr="005A3856">
        <w:rPr>
          <w:rFonts w:ascii="Montserrat" w:hAnsi="Montserrat" w:cstheme="minorHAnsi"/>
          <w:sz w:val="20"/>
          <w:szCs w:val="20"/>
        </w:rPr>
        <w:lastRenderedPageBreak/>
        <w:t>El Sistema de Procesamiento de Llamadas IP, deberá manejar al menos los siguientes tipos de extensiones:</w:t>
      </w:r>
    </w:p>
    <w:p w:rsidR="00D35CFE" w:rsidRPr="00D35CFE" w:rsidRDefault="00D35CFE" w:rsidP="00D35CFE">
      <w:pPr>
        <w:pStyle w:val="Prrafodelista"/>
        <w:rPr>
          <w:rFonts w:ascii="Montserrat" w:hAnsi="Montserrat" w:cstheme="minorHAnsi"/>
          <w:sz w:val="20"/>
          <w:szCs w:val="20"/>
        </w:rPr>
      </w:pPr>
    </w:p>
    <w:p w:rsidR="001425BE" w:rsidRDefault="001425BE" w:rsidP="00D35CFE">
      <w:pPr>
        <w:pStyle w:val="Prrafodelista"/>
        <w:widowControl w:val="0"/>
        <w:numPr>
          <w:ilvl w:val="2"/>
          <w:numId w:val="51"/>
        </w:numPr>
        <w:ind w:left="851" w:hanging="283"/>
        <w:jc w:val="both"/>
        <w:rPr>
          <w:rFonts w:ascii="Montserrat" w:hAnsi="Montserrat" w:cstheme="minorHAnsi"/>
          <w:sz w:val="20"/>
          <w:szCs w:val="20"/>
        </w:rPr>
      </w:pPr>
      <w:r w:rsidRPr="005A3856">
        <w:rPr>
          <w:rFonts w:ascii="Montserrat" w:hAnsi="Montserrat" w:cstheme="minorHAnsi"/>
          <w:sz w:val="20"/>
          <w:szCs w:val="20"/>
        </w:rPr>
        <w:t>SIP con mecanismos de cifrado basados en al menos AES-128 y los protocolos SRTP y TLS al menos versión 2, para cualquier localidad.</w:t>
      </w:r>
    </w:p>
    <w:p w:rsidR="00D35CFE" w:rsidRPr="005A3856" w:rsidRDefault="00D35CFE" w:rsidP="00D35CFE">
      <w:pPr>
        <w:pStyle w:val="Prrafodelista"/>
        <w:widowControl w:val="0"/>
        <w:ind w:left="851"/>
        <w:jc w:val="both"/>
        <w:rPr>
          <w:rFonts w:ascii="Montserrat" w:hAnsi="Montserrat" w:cstheme="minorHAnsi"/>
          <w:sz w:val="20"/>
          <w:szCs w:val="20"/>
        </w:rPr>
      </w:pPr>
    </w:p>
    <w:p w:rsidR="001425BE" w:rsidRDefault="001425BE" w:rsidP="00D35CFE">
      <w:pPr>
        <w:pStyle w:val="Prrafodelista"/>
        <w:widowControl w:val="0"/>
        <w:numPr>
          <w:ilvl w:val="0"/>
          <w:numId w:val="52"/>
        </w:numPr>
        <w:ind w:left="567" w:hanging="283"/>
        <w:jc w:val="both"/>
        <w:rPr>
          <w:rFonts w:ascii="Montserrat" w:hAnsi="Montserrat" w:cstheme="minorHAnsi"/>
          <w:sz w:val="20"/>
          <w:szCs w:val="20"/>
        </w:rPr>
      </w:pPr>
      <w:r w:rsidRPr="005A3856">
        <w:rPr>
          <w:rFonts w:ascii="Montserrat" w:hAnsi="Montserrat" w:cstheme="minorHAnsi"/>
          <w:sz w:val="20"/>
          <w:szCs w:val="20"/>
        </w:rPr>
        <w:t>Adicionalmente, el Sistema de Procesamiento de Llamadas IP, deberá contar con la capacidad de:</w:t>
      </w:r>
    </w:p>
    <w:p w:rsidR="00D35CFE" w:rsidRPr="005A3856" w:rsidRDefault="00D35CFE" w:rsidP="00D35CFE">
      <w:pPr>
        <w:pStyle w:val="Prrafodelista"/>
        <w:widowControl w:val="0"/>
        <w:ind w:left="567"/>
        <w:jc w:val="both"/>
        <w:rPr>
          <w:rFonts w:ascii="Montserrat" w:hAnsi="Montserrat" w:cstheme="minorHAnsi"/>
          <w:sz w:val="20"/>
          <w:szCs w:val="20"/>
        </w:rPr>
      </w:pPr>
    </w:p>
    <w:p w:rsidR="001425BE" w:rsidRPr="005A3856" w:rsidRDefault="001425BE" w:rsidP="00D35CFE">
      <w:pPr>
        <w:pStyle w:val="Prrafodelista"/>
        <w:widowControl w:val="0"/>
        <w:numPr>
          <w:ilvl w:val="0"/>
          <w:numId w:val="52"/>
        </w:numPr>
        <w:ind w:left="851" w:hanging="283"/>
        <w:jc w:val="both"/>
        <w:rPr>
          <w:rFonts w:ascii="Montserrat" w:hAnsi="Montserrat" w:cstheme="minorHAnsi"/>
          <w:sz w:val="20"/>
          <w:szCs w:val="20"/>
        </w:rPr>
      </w:pPr>
      <w:r w:rsidRPr="005A3856">
        <w:rPr>
          <w:rFonts w:ascii="Montserrat" w:hAnsi="Montserrat" w:cstheme="minorHAnsi"/>
          <w:sz w:val="20"/>
          <w:szCs w:val="20"/>
        </w:rPr>
        <w:t>Restringir a un número determinado de llamadas máximas permitidas de manera concurrente entre inmuebles,</w:t>
      </w:r>
    </w:p>
    <w:p w:rsidR="001425BE" w:rsidRPr="005A3856" w:rsidRDefault="001425BE" w:rsidP="00D35CFE">
      <w:pPr>
        <w:pStyle w:val="Prrafodelista"/>
        <w:widowControl w:val="0"/>
        <w:numPr>
          <w:ilvl w:val="0"/>
          <w:numId w:val="51"/>
        </w:numPr>
        <w:ind w:left="851" w:hanging="283"/>
        <w:jc w:val="both"/>
        <w:rPr>
          <w:rFonts w:ascii="Montserrat" w:hAnsi="Montserrat" w:cstheme="minorHAnsi"/>
          <w:sz w:val="20"/>
          <w:szCs w:val="20"/>
        </w:rPr>
      </w:pPr>
      <w:r w:rsidRPr="005A3856">
        <w:rPr>
          <w:rFonts w:ascii="Montserrat" w:hAnsi="Montserrat" w:cstheme="minorHAnsi"/>
          <w:sz w:val="20"/>
          <w:szCs w:val="20"/>
        </w:rPr>
        <w:t>Registrar y controlar terminales telefónicas y de video.</w:t>
      </w:r>
    </w:p>
    <w:p w:rsidR="001425BE" w:rsidRPr="005A3856" w:rsidRDefault="001425BE" w:rsidP="00D35CFE">
      <w:pPr>
        <w:pStyle w:val="Prrafodelista"/>
        <w:widowControl w:val="0"/>
        <w:numPr>
          <w:ilvl w:val="0"/>
          <w:numId w:val="51"/>
        </w:numPr>
        <w:ind w:left="851" w:hanging="283"/>
        <w:jc w:val="both"/>
        <w:rPr>
          <w:rFonts w:ascii="Montserrat" w:hAnsi="Montserrat" w:cstheme="minorHAnsi"/>
          <w:sz w:val="20"/>
          <w:szCs w:val="20"/>
        </w:rPr>
      </w:pPr>
      <w:r w:rsidRPr="005A3856">
        <w:rPr>
          <w:rFonts w:ascii="Montserrat" w:hAnsi="Montserrat" w:cstheme="minorHAnsi"/>
          <w:sz w:val="20"/>
          <w:szCs w:val="20"/>
        </w:rPr>
        <w:t>Registrar y controlar tanto terminales basadas en hardware como en software para estaciones de trabajo Windows, teléfonos inteligentes (Smartphone) y tabletas con Sistemas Operativos ios (Apple) o Android.</w:t>
      </w:r>
    </w:p>
    <w:p w:rsidR="00D35CFE" w:rsidRDefault="00D35CFE" w:rsidP="00D35CFE">
      <w:pPr>
        <w:spacing w:after="0"/>
        <w:jc w:val="both"/>
        <w:rPr>
          <w:rFonts w:ascii="Montserrat" w:hAnsi="Montserrat" w:cstheme="minorHAnsi"/>
          <w:b/>
          <w:sz w:val="20"/>
          <w:szCs w:val="20"/>
        </w:rPr>
      </w:pPr>
    </w:p>
    <w:p w:rsidR="001425BE" w:rsidRDefault="001425BE" w:rsidP="00D35CFE">
      <w:pPr>
        <w:spacing w:after="0"/>
        <w:jc w:val="both"/>
        <w:rPr>
          <w:rFonts w:ascii="Montserrat" w:hAnsi="Montserrat" w:cstheme="minorHAnsi"/>
          <w:b/>
          <w:sz w:val="20"/>
          <w:szCs w:val="20"/>
        </w:rPr>
      </w:pPr>
      <w:r w:rsidRPr="005A3856">
        <w:rPr>
          <w:rFonts w:ascii="Montserrat" w:hAnsi="Montserrat" w:cstheme="minorHAnsi"/>
          <w:b/>
          <w:sz w:val="20"/>
          <w:szCs w:val="20"/>
        </w:rPr>
        <w:t>5.2 Funcionalidades básicas</w:t>
      </w:r>
    </w:p>
    <w:p w:rsidR="00D35CFE" w:rsidRPr="005A3856" w:rsidRDefault="00D35CFE" w:rsidP="00D35CFE">
      <w:pPr>
        <w:spacing w:after="0"/>
        <w:jc w:val="both"/>
        <w:rPr>
          <w:rFonts w:ascii="Montserrat" w:hAnsi="Montserrat" w:cstheme="minorHAnsi"/>
          <w:b/>
          <w:sz w:val="20"/>
          <w:szCs w:val="20"/>
        </w:rPr>
      </w:pPr>
    </w:p>
    <w:p w:rsidR="001425BE" w:rsidRDefault="001425BE" w:rsidP="00D35CFE">
      <w:pPr>
        <w:spacing w:after="0"/>
        <w:jc w:val="both"/>
        <w:rPr>
          <w:rFonts w:ascii="Montserrat" w:hAnsi="Montserrat" w:cstheme="minorHAnsi"/>
          <w:sz w:val="20"/>
          <w:szCs w:val="20"/>
        </w:rPr>
      </w:pPr>
      <w:r w:rsidRPr="005A3856">
        <w:rPr>
          <w:rFonts w:ascii="Montserrat" w:hAnsi="Montserrat" w:cstheme="minorHAnsi"/>
          <w:sz w:val="20"/>
          <w:szCs w:val="20"/>
        </w:rPr>
        <w:t>El Proveedor deberá incluir en su propuesta técnica, que todas las facilidades básicas descritas anteriormente, se incluirán como facilidades estándar asociadas a los "Servicios de Voz IP" con Teléfono IP, con excepción de aquellas para las cuales el administrador del contrato establezca alguna restricción, de la cual informará al Licitante que resulte adjudicado al inicio de la vigencia del contrato.</w:t>
      </w:r>
    </w:p>
    <w:p w:rsidR="00D35CFE" w:rsidRPr="005A3856" w:rsidRDefault="00D35CFE" w:rsidP="00D35CFE">
      <w:pPr>
        <w:spacing w:after="0"/>
        <w:jc w:val="both"/>
        <w:rPr>
          <w:rFonts w:ascii="Montserrat" w:hAnsi="Montserrat" w:cstheme="minorHAnsi"/>
          <w:sz w:val="20"/>
          <w:szCs w:val="20"/>
        </w:rPr>
      </w:pPr>
    </w:p>
    <w:p w:rsidR="001425BE" w:rsidRDefault="001425BE" w:rsidP="00D35CFE">
      <w:pPr>
        <w:spacing w:after="0"/>
        <w:jc w:val="both"/>
        <w:rPr>
          <w:rFonts w:ascii="Montserrat" w:hAnsi="Montserrat" w:cstheme="minorHAnsi"/>
          <w:sz w:val="20"/>
          <w:szCs w:val="20"/>
        </w:rPr>
      </w:pPr>
      <w:r w:rsidRPr="005A3856">
        <w:rPr>
          <w:rFonts w:ascii="Montserrat" w:hAnsi="Montserrat" w:cstheme="minorHAnsi"/>
          <w:sz w:val="20"/>
          <w:szCs w:val="20"/>
        </w:rPr>
        <w:t xml:space="preserve">El Proveedor deberá incluir en su propuesta técnica, que el Sistema de Procesamiento de Llamadas IP que se utilice para proporcionar el Servicio de Voz IP objeto de estas especificaciones técnicas, deberá contar con los elementos necesarios para garantizar </w:t>
      </w:r>
      <w:proofErr w:type="gramStart"/>
      <w:r w:rsidRPr="005A3856">
        <w:rPr>
          <w:rFonts w:ascii="Montserrat" w:hAnsi="Montserrat" w:cstheme="minorHAnsi"/>
          <w:sz w:val="20"/>
          <w:szCs w:val="20"/>
        </w:rPr>
        <w:t>como</w:t>
      </w:r>
      <w:proofErr w:type="gramEnd"/>
      <w:r w:rsidRPr="005A3856">
        <w:rPr>
          <w:rFonts w:ascii="Montserrat" w:hAnsi="Montserrat" w:cstheme="minorHAnsi"/>
          <w:sz w:val="20"/>
          <w:szCs w:val="20"/>
        </w:rPr>
        <w:t xml:space="preserve"> mínimo, el cumplimiento de las siguientes funcionalidades básicas:</w:t>
      </w:r>
    </w:p>
    <w:p w:rsidR="00D35CFE" w:rsidRPr="005A3856" w:rsidRDefault="00D35CFE" w:rsidP="00D35CFE">
      <w:pPr>
        <w:spacing w:after="0"/>
        <w:jc w:val="both"/>
        <w:rPr>
          <w:rFonts w:ascii="Montserrat" w:hAnsi="Montserrat" w:cstheme="minorHAnsi"/>
          <w:sz w:val="20"/>
          <w:szCs w:val="20"/>
        </w:rPr>
      </w:pPr>
    </w:p>
    <w:tbl>
      <w:tblPr>
        <w:tblW w:w="5000" w:type="pct"/>
        <w:tblLayout w:type="fixed"/>
        <w:tblCellMar>
          <w:left w:w="70" w:type="dxa"/>
          <w:right w:w="70" w:type="dxa"/>
        </w:tblCellMar>
        <w:tblLook w:val="04A0" w:firstRow="1" w:lastRow="0" w:firstColumn="1" w:lastColumn="0" w:noHBand="0" w:noVBand="1"/>
      </w:tblPr>
      <w:tblGrid>
        <w:gridCol w:w="4590"/>
        <w:gridCol w:w="5323"/>
      </w:tblGrid>
      <w:tr w:rsidR="001425BE" w:rsidRPr="005A3856" w:rsidTr="001425BE">
        <w:trPr>
          <w:trHeight w:val="600"/>
        </w:trPr>
        <w:tc>
          <w:tcPr>
            <w:tcW w:w="2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Establecimiento de llamadas.</w:t>
            </w:r>
          </w:p>
        </w:tc>
        <w:tc>
          <w:tcPr>
            <w:tcW w:w="2685" w:type="pct"/>
            <w:tcBorders>
              <w:top w:val="single" w:sz="4" w:space="0" w:color="auto"/>
              <w:left w:val="nil"/>
              <w:bottom w:val="single" w:sz="4" w:space="0" w:color="auto"/>
              <w:right w:val="single" w:sz="4" w:space="0" w:color="auto"/>
            </w:tcBorders>
            <w:shd w:val="clear" w:color="auto" w:fill="auto"/>
            <w:vAlign w:val="bottom"/>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Capacidad de realizar llamadas internas dentro de un inmueble o hacia otro inmueble y desde y hacia la Red Pública de Telefonía.</w:t>
            </w:r>
          </w:p>
        </w:tc>
      </w:tr>
      <w:tr w:rsidR="001425BE" w:rsidRPr="005A3856" w:rsidTr="001425BE">
        <w:trPr>
          <w:trHeight w:val="900"/>
        </w:trPr>
        <w:tc>
          <w:tcPr>
            <w:tcW w:w="2315" w:type="pct"/>
            <w:tcBorders>
              <w:top w:val="nil"/>
              <w:left w:val="single" w:sz="4" w:space="0" w:color="auto"/>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Estado de la llamada por linea.</w:t>
            </w:r>
          </w:p>
        </w:tc>
        <w:tc>
          <w:tcPr>
            <w:tcW w:w="2685" w:type="pct"/>
            <w:tcBorders>
              <w:top w:val="nil"/>
              <w:left w:val="nil"/>
              <w:bottom w:val="single" w:sz="4" w:space="0" w:color="auto"/>
              <w:right w:val="single" w:sz="4" w:space="0" w:color="auto"/>
            </w:tcBorders>
            <w:shd w:val="clear" w:color="auto" w:fill="auto"/>
            <w:vAlign w:val="bottom"/>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 xml:space="preserve">Facilidad que permite visualizar en el display del Teléfono IP, el estado de las llamadas establecidas (recibidas o generadas), </w:t>
            </w:r>
            <w:proofErr w:type="gramStart"/>
            <w:r w:rsidRPr="005A3856">
              <w:rPr>
                <w:rFonts w:ascii="Montserrat" w:eastAsia="Times New Roman" w:hAnsi="Montserrat" w:cs="Calibri"/>
                <w:color w:val="000000"/>
                <w:sz w:val="20"/>
                <w:szCs w:val="20"/>
              </w:rPr>
              <w:t>en</w:t>
            </w:r>
            <w:proofErr w:type="gramEnd"/>
            <w:r w:rsidRPr="005A3856">
              <w:rPr>
                <w:rFonts w:ascii="Montserrat" w:eastAsia="Times New Roman" w:hAnsi="Montserrat" w:cs="Calibri"/>
                <w:color w:val="000000"/>
                <w:sz w:val="20"/>
                <w:szCs w:val="20"/>
              </w:rPr>
              <w:t xml:space="preserve"> el que se muestre como mínimo el número y la duración.</w:t>
            </w:r>
          </w:p>
        </w:tc>
      </w:tr>
      <w:tr w:rsidR="001425BE" w:rsidRPr="005A3856" w:rsidTr="001425BE">
        <w:trPr>
          <w:trHeight w:val="600"/>
        </w:trPr>
        <w:tc>
          <w:tcPr>
            <w:tcW w:w="2315" w:type="pct"/>
            <w:tcBorders>
              <w:top w:val="nil"/>
              <w:left w:val="single" w:sz="4" w:space="0" w:color="auto"/>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Marcación Entrante Directa (DID).</w:t>
            </w:r>
          </w:p>
        </w:tc>
        <w:tc>
          <w:tcPr>
            <w:tcW w:w="2685" w:type="pct"/>
            <w:tcBorders>
              <w:top w:val="nil"/>
              <w:left w:val="nil"/>
              <w:bottom w:val="single" w:sz="4" w:space="0" w:color="auto"/>
              <w:right w:val="single" w:sz="4" w:space="0" w:color="auto"/>
            </w:tcBorders>
            <w:shd w:val="clear" w:color="auto" w:fill="auto"/>
            <w:vAlign w:val="bottom"/>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Reconocimiento de los 4 dígitos de la funcionalidad de Marcación Directa Entrante (DID o Direct Inward Dialing).</w:t>
            </w:r>
          </w:p>
        </w:tc>
      </w:tr>
      <w:tr w:rsidR="001425BE" w:rsidRPr="005A3856" w:rsidTr="001425BE">
        <w:trPr>
          <w:trHeight w:val="1200"/>
        </w:trPr>
        <w:tc>
          <w:tcPr>
            <w:tcW w:w="2315" w:type="pct"/>
            <w:tcBorders>
              <w:top w:val="nil"/>
              <w:left w:val="single" w:sz="4" w:space="0" w:color="auto"/>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Identificación de la línea de llamada (CLID)/nombre del llamante (CNID).</w:t>
            </w:r>
          </w:p>
        </w:tc>
        <w:tc>
          <w:tcPr>
            <w:tcW w:w="2685" w:type="pct"/>
            <w:tcBorders>
              <w:top w:val="nil"/>
              <w:left w:val="nil"/>
              <w:bottom w:val="single" w:sz="4" w:space="0" w:color="auto"/>
              <w:right w:val="single" w:sz="4" w:space="0" w:color="auto"/>
            </w:tcBorders>
            <w:shd w:val="clear" w:color="auto" w:fill="auto"/>
            <w:vAlign w:val="bottom"/>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Funcionalidades que permiten que un teléfono que recibe una llamada, además de timbrar, también reciba la información del número telefónico de la línea que lo llama (CLID o Calling Line Identification) y en su caso, el nombre asociado a dicha línea telefónica (CNID o Calling Number Identification).</w:t>
            </w:r>
          </w:p>
        </w:tc>
      </w:tr>
      <w:tr w:rsidR="001425BE" w:rsidRPr="005A3856" w:rsidTr="00D35CFE">
        <w:trPr>
          <w:trHeight w:val="87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Soporte de XML a través del cual los teléfonos IP deberán ser capaces de acceder a un servidor que les permita desplegar la información que obtengan del mismo en sus pantallas.</w:t>
            </w:r>
          </w:p>
        </w:tc>
      </w:tr>
      <w:tr w:rsidR="001425BE" w:rsidRPr="005A3856" w:rsidTr="00D35CFE">
        <w:trPr>
          <w:trHeight w:val="900"/>
        </w:trPr>
        <w:tc>
          <w:tcPr>
            <w:tcW w:w="2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lastRenderedPageBreak/>
              <w:t>Señalización de Mensajes de Voz.</w:t>
            </w:r>
          </w:p>
        </w:tc>
        <w:tc>
          <w:tcPr>
            <w:tcW w:w="2685" w:type="pct"/>
            <w:tcBorders>
              <w:top w:val="single" w:sz="4" w:space="0" w:color="auto"/>
              <w:left w:val="nil"/>
              <w:bottom w:val="single" w:sz="4" w:space="0" w:color="auto"/>
              <w:right w:val="single" w:sz="4" w:space="0" w:color="auto"/>
            </w:tcBorders>
            <w:shd w:val="clear" w:color="auto" w:fill="auto"/>
            <w:vAlign w:val="bottom"/>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Indicador visual y/o audible en el teléfono de que se está recibiendo un mensaje de voz y/o indicador visual y/o audible en el teléfono de que se recibió un mensaje de voz.</w:t>
            </w:r>
          </w:p>
        </w:tc>
      </w:tr>
      <w:tr w:rsidR="001425BE" w:rsidRPr="005A3856" w:rsidTr="00792F22">
        <w:trPr>
          <w:trHeight w:val="900"/>
        </w:trPr>
        <w:tc>
          <w:tcPr>
            <w:tcW w:w="2315" w:type="pct"/>
            <w:tcBorders>
              <w:top w:val="nil"/>
              <w:left w:val="single" w:sz="4" w:space="0" w:color="auto"/>
              <w:bottom w:val="single" w:sz="4" w:space="0" w:color="auto"/>
              <w:right w:val="single" w:sz="4" w:space="0" w:color="auto"/>
            </w:tcBorders>
            <w:shd w:val="clear" w:color="auto" w:fill="auto"/>
            <w:noWrap/>
            <w:vAlign w:val="center"/>
            <w:hideMark/>
          </w:tcPr>
          <w:p w:rsidR="001425BE" w:rsidRPr="005A3856" w:rsidRDefault="001425BE" w:rsidP="00792F22">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 xml:space="preserve">Indicador de llada en espera. </w:t>
            </w:r>
          </w:p>
        </w:tc>
        <w:tc>
          <w:tcPr>
            <w:tcW w:w="2685" w:type="pct"/>
            <w:tcBorders>
              <w:top w:val="nil"/>
              <w:left w:val="nil"/>
              <w:bottom w:val="single" w:sz="4" w:space="0" w:color="auto"/>
              <w:right w:val="single" w:sz="4" w:space="0" w:color="auto"/>
            </w:tcBorders>
            <w:shd w:val="clear" w:color="auto" w:fill="auto"/>
            <w:vAlign w:val="bottom"/>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 xml:space="preserve"> Indicador audible mediante un tono que deberá escucharse cuando se tenga una llamada en espera, además de un indicador visual en el display del Teléfono IP, que deberá activarse cuando se pone en espera una llamada.</w:t>
            </w:r>
          </w:p>
        </w:tc>
      </w:tr>
      <w:tr w:rsidR="001425BE" w:rsidRPr="005A3856" w:rsidTr="00792F22">
        <w:trPr>
          <w:trHeight w:val="600"/>
        </w:trPr>
        <w:tc>
          <w:tcPr>
            <w:tcW w:w="2315" w:type="pct"/>
            <w:tcBorders>
              <w:top w:val="nil"/>
              <w:left w:val="single" w:sz="4" w:space="0" w:color="auto"/>
              <w:bottom w:val="single" w:sz="4" w:space="0" w:color="auto"/>
              <w:right w:val="single" w:sz="4" w:space="0" w:color="auto"/>
            </w:tcBorders>
            <w:shd w:val="clear" w:color="auto" w:fill="auto"/>
            <w:noWrap/>
            <w:vAlign w:val="center"/>
            <w:hideMark/>
          </w:tcPr>
          <w:p w:rsidR="001425BE" w:rsidRPr="005A3856" w:rsidRDefault="001425BE" w:rsidP="00792F22">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Configuración de varias líneas.</w:t>
            </w:r>
          </w:p>
        </w:tc>
        <w:tc>
          <w:tcPr>
            <w:tcW w:w="2685" w:type="pct"/>
            <w:tcBorders>
              <w:top w:val="nil"/>
              <w:left w:val="nil"/>
              <w:bottom w:val="single" w:sz="4" w:space="0" w:color="auto"/>
              <w:right w:val="single" w:sz="4" w:space="0" w:color="auto"/>
            </w:tcBorders>
            <w:shd w:val="clear" w:color="auto" w:fill="auto"/>
            <w:vAlign w:val="bottom"/>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Facilidad que permite configurar en un Teléfono IP, varias líneas o accesos asociados a un número de extensión.</w:t>
            </w:r>
          </w:p>
        </w:tc>
      </w:tr>
      <w:tr w:rsidR="001425BE" w:rsidRPr="005A3856" w:rsidTr="00792F22">
        <w:trPr>
          <w:trHeight w:val="600"/>
        </w:trPr>
        <w:tc>
          <w:tcPr>
            <w:tcW w:w="2315" w:type="pct"/>
            <w:tcBorders>
              <w:top w:val="nil"/>
              <w:left w:val="single" w:sz="4" w:space="0" w:color="auto"/>
              <w:bottom w:val="single" w:sz="4" w:space="0" w:color="auto"/>
              <w:right w:val="single" w:sz="4" w:space="0" w:color="auto"/>
            </w:tcBorders>
            <w:shd w:val="clear" w:color="auto" w:fill="auto"/>
            <w:noWrap/>
            <w:vAlign w:val="center"/>
            <w:hideMark/>
          </w:tcPr>
          <w:p w:rsidR="001425BE" w:rsidRPr="005A3856" w:rsidRDefault="001425BE" w:rsidP="00792F22">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Configuración de varios Numeros.</w:t>
            </w:r>
          </w:p>
        </w:tc>
        <w:tc>
          <w:tcPr>
            <w:tcW w:w="2685" w:type="pct"/>
            <w:tcBorders>
              <w:top w:val="nil"/>
              <w:left w:val="nil"/>
              <w:bottom w:val="single" w:sz="4" w:space="0" w:color="auto"/>
              <w:right w:val="single" w:sz="4" w:space="0" w:color="auto"/>
            </w:tcBorders>
            <w:shd w:val="clear" w:color="auto" w:fill="auto"/>
            <w:vAlign w:val="bottom"/>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 xml:space="preserve">Facilidad que permite configurar varios números de extensión diferentes en un mismo Teléfono IP, en función de la cantidad de teclas disponibles. </w:t>
            </w:r>
          </w:p>
        </w:tc>
      </w:tr>
      <w:tr w:rsidR="001425BE" w:rsidRPr="005A3856" w:rsidTr="00792F22">
        <w:trPr>
          <w:trHeight w:val="600"/>
        </w:trPr>
        <w:tc>
          <w:tcPr>
            <w:tcW w:w="2315" w:type="pct"/>
            <w:tcBorders>
              <w:top w:val="nil"/>
              <w:left w:val="single" w:sz="4" w:space="0" w:color="auto"/>
              <w:bottom w:val="single" w:sz="4" w:space="0" w:color="auto"/>
              <w:right w:val="single" w:sz="4" w:space="0" w:color="auto"/>
            </w:tcBorders>
            <w:shd w:val="clear" w:color="auto" w:fill="auto"/>
            <w:noWrap/>
            <w:vAlign w:val="center"/>
            <w:hideMark/>
          </w:tcPr>
          <w:p w:rsidR="001425BE" w:rsidRPr="005A3856" w:rsidRDefault="001425BE" w:rsidP="00792F22">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Multirepresentación de numero</w:t>
            </w:r>
          </w:p>
        </w:tc>
        <w:tc>
          <w:tcPr>
            <w:tcW w:w="2685" w:type="pct"/>
            <w:tcBorders>
              <w:top w:val="nil"/>
              <w:left w:val="nil"/>
              <w:bottom w:val="single" w:sz="4" w:space="0" w:color="auto"/>
              <w:right w:val="single" w:sz="4" w:space="0" w:color="auto"/>
            </w:tcBorders>
            <w:shd w:val="clear" w:color="auto" w:fill="auto"/>
            <w:vAlign w:val="bottom"/>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Facilidad que permite que se anuncien las llamadas de un mismo número de extensión, en diferentes teléfonos IP, inclusive en inmuebles diferentes.</w:t>
            </w:r>
          </w:p>
        </w:tc>
      </w:tr>
      <w:tr w:rsidR="001425BE" w:rsidRPr="005A3856" w:rsidTr="00792F22">
        <w:trPr>
          <w:trHeight w:val="600"/>
        </w:trPr>
        <w:tc>
          <w:tcPr>
            <w:tcW w:w="2315" w:type="pct"/>
            <w:tcBorders>
              <w:top w:val="nil"/>
              <w:left w:val="single" w:sz="4" w:space="0" w:color="auto"/>
              <w:bottom w:val="single" w:sz="4" w:space="0" w:color="auto"/>
              <w:right w:val="single" w:sz="4" w:space="0" w:color="auto"/>
            </w:tcBorders>
            <w:shd w:val="clear" w:color="auto" w:fill="auto"/>
            <w:noWrap/>
            <w:vAlign w:val="center"/>
            <w:hideMark/>
          </w:tcPr>
          <w:p w:rsidR="001425BE" w:rsidRPr="005A3856" w:rsidRDefault="001425BE" w:rsidP="00792F22">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Marcación rápida.</w:t>
            </w:r>
          </w:p>
        </w:tc>
        <w:tc>
          <w:tcPr>
            <w:tcW w:w="2685" w:type="pct"/>
            <w:tcBorders>
              <w:top w:val="nil"/>
              <w:left w:val="nil"/>
              <w:bottom w:val="single" w:sz="4" w:space="0" w:color="auto"/>
              <w:right w:val="single" w:sz="4" w:space="0" w:color="auto"/>
            </w:tcBorders>
            <w:shd w:val="clear" w:color="auto" w:fill="auto"/>
            <w:vAlign w:val="bottom"/>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El Sistema deberá permitir a través del Teléfono IP, la programación de marcaciones rápidas mediante teclas, dependiendo de la capacidad de teclas programables.</w:t>
            </w:r>
          </w:p>
        </w:tc>
      </w:tr>
      <w:tr w:rsidR="001425BE" w:rsidRPr="005A3856" w:rsidTr="00792F22">
        <w:trPr>
          <w:trHeight w:val="600"/>
        </w:trPr>
        <w:tc>
          <w:tcPr>
            <w:tcW w:w="2315" w:type="pct"/>
            <w:tcBorders>
              <w:top w:val="nil"/>
              <w:left w:val="single" w:sz="4" w:space="0" w:color="auto"/>
              <w:bottom w:val="single" w:sz="4" w:space="0" w:color="auto"/>
              <w:right w:val="single" w:sz="4" w:space="0" w:color="auto"/>
            </w:tcBorders>
            <w:shd w:val="clear" w:color="auto" w:fill="auto"/>
            <w:noWrap/>
            <w:vAlign w:val="center"/>
            <w:hideMark/>
          </w:tcPr>
          <w:p w:rsidR="001425BE" w:rsidRPr="005A3856" w:rsidRDefault="001425BE" w:rsidP="00792F22">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Marcación abreviada.</w:t>
            </w:r>
          </w:p>
        </w:tc>
        <w:tc>
          <w:tcPr>
            <w:tcW w:w="2685" w:type="pct"/>
            <w:tcBorders>
              <w:top w:val="nil"/>
              <w:left w:val="nil"/>
              <w:bottom w:val="single" w:sz="4" w:space="0" w:color="auto"/>
              <w:right w:val="single" w:sz="4" w:space="0" w:color="auto"/>
            </w:tcBorders>
            <w:shd w:val="clear" w:color="auto" w:fill="auto"/>
            <w:vAlign w:val="bottom"/>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La marcación abreviada deberá permitir a los usuarios, marcar números de teléfono pre-definidos con solo uno o dos dígitos.</w:t>
            </w:r>
          </w:p>
        </w:tc>
      </w:tr>
      <w:tr w:rsidR="001425BE" w:rsidRPr="005A3856" w:rsidTr="00792F22">
        <w:trPr>
          <w:trHeight w:val="600"/>
        </w:trPr>
        <w:tc>
          <w:tcPr>
            <w:tcW w:w="2315" w:type="pct"/>
            <w:tcBorders>
              <w:top w:val="nil"/>
              <w:left w:val="single" w:sz="4" w:space="0" w:color="auto"/>
              <w:bottom w:val="single" w:sz="4" w:space="0" w:color="auto"/>
              <w:right w:val="single" w:sz="4" w:space="0" w:color="auto"/>
            </w:tcBorders>
            <w:shd w:val="clear" w:color="auto" w:fill="auto"/>
            <w:noWrap/>
            <w:vAlign w:val="center"/>
            <w:hideMark/>
          </w:tcPr>
          <w:p w:rsidR="001425BE" w:rsidRPr="005A3856" w:rsidRDefault="001425BE" w:rsidP="00792F22">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Control de volumen.</w:t>
            </w:r>
          </w:p>
        </w:tc>
        <w:tc>
          <w:tcPr>
            <w:tcW w:w="2685" w:type="pct"/>
            <w:tcBorders>
              <w:top w:val="nil"/>
              <w:left w:val="nil"/>
              <w:bottom w:val="single" w:sz="4" w:space="0" w:color="auto"/>
              <w:right w:val="single" w:sz="4" w:space="0" w:color="auto"/>
            </w:tcBorders>
            <w:shd w:val="clear" w:color="auto" w:fill="auto"/>
            <w:vAlign w:val="bottom"/>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El Sistema deberá permitir fijar el volumen mínimo de audio y tono de timbre de los teléfonos.</w:t>
            </w:r>
          </w:p>
        </w:tc>
      </w:tr>
      <w:tr w:rsidR="001425BE" w:rsidRPr="005A3856" w:rsidTr="00792F22">
        <w:trPr>
          <w:trHeight w:val="900"/>
        </w:trPr>
        <w:tc>
          <w:tcPr>
            <w:tcW w:w="2315" w:type="pct"/>
            <w:tcBorders>
              <w:top w:val="nil"/>
              <w:left w:val="single" w:sz="4" w:space="0" w:color="auto"/>
              <w:bottom w:val="single" w:sz="4" w:space="0" w:color="auto"/>
              <w:right w:val="single" w:sz="4" w:space="0" w:color="auto"/>
            </w:tcBorders>
            <w:shd w:val="clear" w:color="auto" w:fill="auto"/>
            <w:noWrap/>
            <w:vAlign w:val="center"/>
            <w:hideMark/>
          </w:tcPr>
          <w:p w:rsidR="001425BE" w:rsidRPr="005A3856" w:rsidRDefault="001425BE" w:rsidP="00792F22">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Intercomunicador silencioso.</w:t>
            </w:r>
          </w:p>
        </w:tc>
        <w:tc>
          <w:tcPr>
            <w:tcW w:w="2685" w:type="pct"/>
            <w:tcBorders>
              <w:top w:val="nil"/>
              <w:left w:val="nil"/>
              <w:bottom w:val="single" w:sz="4" w:space="0" w:color="auto"/>
              <w:right w:val="single" w:sz="4" w:space="0" w:color="auto"/>
            </w:tcBorders>
            <w:shd w:val="clear" w:color="auto" w:fill="auto"/>
            <w:vAlign w:val="bottom"/>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Capacidad para que una llamada entrante timbre únicamente en el teléfono de la asistente, al tiempo que en el teléfono del superior aparece el número telefónico de la persona que llama y, en caso de ser interna, también el nombre.</w:t>
            </w:r>
          </w:p>
        </w:tc>
      </w:tr>
      <w:tr w:rsidR="001425BE" w:rsidRPr="005A3856" w:rsidTr="00792F22">
        <w:trPr>
          <w:trHeight w:val="900"/>
        </w:trPr>
        <w:tc>
          <w:tcPr>
            <w:tcW w:w="2315" w:type="pct"/>
            <w:tcBorders>
              <w:top w:val="nil"/>
              <w:left w:val="single" w:sz="4" w:space="0" w:color="auto"/>
              <w:bottom w:val="single" w:sz="4" w:space="0" w:color="auto"/>
              <w:right w:val="single" w:sz="4" w:space="0" w:color="auto"/>
            </w:tcBorders>
            <w:shd w:val="clear" w:color="auto" w:fill="auto"/>
            <w:vAlign w:val="center"/>
            <w:hideMark/>
          </w:tcPr>
          <w:p w:rsidR="001425BE" w:rsidRPr="005A3856" w:rsidRDefault="001425BE" w:rsidP="00792F22">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Transferencia de llamadas con y sin consulta.</w:t>
            </w:r>
          </w:p>
        </w:tc>
        <w:tc>
          <w:tcPr>
            <w:tcW w:w="2685" w:type="pct"/>
            <w:tcBorders>
              <w:top w:val="nil"/>
              <w:left w:val="nil"/>
              <w:bottom w:val="single" w:sz="4" w:space="0" w:color="auto"/>
              <w:right w:val="single" w:sz="4" w:space="0" w:color="auto"/>
            </w:tcBorders>
            <w:shd w:val="clear" w:color="auto" w:fill="auto"/>
            <w:vAlign w:val="bottom"/>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 xml:space="preserve">Esta facilidad deberá permitir transferir una llamada establecida (interna o externa) </w:t>
            </w:r>
            <w:proofErr w:type="gramStart"/>
            <w:r w:rsidRPr="005A3856">
              <w:rPr>
                <w:rFonts w:ascii="Montserrat" w:eastAsia="Times New Roman" w:hAnsi="Montserrat" w:cs="Calibri"/>
                <w:color w:val="000000"/>
                <w:sz w:val="20"/>
                <w:szCs w:val="20"/>
              </w:rPr>
              <w:t>a</w:t>
            </w:r>
            <w:proofErr w:type="gramEnd"/>
            <w:r w:rsidRPr="005A3856">
              <w:rPr>
                <w:rFonts w:ascii="Montserrat" w:eastAsia="Times New Roman" w:hAnsi="Montserrat" w:cs="Calibri"/>
                <w:color w:val="000000"/>
                <w:sz w:val="20"/>
                <w:szCs w:val="20"/>
              </w:rPr>
              <w:t xml:space="preserve"> otra extensión o a cualquier otro número telefónico externo, consultando previamente si se desea recibir la llamada o directamente sin realizar esta consulta.</w:t>
            </w:r>
          </w:p>
        </w:tc>
      </w:tr>
      <w:tr w:rsidR="001425BE" w:rsidRPr="005A3856" w:rsidTr="00792F22">
        <w:trPr>
          <w:trHeight w:val="900"/>
        </w:trPr>
        <w:tc>
          <w:tcPr>
            <w:tcW w:w="2315" w:type="pct"/>
            <w:tcBorders>
              <w:top w:val="nil"/>
              <w:left w:val="single" w:sz="4" w:space="0" w:color="auto"/>
              <w:bottom w:val="single" w:sz="4" w:space="0" w:color="auto"/>
              <w:right w:val="single" w:sz="4" w:space="0" w:color="auto"/>
            </w:tcBorders>
            <w:shd w:val="clear" w:color="auto" w:fill="auto"/>
            <w:noWrap/>
            <w:vAlign w:val="center"/>
            <w:hideMark/>
          </w:tcPr>
          <w:p w:rsidR="001425BE" w:rsidRPr="005A3856" w:rsidRDefault="001425BE" w:rsidP="00792F22">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Desvío automático de Llamadas (Externas/Internas).</w:t>
            </w:r>
          </w:p>
        </w:tc>
        <w:tc>
          <w:tcPr>
            <w:tcW w:w="2685" w:type="pct"/>
            <w:tcBorders>
              <w:top w:val="nil"/>
              <w:left w:val="nil"/>
              <w:bottom w:val="single" w:sz="4" w:space="0" w:color="auto"/>
              <w:right w:val="single" w:sz="4" w:space="0" w:color="auto"/>
            </w:tcBorders>
            <w:shd w:val="clear" w:color="auto" w:fill="auto"/>
            <w:vAlign w:val="bottom"/>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Facilidad que permite que todas las llamadas dirigidas a una extensión puedan enrutarse hacia otra extensión, una operadora, un número externo o un equipo de correo de voz automáticamente.</w:t>
            </w:r>
          </w:p>
        </w:tc>
      </w:tr>
      <w:tr w:rsidR="001425BE" w:rsidRPr="005A3856" w:rsidTr="00792F22">
        <w:trPr>
          <w:trHeight w:val="765"/>
        </w:trPr>
        <w:tc>
          <w:tcPr>
            <w:tcW w:w="2315" w:type="pct"/>
            <w:tcBorders>
              <w:top w:val="nil"/>
              <w:left w:val="single" w:sz="4" w:space="0" w:color="auto"/>
              <w:bottom w:val="single" w:sz="4" w:space="0" w:color="auto"/>
              <w:right w:val="single" w:sz="4" w:space="0" w:color="auto"/>
            </w:tcBorders>
            <w:shd w:val="clear" w:color="auto" w:fill="auto"/>
            <w:noWrap/>
            <w:vAlign w:val="center"/>
            <w:hideMark/>
          </w:tcPr>
          <w:p w:rsidR="001425BE" w:rsidRPr="005A3856" w:rsidRDefault="001425BE" w:rsidP="00792F22">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Desvío de llamadas en ocupado.</w:t>
            </w:r>
          </w:p>
        </w:tc>
        <w:tc>
          <w:tcPr>
            <w:tcW w:w="2685" w:type="pct"/>
            <w:tcBorders>
              <w:top w:val="nil"/>
              <w:left w:val="nil"/>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En una llamada establecida, se deberá recibir una alerta en la pantalla del teléfono, indicando que hay una llamadaentrante y deberá contarse con la opción de desviarla al correo de voz del usuario o un número predeterminado.</w:t>
            </w:r>
          </w:p>
        </w:tc>
      </w:tr>
      <w:tr w:rsidR="001425BE" w:rsidRPr="005A3856" w:rsidTr="00792F22">
        <w:trPr>
          <w:trHeight w:val="765"/>
        </w:trPr>
        <w:tc>
          <w:tcPr>
            <w:tcW w:w="2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lastRenderedPageBreak/>
              <w:t>Desvío de llamadas no atendidas.</w:t>
            </w:r>
          </w:p>
        </w:tc>
        <w:tc>
          <w:tcPr>
            <w:tcW w:w="26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Facilidad que redirige todas las llamadas entrantes de una extensión, en el caso de que no se contesten, a un número telefónico predefinido o al correo de voz del usuario, después de un determinado número de timbrados.</w:t>
            </w:r>
          </w:p>
        </w:tc>
      </w:tr>
      <w:tr w:rsidR="001425BE" w:rsidRPr="005A3856" w:rsidTr="00792F22">
        <w:trPr>
          <w:trHeight w:val="510"/>
        </w:trPr>
        <w:tc>
          <w:tcPr>
            <w:tcW w:w="2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Conferencia Múltiple.</w:t>
            </w:r>
          </w:p>
        </w:tc>
        <w:tc>
          <w:tcPr>
            <w:tcW w:w="2685" w:type="pct"/>
            <w:tcBorders>
              <w:top w:val="single" w:sz="4" w:space="0" w:color="auto"/>
              <w:left w:val="nil"/>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Capacidad de establecer conferencias de un mínimo de 6 participantes. Se deberán visualizar el nombre y/o número de línea de los participantes.</w:t>
            </w:r>
          </w:p>
        </w:tc>
      </w:tr>
      <w:tr w:rsidR="001425BE" w:rsidRPr="005A3856" w:rsidTr="001425BE">
        <w:trPr>
          <w:trHeight w:val="510"/>
        </w:trPr>
        <w:tc>
          <w:tcPr>
            <w:tcW w:w="2315" w:type="pct"/>
            <w:tcBorders>
              <w:top w:val="nil"/>
              <w:left w:val="single" w:sz="4" w:space="0" w:color="auto"/>
              <w:bottom w:val="single" w:sz="4" w:space="0" w:color="auto"/>
              <w:right w:val="single" w:sz="4" w:space="0" w:color="auto"/>
            </w:tcBorders>
            <w:shd w:val="clear" w:color="auto" w:fill="auto"/>
            <w:noWrap/>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Remarcación.</w:t>
            </w:r>
          </w:p>
        </w:tc>
        <w:tc>
          <w:tcPr>
            <w:tcW w:w="2685" w:type="pct"/>
            <w:tcBorders>
              <w:top w:val="nil"/>
              <w:left w:val="nil"/>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Facilidad que permite remarcar el último número marcado, con una tecla específica o digitando algún prefijo.</w:t>
            </w:r>
          </w:p>
        </w:tc>
      </w:tr>
      <w:tr w:rsidR="001425BE" w:rsidRPr="005A3856" w:rsidTr="001425BE">
        <w:trPr>
          <w:trHeight w:val="1020"/>
        </w:trPr>
        <w:tc>
          <w:tcPr>
            <w:tcW w:w="2315" w:type="pct"/>
            <w:tcBorders>
              <w:top w:val="nil"/>
              <w:left w:val="single" w:sz="4" w:space="0" w:color="auto"/>
              <w:bottom w:val="single" w:sz="4" w:space="0" w:color="auto"/>
              <w:right w:val="single" w:sz="4" w:space="0" w:color="auto"/>
            </w:tcBorders>
            <w:shd w:val="clear" w:color="auto" w:fill="auto"/>
            <w:noWrap/>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Re Llamada.</w:t>
            </w:r>
          </w:p>
        </w:tc>
        <w:tc>
          <w:tcPr>
            <w:tcW w:w="2685" w:type="pct"/>
            <w:tcBorders>
              <w:top w:val="nil"/>
              <w:left w:val="nil"/>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 xml:space="preserve">Al marcar a una extensión de la Red, si no se contesta o está ocupada, se deberá contar con la opción de programar una Re-llamada, que deberá activarse cuando el usuario al que se llamó esté disponible. La llamada podrá ser automática o </w:t>
            </w:r>
            <w:proofErr w:type="gramStart"/>
            <w:r w:rsidRPr="005A3856">
              <w:rPr>
                <w:rFonts w:ascii="Montserrat" w:eastAsia="Times New Roman" w:hAnsi="Montserrat" w:cs="Calibri"/>
                <w:color w:val="000000"/>
                <w:sz w:val="20"/>
                <w:szCs w:val="20"/>
              </w:rPr>
              <w:t>a</w:t>
            </w:r>
            <w:proofErr w:type="gramEnd"/>
            <w:r w:rsidRPr="005A3856">
              <w:rPr>
                <w:rFonts w:ascii="Montserrat" w:eastAsia="Times New Roman" w:hAnsi="Montserrat" w:cs="Calibri"/>
                <w:color w:val="000000"/>
                <w:sz w:val="20"/>
                <w:szCs w:val="20"/>
              </w:rPr>
              <w:t xml:space="preserve"> elección del usuario, cancelarla o realizarla.</w:t>
            </w:r>
          </w:p>
        </w:tc>
      </w:tr>
      <w:tr w:rsidR="001425BE" w:rsidRPr="005A3856" w:rsidTr="001425BE">
        <w:trPr>
          <w:trHeight w:val="1275"/>
        </w:trPr>
        <w:tc>
          <w:tcPr>
            <w:tcW w:w="2315" w:type="pct"/>
            <w:tcBorders>
              <w:top w:val="nil"/>
              <w:left w:val="single" w:sz="4" w:space="0" w:color="auto"/>
              <w:bottom w:val="single" w:sz="4" w:space="0" w:color="auto"/>
              <w:right w:val="single" w:sz="4" w:space="0" w:color="auto"/>
            </w:tcBorders>
            <w:shd w:val="clear" w:color="auto" w:fill="auto"/>
            <w:noWrap/>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Acceso Remoto.</w:t>
            </w:r>
          </w:p>
        </w:tc>
        <w:tc>
          <w:tcPr>
            <w:tcW w:w="2685" w:type="pct"/>
            <w:tcBorders>
              <w:top w:val="nil"/>
              <w:left w:val="nil"/>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Funcionalidad que permite el acceso externo vía PSTN al "Sistema de Procesamiento de Llamadas IP", marcando un número predeterminado. Una vez establecida la llamada el usuario deberá autenticarse con un código de acceso (NIP), para permitirle realizar llamadas conforme a los privilegios que tenga autorizados.</w:t>
            </w:r>
          </w:p>
        </w:tc>
      </w:tr>
      <w:tr w:rsidR="001425BE" w:rsidRPr="005A3856" w:rsidTr="001425BE">
        <w:trPr>
          <w:trHeight w:val="1290"/>
        </w:trPr>
        <w:tc>
          <w:tcPr>
            <w:tcW w:w="2315" w:type="pct"/>
            <w:tcBorders>
              <w:top w:val="nil"/>
              <w:left w:val="single" w:sz="4" w:space="0" w:color="auto"/>
              <w:bottom w:val="single" w:sz="4" w:space="0" w:color="auto"/>
              <w:right w:val="single" w:sz="4" w:space="0" w:color="auto"/>
            </w:tcBorders>
            <w:shd w:val="clear" w:color="auto" w:fill="auto"/>
            <w:noWrap/>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Identificación de número entrante / saliente.</w:t>
            </w:r>
          </w:p>
        </w:tc>
        <w:tc>
          <w:tcPr>
            <w:tcW w:w="2685" w:type="pct"/>
            <w:tcBorders>
              <w:top w:val="nil"/>
              <w:left w:val="nil"/>
              <w:bottom w:val="single" w:sz="4" w:space="0" w:color="auto"/>
              <w:right w:val="single" w:sz="4" w:space="0" w:color="auto"/>
            </w:tcBorders>
            <w:shd w:val="clear" w:color="auto" w:fill="auto"/>
            <w:vAlign w:val="bottom"/>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 xml:space="preserve">En la pantalla del teléfono deberá aparecer el número al que se llama o del que se recibe la llamada. También aplica si el teléfono está habilitada con varias líneas. Identificación del nombre en llamadas internas entrantes / salientes. En llamadas internas entrantes o salientes , la pantalla del Teléfono IP deberá indicar el nombre asociado  </w:t>
            </w:r>
          </w:p>
        </w:tc>
      </w:tr>
      <w:tr w:rsidR="001425BE" w:rsidRPr="005A3856" w:rsidTr="001425BE">
        <w:trPr>
          <w:trHeight w:val="510"/>
        </w:trPr>
        <w:tc>
          <w:tcPr>
            <w:tcW w:w="2315" w:type="pct"/>
            <w:tcBorders>
              <w:top w:val="nil"/>
              <w:left w:val="single" w:sz="4" w:space="0" w:color="auto"/>
              <w:bottom w:val="single" w:sz="4" w:space="0" w:color="auto"/>
              <w:right w:val="single" w:sz="4" w:space="0" w:color="auto"/>
            </w:tcBorders>
            <w:shd w:val="clear" w:color="auto" w:fill="auto"/>
            <w:noWrap/>
            <w:vAlign w:val="center"/>
            <w:hideMark/>
          </w:tcPr>
          <w:p w:rsidR="001425BE" w:rsidRPr="005A3856" w:rsidRDefault="001425BE" w:rsidP="00792F22">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Restricción de identificación del usuario que llama.</w:t>
            </w:r>
          </w:p>
        </w:tc>
        <w:tc>
          <w:tcPr>
            <w:tcW w:w="2685" w:type="pct"/>
            <w:tcBorders>
              <w:top w:val="nil"/>
              <w:left w:val="nil"/>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Facilidad que permite realizar llamadas a números internos, sin que se anuncie el nombre y número de extensión.</w:t>
            </w:r>
          </w:p>
        </w:tc>
      </w:tr>
      <w:tr w:rsidR="001425BE" w:rsidRPr="005A3856" w:rsidTr="001425BE">
        <w:trPr>
          <w:trHeight w:val="510"/>
        </w:trPr>
        <w:tc>
          <w:tcPr>
            <w:tcW w:w="2315" w:type="pct"/>
            <w:tcBorders>
              <w:top w:val="nil"/>
              <w:left w:val="single" w:sz="4" w:space="0" w:color="auto"/>
              <w:bottom w:val="single" w:sz="4" w:space="0" w:color="auto"/>
              <w:right w:val="single" w:sz="4" w:space="0" w:color="auto"/>
            </w:tcBorders>
            <w:shd w:val="clear" w:color="auto" w:fill="auto"/>
            <w:noWrap/>
            <w:vAlign w:val="center"/>
            <w:hideMark/>
          </w:tcPr>
          <w:p w:rsidR="001425BE" w:rsidRPr="005A3856" w:rsidRDefault="001425BE" w:rsidP="00792F22">
            <w:pPr>
              <w:spacing w:after="0"/>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Función de No Molestar.</w:t>
            </w:r>
          </w:p>
        </w:tc>
        <w:tc>
          <w:tcPr>
            <w:tcW w:w="2685" w:type="pct"/>
            <w:tcBorders>
              <w:top w:val="nil"/>
              <w:left w:val="nil"/>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Facilidad que permite a los usuarios que no quieren ser molestados por llamadas entrantes, pulsar una tecla o un prefijo para que no timbre el teléfono.</w:t>
            </w:r>
          </w:p>
        </w:tc>
      </w:tr>
      <w:tr w:rsidR="001425BE" w:rsidRPr="005A3856" w:rsidTr="001425BE">
        <w:trPr>
          <w:trHeight w:val="765"/>
        </w:trPr>
        <w:tc>
          <w:tcPr>
            <w:tcW w:w="2315" w:type="pct"/>
            <w:tcBorders>
              <w:top w:val="nil"/>
              <w:left w:val="single" w:sz="4" w:space="0" w:color="auto"/>
              <w:bottom w:val="single" w:sz="4" w:space="0" w:color="auto"/>
              <w:right w:val="single" w:sz="4" w:space="0" w:color="auto"/>
            </w:tcBorders>
            <w:shd w:val="clear" w:color="auto" w:fill="auto"/>
            <w:noWrap/>
            <w:vAlign w:val="center"/>
            <w:hideMark/>
          </w:tcPr>
          <w:p w:rsidR="001425BE" w:rsidRPr="005A3856" w:rsidRDefault="001425BE" w:rsidP="00792F22">
            <w:pPr>
              <w:spacing w:after="0"/>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Arreglo Jefe / Secretaria.</w:t>
            </w:r>
          </w:p>
        </w:tc>
        <w:tc>
          <w:tcPr>
            <w:tcW w:w="2685" w:type="pct"/>
            <w:tcBorders>
              <w:top w:val="nil"/>
              <w:left w:val="nil"/>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Configuración de esquemas Jefe- Secretaria con consulta y transferencia de llamada, además de contar con identificación visual del estado de la linea del Jefe (colgado-descolgado al. menos).</w:t>
            </w:r>
          </w:p>
        </w:tc>
      </w:tr>
      <w:tr w:rsidR="001425BE" w:rsidRPr="005A3856" w:rsidTr="00792F22">
        <w:trPr>
          <w:trHeight w:val="510"/>
        </w:trPr>
        <w:tc>
          <w:tcPr>
            <w:tcW w:w="2315" w:type="pct"/>
            <w:tcBorders>
              <w:top w:val="nil"/>
              <w:left w:val="single" w:sz="4" w:space="0" w:color="auto"/>
              <w:bottom w:val="single" w:sz="4" w:space="0" w:color="auto"/>
              <w:right w:val="single" w:sz="4" w:space="0" w:color="auto"/>
            </w:tcBorders>
            <w:shd w:val="clear" w:color="auto" w:fill="auto"/>
            <w:noWrap/>
            <w:vAlign w:val="center"/>
            <w:hideMark/>
          </w:tcPr>
          <w:p w:rsidR="001425BE" w:rsidRPr="005A3856" w:rsidRDefault="001425BE" w:rsidP="00792F22">
            <w:pPr>
              <w:spacing w:after="0"/>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Aparcamiento de llamada.</w:t>
            </w:r>
          </w:p>
        </w:tc>
        <w:tc>
          <w:tcPr>
            <w:tcW w:w="2685" w:type="pct"/>
            <w:tcBorders>
              <w:top w:val="nil"/>
              <w:left w:val="nil"/>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Esta función permite poner una llamada en espera (estacionarla) pulsando una tecla o prefijo y recuperarla desde otro teléfono.</w:t>
            </w:r>
          </w:p>
        </w:tc>
      </w:tr>
      <w:tr w:rsidR="001425BE" w:rsidRPr="005A3856" w:rsidTr="00792F22">
        <w:trPr>
          <w:trHeight w:val="510"/>
        </w:trPr>
        <w:tc>
          <w:tcPr>
            <w:tcW w:w="2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5BE" w:rsidRPr="005A3856" w:rsidRDefault="001425BE" w:rsidP="00792F22">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lastRenderedPageBreak/>
              <w:t>Captura de llamadas por grupo.</w:t>
            </w:r>
          </w:p>
        </w:tc>
        <w:tc>
          <w:tcPr>
            <w:tcW w:w="26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Configuración de un grupo de teléfonos que permite, que de cualquiera de ellos, se pueda responder las llamadas del resto.</w:t>
            </w:r>
          </w:p>
        </w:tc>
      </w:tr>
      <w:tr w:rsidR="001425BE" w:rsidRPr="005A3856" w:rsidTr="00792F22">
        <w:trPr>
          <w:trHeight w:val="765"/>
        </w:trPr>
        <w:tc>
          <w:tcPr>
            <w:tcW w:w="2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5BE" w:rsidRPr="005A3856" w:rsidRDefault="001425BE" w:rsidP="00792F22">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Retención/Recuperación de llamada.</w:t>
            </w:r>
          </w:p>
        </w:tc>
        <w:tc>
          <w:tcPr>
            <w:tcW w:w="2685" w:type="pct"/>
            <w:tcBorders>
              <w:top w:val="single" w:sz="4" w:space="0" w:color="auto"/>
              <w:left w:val="nil"/>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Esta facilidad permite a un usuario atender una llamada, no obstante, tenga una llamada establecida. El usuario puede elegir atender la nueva llamada poniendo a la primera en espera o alternarlas.</w:t>
            </w:r>
          </w:p>
        </w:tc>
      </w:tr>
      <w:tr w:rsidR="001425BE" w:rsidRPr="005A3856" w:rsidTr="001425BE">
        <w:trPr>
          <w:trHeight w:val="1275"/>
        </w:trPr>
        <w:tc>
          <w:tcPr>
            <w:tcW w:w="2315" w:type="pct"/>
            <w:tcBorders>
              <w:top w:val="nil"/>
              <w:left w:val="single" w:sz="4" w:space="0" w:color="auto"/>
              <w:bottom w:val="single" w:sz="4" w:space="0" w:color="auto"/>
              <w:right w:val="single" w:sz="4" w:space="0" w:color="auto"/>
            </w:tcBorders>
            <w:shd w:val="clear" w:color="auto" w:fill="auto"/>
            <w:noWrap/>
            <w:vAlign w:val="center"/>
            <w:hideMark/>
          </w:tcPr>
          <w:p w:rsidR="001425BE" w:rsidRPr="005A3856" w:rsidRDefault="001425BE" w:rsidP="00792F22">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Códigos de Seguridad.</w:t>
            </w:r>
          </w:p>
        </w:tc>
        <w:tc>
          <w:tcPr>
            <w:tcW w:w="2685" w:type="pct"/>
            <w:tcBorders>
              <w:top w:val="nil"/>
              <w:left w:val="nil"/>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El Sistema deberá contar con la funcionalidad de marcación a números restringidos (larga distancia, llamadas a celular y números de entretenimiento como mínimo), a través de un Código de Seguridad personalizado de al menos 5 dígitos, que podrá utilizar el usuario en cualquier teléfono físico basado en hardware de la Red.</w:t>
            </w:r>
          </w:p>
        </w:tc>
      </w:tr>
      <w:tr w:rsidR="001425BE" w:rsidRPr="005A3856" w:rsidTr="001425BE">
        <w:trPr>
          <w:trHeight w:val="765"/>
        </w:trPr>
        <w:tc>
          <w:tcPr>
            <w:tcW w:w="2315" w:type="pct"/>
            <w:tcBorders>
              <w:top w:val="nil"/>
              <w:left w:val="single" w:sz="4" w:space="0" w:color="auto"/>
              <w:bottom w:val="single" w:sz="4" w:space="0" w:color="auto"/>
              <w:right w:val="single" w:sz="4" w:space="0" w:color="auto"/>
            </w:tcBorders>
            <w:shd w:val="clear" w:color="auto" w:fill="auto"/>
            <w:noWrap/>
            <w:vAlign w:val="center"/>
            <w:hideMark/>
          </w:tcPr>
          <w:p w:rsidR="001425BE" w:rsidRPr="005A3856" w:rsidRDefault="001425BE" w:rsidP="00792F22">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Marcaciones rápidas con códigos de seguridad.</w:t>
            </w:r>
          </w:p>
        </w:tc>
        <w:tc>
          <w:tcPr>
            <w:tcW w:w="2685" w:type="pct"/>
            <w:tcBorders>
              <w:top w:val="nil"/>
              <w:left w:val="nil"/>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El Sistema deberá contar con la funcionalidad de configurar marcaciones rápidas, que incluyan los códigos de seguridad requeridos para realizar las llamadas, en su caso.</w:t>
            </w:r>
          </w:p>
        </w:tc>
      </w:tr>
      <w:tr w:rsidR="001425BE" w:rsidRPr="005A3856" w:rsidTr="001425BE">
        <w:trPr>
          <w:trHeight w:val="765"/>
        </w:trPr>
        <w:tc>
          <w:tcPr>
            <w:tcW w:w="2315" w:type="pct"/>
            <w:tcBorders>
              <w:top w:val="nil"/>
              <w:left w:val="single" w:sz="4" w:space="0" w:color="auto"/>
              <w:bottom w:val="single" w:sz="4" w:space="0" w:color="auto"/>
              <w:right w:val="single" w:sz="4" w:space="0" w:color="auto"/>
            </w:tcBorders>
            <w:shd w:val="clear" w:color="auto" w:fill="auto"/>
            <w:noWrap/>
            <w:vAlign w:val="center"/>
            <w:hideMark/>
          </w:tcPr>
          <w:p w:rsidR="001425BE" w:rsidRPr="005A3856" w:rsidRDefault="001425BE" w:rsidP="00792F22">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Categorías de marcación.</w:t>
            </w:r>
          </w:p>
        </w:tc>
        <w:tc>
          <w:tcPr>
            <w:tcW w:w="2685" w:type="pct"/>
            <w:tcBorders>
              <w:top w:val="nil"/>
              <w:left w:val="nil"/>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Arial"/>
                <w:color w:val="000000"/>
                <w:sz w:val="20"/>
                <w:szCs w:val="20"/>
              </w:rPr>
            </w:pPr>
            <w:r w:rsidRPr="005A3856">
              <w:rPr>
                <w:rFonts w:ascii="Montserrat" w:eastAsia="Times New Roman" w:hAnsi="Montserrat" w:cs="Arial"/>
                <w:color w:val="000000"/>
                <w:sz w:val="20"/>
                <w:szCs w:val="20"/>
              </w:rPr>
              <w:t>El Sistema deberá permitir establecer categorías de marcación por teléfono, permitiendo o negando el acceso a ciertos números, tanto internos como de la telefonía pública fija o móvil.</w:t>
            </w:r>
          </w:p>
        </w:tc>
      </w:tr>
      <w:tr w:rsidR="001425BE" w:rsidRPr="005A3856" w:rsidTr="001425BE">
        <w:trPr>
          <w:trHeight w:val="765"/>
        </w:trPr>
        <w:tc>
          <w:tcPr>
            <w:tcW w:w="2315" w:type="pct"/>
            <w:tcBorders>
              <w:top w:val="nil"/>
              <w:left w:val="single" w:sz="4" w:space="0" w:color="auto"/>
              <w:bottom w:val="single" w:sz="4" w:space="0" w:color="auto"/>
              <w:right w:val="single" w:sz="4" w:space="0" w:color="auto"/>
            </w:tcBorders>
            <w:shd w:val="clear" w:color="auto" w:fill="auto"/>
            <w:noWrap/>
            <w:vAlign w:val="center"/>
            <w:hideMark/>
          </w:tcPr>
          <w:p w:rsidR="001425BE" w:rsidRPr="005A3856" w:rsidRDefault="001425BE" w:rsidP="00792F22">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Música en espera.</w:t>
            </w:r>
          </w:p>
        </w:tc>
        <w:tc>
          <w:tcPr>
            <w:tcW w:w="2685" w:type="pct"/>
            <w:tcBorders>
              <w:top w:val="nil"/>
              <w:left w:val="nil"/>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Arial"/>
                <w:color w:val="000000"/>
                <w:sz w:val="20"/>
                <w:szCs w:val="20"/>
              </w:rPr>
            </w:pPr>
            <w:r w:rsidRPr="005A3856">
              <w:rPr>
                <w:rFonts w:ascii="Montserrat" w:eastAsia="Times New Roman" w:hAnsi="Montserrat" w:cs="Arial"/>
                <w:color w:val="000000"/>
                <w:sz w:val="20"/>
                <w:szCs w:val="20"/>
              </w:rPr>
              <w:t>Facilidad que permite oír música o mensajes de audio de fondo, cuando se pone una llamada en espera. El Sistema deberá incluir la música, por lo que respecta a los mensajes de audio, podrán ser predefinidos por ECHASA.</w:t>
            </w:r>
          </w:p>
        </w:tc>
      </w:tr>
      <w:tr w:rsidR="001425BE" w:rsidRPr="005A3856" w:rsidTr="001425BE">
        <w:trPr>
          <w:trHeight w:val="765"/>
        </w:trPr>
        <w:tc>
          <w:tcPr>
            <w:tcW w:w="2315" w:type="pct"/>
            <w:tcBorders>
              <w:top w:val="nil"/>
              <w:left w:val="single" w:sz="4" w:space="0" w:color="auto"/>
              <w:bottom w:val="single" w:sz="4" w:space="0" w:color="auto"/>
              <w:right w:val="single" w:sz="4" w:space="0" w:color="auto"/>
            </w:tcBorders>
            <w:shd w:val="clear" w:color="auto" w:fill="auto"/>
            <w:noWrap/>
            <w:vAlign w:val="center"/>
            <w:hideMark/>
          </w:tcPr>
          <w:p w:rsidR="001425BE" w:rsidRPr="005A3856" w:rsidRDefault="001425BE" w:rsidP="00792F22">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Historial de llamadas.</w:t>
            </w:r>
          </w:p>
        </w:tc>
        <w:tc>
          <w:tcPr>
            <w:tcW w:w="2685" w:type="pct"/>
            <w:tcBorders>
              <w:top w:val="nil"/>
              <w:left w:val="nil"/>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Arial"/>
                <w:color w:val="000000"/>
                <w:sz w:val="20"/>
                <w:szCs w:val="20"/>
              </w:rPr>
            </w:pPr>
            <w:r w:rsidRPr="005A3856">
              <w:rPr>
                <w:rFonts w:ascii="Montserrat" w:eastAsia="Times New Roman" w:hAnsi="Montserrat" w:cs="Arial"/>
                <w:color w:val="000000"/>
                <w:sz w:val="20"/>
                <w:szCs w:val="20"/>
              </w:rPr>
              <w:t>En los teléfonos IP, se deberá observar el registro de las llamadas recibidas, realizadas y perdidas, con información de la llamada como; día, hora y duración, como mínimo.</w:t>
            </w:r>
          </w:p>
        </w:tc>
      </w:tr>
      <w:tr w:rsidR="001425BE" w:rsidRPr="005A3856" w:rsidTr="001425BE">
        <w:trPr>
          <w:trHeight w:val="300"/>
        </w:trPr>
        <w:tc>
          <w:tcPr>
            <w:tcW w:w="2315" w:type="pct"/>
            <w:tcBorders>
              <w:top w:val="nil"/>
              <w:left w:val="single" w:sz="4" w:space="0" w:color="auto"/>
              <w:bottom w:val="single" w:sz="4" w:space="0" w:color="auto"/>
              <w:right w:val="single" w:sz="4" w:space="0" w:color="auto"/>
            </w:tcBorders>
            <w:shd w:val="clear" w:color="auto" w:fill="auto"/>
            <w:noWrap/>
            <w:vAlign w:val="center"/>
            <w:hideMark/>
          </w:tcPr>
          <w:p w:rsidR="001425BE" w:rsidRPr="005A3856" w:rsidRDefault="001425BE" w:rsidP="00792F22">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Timbres distintivos del teléfono.</w:t>
            </w:r>
          </w:p>
        </w:tc>
        <w:tc>
          <w:tcPr>
            <w:tcW w:w="2685" w:type="pct"/>
            <w:tcBorders>
              <w:top w:val="nil"/>
              <w:left w:val="nil"/>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Arial"/>
                <w:color w:val="000000"/>
                <w:sz w:val="20"/>
                <w:szCs w:val="20"/>
              </w:rPr>
            </w:pPr>
            <w:r w:rsidRPr="005A3856">
              <w:rPr>
                <w:rFonts w:ascii="Montserrat" w:eastAsia="Times New Roman" w:hAnsi="Montserrat" w:cs="Arial"/>
                <w:color w:val="000000"/>
                <w:sz w:val="20"/>
                <w:szCs w:val="20"/>
              </w:rPr>
              <w:t>Facilidad que permite personalizar el tono del timbre del Teléfono IP.</w:t>
            </w:r>
          </w:p>
        </w:tc>
      </w:tr>
      <w:tr w:rsidR="001425BE" w:rsidRPr="005A3856" w:rsidTr="001425BE">
        <w:trPr>
          <w:trHeight w:val="300"/>
        </w:trPr>
        <w:tc>
          <w:tcPr>
            <w:tcW w:w="2315" w:type="pct"/>
            <w:tcBorders>
              <w:top w:val="nil"/>
              <w:left w:val="single" w:sz="4" w:space="0" w:color="auto"/>
              <w:bottom w:val="single" w:sz="4" w:space="0" w:color="auto"/>
              <w:right w:val="single" w:sz="4" w:space="0" w:color="auto"/>
            </w:tcBorders>
            <w:shd w:val="clear" w:color="auto" w:fill="auto"/>
            <w:noWrap/>
            <w:vAlign w:val="center"/>
            <w:hideMark/>
          </w:tcPr>
          <w:p w:rsidR="001425BE" w:rsidRPr="005A3856" w:rsidRDefault="001425BE" w:rsidP="00792F22">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Personalización de la pantalla del Teléfono IP.</w:t>
            </w:r>
          </w:p>
        </w:tc>
        <w:tc>
          <w:tcPr>
            <w:tcW w:w="2685" w:type="pct"/>
            <w:tcBorders>
              <w:top w:val="nil"/>
              <w:left w:val="nil"/>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Personalización de la imagen de fondo de la pantalla.</w:t>
            </w:r>
          </w:p>
        </w:tc>
      </w:tr>
      <w:tr w:rsidR="001425BE" w:rsidRPr="005A3856" w:rsidTr="001425BE">
        <w:trPr>
          <w:trHeight w:val="510"/>
        </w:trPr>
        <w:tc>
          <w:tcPr>
            <w:tcW w:w="2315" w:type="pct"/>
            <w:tcBorders>
              <w:top w:val="nil"/>
              <w:left w:val="single" w:sz="4" w:space="0" w:color="auto"/>
              <w:bottom w:val="single" w:sz="4" w:space="0" w:color="auto"/>
              <w:right w:val="single" w:sz="4" w:space="0" w:color="auto"/>
            </w:tcBorders>
            <w:shd w:val="clear" w:color="auto" w:fill="auto"/>
            <w:noWrap/>
            <w:vAlign w:val="center"/>
            <w:hideMark/>
          </w:tcPr>
          <w:p w:rsidR="001425BE" w:rsidRPr="005A3856" w:rsidRDefault="001425BE" w:rsidP="00792F22">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Bloqueo de llamadas salientes/entrantes.</w:t>
            </w:r>
          </w:p>
        </w:tc>
        <w:tc>
          <w:tcPr>
            <w:tcW w:w="2685" w:type="pct"/>
            <w:tcBorders>
              <w:top w:val="nil"/>
              <w:left w:val="nil"/>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El Sistema deberá contar con la capacidad para filtrar y bloquear, llamadas salientes y/o entrantes a números específicos o patrón de números.</w:t>
            </w:r>
          </w:p>
        </w:tc>
      </w:tr>
      <w:tr w:rsidR="001425BE" w:rsidRPr="005A3856" w:rsidTr="001425BE">
        <w:trPr>
          <w:trHeight w:val="510"/>
        </w:trPr>
        <w:tc>
          <w:tcPr>
            <w:tcW w:w="2315" w:type="pct"/>
            <w:tcBorders>
              <w:top w:val="nil"/>
              <w:left w:val="single" w:sz="4" w:space="0" w:color="auto"/>
              <w:bottom w:val="single" w:sz="4" w:space="0" w:color="auto"/>
              <w:right w:val="single" w:sz="4" w:space="0" w:color="auto"/>
            </w:tcBorders>
            <w:shd w:val="clear" w:color="auto" w:fill="auto"/>
            <w:noWrap/>
            <w:vAlign w:val="center"/>
            <w:hideMark/>
          </w:tcPr>
          <w:p w:rsidR="001425BE" w:rsidRPr="005A3856" w:rsidRDefault="001425BE" w:rsidP="00792F22">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Timbrado distintivo para llamadas internas y externas.</w:t>
            </w:r>
          </w:p>
        </w:tc>
        <w:tc>
          <w:tcPr>
            <w:tcW w:w="2685" w:type="pct"/>
            <w:tcBorders>
              <w:top w:val="nil"/>
              <w:left w:val="nil"/>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Capacidad que permite configurar timbres distintivos, para diferenciar las llamadas internas de las externas.</w:t>
            </w:r>
          </w:p>
        </w:tc>
      </w:tr>
      <w:tr w:rsidR="001425BE" w:rsidRPr="005A3856" w:rsidTr="00792F22">
        <w:trPr>
          <w:trHeight w:val="510"/>
        </w:trPr>
        <w:tc>
          <w:tcPr>
            <w:tcW w:w="2315" w:type="pct"/>
            <w:tcBorders>
              <w:top w:val="nil"/>
              <w:left w:val="single" w:sz="4" w:space="0" w:color="auto"/>
              <w:bottom w:val="single" w:sz="4" w:space="0" w:color="auto"/>
              <w:right w:val="single" w:sz="4" w:space="0" w:color="auto"/>
            </w:tcBorders>
            <w:shd w:val="clear" w:color="auto" w:fill="auto"/>
            <w:noWrap/>
            <w:vAlign w:val="center"/>
            <w:hideMark/>
          </w:tcPr>
          <w:p w:rsidR="001425BE" w:rsidRPr="005A3856" w:rsidRDefault="001425BE" w:rsidP="00792F22">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Generación de tonos (DTMF).</w:t>
            </w:r>
          </w:p>
        </w:tc>
        <w:tc>
          <w:tcPr>
            <w:tcW w:w="2685" w:type="pct"/>
            <w:tcBorders>
              <w:top w:val="nil"/>
              <w:left w:val="nil"/>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Arial"/>
                <w:color w:val="000000"/>
                <w:sz w:val="20"/>
                <w:szCs w:val="20"/>
              </w:rPr>
            </w:pPr>
            <w:r w:rsidRPr="005A3856">
              <w:rPr>
                <w:rFonts w:ascii="Montserrat" w:eastAsia="Times New Roman" w:hAnsi="Montserrat" w:cs="Arial"/>
                <w:color w:val="000000"/>
                <w:sz w:val="20"/>
                <w:szCs w:val="20"/>
              </w:rPr>
              <w:t>Envío de tonos desde Teléfonos IP hacia la Red Pública, con el fin de interactuar con sistemas de audio respuesta.</w:t>
            </w:r>
          </w:p>
        </w:tc>
      </w:tr>
      <w:tr w:rsidR="001425BE" w:rsidRPr="005A3856" w:rsidTr="00792F22">
        <w:trPr>
          <w:trHeight w:val="765"/>
        </w:trPr>
        <w:tc>
          <w:tcPr>
            <w:tcW w:w="2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5BE" w:rsidRPr="005A3856" w:rsidRDefault="001425BE" w:rsidP="00792F22">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lastRenderedPageBreak/>
              <w:t>Acceso al correo de voz.</w:t>
            </w:r>
          </w:p>
        </w:tc>
        <w:tc>
          <w:tcPr>
            <w:tcW w:w="26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Arial"/>
                <w:color w:val="000000"/>
                <w:sz w:val="20"/>
                <w:szCs w:val="20"/>
              </w:rPr>
            </w:pPr>
            <w:r w:rsidRPr="005A3856">
              <w:rPr>
                <w:rFonts w:ascii="Montserrat" w:eastAsia="Times New Roman" w:hAnsi="Montserrat" w:cs="Arial"/>
                <w:color w:val="000000"/>
                <w:sz w:val="20"/>
                <w:szCs w:val="20"/>
              </w:rPr>
              <w:t>Facilidad que permite acceder al correo de voz mediante una tecla predefinida en el Teléfono IP. Para escuchar los mensajes de voz, se deberá requerir de una contraseña.</w:t>
            </w:r>
          </w:p>
        </w:tc>
      </w:tr>
      <w:tr w:rsidR="001425BE" w:rsidRPr="005A3856" w:rsidTr="00792F22">
        <w:trPr>
          <w:trHeight w:val="1500"/>
        </w:trPr>
        <w:tc>
          <w:tcPr>
            <w:tcW w:w="2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5BE" w:rsidRPr="005A3856" w:rsidRDefault="001425BE" w:rsidP="00792F22">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Configuracion de Redes Privadas</w:t>
            </w:r>
          </w:p>
        </w:tc>
        <w:tc>
          <w:tcPr>
            <w:tcW w:w="2685" w:type="pct"/>
            <w:tcBorders>
              <w:top w:val="single" w:sz="4" w:space="0" w:color="auto"/>
              <w:left w:val="nil"/>
              <w:bottom w:val="single" w:sz="4" w:space="0" w:color="auto"/>
              <w:right w:val="single" w:sz="4" w:space="0" w:color="auto"/>
            </w:tcBorders>
            <w:shd w:val="clear" w:color="auto" w:fill="auto"/>
            <w:vAlign w:val="bottom"/>
            <w:hideMark/>
          </w:tcPr>
          <w:p w:rsidR="001425BE" w:rsidRPr="005A3856" w:rsidRDefault="001425BE" w:rsidP="00792F22">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El Sistema deberá contar con la capacidad de configurar redes privadas, con esquemas de marcación cerrada El Sistema de Procesamiento de Llamadas IP, deberá permitir inclusive la programación de un número de Red Privada en un Teléfono IP de cualquiera de las categorías solicitadas (con excepción de las analógicas), sin que se pierda el esquema de marcación cerrada.</w:t>
            </w:r>
          </w:p>
        </w:tc>
      </w:tr>
      <w:tr w:rsidR="001425BE" w:rsidRPr="005A3856" w:rsidTr="001425BE">
        <w:trPr>
          <w:trHeight w:val="600"/>
        </w:trPr>
        <w:tc>
          <w:tcPr>
            <w:tcW w:w="2315" w:type="pct"/>
            <w:tcBorders>
              <w:top w:val="nil"/>
              <w:left w:val="single" w:sz="4" w:space="0" w:color="auto"/>
              <w:bottom w:val="single" w:sz="4" w:space="0" w:color="auto"/>
              <w:right w:val="single" w:sz="4" w:space="0" w:color="auto"/>
            </w:tcBorders>
            <w:shd w:val="clear" w:color="auto" w:fill="auto"/>
            <w:noWrap/>
            <w:vAlign w:val="center"/>
            <w:hideMark/>
          </w:tcPr>
          <w:p w:rsidR="001425BE" w:rsidRPr="005A3856" w:rsidRDefault="001425BE" w:rsidP="00792F22">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Acceso a Directorio Telefonico</w:t>
            </w:r>
          </w:p>
        </w:tc>
        <w:tc>
          <w:tcPr>
            <w:tcW w:w="2685" w:type="pct"/>
            <w:tcBorders>
              <w:top w:val="nil"/>
              <w:left w:val="nil"/>
              <w:bottom w:val="single" w:sz="4" w:space="0" w:color="auto"/>
              <w:right w:val="single" w:sz="4" w:space="0" w:color="auto"/>
            </w:tcBorders>
            <w:shd w:val="clear" w:color="auto" w:fill="auto"/>
            <w:vAlign w:val="bottom"/>
            <w:hideMark/>
          </w:tcPr>
          <w:p w:rsidR="001425BE" w:rsidRPr="005A3856" w:rsidRDefault="001425BE" w:rsidP="00792F22">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Capacidad del Sistema de acceder al Directorio Telefónico a traves de los teléfonos IP, que el Proveedor considere el acceso a LDAP.</w:t>
            </w:r>
          </w:p>
        </w:tc>
      </w:tr>
    </w:tbl>
    <w:p w:rsidR="001425BE" w:rsidRPr="005A3856" w:rsidRDefault="001425BE" w:rsidP="00D35CFE">
      <w:pPr>
        <w:spacing w:after="0"/>
        <w:jc w:val="both"/>
        <w:rPr>
          <w:rFonts w:ascii="Montserrat" w:hAnsi="Montserrat" w:cstheme="minorHAnsi"/>
          <w:sz w:val="20"/>
          <w:szCs w:val="20"/>
        </w:rPr>
      </w:pPr>
    </w:p>
    <w:p w:rsidR="001425BE" w:rsidRPr="005A3856" w:rsidRDefault="001425BE" w:rsidP="00D35CFE">
      <w:pPr>
        <w:tabs>
          <w:tab w:val="left" w:pos="5171"/>
        </w:tabs>
        <w:spacing w:after="0"/>
        <w:jc w:val="both"/>
        <w:rPr>
          <w:rFonts w:ascii="Montserrat" w:hAnsi="Montserrat" w:cstheme="minorHAnsi"/>
          <w:b/>
          <w:sz w:val="20"/>
          <w:szCs w:val="20"/>
        </w:rPr>
      </w:pPr>
      <w:bookmarkStart w:id="4" w:name="_bookmark2"/>
      <w:bookmarkEnd w:id="4"/>
      <w:r w:rsidRPr="005A3856">
        <w:rPr>
          <w:rFonts w:ascii="Montserrat" w:hAnsi="Montserrat" w:cstheme="minorHAnsi"/>
          <w:b/>
          <w:sz w:val="20"/>
          <w:szCs w:val="20"/>
        </w:rPr>
        <w:t>5.3 MECANISMOS DE CIFRADO PARA VOZ</w:t>
      </w:r>
    </w:p>
    <w:p w:rsidR="001425BE" w:rsidRPr="005A3856" w:rsidRDefault="001425BE" w:rsidP="00D35CFE">
      <w:pPr>
        <w:spacing w:after="0"/>
        <w:jc w:val="both"/>
        <w:rPr>
          <w:rFonts w:ascii="Montserrat" w:hAnsi="Montserrat" w:cstheme="minorHAnsi"/>
          <w:sz w:val="20"/>
          <w:szCs w:val="20"/>
        </w:rPr>
      </w:pPr>
    </w:p>
    <w:p w:rsidR="001425BE" w:rsidRDefault="001425BE" w:rsidP="00D35CFE">
      <w:pPr>
        <w:spacing w:after="0"/>
        <w:jc w:val="both"/>
        <w:rPr>
          <w:rFonts w:ascii="Montserrat" w:hAnsi="Montserrat" w:cstheme="minorHAnsi"/>
          <w:sz w:val="20"/>
          <w:szCs w:val="20"/>
        </w:rPr>
      </w:pPr>
      <w:r w:rsidRPr="005A3856">
        <w:rPr>
          <w:rFonts w:ascii="Montserrat" w:hAnsi="Montserrat" w:cstheme="minorHAnsi"/>
          <w:sz w:val="20"/>
          <w:szCs w:val="20"/>
        </w:rPr>
        <w:t>Para asegurar la confidencialidad e integridad de la información de voz, asi como del modelo propuesto para la solución de Telefonía IP, el Proveedor deberá considerar en su propuesta técnica, que el Sistema de Procesamiento de Llamadas IP, que el hardware, software y licénciamiento necesarios que se utilicen para proporcionar el servicio de Voz IP y funcionalidades solicitadas, deberán contar con los elementos necesarios para garantizar, el cumplimiento de los siguientes mecanismos de seguridad:</w:t>
      </w:r>
    </w:p>
    <w:p w:rsidR="00792F22" w:rsidRPr="005A3856" w:rsidRDefault="00792F22" w:rsidP="00D35CFE">
      <w:pPr>
        <w:spacing w:after="0"/>
        <w:jc w:val="both"/>
        <w:rPr>
          <w:rFonts w:ascii="Montserrat" w:hAnsi="Montserrat" w:cstheme="minorHAnsi"/>
          <w:sz w:val="20"/>
          <w:szCs w:val="20"/>
        </w:rPr>
      </w:pPr>
    </w:p>
    <w:p w:rsidR="001425BE" w:rsidRPr="005A3856" w:rsidRDefault="001425BE" w:rsidP="00792F22">
      <w:pPr>
        <w:spacing w:after="0"/>
        <w:ind w:left="567" w:hanging="283"/>
        <w:jc w:val="both"/>
        <w:rPr>
          <w:rFonts w:ascii="Montserrat" w:hAnsi="Montserrat" w:cstheme="minorHAnsi"/>
          <w:sz w:val="20"/>
          <w:szCs w:val="20"/>
        </w:rPr>
      </w:pPr>
      <w:r w:rsidRPr="005A3856">
        <w:rPr>
          <w:rFonts w:ascii="Montserrat" w:hAnsi="Montserrat" w:cstheme="minorHAnsi"/>
          <w:sz w:val="20"/>
          <w:szCs w:val="20"/>
        </w:rPr>
        <w:t xml:space="preserve">• La solución propuesta deberá garantizar la encriptación de la llamada de punto a punto y en conferencia al menos AES-128 y los protocolos SRTP (Secure Real-time Transport Protocol) y TLS (Transport Layer Security), definidos en los RFC 3711 yRFC 2246 respectivamente. Esta condición aplicará solamente entre teléfonos IP y equipos y dispositivos que formen parte de la solución de Telefonía IP de ECHASA y para las llamadas establecidas entre </w:t>
      </w:r>
      <w:proofErr w:type="gramStart"/>
      <w:r w:rsidRPr="005A3856">
        <w:rPr>
          <w:rFonts w:ascii="Montserrat" w:hAnsi="Montserrat" w:cstheme="minorHAnsi"/>
          <w:sz w:val="20"/>
          <w:szCs w:val="20"/>
        </w:rPr>
        <w:t>ellas</w:t>
      </w:r>
      <w:proofErr w:type="gramEnd"/>
      <w:r w:rsidRPr="005A3856">
        <w:rPr>
          <w:rFonts w:ascii="Montserrat" w:hAnsi="Montserrat" w:cstheme="minorHAnsi"/>
          <w:sz w:val="20"/>
          <w:szCs w:val="20"/>
        </w:rPr>
        <w:t>.</w:t>
      </w:r>
    </w:p>
    <w:p w:rsidR="001425BE" w:rsidRPr="005A3856" w:rsidRDefault="001425BE" w:rsidP="00792F22">
      <w:pPr>
        <w:spacing w:after="0"/>
        <w:ind w:left="567" w:hanging="283"/>
        <w:jc w:val="both"/>
        <w:rPr>
          <w:rFonts w:ascii="Montserrat" w:hAnsi="Montserrat" w:cstheme="minorHAnsi"/>
          <w:sz w:val="20"/>
          <w:szCs w:val="20"/>
        </w:rPr>
      </w:pPr>
      <w:r w:rsidRPr="005A3856">
        <w:rPr>
          <w:rFonts w:ascii="Montserrat" w:hAnsi="Montserrat" w:cstheme="minorHAnsi"/>
          <w:sz w:val="20"/>
          <w:szCs w:val="20"/>
        </w:rPr>
        <w:t>• Los teléfonos IP y las extensiones ¿configuradas a través de software, deberán manejar mecanismos de encriptación basados en al menos en AES-128, con la utilización del protocolo SRTP para el transporte de la voz y por medio de al menos en AES- 128 y TLS para la señalización de la misma llamada.</w:t>
      </w:r>
    </w:p>
    <w:p w:rsidR="001425BE" w:rsidRPr="005A3856" w:rsidRDefault="001425BE" w:rsidP="00792F22">
      <w:pPr>
        <w:spacing w:after="0"/>
        <w:ind w:left="567" w:hanging="283"/>
        <w:jc w:val="both"/>
        <w:rPr>
          <w:rFonts w:ascii="Montserrat" w:hAnsi="Montserrat" w:cstheme="minorHAnsi"/>
          <w:sz w:val="20"/>
          <w:szCs w:val="20"/>
        </w:rPr>
      </w:pPr>
      <w:r w:rsidRPr="005A3856">
        <w:rPr>
          <w:rFonts w:ascii="Montserrat" w:hAnsi="Montserrat" w:cstheme="minorHAnsi"/>
          <w:sz w:val="20"/>
          <w:szCs w:val="20"/>
        </w:rPr>
        <w:t>• La solución deberá garantizar que la modalidad de encriptación solicitada anteriormente, se mantendrá en comunicaciones establecidas con el correo de voz desde la red instalada en ECHASA.</w:t>
      </w:r>
    </w:p>
    <w:p w:rsidR="001425BE" w:rsidRPr="005A3856" w:rsidRDefault="001425BE" w:rsidP="00792F22">
      <w:pPr>
        <w:spacing w:after="0"/>
        <w:ind w:left="567" w:hanging="283"/>
        <w:jc w:val="both"/>
        <w:rPr>
          <w:rFonts w:ascii="Montserrat" w:hAnsi="Montserrat" w:cstheme="minorHAnsi"/>
          <w:sz w:val="20"/>
          <w:szCs w:val="20"/>
        </w:rPr>
      </w:pPr>
      <w:r w:rsidRPr="005A3856">
        <w:rPr>
          <w:rFonts w:ascii="Montserrat" w:hAnsi="Montserrat" w:cstheme="minorHAnsi"/>
          <w:sz w:val="20"/>
          <w:szCs w:val="20"/>
        </w:rPr>
        <w:t>• El modelo de encriptación solicitado se deberá mantener con cualquier Gateway de Voz IP que esté en operación en la solución de Comunicaciones IP propuesta por el Proveedor, bajo los estándares solicitados.</w:t>
      </w:r>
    </w:p>
    <w:p w:rsidR="001425BE" w:rsidRPr="005A3856" w:rsidRDefault="001425BE" w:rsidP="00792F22">
      <w:pPr>
        <w:spacing w:after="0"/>
        <w:ind w:left="567" w:hanging="283"/>
        <w:jc w:val="both"/>
        <w:rPr>
          <w:rFonts w:ascii="Montserrat" w:hAnsi="Montserrat" w:cstheme="minorHAnsi"/>
          <w:sz w:val="20"/>
          <w:szCs w:val="20"/>
        </w:rPr>
      </w:pPr>
      <w:r w:rsidRPr="005A3856">
        <w:rPr>
          <w:rFonts w:ascii="Montserrat" w:hAnsi="Montserrat" w:cstheme="minorHAnsi"/>
          <w:sz w:val="20"/>
          <w:szCs w:val="20"/>
        </w:rPr>
        <w:t xml:space="preserve">• El Proveedor deberá garantizar en su propuesta, que durante la vigencia del Contrato la infraestructura para proporcionar el servicio de Voz IP puede operar en su conjunto con una técnica de encriptación superior a AES-128, que será implementada sin ningún costo adicional para ECHASA. El Proveedor deberá realizar una evaluación previa, para determinar el impacto </w:t>
      </w:r>
      <w:proofErr w:type="gramStart"/>
      <w:r w:rsidRPr="005A3856">
        <w:rPr>
          <w:rFonts w:ascii="Montserrat" w:hAnsi="Montserrat" w:cstheme="minorHAnsi"/>
          <w:sz w:val="20"/>
          <w:szCs w:val="20"/>
        </w:rPr>
        <w:t>del</w:t>
      </w:r>
      <w:proofErr w:type="gramEnd"/>
      <w:r w:rsidRPr="005A3856">
        <w:rPr>
          <w:rFonts w:ascii="Montserrat" w:hAnsi="Montserrat" w:cstheme="minorHAnsi"/>
          <w:sz w:val="20"/>
          <w:szCs w:val="20"/>
        </w:rPr>
        <w:t xml:space="preserve"> cambio, de los cuales deberá informar a ECHASA para la toma de decisiones conjuntas.</w:t>
      </w:r>
    </w:p>
    <w:p w:rsidR="001425BE" w:rsidRPr="005A3856" w:rsidRDefault="001425BE" w:rsidP="00792F22">
      <w:pPr>
        <w:spacing w:after="0"/>
        <w:ind w:left="567" w:hanging="283"/>
        <w:jc w:val="both"/>
        <w:rPr>
          <w:rFonts w:ascii="Montserrat" w:hAnsi="Montserrat" w:cstheme="minorHAnsi"/>
          <w:sz w:val="20"/>
          <w:szCs w:val="20"/>
        </w:rPr>
      </w:pPr>
      <w:r w:rsidRPr="005A3856">
        <w:rPr>
          <w:rFonts w:ascii="Montserrat" w:hAnsi="Montserrat" w:cstheme="minorHAnsi"/>
          <w:sz w:val="20"/>
          <w:szCs w:val="20"/>
        </w:rPr>
        <w:t>• El Sistema de Procesamiento de Llamadas IP propuesto, deberá contar con la capacidad de manejar Códigos de Seguridad personales de 5 dígitos como mínimo, para hacer uso de facilidades telefónicas como llamada a celular y/o larga distancia, en cualquier teléfono físico basado en hardware de la Red.</w:t>
      </w:r>
    </w:p>
    <w:p w:rsidR="001425BE" w:rsidRPr="00792F22" w:rsidRDefault="001425BE" w:rsidP="00792F22">
      <w:pPr>
        <w:pStyle w:val="Prrafodelista"/>
        <w:numPr>
          <w:ilvl w:val="0"/>
          <w:numId w:val="51"/>
        </w:numPr>
        <w:ind w:left="567" w:hanging="283"/>
        <w:jc w:val="both"/>
        <w:rPr>
          <w:rFonts w:ascii="Montserrat" w:hAnsi="Montserrat" w:cstheme="minorHAnsi"/>
          <w:sz w:val="20"/>
          <w:szCs w:val="20"/>
        </w:rPr>
      </w:pPr>
      <w:r w:rsidRPr="00792F22">
        <w:rPr>
          <w:rFonts w:ascii="Montserrat" w:hAnsi="Montserrat" w:cstheme="minorHAnsi"/>
          <w:sz w:val="20"/>
          <w:szCs w:val="20"/>
        </w:rPr>
        <w:lastRenderedPageBreak/>
        <w:t>El modelo de Comunicaciones IP propuesto, deberá incluir mecanismos de autenticación a nivel digital, que permitan a los teléfonos IP autenticarse con el Sistema de Procesamiento de Llamadas IP, por medio de certificados digitales para garantizar que son dispositivos validos en la Red con la categoría establecida.</w:t>
      </w:r>
    </w:p>
    <w:p w:rsidR="001425BE" w:rsidRPr="005A3856" w:rsidRDefault="001425BE" w:rsidP="00792F22">
      <w:pPr>
        <w:spacing w:after="0"/>
        <w:ind w:left="567" w:hanging="283"/>
        <w:jc w:val="both"/>
        <w:rPr>
          <w:rFonts w:ascii="Montserrat" w:hAnsi="Montserrat" w:cstheme="minorHAnsi"/>
          <w:sz w:val="20"/>
          <w:szCs w:val="20"/>
        </w:rPr>
      </w:pPr>
      <w:r w:rsidRPr="005A3856">
        <w:rPr>
          <w:rFonts w:ascii="Montserrat" w:hAnsi="Montserrat" w:cstheme="minorHAnsi"/>
          <w:sz w:val="20"/>
          <w:szCs w:val="20"/>
        </w:rPr>
        <w:t xml:space="preserve">• El Sistema de Procesamiento de Llamadas IP, así </w:t>
      </w:r>
      <w:proofErr w:type="gramStart"/>
      <w:r w:rsidRPr="005A3856">
        <w:rPr>
          <w:rFonts w:ascii="Montserrat" w:hAnsi="Montserrat" w:cstheme="minorHAnsi"/>
          <w:sz w:val="20"/>
          <w:szCs w:val="20"/>
        </w:rPr>
        <w:t>como</w:t>
      </w:r>
      <w:proofErr w:type="gramEnd"/>
      <w:r w:rsidRPr="005A3856">
        <w:rPr>
          <w:rFonts w:ascii="Montserrat" w:hAnsi="Montserrat" w:cstheme="minorHAnsi"/>
          <w:sz w:val="20"/>
          <w:szCs w:val="20"/>
        </w:rPr>
        <w:t xml:space="preserve"> los Gateway de voz propuestos en la solución, deben incluir y soportar, mecanismos internos de seguridad como; accesos a la administración vía HTTPS (Hyper Text Transfer Protocol Secure) y/o CLI por medio de TELNET y SSH.</w:t>
      </w:r>
    </w:p>
    <w:p w:rsidR="001425BE" w:rsidRPr="005A3856" w:rsidRDefault="001425BE" w:rsidP="00D35CFE">
      <w:pPr>
        <w:spacing w:after="0"/>
        <w:jc w:val="both"/>
        <w:rPr>
          <w:rFonts w:ascii="Montserrat" w:hAnsi="Montserrat" w:cstheme="minorHAnsi"/>
          <w:sz w:val="20"/>
          <w:szCs w:val="20"/>
        </w:rPr>
      </w:pPr>
    </w:p>
    <w:p w:rsidR="001425BE" w:rsidRPr="005A3856" w:rsidRDefault="001425BE" w:rsidP="00792F22">
      <w:pPr>
        <w:spacing w:after="0"/>
        <w:jc w:val="both"/>
        <w:rPr>
          <w:rFonts w:ascii="Montserrat" w:hAnsi="Montserrat" w:cstheme="minorHAnsi"/>
          <w:b/>
          <w:sz w:val="20"/>
          <w:szCs w:val="20"/>
        </w:rPr>
      </w:pPr>
      <w:r w:rsidRPr="005A3856">
        <w:rPr>
          <w:rFonts w:ascii="Montserrat" w:hAnsi="Montserrat" w:cstheme="minorHAnsi"/>
          <w:b/>
          <w:sz w:val="20"/>
          <w:szCs w:val="20"/>
        </w:rPr>
        <w:t>5.4 Gateway con capacidades de supervivencia</w:t>
      </w:r>
    </w:p>
    <w:p w:rsidR="001425BE" w:rsidRPr="005A3856" w:rsidRDefault="001425BE" w:rsidP="00D35CFE">
      <w:pPr>
        <w:spacing w:after="0"/>
        <w:jc w:val="both"/>
        <w:rPr>
          <w:rFonts w:ascii="Montserrat" w:hAnsi="Montserrat" w:cstheme="minorHAnsi"/>
          <w:sz w:val="20"/>
          <w:szCs w:val="20"/>
        </w:rPr>
      </w:pPr>
    </w:p>
    <w:p w:rsidR="001425BE" w:rsidRDefault="001425BE" w:rsidP="00D35CFE">
      <w:pPr>
        <w:spacing w:after="0"/>
        <w:jc w:val="both"/>
        <w:rPr>
          <w:rFonts w:ascii="Montserrat" w:hAnsi="Montserrat" w:cstheme="minorHAnsi"/>
          <w:sz w:val="20"/>
          <w:szCs w:val="20"/>
        </w:rPr>
      </w:pPr>
      <w:r w:rsidRPr="005A3856">
        <w:rPr>
          <w:rFonts w:ascii="Montserrat" w:hAnsi="Montserrat" w:cstheme="minorHAnsi"/>
          <w:sz w:val="20"/>
          <w:szCs w:val="20"/>
        </w:rPr>
        <w:t>El Proveedor deberá considerar en su propuesta técnica todo el hardware, software y licénciamiento necesario para proporcionar la solución de supervivencia o contingencia, que cumpla con las condiciones de operación y/o características técnicas siguientes:</w:t>
      </w:r>
    </w:p>
    <w:p w:rsidR="00792F22" w:rsidRPr="005A3856" w:rsidRDefault="00792F22" w:rsidP="00D35CFE">
      <w:pPr>
        <w:spacing w:after="0"/>
        <w:jc w:val="both"/>
        <w:rPr>
          <w:rFonts w:ascii="Montserrat" w:hAnsi="Montserrat" w:cstheme="minorHAnsi"/>
          <w:sz w:val="20"/>
          <w:szCs w:val="20"/>
        </w:rPr>
      </w:pPr>
    </w:p>
    <w:p w:rsidR="001425BE" w:rsidRPr="005A3856" w:rsidRDefault="001425BE" w:rsidP="00D35CFE">
      <w:pPr>
        <w:pStyle w:val="Prrafodelista"/>
        <w:widowControl w:val="0"/>
        <w:numPr>
          <w:ilvl w:val="1"/>
          <w:numId w:val="50"/>
        </w:numPr>
        <w:jc w:val="both"/>
        <w:rPr>
          <w:rFonts w:ascii="Montserrat" w:hAnsi="Montserrat" w:cstheme="minorHAnsi"/>
          <w:sz w:val="20"/>
          <w:szCs w:val="20"/>
        </w:rPr>
      </w:pPr>
      <w:r w:rsidRPr="005A3856">
        <w:rPr>
          <w:rFonts w:ascii="Montserrat" w:hAnsi="Montserrat" w:cstheme="minorHAnsi"/>
          <w:sz w:val="20"/>
          <w:szCs w:val="20"/>
        </w:rPr>
        <w:t>La solución de Supervivencia deberá estar habilitada y operar en caso necesario en los sitios solicitados por ECHASA, con excepción de los sitios donde se instale un Sistema de Procesamiento de llamadas IP.</w:t>
      </w:r>
    </w:p>
    <w:p w:rsidR="001425BE" w:rsidRPr="005A3856" w:rsidRDefault="001425BE" w:rsidP="00D35CFE">
      <w:pPr>
        <w:pStyle w:val="Prrafodelista"/>
        <w:widowControl w:val="0"/>
        <w:numPr>
          <w:ilvl w:val="1"/>
          <w:numId w:val="50"/>
        </w:numPr>
        <w:jc w:val="both"/>
        <w:rPr>
          <w:rFonts w:ascii="Montserrat" w:hAnsi="Montserrat" w:cstheme="minorHAnsi"/>
          <w:sz w:val="20"/>
          <w:szCs w:val="20"/>
        </w:rPr>
      </w:pPr>
      <w:r w:rsidRPr="005A3856">
        <w:rPr>
          <w:rFonts w:ascii="Montserrat" w:hAnsi="Montserrat" w:cstheme="minorHAnsi"/>
          <w:sz w:val="20"/>
          <w:szCs w:val="20"/>
        </w:rPr>
        <w:t>La solución de Supervivencia deberá operar para los teléfonos IP basados en el protocolo SIP, para lo cual se deberá incluir todo el hardware, software y licénciamiento necesario.</w:t>
      </w:r>
    </w:p>
    <w:p w:rsidR="001425BE" w:rsidRPr="005A3856" w:rsidRDefault="001425BE" w:rsidP="00D35CFE">
      <w:pPr>
        <w:pStyle w:val="Prrafodelista"/>
        <w:widowControl w:val="0"/>
        <w:numPr>
          <w:ilvl w:val="1"/>
          <w:numId w:val="50"/>
        </w:numPr>
        <w:jc w:val="both"/>
        <w:rPr>
          <w:rFonts w:ascii="Montserrat" w:hAnsi="Montserrat" w:cstheme="minorHAnsi"/>
          <w:sz w:val="20"/>
          <w:szCs w:val="20"/>
        </w:rPr>
      </w:pPr>
      <w:r w:rsidRPr="005A3856">
        <w:rPr>
          <w:rFonts w:ascii="Montserrat" w:hAnsi="Montserrat" w:cstheme="minorHAnsi"/>
          <w:sz w:val="20"/>
          <w:szCs w:val="20"/>
        </w:rPr>
        <w:t>En los sitios donde se encuentre instalado un Gateway de sobrevivencia local, la solución de Supervivencia se deberá activar de manera automática, sin intervención del administrador de la Red, en el momento en que se pierda la comunicación via la RPV (Red Privada Virtual) de ECHASA hacia el sistema principal o ante la eventual caida total del mismo.</w:t>
      </w:r>
    </w:p>
    <w:p w:rsidR="001425BE" w:rsidRPr="005A3856" w:rsidRDefault="001425BE" w:rsidP="00D35CFE">
      <w:pPr>
        <w:pStyle w:val="Prrafodelista"/>
        <w:widowControl w:val="0"/>
        <w:numPr>
          <w:ilvl w:val="1"/>
          <w:numId w:val="50"/>
        </w:numPr>
        <w:jc w:val="both"/>
        <w:rPr>
          <w:rFonts w:ascii="Montserrat" w:hAnsi="Montserrat" w:cstheme="minorHAnsi"/>
          <w:sz w:val="20"/>
          <w:szCs w:val="20"/>
        </w:rPr>
      </w:pPr>
      <w:r w:rsidRPr="005A3856">
        <w:rPr>
          <w:rFonts w:ascii="Montserrat" w:hAnsi="Montserrat" w:cstheme="minorHAnsi"/>
          <w:sz w:val="20"/>
          <w:szCs w:val="20"/>
        </w:rPr>
        <w:t>La operación en modo de Supervivencia, deberá garantizar que todos los servicios de telefonía del inmueble donde se active, continúen operando de manera local de la misma forma que en modo normal, conservando las funcionalidades básicas siguientes:</w:t>
      </w:r>
    </w:p>
    <w:p w:rsidR="001425BE" w:rsidRPr="005A3856" w:rsidRDefault="001425BE" w:rsidP="00D35CFE">
      <w:pPr>
        <w:pStyle w:val="Prrafodelista"/>
        <w:widowControl w:val="0"/>
        <w:numPr>
          <w:ilvl w:val="1"/>
          <w:numId w:val="52"/>
        </w:numPr>
        <w:jc w:val="both"/>
        <w:rPr>
          <w:rFonts w:ascii="Montserrat" w:hAnsi="Montserrat" w:cstheme="minorHAnsi"/>
          <w:sz w:val="20"/>
          <w:szCs w:val="20"/>
        </w:rPr>
      </w:pPr>
      <w:r w:rsidRPr="005A3856">
        <w:rPr>
          <w:rFonts w:ascii="Montserrat" w:hAnsi="Montserrat" w:cstheme="minorHAnsi"/>
          <w:sz w:val="20"/>
          <w:szCs w:val="20"/>
        </w:rPr>
        <w:t>Transferencia de llamada con y sin consulta.</w:t>
      </w:r>
    </w:p>
    <w:p w:rsidR="001425BE" w:rsidRPr="005A3856" w:rsidRDefault="001425BE" w:rsidP="00D35CFE">
      <w:pPr>
        <w:pStyle w:val="Prrafodelista"/>
        <w:widowControl w:val="0"/>
        <w:numPr>
          <w:ilvl w:val="1"/>
          <w:numId w:val="52"/>
        </w:numPr>
        <w:jc w:val="both"/>
        <w:rPr>
          <w:rFonts w:ascii="Montserrat" w:hAnsi="Montserrat" w:cstheme="minorHAnsi"/>
          <w:sz w:val="20"/>
          <w:szCs w:val="20"/>
        </w:rPr>
      </w:pPr>
      <w:r w:rsidRPr="005A3856">
        <w:rPr>
          <w:rFonts w:ascii="Montserrat" w:hAnsi="Montserrat" w:cstheme="minorHAnsi"/>
          <w:sz w:val="20"/>
          <w:szCs w:val="20"/>
        </w:rPr>
        <w:t>Desvío automático de llamadas (externas/internas).</w:t>
      </w:r>
    </w:p>
    <w:p w:rsidR="001425BE" w:rsidRPr="005A3856" w:rsidRDefault="001425BE" w:rsidP="00D35CFE">
      <w:pPr>
        <w:pStyle w:val="Prrafodelista"/>
        <w:widowControl w:val="0"/>
        <w:numPr>
          <w:ilvl w:val="1"/>
          <w:numId w:val="52"/>
        </w:numPr>
        <w:jc w:val="both"/>
        <w:rPr>
          <w:rFonts w:ascii="Montserrat" w:hAnsi="Montserrat" w:cstheme="minorHAnsi"/>
          <w:sz w:val="20"/>
          <w:szCs w:val="20"/>
        </w:rPr>
      </w:pPr>
      <w:r w:rsidRPr="005A3856">
        <w:rPr>
          <w:rFonts w:ascii="Montserrat" w:hAnsi="Montserrat" w:cstheme="minorHAnsi"/>
          <w:sz w:val="20"/>
          <w:szCs w:val="20"/>
        </w:rPr>
        <w:t>Llamada en espera.</w:t>
      </w:r>
    </w:p>
    <w:p w:rsidR="001425BE" w:rsidRPr="005A3856" w:rsidRDefault="001425BE" w:rsidP="00D35CFE">
      <w:pPr>
        <w:pStyle w:val="Prrafodelista"/>
        <w:widowControl w:val="0"/>
        <w:numPr>
          <w:ilvl w:val="1"/>
          <w:numId w:val="52"/>
        </w:numPr>
        <w:jc w:val="both"/>
        <w:rPr>
          <w:rFonts w:ascii="Montserrat" w:hAnsi="Montserrat" w:cstheme="minorHAnsi"/>
          <w:sz w:val="20"/>
          <w:szCs w:val="20"/>
        </w:rPr>
      </w:pPr>
      <w:r w:rsidRPr="005A3856">
        <w:rPr>
          <w:rFonts w:ascii="Montserrat" w:hAnsi="Montserrat" w:cstheme="minorHAnsi"/>
          <w:sz w:val="20"/>
          <w:szCs w:val="20"/>
        </w:rPr>
        <w:t>Llamadas entre teléfonos del mismo sitio.</w:t>
      </w:r>
    </w:p>
    <w:p w:rsidR="001425BE" w:rsidRPr="005A3856" w:rsidRDefault="001425BE" w:rsidP="00D35CFE">
      <w:pPr>
        <w:pStyle w:val="Prrafodelista"/>
        <w:widowControl w:val="0"/>
        <w:numPr>
          <w:ilvl w:val="1"/>
          <w:numId w:val="52"/>
        </w:numPr>
        <w:jc w:val="both"/>
        <w:rPr>
          <w:rFonts w:ascii="Montserrat" w:hAnsi="Montserrat" w:cstheme="minorHAnsi"/>
          <w:sz w:val="20"/>
          <w:szCs w:val="20"/>
        </w:rPr>
      </w:pPr>
      <w:r w:rsidRPr="005A3856">
        <w:rPr>
          <w:rFonts w:ascii="Montserrat" w:hAnsi="Montserrat" w:cstheme="minorHAnsi"/>
          <w:sz w:val="20"/>
          <w:szCs w:val="20"/>
        </w:rPr>
        <w:t>Llamadas hacia la PSTN en los inmuebles que cuenten con troncales.</w:t>
      </w:r>
    </w:p>
    <w:p w:rsidR="001425BE" w:rsidRPr="005A3856" w:rsidRDefault="001425BE" w:rsidP="00D35CFE">
      <w:pPr>
        <w:pStyle w:val="Prrafodelista"/>
        <w:widowControl w:val="0"/>
        <w:numPr>
          <w:ilvl w:val="1"/>
          <w:numId w:val="52"/>
        </w:numPr>
        <w:jc w:val="both"/>
        <w:rPr>
          <w:rFonts w:ascii="Montserrat" w:hAnsi="Montserrat" w:cstheme="minorHAnsi"/>
          <w:sz w:val="20"/>
          <w:szCs w:val="20"/>
        </w:rPr>
      </w:pPr>
      <w:r w:rsidRPr="005A3856">
        <w:rPr>
          <w:rFonts w:ascii="Montserrat" w:hAnsi="Montserrat" w:cstheme="minorHAnsi"/>
          <w:sz w:val="20"/>
          <w:szCs w:val="20"/>
        </w:rPr>
        <w:t>Configuración de varias lineas (múltiples llamadas por línea telefónica).</w:t>
      </w:r>
    </w:p>
    <w:p w:rsidR="001425BE" w:rsidRPr="005A3856" w:rsidRDefault="001425BE" w:rsidP="00D35CFE">
      <w:pPr>
        <w:pStyle w:val="Prrafodelista"/>
        <w:widowControl w:val="0"/>
        <w:numPr>
          <w:ilvl w:val="1"/>
          <w:numId w:val="52"/>
        </w:numPr>
        <w:jc w:val="both"/>
        <w:rPr>
          <w:rFonts w:ascii="Montserrat" w:hAnsi="Montserrat" w:cstheme="minorHAnsi"/>
          <w:sz w:val="20"/>
          <w:szCs w:val="20"/>
        </w:rPr>
      </w:pPr>
      <w:r w:rsidRPr="005A3856">
        <w:rPr>
          <w:rFonts w:ascii="Montserrat" w:hAnsi="Montserrat" w:cstheme="minorHAnsi"/>
          <w:sz w:val="20"/>
          <w:szCs w:val="20"/>
        </w:rPr>
        <w:t>Configuración de varios números (múltiples lineas por Teléfono IP).</w:t>
      </w:r>
    </w:p>
    <w:p w:rsidR="001425BE" w:rsidRPr="005A3856" w:rsidRDefault="001425BE" w:rsidP="00D35CFE">
      <w:pPr>
        <w:pStyle w:val="Prrafodelista"/>
        <w:widowControl w:val="0"/>
        <w:numPr>
          <w:ilvl w:val="1"/>
          <w:numId w:val="52"/>
        </w:numPr>
        <w:jc w:val="both"/>
        <w:rPr>
          <w:rFonts w:ascii="Montserrat" w:hAnsi="Montserrat" w:cstheme="minorHAnsi"/>
          <w:sz w:val="20"/>
          <w:szCs w:val="20"/>
        </w:rPr>
      </w:pPr>
      <w:r w:rsidRPr="005A3856">
        <w:rPr>
          <w:rFonts w:ascii="Montserrat" w:hAnsi="Montserrat" w:cstheme="minorHAnsi"/>
          <w:sz w:val="20"/>
          <w:szCs w:val="20"/>
        </w:rPr>
        <w:t>Marcación rápida.</w:t>
      </w:r>
    </w:p>
    <w:p w:rsidR="001425BE" w:rsidRPr="005A3856" w:rsidRDefault="001425BE" w:rsidP="00D35CFE">
      <w:pPr>
        <w:pStyle w:val="Prrafodelista"/>
        <w:widowControl w:val="0"/>
        <w:numPr>
          <w:ilvl w:val="1"/>
          <w:numId w:val="52"/>
        </w:numPr>
        <w:jc w:val="both"/>
        <w:rPr>
          <w:rFonts w:ascii="Montserrat" w:hAnsi="Montserrat" w:cstheme="minorHAnsi"/>
          <w:sz w:val="20"/>
          <w:szCs w:val="20"/>
        </w:rPr>
      </w:pPr>
      <w:r w:rsidRPr="005A3856">
        <w:rPr>
          <w:rFonts w:ascii="Montserrat" w:hAnsi="Montserrat" w:cstheme="minorHAnsi"/>
          <w:sz w:val="20"/>
          <w:szCs w:val="20"/>
        </w:rPr>
        <w:t>Códigos de Seguridad para llamadas de larga distancia y celular.</w:t>
      </w:r>
    </w:p>
    <w:p w:rsidR="001425BE" w:rsidRPr="005A3856" w:rsidRDefault="001425BE" w:rsidP="00D35CFE">
      <w:pPr>
        <w:pStyle w:val="Prrafodelista"/>
        <w:widowControl w:val="0"/>
        <w:numPr>
          <w:ilvl w:val="1"/>
          <w:numId w:val="52"/>
        </w:numPr>
        <w:jc w:val="both"/>
        <w:rPr>
          <w:rFonts w:ascii="Montserrat" w:hAnsi="Montserrat" w:cstheme="minorHAnsi"/>
          <w:sz w:val="20"/>
          <w:szCs w:val="20"/>
        </w:rPr>
      </w:pPr>
      <w:r w:rsidRPr="005A3856">
        <w:rPr>
          <w:rFonts w:ascii="Montserrat" w:hAnsi="Montserrat" w:cstheme="minorHAnsi"/>
          <w:sz w:val="20"/>
          <w:szCs w:val="20"/>
        </w:rPr>
        <w:t>Identificador de llamada con nombre y número telefónico de quien llama.</w:t>
      </w:r>
    </w:p>
    <w:p w:rsidR="001425BE" w:rsidRPr="005A3856" w:rsidRDefault="001425BE" w:rsidP="00D35CFE">
      <w:pPr>
        <w:pStyle w:val="Prrafodelista"/>
        <w:widowControl w:val="0"/>
        <w:numPr>
          <w:ilvl w:val="1"/>
          <w:numId w:val="52"/>
        </w:numPr>
        <w:jc w:val="both"/>
        <w:rPr>
          <w:rFonts w:ascii="Montserrat" w:hAnsi="Montserrat" w:cstheme="minorHAnsi"/>
          <w:sz w:val="20"/>
          <w:szCs w:val="20"/>
        </w:rPr>
      </w:pPr>
      <w:r w:rsidRPr="005A3856">
        <w:rPr>
          <w:rFonts w:ascii="Montserrat" w:hAnsi="Montserrat" w:cstheme="minorHAnsi"/>
          <w:sz w:val="20"/>
          <w:szCs w:val="20"/>
        </w:rPr>
        <w:t>Música en espera.</w:t>
      </w:r>
    </w:p>
    <w:p w:rsidR="001425BE" w:rsidRPr="005A3856" w:rsidRDefault="001425BE" w:rsidP="00D35CFE">
      <w:pPr>
        <w:pStyle w:val="Prrafodelista"/>
        <w:widowControl w:val="0"/>
        <w:numPr>
          <w:ilvl w:val="1"/>
          <w:numId w:val="52"/>
        </w:numPr>
        <w:jc w:val="both"/>
        <w:rPr>
          <w:rFonts w:ascii="Montserrat" w:hAnsi="Montserrat" w:cstheme="minorHAnsi"/>
          <w:sz w:val="20"/>
          <w:szCs w:val="20"/>
        </w:rPr>
      </w:pPr>
      <w:r w:rsidRPr="005A3856">
        <w:rPr>
          <w:rFonts w:ascii="Montserrat" w:hAnsi="Montserrat" w:cstheme="minorHAnsi"/>
          <w:sz w:val="20"/>
          <w:szCs w:val="20"/>
        </w:rPr>
        <w:t>Tono de llamada en espera.</w:t>
      </w:r>
    </w:p>
    <w:p w:rsidR="001425BE" w:rsidRPr="005A3856" w:rsidRDefault="001425BE" w:rsidP="00D35CFE">
      <w:pPr>
        <w:pStyle w:val="Prrafodelista"/>
        <w:widowControl w:val="0"/>
        <w:numPr>
          <w:ilvl w:val="1"/>
          <w:numId w:val="52"/>
        </w:numPr>
        <w:jc w:val="both"/>
        <w:rPr>
          <w:rFonts w:ascii="Montserrat" w:hAnsi="Montserrat" w:cstheme="minorHAnsi"/>
          <w:sz w:val="20"/>
          <w:szCs w:val="20"/>
        </w:rPr>
      </w:pPr>
      <w:r w:rsidRPr="005A3856">
        <w:rPr>
          <w:rFonts w:ascii="Montserrat" w:hAnsi="Montserrat" w:cstheme="minorHAnsi"/>
          <w:sz w:val="20"/>
          <w:szCs w:val="20"/>
        </w:rPr>
        <w:t>Conferencias de 6 participantes.</w:t>
      </w:r>
    </w:p>
    <w:p w:rsidR="001425BE" w:rsidRPr="005A3856" w:rsidRDefault="001425BE" w:rsidP="00D35CFE">
      <w:pPr>
        <w:pStyle w:val="Prrafodelista"/>
        <w:widowControl w:val="0"/>
        <w:numPr>
          <w:ilvl w:val="1"/>
          <w:numId w:val="52"/>
        </w:numPr>
        <w:jc w:val="both"/>
        <w:rPr>
          <w:rFonts w:ascii="Montserrat" w:hAnsi="Montserrat" w:cstheme="minorHAnsi"/>
          <w:sz w:val="20"/>
          <w:szCs w:val="20"/>
        </w:rPr>
      </w:pPr>
      <w:r w:rsidRPr="005A3856">
        <w:rPr>
          <w:rFonts w:ascii="Montserrat" w:hAnsi="Montserrat" w:cstheme="minorHAnsi"/>
          <w:sz w:val="20"/>
          <w:szCs w:val="20"/>
        </w:rPr>
        <w:t>Marcación Directa Entrante (DID).</w:t>
      </w:r>
    </w:p>
    <w:p w:rsidR="001425BE" w:rsidRPr="005A3856" w:rsidRDefault="001425BE" w:rsidP="00D35CFE">
      <w:pPr>
        <w:pStyle w:val="Prrafodelista"/>
        <w:widowControl w:val="0"/>
        <w:numPr>
          <w:ilvl w:val="1"/>
          <w:numId w:val="52"/>
        </w:numPr>
        <w:jc w:val="both"/>
        <w:rPr>
          <w:rFonts w:ascii="Montserrat" w:hAnsi="Montserrat" w:cstheme="minorHAnsi"/>
          <w:sz w:val="20"/>
          <w:szCs w:val="20"/>
        </w:rPr>
      </w:pPr>
      <w:r w:rsidRPr="005A3856">
        <w:rPr>
          <w:rFonts w:ascii="Montserrat" w:hAnsi="Montserrat" w:cstheme="minorHAnsi"/>
          <w:sz w:val="20"/>
          <w:szCs w:val="20"/>
        </w:rPr>
        <w:t>Deberá soportar troncales analógicas</w:t>
      </w:r>
    </w:p>
    <w:p w:rsidR="001425BE" w:rsidRPr="005A3856" w:rsidRDefault="001425BE" w:rsidP="00D35CFE">
      <w:pPr>
        <w:pStyle w:val="Prrafodelista"/>
        <w:widowControl w:val="0"/>
        <w:numPr>
          <w:ilvl w:val="1"/>
          <w:numId w:val="52"/>
        </w:numPr>
        <w:jc w:val="both"/>
        <w:rPr>
          <w:rFonts w:ascii="Montserrat" w:hAnsi="Montserrat" w:cstheme="minorHAnsi"/>
          <w:sz w:val="20"/>
          <w:szCs w:val="20"/>
        </w:rPr>
      </w:pPr>
      <w:r w:rsidRPr="005A3856">
        <w:rPr>
          <w:rFonts w:ascii="Montserrat" w:hAnsi="Montserrat" w:cstheme="minorHAnsi"/>
          <w:sz w:val="20"/>
          <w:szCs w:val="20"/>
        </w:rPr>
        <w:t>Manejo de señalización R2 modificado en troncales El.</w:t>
      </w:r>
    </w:p>
    <w:p w:rsidR="001425BE" w:rsidRPr="005A3856" w:rsidRDefault="001425BE" w:rsidP="00D35CFE">
      <w:pPr>
        <w:pStyle w:val="Prrafodelista"/>
        <w:widowControl w:val="0"/>
        <w:numPr>
          <w:ilvl w:val="1"/>
          <w:numId w:val="52"/>
        </w:numPr>
        <w:jc w:val="both"/>
        <w:rPr>
          <w:rFonts w:ascii="Montserrat" w:hAnsi="Montserrat" w:cstheme="minorHAnsi"/>
          <w:sz w:val="20"/>
          <w:szCs w:val="20"/>
        </w:rPr>
      </w:pPr>
      <w:r w:rsidRPr="005A3856">
        <w:rPr>
          <w:rFonts w:ascii="Montserrat" w:hAnsi="Montserrat" w:cstheme="minorHAnsi"/>
          <w:sz w:val="20"/>
          <w:szCs w:val="20"/>
        </w:rPr>
        <w:t>Manejo de SIP.</w:t>
      </w:r>
    </w:p>
    <w:p w:rsidR="001425BE" w:rsidRPr="005A3856" w:rsidRDefault="001425BE" w:rsidP="00D35CFE">
      <w:pPr>
        <w:pStyle w:val="Prrafodelista"/>
        <w:widowControl w:val="0"/>
        <w:numPr>
          <w:ilvl w:val="1"/>
          <w:numId w:val="52"/>
        </w:numPr>
        <w:jc w:val="both"/>
        <w:rPr>
          <w:rFonts w:ascii="Montserrat" w:hAnsi="Montserrat" w:cstheme="minorHAnsi"/>
          <w:sz w:val="20"/>
          <w:szCs w:val="20"/>
        </w:rPr>
      </w:pPr>
      <w:r w:rsidRPr="005A3856">
        <w:rPr>
          <w:rFonts w:ascii="Montserrat" w:hAnsi="Montserrat" w:cstheme="minorHAnsi"/>
          <w:sz w:val="20"/>
          <w:szCs w:val="20"/>
        </w:rPr>
        <w:t>Acceso a correo de voz</w:t>
      </w:r>
    </w:p>
    <w:p w:rsidR="001425BE" w:rsidRPr="005A3856" w:rsidRDefault="001425BE" w:rsidP="00D35CFE">
      <w:pPr>
        <w:pStyle w:val="Prrafodelista"/>
        <w:widowControl w:val="0"/>
        <w:numPr>
          <w:ilvl w:val="1"/>
          <w:numId w:val="52"/>
        </w:numPr>
        <w:jc w:val="both"/>
        <w:rPr>
          <w:rFonts w:ascii="Montserrat" w:hAnsi="Montserrat" w:cstheme="minorHAnsi"/>
          <w:sz w:val="20"/>
          <w:szCs w:val="20"/>
        </w:rPr>
      </w:pPr>
      <w:r w:rsidRPr="005A3856">
        <w:rPr>
          <w:rFonts w:ascii="Montserrat" w:hAnsi="Montserrat" w:cstheme="minorHAnsi"/>
          <w:sz w:val="20"/>
          <w:szCs w:val="20"/>
        </w:rPr>
        <w:t>Traducción de digitos marcados.</w:t>
      </w:r>
    </w:p>
    <w:p w:rsidR="001425BE" w:rsidRPr="005A3856" w:rsidRDefault="001425BE" w:rsidP="00D35CFE">
      <w:pPr>
        <w:pStyle w:val="Prrafodelista"/>
        <w:widowControl w:val="0"/>
        <w:numPr>
          <w:ilvl w:val="1"/>
          <w:numId w:val="52"/>
        </w:numPr>
        <w:jc w:val="both"/>
        <w:rPr>
          <w:rFonts w:ascii="Montserrat" w:hAnsi="Montserrat" w:cstheme="minorHAnsi"/>
          <w:sz w:val="20"/>
          <w:szCs w:val="20"/>
        </w:rPr>
      </w:pPr>
      <w:r w:rsidRPr="005A3856">
        <w:rPr>
          <w:rFonts w:ascii="Montserrat" w:hAnsi="Montserrat" w:cstheme="minorHAnsi"/>
          <w:sz w:val="20"/>
          <w:szCs w:val="20"/>
        </w:rPr>
        <w:t>Conservación de llamada ante la recuperación de la conexión al sistema de Procesamiento.</w:t>
      </w:r>
    </w:p>
    <w:p w:rsidR="001425BE" w:rsidRPr="005A3856" w:rsidRDefault="001425BE" w:rsidP="00792F22">
      <w:pPr>
        <w:spacing w:after="0"/>
        <w:jc w:val="both"/>
        <w:rPr>
          <w:rFonts w:ascii="Montserrat" w:hAnsi="Montserrat" w:cstheme="minorHAnsi"/>
          <w:b/>
          <w:sz w:val="20"/>
          <w:szCs w:val="20"/>
        </w:rPr>
      </w:pPr>
      <w:r w:rsidRPr="005A3856">
        <w:rPr>
          <w:rFonts w:ascii="Montserrat" w:hAnsi="Montserrat" w:cstheme="minorHAnsi"/>
          <w:b/>
          <w:sz w:val="20"/>
          <w:szCs w:val="20"/>
        </w:rPr>
        <w:lastRenderedPageBreak/>
        <w:t>5.5 Gateway para troncales</w:t>
      </w:r>
    </w:p>
    <w:p w:rsidR="001425BE" w:rsidRPr="005A3856" w:rsidRDefault="001425BE" w:rsidP="00D35CFE">
      <w:pPr>
        <w:spacing w:after="0"/>
        <w:jc w:val="both"/>
        <w:rPr>
          <w:rFonts w:ascii="Montserrat" w:hAnsi="Montserrat" w:cstheme="minorHAnsi"/>
          <w:sz w:val="20"/>
          <w:szCs w:val="20"/>
        </w:rPr>
      </w:pPr>
    </w:p>
    <w:p w:rsidR="001425BE" w:rsidRDefault="001425BE" w:rsidP="00D35CFE">
      <w:pPr>
        <w:spacing w:after="0"/>
        <w:jc w:val="both"/>
        <w:rPr>
          <w:rFonts w:ascii="Montserrat" w:hAnsi="Montserrat" w:cstheme="minorHAnsi"/>
          <w:sz w:val="20"/>
          <w:szCs w:val="20"/>
        </w:rPr>
      </w:pPr>
      <w:r w:rsidRPr="005A3856">
        <w:rPr>
          <w:rFonts w:ascii="Montserrat" w:hAnsi="Montserrat" w:cstheme="minorHAnsi"/>
          <w:sz w:val="20"/>
          <w:szCs w:val="20"/>
        </w:rPr>
        <w:t>El Proveedor deberá considerar en su propuesta técnica todos los elementos de hardware, software y licénciamiento necesarios, para operar las troncales que ECHASA tiene contratadas actualmente. Adicionalmente, la solución que ofrezca para el manejo de las troncales digitales, deberá cumplir con las condiciones de operación y/o características técnicas siguientes:</w:t>
      </w:r>
    </w:p>
    <w:p w:rsidR="00792F22" w:rsidRPr="005A3856" w:rsidRDefault="00792F22" w:rsidP="00D35CFE">
      <w:pPr>
        <w:spacing w:after="0"/>
        <w:jc w:val="both"/>
        <w:rPr>
          <w:rFonts w:ascii="Montserrat" w:hAnsi="Montserrat" w:cstheme="minorHAnsi"/>
          <w:sz w:val="20"/>
          <w:szCs w:val="20"/>
        </w:rPr>
      </w:pPr>
    </w:p>
    <w:p w:rsidR="001425BE" w:rsidRPr="005A3856" w:rsidRDefault="001425BE" w:rsidP="00792F22">
      <w:pPr>
        <w:spacing w:after="0"/>
        <w:ind w:left="567" w:hanging="283"/>
        <w:jc w:val="both"/>
        <w:rPr>
          <w:rFonts w:ascii="Montserrat" w:hAnsi="Montserrat" w:cstheme="minorHAnsi"/>
          <w:sz w:val="20"/>
          <w:szCs w:val="20"/>
        </w:rPr>
      </w:pPr>
      <w:r w:rsidRPr="005A3856">
        <w:rPr>
          <w:rFonts w:ascii="Montserrat" w:hAnsi="Montserrat" w:cstheme="minorHAnsi"/>
          <w:sz w:val="20"/>
          <w:szCs w:val="20"/>
        </w:rPr>
        <w:t>• La solución deberá soportar los siguientes tipos de troncales; IP, SIP, El PRI ISDN, El con soporte de Q.Sig, troncales analógicas (FXO) y Troncales ISDN BRI y deberá estar preparada con el hardware, software y licénciamiento necesario para operar las troncales digitales El R2 Modificado.</w:t>
      </w:r>
    </w:p>
    <w:p w:rsidR="001425BE" w:rsidRPr="005A3856" w:rsidRDefault="001425BE" w:rsidP="00792F22">
      <w:pPr>
        <w:spacing w:after="0"/>
        <w:ind w:left="567" w:hanging="283"/>
        <w:jc w:val="both"/>
        <w:rPr>
          <w:rFonts w:ascii="Montserrat" w:hAnsi="Montserrat" w:cstheme="minorHAnsi"/>
          <w:sz w:val="20"/>
          <w:szCs w:val="20"/>
        </w:rPr>
      </w:pPr>
      <w:r w:rsidRPr="005A3856">
        <w:rPr>
          <w:rFonts w:ascii="Montserrat" w:hAnsi="Montserrat" w:cstheme="minorHAnsi"/>
          <w:sz w:val="20"/>
          <w:szCs w:val="20"/>
        </w:rPr>
        <w:t xml:space="preserve">• La solución para el manejo de troncales digitales, deberá garantizar que, ante la caída o saturación </w:t>
      </w:r>
      <w:proofErr w:type="gramStart"/>
      <w:r w:rsidRPr="005A3856">
        <w:rPr>
          <w:rFonts w:ascii="Montserrat" w:hAnsi="Montserrat" w:cstheme="minorHAnsi"/>
          <w:sz w:val="20"/>
          <w:szCs w:val="20"/>
        </w:rPr>
        <w:t>del</w:t>
      </w:r>
      <w:proofErr w:type="gramEnd"/>
      <w:r w:rsidRPr="005A3856">
        <w:rPr>
          <w:rFonts w:ascii="Montserrat" w:hAnsi="Montserrat" w:cstheme="minorHAnsi"/>
          <w:sz w:val="20"/>
          <w:szCs w:val="20"/>
        </w:rPr>
        <w:t xml:space="preserve"> grupo de troncales asociadas a un determinado sitio, se podrá realizar de manera automática, la toma de troncal de otro sitio que cuente con este servicio.</w:t>
      </w:r>
    </w:p>
    <w:p w:rsidR="001425BE" w:rsidRPr="005A3856" w:rsidRDefault="001425BE" w:rsidP="00792F22">
      <w:pPr>
        <w:spacing w:after="0"/>
        <w:ind w:left="567" w:hanging="283"/>
        <w:jc w:val="both"/>
        <w:rPr>
          <w:rFonts w:ascii="Montserrat" w:hAnsi="Montserrat" w:cstheme="minorHAnsi"/>
          <w:sz w:val="20"/>
          <w:szCs w:val="20"/>
        </w:rPr>
      </w:pPr>
      <w:r w:rsidRPr="005A3856">
        <w:rPr>
          <w:rFonts w:ascii="Montserrat" w:hAnsi="Montserrat" w:cstheme="minorHAnsi"/>
          <w:sz w:val="20"/>
          <w:szCs w:val="20"/>
        </w:rPr>
        <w:t>• La comunicación entre el Gateway de Voz que se proponga para el manejo de las troncales digitales y el Sistema de Procesamiento de Llamadas IP y Teléfonos IP de ECHASA, se deberá cifrar con al menos AES-128 y utilizar el estándar SRTP.</w:t>
      </w:r>
    </w:p>
    <w:p w:rsidR="001425BE" w:rsidRPr="005A3856" w:rsidRDefault="001425BE" w:rsidP="00792F22">
      <w:pPr>
        <w:spacing w:after="0"/>
        <w:ind w:left="567" w:hanging="283"/>
        <w:jc w:val="both"/>
        <w:rPr>
          <w:rFonts w:ascii="Montserrat" w:hAnsi="Montserrat" w:cstheme="minorHAnsi"/>
          <w:sz w:val="20"/>
          <w:szCs w:val="20"/>
        </w:rPr>
      </w:pPr>
      <w:r w:rsidRPr="005A3856">
        <w:rPr>
          <w:rFonts w:ascii="Montserrat" w:hAnsi="Montserrat" w:cstheme="minorHAnsi"/>
          <w:sz w:val="20"/>
          <w:szCs w:val="20"/>
        </w:rPr>
        <w:t>• La solución para el manejo de las troncales digitales El, deberá contar con la función de cancelación de eco por hardware, conforme ITU-T G.168, además de manejar los tipos de señalizaciones Q.SIG, R2 Modificado, con funciones completas, sin restricción mediante licénciamiento.</w:t>
      </w:r>
    </w:p>
    <w:p w:rsidR="001425BE" w:rsidRDefault="001425BE" w:rsidP="00792F22">
      <w:pPr>
        <w:spacing w:after="0"/>
        <w:ind w:left="567" w:hanging="283"/>
        <w:jc w:val="both"/>
        <w:rPr>
          <w:rFonts w:ascii="Montserrat" w:hAnsi="Montserrat" w:cstheme="minorHAnsi"/>
          <w:sz w:val="20"/>
          <w:szCs w:val="20"/>
        </w:rPr>
      </w:pPr>
      <w:r w:rsidRPr="005A3856">
        <w:rPr>
          <w:rFonts w:ascii="Montserrat" w:hAnsi="Montserrat" w:cstheme="minorHAnsi"/>
          <w:sz w:val="20"/>
          <w:szCs w:val="20"/>
        </w:rPr>
        <w:t>• La solución deberá incluir los acopladores de impedancia (Balum) necesarios para la correcta operación de la solución.</w:t>
      </w:r>
    </w:p>
    <w:p w:rsidR="00792F22" w:rsidRPr="005A3856" w:rsidRDefault="00792F22" w:rsidP="00792F22">
      <w:pPr>
        <w:spacing w:after="0"/>
        <w:ind w:left="567" w:hanging="283"/>
        <w:jc w:val="both"/>
        <w:rPr>
          <w:rFonts w:ascii="Montserrat" w:hAnsi="Montserrat" w:cstheme="minorHAnsi"/>
          <w:sz w:val="20"/>
          <w:szCs w:val="20"/>
        </w:rPr>
      </w:pPr>
    </w:p>
    <w:p w:rsidR="001425BE" w:rsidRDefault="001425BE" w:rsidP="00D35CFE">
      <w:pPr>
        <w:spacing w:after="0"/>
        <w:jc w:val="both"/>
        <w:rPr>
          <w:rFonts w:ascii="Montserrat" w:hAnsi="Montserrat" w:cstheme="minorHAnsi"/>
          <w:sz w:val="20"/>
          <w:szCs w:val="20"/>
        </w:rPr>
      </w:pPr>
      <w:r w:rsidRPr="005A3856">
        <w:rPr>
          <w:rFonts w:ascii="Montserrat" w:hAnsi="Montserrat" w:cstheme="minorHAnsi"/>
          <w:sz w:val="20"/>
          <w:szCs w:val="20"/>
        </w:rPr>
        <w:t>Los Gateway que se utilicen para el servicio de Troncales Digitales y Mecanismos de Supervivencia, deberán cumplir con las siguientes características y funcionalidades:</w:t>
      </w:r>
    </w:p>
    <w:p w:rsidR="00792F22" w:rsidRPr="005A3856" w:rsidRDefault="00792F22" w:rsidP="00D35CFE">
      <w:pPr>
        <w:spacing w:after="0"/>
        <w:jc w:val="both"/>
        <w:rPr>
          <w:rFonts w:ascii="Montserrat" w:hAnsi="Montserrat" w:cstheme="minorHAnsi"/>
          <w:sz w:val="20"/>
          <w:szCs w:val="20"/>
        </w:rPr>
      </w:pPr>
    </w:p>
    <w:p w:rsidR="001425BE" w:rsidRPr="005A3856" w:rsidRDefault="001425BE" w:rsidP="00792F22">
      <w:pPr>
        <w:spacing w:after="0"/>
        <w:ind w:left="567" w:hanging="283"/>
        <w:jc w:val="both"/>
        <w:rPr>
          <w:rFonts w:ascii="Montserrat" w:hAnsi="Montserrat" w:cstheme="minorHAnsi"/>
          <w:sz w:val="20"/>
          <w:szCs w:val="20"/>
        </w:rPr>
      </w:pPr>
      <w:r w:rsidRPr="005A3856">
        <w:rPr>
          <w:rFonts w:ascii="Montserrat" w:hAnsi="Montserrat" w:cstheme="minorHAnsi"/>
          <w:sz w:val="20"/>
          <w:szCs w:val="20"/>
        </w:rPr>
        <w:t xml:space="preserve">• Contar con la última versión liberada </w:t>
      </w:r>
      <w:proofErr w:type="gramStart"/>
      <w:r w:rsidRPr="005A3856">
        <w:rPr>
          <w:rFonts w:ascii="Montserrat" w:hAnsi="Montserrat" w:cstheme="minorHAnsi"/>
          <w:sz w:val="20"/>
          <w:szCs w:val="20"/>
        </w:rPr>
        <w:t>del</w:t>
      </w:r>
      <w:proofErr w:type="gramEnd"/>
      <w:r w:rsidRPr="005A3856">
        <w:rPr>
          <w:rFonts w:ascii="Montserrat" w:hAnsi="Montserrat" w:cstheme="minorHAnsi"/>
          <w:sz w:val="20"/>
          <w:szCs w:val="20"/>
        </w:rPr>
        <w:t xml:space="preserve"> Sistema Operativo con que cuente el fabricante al momento de instalar el equipo.</w:t>
      </w:r>
    </w:p>
    <w:p w:rsidR="001425BE" w:rsidRPr="005A3856" w:rsidRDefault="001425BE" w:rsidP="00792F22">
      <w:pPr>
        <w:spacing w:after="0"/>
        <w:ind w:left="567"/>
        <w:jc w:val="both"/>
        <w:rPr>
          <w:rFonts w:ascii="Montserrat" w:hAnsi="Montserrat" w:cstheme="minorHAnsi"/>
          <w:sz w:val="20"/>
          <w:szCs w:val="20"/>
        </w:rPr>
      </w:pPr>
      <w:r w:rsidRPr="005A3856">
        <w:rPr>
          <w:rFonts w:ascii="Montserrat" w:hAnsi="Montserrat" w:cstheme="minorHAnsi"/>
          <w:sz w:val="20"/>
          <w:szCs w:val="20"/>
        </w:rPr>
        <w:t xml:space="preserve">La documentación comprobatoria de </w:t>
      </w:r>
      <w:proofErr w:type="gramStart"/>
      <w:r w:rsidRPr="005A3856">
        <w:rPr>
          <w:rFonts w:ascii="Montserrat" w:hAnsi="Montserrat" w:cstheme="minorHAnsi"/>
          <w:sz w:val="20"/>
          <w:szCs w:val="20"/>
        </w:rPr>
        <w:t>este</w:t>
      </w:r>
      <w:proofErr w:type="gramEnd"/>
      <w:r w:rsidRPr="005A3856">
        <w:rPr>
          <w:rFonts w:ascii="Montserrat" w:hAnsi="Montserrat" w:cstheme="minorHAnsi"/>
          <w:sz w:val="20"/>
          <w:szCs w:val="20"/>
        </w:rPr>
        <w:t xml:space="preserve"> requerimiento se deberá integrar en la propuesta del Proveedor.</w:t>
      </w:r>
    </w:p>
    <w:p w:rsidR="001425BE" w:rsidRPr="005A3856" w:rsidRDefault="001425BE" w:rsidP="00792F22">
      <w:pPr>
        <w:spacing w:after="0"/>
        <w:ind w:left="567" w:hanging="283"/>
        <w:jc w:val="both"/>
        <w:rPr>
          <w:rFonts w:ascii="Montserrat" w:hAnsi="Montserrat" w:cstheme="minorHAnsi"/>
          <w:sz w:val="20"/>
          <w:szCs w:val="20"/>
        </w:rPr>
      </w:pPr>
      <w:r w:rsidRPr="005A3856">
        <w:rPr>
          <w:rFonts w:ascii="Montserrat" w:hAnsi="Montserrat" w:cstheme="minorHAnsi"/>
          <w:sz w:val="20"/>
          <w:szCs w:val="20"/>
        </w:rPr>
        <w:t>• Manejar las siguientes interfaces fisicas: Fast Ethernet o Gigabit Ethernet.</w:t>
      </w:r>
    </w:p>
    <w:p w:rsidR="001425BE" w:rsidRPr="005A3856" w:rsidRDefault="001425BE" w:rsidP="00792F22">
      <w:pPr>
        <w:spacing w:after="0"/>
        <w:ind w:left="567" w:hanging="283"/>
        <w:jc w:val="both"/>
        <w:rPr>
          <w:rFonts w:ascii="Montserrat" w:hAnsi="Montserrat" w:cstheme="minorHAnsi"/>
          <w:sz w:val="20"/>
          <w:szCs w:val="20"/>
        </w:rPr>
      </w:pPr>
      <w:r w:rsidRPr="005A3856">
        <w:rPr>
          <w:rFonts w:ascii="Montserrat" w:hAnsi="Montserrat" w:cstheme="minorHAnsi"/>
          <w:sz w:val="20"/>
          <w:szCs w:val="20"/>
        </w:rPr>
        <w:t>• Manejar las siguientes interfaces físicas: BRI, El G.703, troncales El para conexión de la PSTN (con manejo de R2 modificado, Q.SIG).</w:t>
      </w:r>
    </w:p>
    <w:p w:rsidR="001425BE" w:rsidRPr="005A3856" w:rsidRDefault="001425BE" w:rsidP="00792F22">
      <w:pPr>
        <w:spacing w:after="0"/>
        <w:ind w:left="567" w:hanging="283"/>
        <w:jc w:val="both"/>
        <w:rPr>
          <w:rFonts w:ascii="Montserrat" w:hAnsi="Montserrat" w:cstheme="minorHAnsi"/>
          <w:sz w:val="20"/>
          <w:szCs w:val="20"/>
        </w:rPr>
      </w:pPr>
      <w:r w:rsidRPr="005A3856">
        <w:rPr>
          <w:rFonts w:ascii="Montserrat" w:hAnsi="Montserrat" w:cstheme="minorHAnsi"/>
          <w:sz w:val="20"/>
          <w:szCs w:val="20"/>
        </w:rPr>
        <w:t>• Manejar Voz sobre IP (VoIP), además de soportar interfaces de voz digital (Els) con interfaces de voz analógicas de los tipos FXS y FXO.</w:t>
      </w:r>
    </w:p>
    <w:p w:rsidR="001425BE" w:rsidRPr="005A3856" w:rsidRDefault="001425BE" w:rsidP="00792F22">
      <w:pPr>
        <w:spacing w:after="0"/>
        <w:ind w:left="567" w:hanging="283"/>
        <w:jc w:val="both"/>
        <w:rPr>
          <w:rFonts w:ascii="Montserrat" w:hAnsi="Montserrat" w:cstheme="minorHAnsi"/>
          <w:sz w:val="20"/>
          <w:szCs w:val="20"/>
        </w:rPr>
      </w:pPr>
      <w:r w:rsidRPr="005A3856">
        <w:rPr>
          <w:rFonts w:ascii="Montserrat" w:hAnsi="Montserrat" w:cstheme="minorHAnsi"/>
          <w:sz w:val="20"/>
          <w:szCs w:val="20"/>
        </w:rPr>
        <w:t>• Incluir los módulos de digitalización de voz DSP (Digital Signal Processor), necesarios para la correcta operación de la totalidad de los puertos de voz.</w:t>
      </w:r>
    </w:p>
    <w:p w:rsidR="001425BE" w:rsidRPr="005A3856" w:rsidRDefault="001425BE" w:rsidP="00792F22">
      <w:pPr>
        <w:spacing w:after="0"/>
        <w:ind w:left="567" w:hanging="283"/>
        <w:jc w:val="both"/>
        <w:rPr>
          <w:rFonts w:ascii="Montserrat" w:hAnsi="Montserrat" w:cstheme="minorHAnsi"/>
          <w:sz w:val="20"/>
          <w:szCs w:val="20"/>
        </w:rPr>
      </w:pPr>
      <w:r w:rsidRPr="005A3856">
        <w:rPr>
          <w:rFonts w:ascii="Montserrat" w:hAnsi="Montserrat" w:cstheme="minorHAnsi"/>
          <w:sz w:val="20"/>
          <w:szCs w:val="20"/>
        </w:rPr>
        <w:t xml:space="preserve">• Manejar mecanismos de control de llamadas, para garantizar el ancho de banda necesario para gestionar </w:t>
      </w:r>
      <w:proofErr w:type="gramStart"/>
      <w:r w:rsidRPr="005A3856">
        <w:rPr>
          <w:rFonts w:ascii="Montserrat" w:hAnsi="Montserrat" w:cstheme="minorHAnsi"/>
          <w:sz w:val="20"/>
          <w:szCs w:val="20"/>
        </w:rPr>
        <w:t>un</w:t>
      </w:r>
      <w:proofErr w:type="gramEnd"/>
      <w:r w:rsidRPr="005A3856">
        <w:rPr>
          <w:rFonts w:ascii="Montserrat" w:hAnsi="Montserrat" w:cstheme="minorHAnsi"/>
          <w:sz w:val="20"/>
          <w:szCs w:val="20"/>
        </w:rPr>
        <w:t xml:space="preserve"> número configurable de llamadas máximas simultáneas entre sitios.</w:t>
      </w:r>
    </w:p>
    <w:p w:rsidR="001425BE" w:rsidRPr="005A3856" w:rsidRDefault="001425BE" w:rsidP="00792F22">
      <w:pPr>
        <w:spacing w:after="0"/>
        <w:ind w:left="567" w:hanging="283"/>
        <w:jc w:val="both"/>
        <w:rPr>
          <w:rFonts w:ascii="Montserrat" w:hAnsi="Montserrat" w:cstheme="minorHAnsi"/>
          <w:sz w:val="20"/>
          <w:szCs w:val="20"/>
        </w:rPr>
      </w:pPr>
      <w:r w:rsidRPr="005A3856">
        <w:rPr>
          <w:rFonts w:ascii="Montserrat" w:hAnsi="Montserrat" w:cstheme="minorHAnsi"/>
          <w:sz w:val="20"/>
          <w:szCs w:val="20"/>
        </w:rPr>
        <w:t xml:space="preserve">• Contar con la capacidad de manejo de los protocolos HTTP, HTTPS, SMTP, SIP, TLS, </w:t>
      </w:r>
      <w:proofErr w:type="gramStart"/>
      <w:r w:rsidRPr="005A3856">
        <w:rPr>
          <w:rFonts w:ascii="Montserrat" w:hAnsi="Montserrat" w:cstheme="minorHAnsi"/>
          <w:sz w:val="20"/>
          <w:szCs w:val="20"/>
        </w:rPr>
        <w:t>IPV4</w:t>
      </w:r>
      <w:proofErr w:type="gramEnd"/>
      <w:r w:rsidRPr="005A3856">
        <w:rPr>
          <w:rFonts w:ascii="Montserrat" w:hAnsi="Montserrat" w:cstheme="minorHAnsi"/>
          <w:sz w:val="20"/>
          <w:szCs w:val="20"/>
        </w:rPr>
        <w:t xml:space="preserve"> IPv6.</w:t>
      </w:r>
    </w:p>
    <w:p w:rsidR="001425BE" w:rsidRPr="005A3856" w:rsidRDefault="001425BE" w:rsidP="00792F22">
      <w:pPr>
        <w:spacing w:after="0"/>
        <w:ind w:left="567" w:hanging="283"/>
        <w:jc w:val="both"/>
        <w:rPr>
          <w:rFonts w:ascii="Montserrat" w:hAnsi="Montserrat" w:cstheme="minorHAnsi"/>
          <w:sz w:val="20"/>
          <w:szCs w:val="20"/>
        </w:rPr>
      </w:pPr>
      <w:r w:rsidRPr="005A3856">
        <w:rPr>
          <w:rFonts w:ascii="Montserrat" w:hAnsi="Montserrat" w:cstheme="minorHAnsi"/>
          <w:sz w:val="20"/>
          <w:szCs w:val="20"/>
        </w:rPr>
        <w:t>• Soporte de configuración de hora via NTP</w:t>
      </w:r>
    </w:p>
    <w:p w:rsidR="001425BE" w:rsidRPr="005A3856" w:rsidRDefault="001425BE" w:rsidP="00792F22">
      <w:pPr>
        <w:spacing w:after="0"/>
        <w:ind w:left="567" w:hanging="283"/>
        <w:jc w:val="both"/>
        <w:rPr>
          <w:rFonts w:ascii="Montserrat" w:hAnsi="Montserrat" w:cstheme="minorHAnsi"/>
          <w:sz w:val="20"/>
          <w:szCs w:val="20"/>
        </w:rPr>
      </w:pPr>
      <w:r w:rsidRPr="005A3856">
        <w:rPr>
          <w:rFonts w:ascii="Montserrat" w:hAnsi="Montserrat" w:cstheme="minorHAnsi"/>
          <w:sz w:val="20"/>
          <w:szCs w:val="20"/>
        </w:rPr>
        <w:t>• Soportar los códec G.711a, G.71lu, G.722, G.729a y G.729ab e ílbc.</w:t>
      </w:r>
    </w:p>
    <w:p w:rsidR="001425BE" w:rsidRPr="005A3856" w:rsidRDefault="001425BE" w:rsidP="00792F22">
      <w:pPr>
        <w:spacing w:after="0"/>
        <w:ind w:left="567" w:hanging="283"/>
        <w:jc w:val="both"/>
        <w:rPr>
          <w:rFonts w:ascii="Montserrat" w:hAnsi="Montserrat" w:cstheme="minorHAnsi"/>
          <w:sz w:val="20"/>
          <w:szCs w:val="20"/>
        </w:rPr>
      </w:pPr>
      <w:r w:rsidRPr="005A3856">
        <w:rPr>
          <w:rFonts w:ascii="Montserrat" w:hAnsi="Montserrat" w:cstheme="minorHAnsi"/>
          <w:sz w:val="20"/>
          <w:szCs w:val="20"/>
        </w:rPr>
        <w:t>• Contar con la capacidad de manejar las llamadas simultáneas de voz necesarias, para atender los requerimientos de los usuarios en los sitios donde se instalarán.</w:t>
      </w:r>
    </w:p>
    <w:p w:rsidR="001425BE" w:rsidRPr="005A3856" w:rsidRDefault="001425BE" w:rsidP="00792F22">
      <w:pPr>
        <w:spacing w:after="0"/>
        <w:ind w:left="567" w:hanging="283"/>
        <w:jc w:val="both"/>
        <w:rPr>
          <w:rFonts w:ascii="Montserrat" w:hAnsi="Montserrat" w:cstheme="minorHAnsi"/>
          <w:sz w:val="20"/>
          <w:szCs w:val="20"/>
        </w:rPr>
      </w:pPr>
      <w:r w:rsidRPr="005A3856">
        <w:rPr>
          <w:rFonts w:ascii="Montserrat" w:hAnsi="Montserrat" w:cstheme="minorHAnsi"/>
          <w:sz w:val="20"/>
          <w:szCs w:val="20"/>
        </w:rPr>
        <w:t>• Manejar el modo de operación de conmutador IP de contingencia, soportando el Servicio de Supervivencia para la totalidad de terminales IP y analógicas de los sitios donde se instalarán.</w:t>
      </w:r>
    </w:p>
    <w:p w:rsidR="001425BE" w:rsidRPr="005A3856" w:rsidRDefault="001425BE" w:rsidP="00792F22">
      <w:pPr>
        <w:spacing w:after="0"/>
        <w:ind w:left="567" w:hanging="283"/>
        <w:jc w:val="both"/>
        <w:rPr>
          <w:rFonts w:ascii="Montserrat" w:hAnsi="Montserrat" w:cstheme="minorHAnsi"/>
          <w:sz w:val="20"/>
          <w:szCs w:val="20"/>
        </w:rPr>
      </w:pPr>
      <w:r w:rsidRPr="005A3856">
        <w:rPr>
          <w:rFonts w:ascii="Montserrat" w:hAnsi="Montserrat" w:cstheme="minorHAnsi"/>
          <w:sz w:val="20"/>
          <w:szCs w:val="20"/>
        </w:rPr>
        <w:lastRenderedPageBreak/>
        <w:t>• Contar con la capacidad y recursos para manejar al menos, 5 conferencias simultáneas de voz de 6 participantes</w:t>
      </w:r>
    </w:p>
    <w:p w:rsidR="001425BE" w:rsidRPr="005A3856" w:rsidRDefault="001425BE" w:rsidP="00792F22">
      <w:pPr>
        <w:spacing w:after="0"/>
        <w:ind w:left="567" w:hanging="283"/>
        <w:jc w:val="both"/>
        <w:rPr>
          <w:rFonts w:ascii="Montserrat" w:hAnsi="Montserrat" w:cstheme="minorHAnsi"/>
          <w:sz w:val="20"/>
          <w:szCs w:val="20"/>
        </w:rPr>
      </w:pPr>
      <w:r w:rsidRPr="005A3856">
        <w:rPr>
          <w:rFonts w:ascii="Montserrat" w:hAnsi="Montserrat" w:cstheme="minorHAnsi"/>
          <w:sz w:val="20"/>
          <w:szCs w:val="20"/>
        </w:rPr>
        <w:t>• Manejar los estándares IEEE 8O2.lq, SNMP y SIP.</w:t>
      </w:r>
    </w:p>
    <w:p w:rsidR="001425BE" w:rsidRPr="005A3856" w:rsidRDefault="001425BE" w:rsidP="00792F22">
      <w:pPr>
        <w:spacing w:after="0"/>
        <w:ind w:left="567" w:hanging="283"/>
        <w:jc w:val="both"/>
        <w:rPr>
          <w:rFonts w:ascii="Montserrat" w:hAnsi="Montserrat" w:cstheme="minorHAnsi"/>
          <w:sz w:val="20"/>
          <w:szCs w:val="20"/>
        </w:rPr>
      </w:pPr>
      <w:r w:rsidRPr="005A3856">
        <w:rPr>
          <w:rFonts w:ascii="Montserrat" w:hAnsi="Montserrat" w:cstheme="minorHAnsi"/>
          <w:sz w:val="20"/>
          <w:szCs w:val="20"/>
        </w:rPr>
        <w:t xml:space="preserve">• La administración </w:t>
      </w:r>
      <w:proofErr w:type="gramStart"/>
      <w:r w:rsidRPr="005A3856">
        <w:rPr>
          <w:rFonts w:ascii="Montserrat" w:hAnsi="Montserrat" w:cstheme="minorHAnsi"/>
          <w:sz w:val="20"/>
          <w:szCs w:val="20"/>
        </w:rPr>
        <w:t>del</w:t>
      </w:r>
      <w:proofErr w:type="gramEnd"/>
      <w:r w:rsidRPr="005A3856">
        <w:rPr>
          <w:rFonts w:ascii="Montserrat" w:hAnsi="Montserrat" w:cstheme="minorHAnsi"/>
          <w:sz w:val="20"/>
          <w:szCs w:val="20"/>
        </w:rPr>
        <w:t xml:space="preserve"> equipo deberá estar basada en control de acceso por roles y deberá poder realizarse vía puerto de consola</w:t>
      </w:r>
    </w:p>
    <w:p w:rsidR="001425BE" w:rsidRPr="005A3856" w:rsidRDefault="001425BE" w:rsidP="00D35CFE">
      <w:pPr>
        <w:spacing w:after="0"/>
        <w:jc w:val="both"/>
        <w:rPr>
          <w:rFonts w:ascii="Montserrat" w:hAnsi="Montserrat" w:cstheme="minorHAnsi"/>
          <w:sz w:val="20"/>
          <w:szCs w:val="20"/>
        </w:rPr>
      </w:pPr>
    </w:p>
    <w:p w:rsidR="001425BE" w:rsidRDefault="001425BE" w:rsidP="00792F22">
      <w:pPr>
        <w:spacing w:after="0"/>
        <w:jc w:val="both"/>
        <w:rPr>
          <w:rFonts w:ascii="Montserrat" w:hAnsi="Montserrat" w:cstheme="minorHAnsi"/>
          <w:b/>
          <w:sz w:val="20"/>
          <w:szCs w:val="20"/>
        </w:rPr>
      </w:pPr>
      <w:r w:rsidRPr="005A3856">
        <w:rPr>
          <w:rFonts w:ascii="Montserrat" w:hAnsi="Montserrat" w:cstheme="minorHAnsi"/>
          <w:b/>
          <w:sz w:val="20"/>
          <w:szCs w:val="20"/>
        </w:rPr>
        <w:t>5.6 Terminales telefónicas</w:t>
      </w:r>
    </w:p>
    <w:p w:rsidR="00792F22" w:rsidRPr="005A3856" w:rsidRDefault="00792F22" w:rsidP="00792F22">
      <w:pPr>
        <w:spacing w:after="0"/>
        <w:jc w:val="both"/>
        <w:rPr>
          <w:rFonts w:ascii="Montserrat" w:hAnsi="Montserrat" w:cstheme="minorHAnsi"/>
          <w:b/>
          <w:sz w:val="20"/>
          <w:szCs w:val="20"/>
        </w:rPr>
      </w:pPr>
    </w:p>
    <w:p w:rsidR="001425BE" w:rsidRDefault="001425BE" w:rsidP="00D35CFE">
      <w:pPr>
        <w:spacing w:after="0"/>
        <w:jc w:val="both"/>
        <w:rPr>
          <w:rFonts w:ascii="Montserrat" w:hAnsi="Montserrat" w:cstheme="minorHAnsi"/>
          <w:sz w:val="20"/>
          <w:szCs w:val="20"/>
        </w:rPr>
      </w:pPr>
      <w:r w:rsidRPr="005A3856">
        <w:rPr>
          <w:rFonts w:ascii="Montserrat" w:hAnsi="Montserrat" w:cstheme="minorHAnsi"/>
          <w:sz w:val="20"/>
          <w:szCs w:val="20"/>
        </w:rPr>
        <w:t>El Proveedor deberá considerar en su propuesta técnica, todos los dispositivos telefónicos IP y analógicos requeridos, los cuales deberán cumplir con las características técnicas y funcionalidades siguientes:</w:t>
      </w:r>
    </w:p>
    <w:p w:rsidR="00792F22" w:rsidRDefault="00792F22" w:rsidP="00D35CFE">
      <w:pPr>
        <w:spacing w:after="0"/>
        <w:ind w:left="708"/>
        <w:jc w:val="both"/>
        <w:rPr>
          <w:rFonts w:ascii="Montserrat" w:hAnsi="Montserrat" w:cstheme="minorHAnsi"/>
          <w:b/>
          <w:sz w:val="20"/>
          <w:szCs w:val="20"/>
        </w:rPr>
      </w:pPr>
    </w:p>
    <w:p w:rsidR="001425BE" w:rsidRDefault="001425BE" w:rsidP="00792F22">
      <w:pPr>
        <w:spacing w:after="0"/>
        <w:ind w:left="284"/>
        <w:jc w:val="both"/>
        <w:rPr>
          <w:rFonts w:ascii="Montserrat" w:hAnsi="Montserrat" w:cstheme="minorHAnsi"/>
          <w:b/>
          <w:sz w:val="20"/>
          <w:szCs w:val="20"/>
        </w:rPr>
      </w:pPr>
      <w:r w:rsidRPr="005A3856">
        <w:rPr>
          <w:rFonts w:ascii="Montserrat" w:hAnsi="Montserrat" w:cstheme="minorHAnsi"/>
          <w:b/>
          <w:sz w:val="20"/>
          <w:szCs w:val="20"/>
        </w:rPr>
        <w:t>5.6.1 TERMINAL IP BÁSICA</w:t>
      </w:r>
    </w:p>
    <w:p w:rsidR="00792F22" w:rsidRPr="00792F22" w:rsidRDefault="00792F22" w:rsidP="00D35CFE">
      <w:pPr>
        <w:spacing w:after="0"/>
        <w:ind w:left="708"/>
        <w:jc w:val="both"/>
        <w:rPr>
          <w:rFonts w:ascii="Montserrat" w:hAnsi="Montserrat" w:cstheme="minorHAnsi"/>
          <w:sz w:val="10"/>
          <w:szCs w:val="10"/>
        </w:rPr>
      </w:pPr>
    </w:p>
    <w:p w:rsidR="001425BE" w:rsidRPr="005A3856" w:rsidRDefault="001425BE" w:rsidP="00792F22">
      <w:pPr>
        <w:pStyle w:val="Prrafodelista"/>
        <w:widowControl w:val="0"/>
        <w:numPr>
          <w:ilvl w:val="0"/>
          <w:numId w:val="53"/>
        </w:numPr>
        <w:ind w:left="1134" w:hanging="283"/>
        <w:jc w:val="both"/>
        <w:rPr>
          <w:rFonts w:ascii="Montserrat" w:hAnsi="Montserrat" w:cstheme="minorHAnsi"/>
          <w:sz w:val="20"/>
          <w:szCs w:val="20"/>
        </w:rPr>
      </w:pPr>
      <w:r w:rsidRPr="005A3856">
        <w:rPr>
          <w:rFonts w:ascii="Montserrat" w:hAnsi="Montserrat" w:cstheme="minorHAnsi"/>
          <w:sz w:val="20"/>
          <w:szCs w:val="20"/>
        </w:rPr>
        <w:t>Deberá contar con una pantalla a color o Monocromática de 2" o superior.</w:t>
      </w:r>
    </w:p>
    <w:p w:rsidR="001425BE" w:rsidRPr="005A3856" w:rsidRDefault="001425BE" w:rsidP="00792F22">
      <w:pPr>
        <w:pStyle w:val="Prrafodelista"/>
        <w:widowControl w:val="0"/>
        <w:numPr>
          <w:ilvl w:val="0"/>
          <w:numId w:val="53"/>
        </w:numPr>
        <w:ind w:left="1134" w:hanging="283"/>
        <w:jc w:val="both"/>
        <w:rPr>
          <w:rFonts w:ascii="Montserrat" w:hAnsi="Montserrat" w:cstheme="minorHAnsi"/>
          <w:sz w:val="20"/>
          <w:szCs w:val="20"/>
        </w:rPr>
      </w:pPr>
      <w:r w:rsidRPr="005A3856">
        <w:rPr>
          <w:rFonts w:ascii="Montserrat" w:hAnsi="Montserrat" w:cstheme="minorHAnsi"/>
          <w:sz w:val="20"/>
          <w:szCs w:val="20"/>
        </w:rPr>
        <w:t>Deberá contar por lo menos 2 líneas de apariencia.</w:t>
      </w:r>
    </w:p>
    <w:p w:rsidR="001425BE" w:rsidRPr="005A3856" w:rsidRDefault="001425BE" w:rsidP="00792F22">
      <w:pPr>
        <w:pStyle w:val="Prrafodelista"/>
        <w:widowControl w:val="0"/>
        <w:numPr>
          <w:ilvl w:val="0"/>
          <w:numId w:val="53"/>
        </w:numPr>
        <w:ind w:left="1134" w:hanging="283"/>
        <w:jc w:val="both"/>
        <w:rPr>
          <w:rFonts w:ascii="Montserrat" w:hAnsi="Montserrat" w:cstheme="minorHAnsi"/>
          <w:sz w:val="20"/>
          <w:szCs w:val="20"/>
        </w:rPr>
      </w:pPr>
      <w:r w:rsidRPr="005A3856">
        <w:rPr>
          <w:rFonts w:ascii="Montserrat" w:hAnsi="Montserrat" w:cstheme="minorHAnsi"/>
          <w:sz w:val="20"/>
          <w:szCs w:val="20"/>
        </w:rPr>
        <w:t>Deberá contar con botones programables y botones de funciones fijas (con LED) como altavoz, silencio y navegación.</w:t>
      </w:r>
    </w:p>
    <w:p w:rsidR="001425BE" w:rsidRPr="005A3856" w:rsidRDefault="001425BE" w:rsidP="00792F22">
      <w:pPr>
        <w:pStyle w:val="Prrafodelista"/>
        <w:widowControl w:val="0"/>
        <w:numPr>
          <w:ilvl w:val="0"/>
          <w:numId w:val="53"/>
        </w:numPr>
        <w:ind w:left="1134" w:hanging="283"/>
        <w:jc w:val="both"/>
        <w:rPr>
          <w:rFonts w:ascii="Montserrat" w:hAnsi="Montserrat" w:cstheme="minorHAnsi"/>
          <w:sz w:val="20"/>
          <w:szCs w:val="20"/>
        </w:rPr>
      </w:pPr>
      <w:r w:rsidRPr="005A3856">
        <w:rPr>
          <w:rFonts w:ascii="Montserrat" w:hAnsi="Montserrat" w:cstheme="minorHAnsi"/>
          <w:sz w:val="20"/>
          <w:szCs w:val="20"/>
        </w:rPr>
        <w:t>Deberá manejar historial de llamadas.</w:t>
      </w:r>
    </w:p>
    <w:p w:rsidR="001425BE" w:rsidRPr="005A3856" w:rsidRDefault="001425BE" w:rsidP="00792F22">
      <w:pPr>
        <w:pStyle w:val="Prrafodelista"/>
        <w:widowControl w:val="0"/>
        <w:numPr>
          <w:ilvl w:val="0"/>
          <w:numId w:val="53"/>
        </w:numPr>
        <w:ind w:left="1134" w:hanging="283"/>
        <w:jc w:val="both"/>
        <w:rPr>
          <w:rFonts w:ascii="Montserrat" w:hAnsi="Montserrat" w:cstheme="minorHAnsi"/>
          <w:sz w:val="20"/>
          <w:szCs w:val="20"/>
        </w:rPr>
      </w:pPr>
      <w:r w:rsidRPr="005A3856">
        <w:rPr>
          <w:rFonts w:ascii="Montserrat" w:hAnsi="Montserrat" w:cstheme="minorHAnsi"/>
          <w:sz w:val="20"/>
          <w:szCs w:val="20"/>
        </w:rPr>
        <w:t>Deberá contar con 2 puertos GE (10/100/1000).</w:t>
      </w:r>
    </w:p>
    <w:p w:rsidR="001425BE" w:rsidRPr="005A3856" w:rsidRDefault="001425BE" w:rsidP="00792F22">
      <w:pPr>
        <w:pStyle w:val="Prrafodelista"/>
        <w:widowControl w:val="0"/>
        <w:numPr>
          <w:ilvl w:val="0"/>
          <w:numId w:val="53"/>
        </w:numPr>
        <w:ind w:left="1134" w:hanging="283"/>
        <w:jc w:val="both"/>
        <w:rPr>
          <w:rFonts w:ascii="Montserrat" w:hAnsi="Montserrat" w:cstheme="minorHAnsi"/>
          <w:sz w:val="20"/>
          <w:szCs w:val="20"/>
        </w:rPr>
      </w:pPr>
      <w:r w:rsidRPr="005A3856">
        <w:rPr>
          <w:rFonts w:ascii="Montserrat" w:hAnsi="Montserrat" w:cstheme="minorHAnsi"/>
          <w:sz w:val="20"/>
          <w:szCs w:val="20"/>
        </w:rPr>
        <w:t>Deberá contar con PoE.</w:t>
      </w:r>
    </w:p>
    <w:p w:rsidR="001425BE" w:rsidRPr="005A3856" w:rsidRDefault="001425BE" w:rsidP="00792F22">
      <w:pPr>
        <w:pStyle w:val="Prrafodelista"/>
        <w:widowControl w:val="0"/>
        <w:numPr>
          <w:ilvl w:val="0"/>
          <w:numId w:val="53"/>
        </w:numPr>
        <w:ind w:left="1134" w:hanging="283"/>
        <w:jc w:val="both"/>
        <w:rPr>
          <w:rFonts w:ascii="Montserrat" w:hAnsi="Montserrat" w:cstheme="minorHAnsi"/>
          <w:sz w:val="20"/>
          <w:szCs w:val="20"/>
        </w:rPr>
      </w:pPr>
      <w:r w:rsidRPr="005A3856">
        <w:rPr>
          <w:rFonts w:ascii="Montserrat" w:hAnsi="Montserrat" w:cstheme="minorHAnsi"/>
          <w:sz w:val="20"/>
          <w:szCs w:val="20"/>
        </w:rPr>
        <w:t>Deberá poder ser energizado a través de fuentes de alimentación e incluir la misma en caso de ser solicitada por ECHASA.</w:t>
      </w:r>
    </w:p>
    <w:p w:rsidR="001425BE" w:rsidRPr="005A3856" w:rsidRDefault="001425BE" w:rsidP="00792F22">
      <w:pPr>
        <w:pStyle w:val="Prrafodelista"/>
        <w:widowControl w:val="0"/>
        <w:numPr>
          <w:ilvl w:val="0"/>
          <w:numId w:val="53"/>
        </w:numPr>
        <w:ind w:left="1134" w:hanging="283"/>
        <w:jc w:val="both"/>
        <w:rPr>
          <w:rFonts w:ascii="Montserrat" w:hAnsi="Montserrat" w:cstheme="minorHAnsi"/>
          <w:sz w:val="20"/>
          <w:szCs w:val="20"/>
        </w:rPr>
      </w:pPr>
      <w:r w:rsidRPr="005A3856">
        <w:rPr>
          <w:rFonts w:ascii="Montserrat" w:hAnsi="Montserrat" w:cstheme="minorHAnsi"/>
          <w:sz w:val="20"/>
          <w:szCs w:val="20"/>
        </w:rPr>
        <w:t>Deberá soportar los siguientes codecs de voz G.7llA/p, G.729ab, G.722, G.722.1, G.722.2, ÍLBC, Opus y AAC-LD</w:t>
      </w:r>
    </w:p>
    <w:p w:rsidR="001425BE" w:rsidRPr="005A3856" w:rsidRDefault="001425BE" w:rsidP="00792F22">
      <w:pPr>
        <w:pStyle w:val="Prrafodelista"/>
        <w:widowControl w:val="0"/>
        <w:numPr>
          <w:ilvl w:val="0"/>
          <w:numId w:val="53"/>
        </w:numPr>
        <w:ind w:left="1134" w:hanging="283"/>
        <w:jc w:val="both"/>
        <w:rPr>
          <w:rFonts w:ascii="Montserrat" w:hAnsi="Montserrat" w:cstheme="minorHAnsi"/>
          <w:sz w:val="20"/>
          <w:szCs w:val="20"/>
        </w:rPr>
      </w:pPr>
      <w:r w:rsidRPr="005A3856">
        <w:rPr>
          <w:rFonts w:ascii="Montserrat" w:hAnsi="Montserrat" w:cstheme="minorHAnsi"/>
          <w:sz w:val="20"/>
          <w:szCs w:val="20"/>
        </w:rPr>
        <w:t>Deberá manejar el almacenaje de múltiples contactos.</w:t>
      </w:r>
    </w:p>
    <w:p w:rsidR="001425BE" w:rsidRPr="005A3856" w:rsidRDefault="001425BE" w:rsidP="00792F22">
      <w:pPr>
        <w:pStyle w:val="Prrafodelista"/>
        <w:widowControl w:val="0"/>
        <w:numPr>
          <w:ilvl w:val="0"/>
          <w:numId w:val="53"/>
        </w:numPr>
        <w:ind w:left="1134" w:hanging="283"/>
        <w:jc w:val="both"/>
        <w:rPr>
          <w:rFonts w:ascii="Montserrat" w:hAnsi="Montserrat" w:cstheme="minorHAnsi"/>
          <w:sz w:val="20"/>
          <w:szCs w:val="20"/>
        </w:rPr>
      </w:pPr>
      <w:r w:rsidRPr="005A3856">
        <w:rPr>
          <w:rFonts w:ascii="Montserrat" w:hAnsi="Montserrat" w:cstheme="minorHAnsi"/>
          <w:sz w:val="20"/>
          <w:szCs w:val="20"/>
        </w:rPr>
        <w:t>Deberá manejar administración y mantenimiento remoto.</w:t>
      </w:r>
    </w:p>
    <w:p w:rsidR="001425BE" w:rsidRPr="005A3856" w:rsidRDefault="001425BE" w:rsidP="00792F22">
      <w:pPr>
        <w:pStyle w:val="Prrafodelista"/>
        <w:widowControl w:val="0"/>
        <w:numPr>
          <w:ilvl w:val="0"/>
          <w:numId w:val="53"/>
        </w:numPr>
        <w:ind w:left="1134" w:hanging="283"/>
        <w:jc w:val="both"/>
        <w:rPr>
          <w:rFonts w:ascii="Montserrat" w:hAnsi="Montserrat" w:cstheme="minorHAnsi"/>
          <w:sz w:val="20"/>
          <w:szCs w:val="20"/>
        </w:rPr>
      </w:pPr>
      <w:r w:rsidRPr="005A3856">
        <w:rPr>
          <w:rFonts w:ascii="Montserrat" w:hAnsi="Montserrat" w:cstheme="minorHAnsi"/>
          <w:sz w:val="20"/>
          <w:szCs w:val="20"/>
        </w:rPr>
        <w:t>Deberá manejar actualizaciones y aplicaciones de software automáticamente, así como administración via web.</w:t>
      </w:r>
    </w:p>
    <w:p w:rsidR="001425BE" w:rsidRPr="005A3856" w:rsidRDefault="001425BE" w:rsidP="00792F22">
      <w:pPr>
        <w:pStyle w:val="Prrafodelista"/>
        <w:widowControl w:val="0"/>
        <w:numPr>
          <w:ilvl w:val="0"/>
          <w:numId w:val="53"/>
        </w:numPr>
        <w:ind w:left="1134" w:hanging="283"/>
        <w:jc w:val="both"/>
        <w:rPr>
          <w:rFonts w:ascii="Montserrat" w:hAnsi="Montserrat" w:cstheme="minorHAnsi"/>
          <w:sz w:val="20"/>
          <w:szCs w:val="20"/>
        </w:rPr>
      </w:pPr>
      <w:r w:rsidRPr="005A3856">
        <w:rPr>
          <w:rFonts w:ascii="Montserrat" w:hAnsi="Montserrat" w:cstheme="minorHAnsi"/>
          <w:sz w:val="20"/>
          <w:szCs w:val="20"/>
        </w:rPr>
        <w:t>Deberá manejar TLS/SRTP (AES 128).</w:t>
      </w:r>
    </w:p>
    <w:p w:rsidR="001425BE" w:rsidRPr="005A3856" w:rsidRDefault="001425BE" w:rsidP="00792F22">
      <w:pPr>
        <w:pStyle w:val="Prrafodelista"/>
        <w:widowControl w:val="0"/>
        <w:numPr>
          <w:ilvl w:val="0"/>
          <w:numId w:val="53"/>
        </w:numPr>
        <w:ind w:left="1134" w:hanging="283"/>
        <w:jc w:val="both"/>
        <w:rPr>
          <w:rFonts w:ascii="Montserrat" w:hAnsi="Montserrat" w:cstheme="minorHAnsi"/>
          <w:sz w:val="20"/>
          <w:szCs w:val="20"/>
        </w:rPr>
      </w:pPr>
      <w:r w:rsidRPr="005A3856">
        <w:rPr>
          <w:rFonts w:ascii="Montserrat" w:hAnsi="Montserrat" w:cstheme="minorHAnsi"/>
          <w:sz w:val="20"/>
          <w:szCs w:val="20"/>
        </w:rPr>
        <w:t>Deberá manejar 8D2.1P/Q, DSCP.</w:t>
      </w:r>
    </w:p>
    <w:p w:rsidR="00792F22" w:rsidRDefault="00792F22" w:rsidP="00D35CFE">
      <w:pPr>
        <w:spacing w:after="0"/>
        <w:ind w:left="708"/>
        <w:jc w:val="both"/>
        <w:rPr>
          <w:rFonts w:ascii="Montserrat" w:hAnsi="Montserrat" w:cstheme="minorHAnsi"/>
          <w:b/>
          <w:sz w:val="20"/>
          <w:szCs w:val="20"/>
        </w:rPr>
      </w:pPr>
    </w:p>
    <w:p w:rsidR="001425BE" w:rsidRDefault="001425BE" w:rsidP="00792F22">
      <w:pPr>
        <w:spacing w:after="0"/>
        <w:ind w:left="284"/>
        <w:jc w:val="both"/>
        <w:rPr>
          <w:rFonts w:ascii="Montserrat" w:hAnsi="Montserrat" w:cstheme="minorHAnsi"/>
          <w:b/>
          <w:sz w:val="20"/>
          <w:szCs w:val="20"/>
        </w:rPr>
      </w:pPr>
      <w:r w:rsidRPr="005A3856">
        <w:rPr>
          <w:rFonts w:ascii="Montserrat" w:hAnsi="Montserrat" w:cstheme="minorHAnsi"/>
          <w:b/>
          <w:sz w:val="20"/>
          <w:szCs w:val="20"/>
        </w:rPr>
        <w:t>5.6.2 TERMINAL IP SEMI EJECUTIVA</w:t>
      </w:r>
    </w:p>
    <w:p w:rsidR="00792F22" w:rsidRPr="005A3856" w:rsidRDefault="00792F22" w:rsidP="00792F22">
      <w:pPr>
        <w:spacing w:after="0"/>
        <w:ind w:left="284"/>
        <w:jc w:val="both"/>
        <w:rPr>
          <w:rFonts w:ascii="Montserrat" w:hAnsi="Montserrat" w:cstheme="minorHAnsi"/>
          <w:sz w:val="20"/>
          <w:szCs w:val="20"/>
        </w:rPr>
      </w:pPr>
    </w:p>
    <w:p w:rsidR="001425BE" w:rsidRPr="005A3856" w:rsidRDefault="001425BE" w:rsidP="00792F22">
      <w:pPr>
        <w:pStyle w:val="Prrafodelista"/>
        <w:widowControl w:val="0"/>
        <w:numPr>
          <w:ilvl w:val="0"/>
          <w:numId w:val="54"/>
        </w:numPr>
        <w:ind w:left="1134" w:hanging="283"/>
        <w:jc w:val="both"/>
        <w:rPr>
          <w:rFonts w:ascii="Montserrat" w:hAnsi="Montserrat" w:cstheme="minorHAnsi"/>
          <w:sz w:val="20"/>
          <w:szCs w:val="20"/>
        </w:rPr>
      </w:pPr>
      <w:r w:rsidRPr="005A3856">
        <w:rPr>
          <w:rFonts w:ascii="Montserrat" w:hAnsi="Montserrat" w:cstheme="minorHAnsi"/>
          <w:sz w:val="20"/>
          <w:szCs w:val="20"/>
        </w:rPr>
        <w:t>Deberá contar con una pantalla LCD a color de 5" y 800x480 pixeles o superior.</w:t>
      </w:r>
    </w:p>
    <w:p w:rsidR="001425BE" w:rsidRPr="005A3856" w:rsidRDefault="001425BE" w:rsidP="00792F22">
      <w:pPr>
        <w:pStyle w:val="Prrafodelista"/>
        <w:widowControl w:val="0"/>
        <w:numPr>
          <w:ilvl w:val="0"/>
          <w:numId w:val="54"/>
        </w:numPr>
        <w:ind w:left="1134" w:hanging="283"/>
        <w:jc w:val="both"/>
        <w:rPr>
          <w:rFonts w:ascii="Montserrat" w:hAnsi="Montserrat" w:cstheme="minorHAnsi"/>
          <w:sz w:val="20"/>
          <w:szCs w:val="20"/>
        </w:rPr>
      </w:pPr>
      <w:r w:rsidRPr="005A3856">
        <w:rPr>
          <w:rFonts w:ascii="Montserrat" w:hAnsi="Montserrat" w:cstheme="minorHAnsi"/>
          <w:sz w:val="20"/>
          <w:szCs w:val="20"/>
        </w:rPr>
        <w:t>Deberá contar con 6 lineas.</w:t>
      </w:r>
    </w:p>
    <w:p w:rsidR="001425BE" w:rsidRPr="005A3856" w:rsidRDefault="001425BE" w:rsidP="00792F22">
      <w:pPr>
        <w:pStyle w:val="Prrafodelista"/>
        <w:widowControl w:val="0"/>
        <w:numPr>
          <w:ilvl w:val="0"/>
          <w:numId w:val="54"/>
        </w:numPr>
        <w:ind w:left="1134" w:hanging="283"/>
        <w:jc w:val="both"/>
        <w:rPr>
          <w:rFonts w:ascii="Montserrat" w:hAnsi="Montserrat" w:cstheme="minorHAnsi"/>
          <w:sz w:val="20"/>
          <w:szCs w:val="20"/>
        </w:rPr>
      </w:pPr>
      <w:r w:rsidRPr="005A3856">
        <w:rPr>
          <w:rFonts w:ascii="Montserrat" w:hAnsi="Montserrat" w:cstheme="minorHAnsi"/>
          <w:sz w:val="20"/>
          <w:szCs w:val="20"/>
        </w:rPr>
        <w:t>Deberá contar con botones de función fijos (con LED) como el altavoz, silencio y navegación.</w:t>
      </w:r>
    </w:p>
    <w:p w:rsidR="001425BE" w:rsidRPr="005A3856" w:rsidRDefault="001425BE" w:rsidP="00792F22">
      <w:pPr>
        <w:pStyle w:val="Prrafodelista"/>
        <w:widowControl w:val="0"/>
        <w:numPr>
          <w:ilvl w:val="0"/>
          <w:numId w:val="54"/>
        </w:numPr>
        <w:ind w:left="1134" w:hanging="283"/>
        <w:jc w:val="both"/>
        <w:rPr>
          <w:rFonts w:ascii="Montserrat" w:hAnsi="Montserrat" w:cstheme="minorHAnsi"/>
          <w:sz w:val="20"/>
          <w:szCs w:val="20"/>
        </w:rPr>
      </w:pPr>
      <w:r w:rsidRPr="005A3856">
        <w:rPr>
          <w:rFonts w:ascii="Montserrat" w:hAnsi="Montserrat" w:cstheme="minorHAnsi"/>
          <w:sz w:val="20"/>
          <w:szCs w:val="20"/>
        </w:rPr>
        <w:t>Deberá contar con historial de llamadas.</w:t>
      </w:r>
    </w:p>
    <w:p w:rsidR="001425BE" w:rsidRPr="005A3856" w:rsidRDefault="001425BE" w:rsidP="00792F22">
      <w:pPr>
        <w:pStyle w:val="Prrafodelista"/>
        <w:widowControl w:val="0"/>
        <w:numPr>
          <w:ilvl w:val="0"/>
          <w:numId w:val="54"/>
        </w:numPr>
        <w:ind w:left="1134" w:hanging="283"/>
        <w:jc w:val="both"/>
        <w:rPr>
          <w:rFonts w:ascii="Montserrat" w:hAnsi="Montserrat" w:cstheme="minorHAnsi"/>
          <w:sz w:val="20"/>
          <w:szCs w:val="20"/>
        </w:rPr>
      </w:pPr>
      <w:r w:rsidRPr="005A3856">
        <w:rPr>
          <w:rFonts w:ascii="Montserrat" w:hAnsi="Montserrat" w:cstheme="minorHAnsi"/>
          <w:sz w:val="20"/>
          <w:szCs w:val="20"/>
        </w:rPr>
        <w:t>Deberá soportar BLUETOOTH.</w:t>
      </w:r>
    </w:p>
    <w:p w:rsidR="001425BE" w:rsidRPr="005A3856" w:rsidRDefault="001425BE" w:rsidP="00792F22">
      <w:pPr>
        <w:pStyle w:val="Prrafodelista"/>
        <w:widowControl w:val="0"/>
        <w:numPr>
          <w:ilvl w:val="0"/>
          <w:numId w:val="54"/>
        </w:numPr>
        <w:ind w:left="1134" w:hanging="283"/>
        <w:jc w:val="both"/>
        <w:rPr>
          <w:rFonts w:ascii="Montserrat" w:hAnsi="Montserrat" w:cstheme="minorHAnsi"/>
          <w:sz w:val="20"/>
          <w:szCs w:val="20"/>
        </w:rPr>
      </w:pPr>
      <w:r w:rsidRPr="005A3856">
        <w:rPr>
          <w:rFonts w:ascii="Montserrat" w:hAnsi="Montserrat" w:cstheme="minorHAnsi"/>
          <w:sz w:val="20"/>
          <w:szCs w:val="20"/>
        </w:rPr>
        <w:t>Deberá soportar la adición de módulos de expansión.</w:t>
      </w:r>
    </w:p>
    <w:p w:rsidR="001425BE" w:rsidRPr="005A3856" w:rsidRDefault="001425BE" w:rsidP="00792F22">
      <w:pPr>
        <w:pStyle w:val="Prrafodelista"/>
        <w:widowControl w:val="0"/>
        <w:numPr>
          <w:ilvl w:val="0"/>
          <w:numId w:val="54"/>
        </w:numPr>
        <w:ind w:left="1134" w:hanging="283"/>
        <w:jc w:val="both"/>
        <w:rPr>
          <w:rFonts w:ascii="Montserrat" w:hAnsi="Montserrat" w:cstheme="minorHAnsi"/>
          <w:sz w:val="20"/>
          <w:szCs w:val="20"/>
        </w:rPr>
      </w:pPr>
      <w:r w:rsidRPr="005A3856">
        <w:rPr>
          <w:rFonts w:ascii="Montserrat" w:hAnsi="Montserrat" w:cstheme="minorHAnsi"/>
          <w:sz w:val="20"/>
          <w:szCs w:val="20"/>
        </w:rPr>
        <w:t>Deberá contar con 2 puertos GE (10/100/1000).</w:t>
      </w:r>
    </w:p>
    <w:p w:rsidR="001425BE" w:rsidRPr="005A3856" w:rsidRDefault="001425BE" w:rsidP="00792F22">
      <w:pPr>
        <w:pStyle w:val="Prrafodelista"/>
        <w:widowControl w:val="0"/>
        <w:numPr>
          <w:ilvl w:val="0"/>
          <w:numId w:val="54"/>
        </w:numPr>
        <w:ind w:left="1134" w:hanging="283"/>
        <w:jc w:val="both"/>
        <w:rPr>
          <w:rFonts w:ascii="Montserrat" w:hAnsi="Montserrat" w:cstheme="minorHAnsi"/>
          <w:sz w:val="20"/>
          <w:szCs w:val="20"/>
        </w:rPr>
      </w:pPr>
      <w:r w:rsidRPr="005A3856">
        <w:rPr>
          <w:rFonts w:ascii="Montserrat" w:hAnsi="Montserrat" w:cstheme="minorHAnsi"/>
          <w:sz w:val="20"/>
          <w:szCs w:val="20"/>
        </w:rPr>
        <w:t>Deberá contar con PoE.</w:t>
      </w:r>
    </w:p>
    <w:p w:rsidR="001425BE" w:rsidRPr="005A3856" w:rsidRDefault="001425BE" w:rsidP="00792F22">
      <w:pPr>
        <w:pStyle w:val="Prrafodelista"/>
        <w:widowControl w:val="0"/>
        <w:numPr>
          <w:ilvl w:val="0"/>
          <w:numId w:val="54"/>
        </w:numPr>
        <w:ind w:left="1134" w:hanging="283"/>
        <w:jc w:val="both"/>
        <w:rPr>
          <w:rFonts w:ascii="Montserrat" w:hAnsi="Montserrat" w:cstheme="minorHAnsi"/>
          <w:sz w:val="20"/>
          <w:szCs w:val="20"/>
        </w:rPr>
      </w:pPr>
      <w:r w:rsidRPr="005A3856">
        <w:rPr>
          <w:rFonts w:ascii="Montserrat" w:hAnsi="Montserrat" w:cstheme="minorHAnsi"/>
          <w:sz w:val="20"/>
          <w:szCs w:val="20"/>
        </w:rPr>
        <w:t>Deberá poder ser energizado a través de fuentes de alimentación e incluir la misma en caso de ser solicitada.</w:t>
      </w:r>
    </w:p>
    <w:p w:rsidR="001425BE" w:rsidRPr="005A3856" w:rsidRDefault="001425BE" w:rsidP="00792F22">
      <w:pPr>
        <w:pStyle w:val="Prrafodelista"/>
        <w:widowControl w:val="0"/>
        <w:numPr>
          <w:ilvl w:val="0"/>
          <w:numId w:val="54"/>
        </w:numPr>
        <w:ind w:left="1134" w:hanging="283"/>
        <w:jc w:val="both"/>
        <w:rPr>
          <w:rFonts w:ascii="Montserrat" w:hAnsi="Montserrat" w:cstheme="minorHAnsi"/>
          <w:sz w:val="20"/>
          <w:szCs w:val="20"/>
        </w:rPr>
      </w:pPr>
      <w:r w:rsidRPr="005A3856">
        <w:rPr>
          <w:rFonts w:ascii="Montserrat" w:hAnsi="Montserrat" w:cstheme="minorHAnsi"/>
          <w:sz w:val="20"/>
          <w:szCs w:val="20"/>
        </w:rPr>
        <w:t>Deberá soportar los siguientes codecs de voz G.7llA/p, G.729ab, G.722, G.722.1, G.722.2, ÍLBC, Opus y AAC-LD.</w:t>
      </w:r>
    </w:p>
    <w:p w:rsidR="001425BE" w:rsidRPr="005A3856" w:rsidRDefault="001425BE" w:rsidP="00792F22">
      <w:pPr>
        <w:pStyle w:val="Prrafodelista"/>
        <w:widowControl w:val="0"/>
        <w:numPr>
          <w:ilvl w:val="0"/>
          <w:numId w:val="54"/>
        </w:numPr>
        <w:ind w:left="1134" w:hanging="283"/>
        <w:jc w:val="both"/>
        <w:rPr>
          <w:rFonts w:ascii="Montserrat" w:hAnsi="Montserrat" w:cstheme="minorHAnsi"/>
          <w:sz w:val="20"/>
          <w:szCs w:val="20"/>
        </w:rPr>
      </w:pPr>
      <w:r w:rsidRPr="005A3856">
        <w:rPr>
          <w:rFonts w:ascii="Montserrat" w:hAnsi="Montserrat" w:cstheme="minorHAnsi"/>
          <w:sz w:val="20"/>
          <w:szCs w:val="20"/>
        </w:rPr>
        <w:t>Deberá manejar un directorio personal donde se guarden y consulten múltiples contactos.</w:t>
      </w:r>
    </w:p>
    <w:p w:rsidR="001425BE" w:rsidRPr="005A3856" w:rsidRDefault="001425BE" w:rsidP="00792F22">
      <w:pPr>
        <w:pStyle w:val="Prrafodelista"/>
        <w:widowControl w:val="0"/>
        <w:numPr>
          <w:ilvl w:val="0"/>
          <w:numId w:val="54"/>
        </w:numPr>
        <w:ind w:left="1134" w:hanging="283"/>
        <w:jc w:val="both"/>
        <w:rPr>
          <w:rFonts w:ascii="Montserrat" w:hAnsi="Montserrat" w:cstheme="minorHAnsi"/>
          <w:sz w:val="20"/>
          <w:szCs w:val="20"/>
        </w:rPr>
      </w:pPr>
      <w:r w:rsidRPr="005A3856">
        <w:rPr>
          <w:rFonts w:ascii="Montserrat" w:hAnsi="Montserrat" w:cstheme="minorHAnsi"/>
          <w:sz w:val="20"/>
          <w:szCs w:val="20"/>
        </w:rPr>
        <w:t>Deberá manejar administración y mantenimiento remoto.</w:t>
      </w:r>
    </w:p>
    <w:p w:rsidR="001425BE" w:rsidRPr="005A3856" w:rsidRDefault="001425BE" w:rsidP="00792F22">
      <w:pPr>
        <w:pStyle w:val="Prrafodelista"/>
        <w:widowControl w:val="0"/>
        <w:numPr>
          <w:ilvl w:val="0"/>
          <w:numId w:val="54"/>
        </w:numPr>
        <w:ind w:left="1134" w:hanging="283"/>
        <w:jc w:val="both"/>
        <w:rPr>
          <w:rFonts w:ascii="Montserrat" w:hAnsi="Montserrat" w:cstheme="minorHAnsi"/>
          <w:sz w:val="20"/>
          <w:szCs w:val="20"/>
        </w:rPr>
      </w:pPr>
      <w:r w:rsidRPr="005A3856">
        <w:rPr>
          <w:rFonts w:ascii="Montserrat" w:hAnsi="Montserrat" w:cstheme="minorHAnsi"/>
          <w:sz w:val="20"/>
          <w:szCs w:val="20"/>
        </w:rPr>
        <w:lastRenderedPageBreak/>
        <w:t>Deberá soportar actualizaciones y aplicaciones de software automáticamente y deberá soportar administración via web.</w:t>
      </w:r>
    </w:p>
    <w:p w:rsidR="001425BE" w:rsidRPr="005A3856" w:rsidRDefault="001425BE" w:rsidP="00792F22">
      <w:pPr>
        <w:pStyle w:val="Prrafodelista"/>
        <w:widowControl w:val="0"/>
        <w:numPr>
          <w:ilvl w:val="0"/>
          <w:numId w:val="54"/>
        </w:numPr>
        <w:ind w:left="1134" w:hanging="283"/>
        <w:jc w:val="both"/>
        <w:rPr>
          <w:rFonts w:ascii="Montserrat" w:hAnsi="Montserrat" w:cstheme="minorHAnsi"/>
          <w:sz w:val="20"/>
          <w:szCs w:val="20"/>
        </w:rPr>
      </w:pPr>
      <w:r w:rsidRPr="005A3856">
        <w:rPr>
          <w:rFonts w:ascii="Montserrat" w:hAnsi="Montserrat" w:cstheme="minorHAnsi"/>
          <w:sz w:val="20"/>
          <w:szCs w:val="20"/>
        </w:rPr>
        <w:t>Deberá soportar TLS/SRTP (AES 128).</w:t>
      </w:r>
    </w:p>
    <w:p w:rsidR="001425BE" w:rsidRPr="005A3856" w:rsidRDefault="001425BE" w:rsidP="00792F22">
      <w:pPr>
        <w:pStyle w:val="Prrafodelista"/>
        <w:widowControl w:val="0"/>
        <w:numPr>
          <w:ilvl w:val="0"/>
          <w:numId w:val="54"/>
        </w:numPr>
        <w:ind w:left="1134" w:hanging="283"/>
        <w:jc w:val="both"/>
        <w:rPr>
          <w:rFonts w:ascii="Montserrat" w:hAnsi="Montserrat" w:cstheme="minorHAnsi"/>
          <w:sz w:val="20"/>
          <w:szCs w:val="20"/>
        </w:rPr>
      </w:pPr>
      <w:r w:rsidRPr="005A3856">
        <w:rPr>
          <w:rFonts w:ascii="Montserrat" w:hAnsi="Montserrat" w:cstheme="minorHAnsi"/>
          <w:sz w:val="20"/>
          <w:szCs w:val="20"/>
        </w:rPr>
        <w:t>Deberá soportar 802.1P/Q, DSCP.</w:t>
      </w:r>
    </w:p>
    <w:p w:rsidR="00792F22" w:rsidRDefault="00792F22" w:rsidP="00D35CFE">
      <w:pPr>
        <w:spacing w:after="0"/>
        <w:ind w:left="708"/>
        <w:jc w:val="both"/>
        <w:rPr>
          <w:rFonts w:ascii="Montserrat" w:hAnsi="Montserrat" w:cstheme="minorHAnsi"/>
          <w:b/>
          <w:sz w:val="20"/>
          <w:szCs w:val="20"/>
        </w:rPr>
      </w:pPr>
    </w:p>
    <w:p w:rsidR="001425BE" w:rsidRPr="005A3856" w:rsidRDefault="001425BE" w:rsidP="00D35CFE">
      <w:pPr>
        <w:spacing w:after="0"/>
        <w:ind w:left="708"/>
        <w:jc w:val="both"/>
        <w:rPr>
          <w:rFonts w:ascii="Montserrat" w:hAnsi="Montserrat" w:cstheme="minorHAnsi"/>
          <w:b/>
          <w:sz w:val="20"/>
          <w:szCs w:val="20"/>
        </w:rPr>
      </w:pPr>
      <w:r w:rsidRPr="005A3856">
        <w:rPr>
          <w:rFonts w:ascii="Montserrat" w:hAnsi="Montserrat" w:cstheme="minorHAnsi"/>
          <w:b/>
          <w:sz w:val="20"/>
          <w:szCs w:val="20"/>
        </w:rPr>
        <w:t>5.6.3 TERMINAL IP EJECUTIVA</w:t>
      </w:r>
    </w:p>
    <w:p w:rsidR="001425BE" w:rsidRPr="005A3856" w:rsidRDefault="001425BE" w:rsidP="00D35CFE">
      <w:pPr>
        <w:spacing w:after="0"/>
        <w:ind w:left="708"/>
        <w:jc w:val="both"/>
        <w:rPr>
          <w:rFonts w:ascii="Montserrat" w:hAnsi="Montserrat" w:cstheme="minorHAnsi"/>
          <w:b/>
          <w:sz w:val="20"/>
          <w:szCs w:val="20"/>
        </w:rPr>
      </w:pPr>
    </w:p>
    <w:p w:rsidR="001425BE" w:rsidRPr="005A3856" w:rsidRDefault="001425BE" w:rsidP="00D35CFE">
      <w:pPr>
        <w:spacing w:after="0"/>
        <w:ind w:left="708"/>
        <w:jc w:val="both"/>
        <w:rPr>
          <w:rFonts w:ascii="Montserrat" w:hAnsi="Montserrat" w:cstheme="minorHAnsi"/>
          <w:b/>
          <w:sz w:val="20"/>
          <w:szCs w:val="20"/>
        </w:rPr>
      </w:pPr>
      <w:r w:rsidRPr="005A3856">
        <w:rPr>
          <w:rFonts w:ascii="Montserrat" w:hAnsi="Montserrat" w:cstheme="minorHAnsi"/>
          <w:b/>
          <w:sz w:val="20"/>
          <w:szCs w:val="20"/>
        </w:rPr>
        <w:t>No aplica</w:t>
      </w:r>
    </w:p>
    <w:p w:rsidR="001425BE" w:rsidRPr="005A3856" w:rsidRDefault="001425BE" w:rsidP="00D35CFE">
      <w:pPr>
        <w:spacing w:after="0"/>
        <w:ind w:left="708"/>
        <w:jc w:val="both"/>
        <w:rPr>
          <w:rFonts w:ascii="Montserrat" w:hAnsi="Montserrat" w:cstheme="minorHAnsi"/>
          <w:sz w:val="20"/>
          <w:szCs w:val="20"/>
        </w:rPr>
      </w:pPr>
    </w:p>
    <w:p w:rsidR="00792F22" w:rsidRDefault="00792F22" w:rsidP="00D35CFE">
      <w:pPr>
        <w:spacing w:after="0"/>
        <w:ind w:left="708"/>
        <w:jc w:val="both"/>
        <w:rPr>
          <w:rFonts w:ascii="Montserrat" w:hAnsi="Montserrat" w:cstheme="minorHAnsi"/>
          <w:b/>
          <w:sz w:val="20"/>
          <w:szCs w:val="20"/>
        </w:rPr>
      </w:pPr>
    </w:p>
    <w:p w:rsidR="001425BE" w:rsidRPr="005A3856" w:rsidRDefault="001425BE" w:rsidP="00D35CFE">
      <w:pPr>
        <w:spacing w:after="0"/>
        <w:ind w:left="708"/>
        <w:jc w:val="both"/>
        <w:rPr>
          <w:rFonts w:ascii="Montserrat" w:hAnsi="Montserrat" w:cstheme="minorHAnsi"/>
          <w:b/>
          <w:sz w:val="20"/>
          <w:szCs w:val="20"/>
        </w:rPr>
      </w:pPr>
      <w:r w:rsidRPr="005A3856">
        <w:rPr>
          <w:rFonts w:ascii="Montserrat" w:hAnsi="Montserrat" w:cstheme="minorHAnsi"/>
          <w:b/>
          <w:sz w:val="20"/>
          <w:szCs w:val="20"/>
        </w:rPr>
        <w:t>5.6.4 TELÉFONOS PARA SALA DE CONFERENCIA</w:t>
      </w:r>
    </w:p>
    <w:p w:rsidR="001425BE" w:rsidRPr="005A3856" w:rsidRDefault="001425BE" w:rsidP="00D35CFE">
      <w:pPr>
        <w:spacing w:after="0"/>
        <w:ind w:left="708"/>
        <w:jc w:val="both"/>
        <w:rPr>
          <w:rFonts w:ascii="Montserrat" w:hAnsi="Montserrat" w:cstheme="minorHAnsi"/>
          <w:b/>
          <w:sz w:val="20"/>
          <w:szCs w:val="20"/>
        </w:rPr>
      </w:pPr>
    </w:p>
    <w:p w:rsidR="001425BE" w:rsidRPr="005A3856" w:rsidRDefault="001425BE" w:rsidP="00D35CFE">
      <w:pPr>
        <w:spacing w:after="0"/>
        <w:ind w:left="708"/>
        <w:jc w:val="both"/>
        <w:rPr>
          <w:rFonts w:ascii="Montserrat" w:hAnsi="Montserrat" w:cstheme="minorHAnsi"/>
          <w:b/>
          <w:sz w:val="20"/>
          <w:szCs w:val="20"/>
        </w:rPr>
      </w:pPr>
      <w:r w:rsidRPr="005A3856">
        <w:rPr>
          <w:rFonts w:ascii="Montserrat" w:hAnsi="Montserrat" w:cstheme="minorHAnsi"/>
          <w:b/>
          <w:sz w:val="20"/>
          <w:szCs w:val="20"/>
        </w:rPr>
        <w:t>No aplica</w:t>
      </w:r>
    </w:p>
    <w:p w:rsidR="001425BE" w:rsidRPr="005A3856" w:rsidRDefault="001425BE" w:rsidP="00D35CFE">
      <w:pPr>
        <w:pStyle w:val="Prrafodelista"/>
        <w:widowControl w:val="0"/>
        <w:ind w:left="360"/>
        <w:jc w:val="both"/>
        <w:rPr>
          <w:rFonts w:ascii="Montserrat" w:hAnsi="Montserrat" w:cstheme="minorHAnsi"/>
          <w:sz w:val="20"/>
          <w:szCs w:val="20"/>
        </w:rPr>
      </w:pPr>
    </w:p>
    <w:p w:rsidR="00792F22" w:rsidRDefault="00792F22" w:rsidP="00D35CFE">
      <w:pPr>
        <w:spacing w:after="0"/>
        <w:ind w:left="708"/>
        <w:jc w:val="both"/>
        <w:rPr>
          <w:rFonts w:ascii="Montserrat" w:hAnsi="Montserrat" w:cstheme="minorHAnsi"/>
          <w:b/>
          <w:sz w:val="20"/>
          <w:szCs w:val="20"/>
        </w:rPr>
      </w:pPr>
    </w:p>
    <w:p w:rsidR="001425BE" w:rsidRPr="005A3856" w:rsidRDefault="001425BE" w:rsidP="00D35CFE">
      <w:pPr>
        <w:spacing w:after="0"/>
        <w:ind w:left="708"/>
        <w:jc w:val="both"/>
        <w:rPr>
          <w:rFonts w:ascii="Montserrat" w:hAnsi="Montserrat" w:cstheme="minorHAnsi"/>
          <w:b/>
          <w:sz w:val="20"/>
          <w:szCs w:val="20"/>
        </w:rPr>
      </w:pPr>
      <w:r w:rsidRPr="005A3856">
        <w:rPr>
          <w:rFonts w:ascii="Montserrat" w:hAnsi="Montserrat" w:cstheme="minorHAnsi"/>
          <w:b/>
          <w:sz w:val="20"/>
          <w:szCs w:val="20"/>
        </w:rPr>
        <w:t>5.7 ADAPTADORES DE TELÉFONOS ANALÓGICOS (ATA)</w:t>
      </w:r>
    </w:p>
    <w:p w:rsidR="001425BE" w:rsidRPr="005A3856" w:rsidRDefault="001425BE" w:rsidP="00D35CFE">
      <w:pPr>
        <w:spacing w:after="0"/>
        <w:ind w:left="708"/>
        <w:jc w:val="both"/>
        <w:rPr>
          <w:rFonts w:ascii="Montserrat" w:hAnsi="Montserrat" w:cstheme="minorHAnsi"/>
          <w:b/>
          <w:sz w:val="20"/>
          <w:szCs w:val="20"/>
        </w:rPr>
      </w:pPr>
    </w:p>
    <w:p w:rsidR="001425BE" w:rsidRPr="005A3856" w:rsidRDefault="001425BE" w:rsidP="00D35CFE">
      <w:pPr>
        <w:spacing w:after="0"/>
        <w:ind w:left="708"/>
        <w:jc w:val="both"/>
        <w:rPr>
          <w:rFonts w:ascii="Montserrat" w:hAnsi="Montserrat" w:cstheme="minorHAnsi"/>
          <w:b/>
          <w:sz w:val="20"/>
          <w:szCs w:val="20"/>
        </w:rPr>
      </w:pPr>
      <w:r w:rsidRPr="005A3856">
        <w:rPr>
          <w:rFonts w:ascii="Montserrat" w:hAnsi="Montserrat" w:cstheme="minorHAnsi"/>
          <w:b/>
          <w:sz w:val="20"/>
          <w:szCs w:val="20"/>
        </w:rPr>
        <w:t>No aplica</w:t>
      </w:r>
    </w:p>
    <w:p w:rsidR="001425BE" w:rsidRPr="005A3856" w:rsidRDefault="001425BE" w:rsidP="00D35CFE">
      <w:pPr>
        <w:spacing w:after="0"/>
        <w:jc w:val="both"/>
        <w:rPr>
          <w:rFonts w:ascii="Montserrat" w:hAnsi="Montserrat" w:cstheme="minorHAnsi"/>
          <w:sz w:val="20"/>
          <w:szCs w:val="20"/>
        </w:rPr>
      </w:pPr>
    </w:p>
    <w:p w:rsidR="00792F22" w:rsidRDefault="00792F22" w:rsidP="00D35CFE">
      <w:pPr>
        <w:spacing w:after="0"/>
        <w:ind w:left="360" w:firstLine="348"/>
        <w:jc w:val="both"/>
        <w:rPr>
          <w:rFonts w:ascii="Montserrat" w:hAnsi="Montserrat" w:cstheme="minorHAnsi"/>
          <w:b/>
          <w:sz w:val="20"/>
          <w:szCs w:val="20"/>
        </w:rPr>
      </w:pPr>
    </w:p>
    <w:p w:rsidR="001425BE" w:rsidRPr="005A3856" w:rsidRDefault="001425BE" w:rsidP="00D35CFE">
      <w:pPr>
        <w:spacing w:after="0"/>
        <w:ind w:left="360" w:firstLine="348"/>
        <w:jc w:val="both"/>
        <w:rPr>
          <w:rFonts w:ascii="Montserrat" w:hAnsi="Montserrat" w:cstheme="minorHAnsi"/>
          <w:b/>
          <w:sz w:val="20"/>
          <w:szCs w:val="20"/>
        </w:rPr>
      </w:pPr>
      <w:r w:rsidRPr="005A3856">
        <w:rPr>
          <w:rFonts w:ascii="Montserrat" w:hAnsi="Montserrat" w:cstheme="minorHAnsi"/>
          <w:b/>
          <w:sz w:val="20"/>
          <w:szCs w:val="20"/>
        </w:rPr>
        <w:t>5.8 SERVICIO DE TARIFICACIÓN TELEFÓNICA</w:t>
      </w:r>
    </w:p>
    <w:p w:rsidR="001425BE" w:rsidRPr="005A3856" w:rsidRDefault="001425BE" w:rsidP="00D35CFE">
      <w:pPr>
        <w:spacing w:after="0"/>
        <w:jc w:val="both"/>
        <w:rPr>
          <w:rFonts w:ascii="Montserrat" w:hAnsi="Montserrat" w:cstheme="minorHAnsi"/>
          <w:sz w:val="20"/>
          <w:szCs w:val="20"/>
        </w:rPr>
      </w:pPr>
    </w:p>
    <w:p w:rsidR="001425BE" w:rsidRPr="005A3856" w:rsidRDefault="001425BE" w:rsidP="00D35CFE">
      <w:pPr>
        <w:spacing w:after="0"/>
        <w:ind w:left="708"/>
        <w:jc w:val="both"/>
        <w:rPr>
          <w:rFonts w:ascii="Montserrat" w:hAnsi="Montserrat" w:cstheme="minorHAnsi"/>
          <w:b/>
          <w:sz w:val="20"/>
          <w:szCs w:val="20"/>
        </w:rPr>
      </w:pPr>
      <w:r w:rsidRPr="005A3856">
        <w:rPr>
          <w:rFonts w:ascii="Montserrat" w:hAnsi="Montserrat" w:cstheme="minorHAnsi"/>
          <w:b/>
          <w:sz w:val="20"/>
          <w:szCs w:val="20"/>
        </w:rPr>
        <w:t>No aplica</w:t>
      </w:r>
    </w:p>
    <w:p w:rsidR="001425BE" w:rsidRPr="005A3856" w:rsidRDefault="001425BE" w:rsidP="00D35CFE">
      <w:pPr>
        <w:spacing w:after="0"/>
        <w:ind w:left="708"/>
        <w:jc w:val="both"/>
        <w:rPr>
          <w:rFonts w:ascii="Montserrat" w:hAnsi="Montserrat" w:cstheme="minorHAnsi"/>
          <w:b/>
          <w:sz w:val="20"/>
          <w:szCs w:val="20"/>
        </w:rPr>
      </w:pPr>
    </w:p>
    <w:p w:rsidR="001425BE" w:rsidRPr="005A3856" w:rsidRDefault="001425BE" w:rsidP="00D35CFE">
      <w:pPr>
        <w:spacing w:after="0"/>
        <w:ind w:left="708"/>
        <w:jc w:val="both"/>
        <w:rPr>
          <w:rFonts w:ascii="Montserrat" w:hAnsi="Montserrat" w:cstheme="minorHAnsi"/>
          <w:sz w:val="20"/>
          <w:szCs w:val="20"/>
        </w:rPr>
      </w:pPr>
      <w:r w:rsidRPr="005A3856">
        <w:rPr>
          <w:rFonts w:ascii="Montserrat" w:hAnsi="Montserrat" w:cstheme="minorHAnsi"/>
          <w:b/>
          <w:sz w:val="20"/>
          <w:szCs w:val="20"/>
        </w:rPr>
        <w:t>5.10 CORREO DE VOZ CON SERVICIOS DE MENSAJERÍA</w:t>
      </w:r>
    </w:p>
    <w:p w:rsidR="001425BE" w:rsidRPr="005A3856" w:rsidRDefault="001425BE" w:rsidP="00D35CFE">
      <w:pPr>
        <w:spacing w:after="0"/>
        <w:ind w:left="708"/>
        <w:jc w:val="both"/>
        <w:rPr>
          <w:rFonts w:ascii="Montserrat" w:hAnsi="Montserrat" w:cstheme="minorHAnsi"/>
          <w:b/>
          <w:sz w:val="20"/>
          <w:szCs w:val="20"/>
        </w:rPr>
      </w:pPr>
    </w:p>
    <w:p w:rsidR="00792F22" w:rsidRDefault="00792F22" w:rsidP="00D35CFE">
      <w:pPr>
        <w:spacing w:after="0"/>
        <w:ind w:left="708"/>
        <w:jc w:val="both"/>
        <w:rPr>
          <w:rFonts w:ascii="Montserrat" w:hAnsi="Montserrat" w:cstheme="minorHAnsi"/>
          <w:b/>
          <w:sz w:val="20"/>
          <w:szCs w:val="20"/>
        </w:rPr>
      </w:pPr>
    </w:p>
    <w:p w:rsidR="001425BE" w:rsidRPr="005A3856" w:rsidRDefault="001425BE" w:rsidP="00D35CFE">
      <w:pPr>
        <w:spacing w:after="0"/>
        <w:ind w:left="708"/>
        <w:jc w:val="both"/>
        <w:rPr>
          <w:rFonts w:ascii="Montserrat" w:hAnsi="Montserrat" w:cstheme="minorHAnsi"/>
          <w:b/>
          <w:sz w:val="20"/>
          <w:szCs w:val="20"/>
        </w:rPr>
      </w:pPr>
      <w:r w:rsidRPr="005A3856">
        <w:rPr>
          <w:rFonts w:ascii="Montserrat" w:hAnsi="Montserrat" w:cstheme="minorHAnsi"/>
          <w:b/>
          <w:sz w:val="20"/>
          <w:szCs w:val="20"/>
        </w:rPr>
        <w:t>No aplica</w:t>
      </w:r>
    </w:p>
    <w:p w:rsidR="001425BE" w:rsidRPr="005A3856" w:rsidRDefault="001425BE" w:rsidP="00D35CFE">
      <w:pPr>
        <w:spacing w:after="0"/>
        <w:ind w:left="708"/>
        <w:jc w:val="both"/>
        <w:rPr>
          <w:rFonts w:ascii="Montserrat" w:hAnsi="Montserrat" w:cstheme="minorHAnsi"/>
          <w:b/>
          <w:sz w:val="20"/>
          <w:szCs w:val="20"/>
        </w:rPr>
      </w:pPr>
    </w:p>
    <w:p w:rsidR="001425BE" w:rsidRPr="005A3856" w:rsidRDefault="001425BE" w:rsidP="00D35CFE">
      <w:pPr>
        <w:spacing w:after="0"/>
        <w:ind w:left="708"/>
        <w:jc w:val="both"/>
        <w:rPr>
          <w:rFonts w:ascii="Montserrat" w:hAnsi="Montserrat" w:cstheme="minorHAnsi"/>
          <w:b/>
          <w:sz w:val="20"/>
          <w:szCs w:val="20"/>
        </w:rPr>
      </w:pPr>
      <w:r w:rsidRPr="005A3856">
        <w:rPr>
          <w:rFonts w:ascii="Montserrat" w:hAnsi="Montserrat" w:cstheme="minorHAnsi"/>
          <w:b/>
          <w:sz w:val="20"/>
          <w:szCs w:val="20"/>
        </w:rPr>
        <w:t>5.11 DISTRIBUCIÓN AUTOMÁTICA DE LLAMADAS</w:t>
      </w:r>
    </w:p>
    <w:p w:rsidR="00792F22" w:rsidRDefault="00792F22" w:rsidP="00D35CFE">
      <w:pPr>
        <w:spacing w:after="0"/>
        <w:ind w:left="708"/>
        <w:jc w:val="both"/>
        <w:rPr>
          <w:rFonts w:ascii="Montserrat" w:hAnsi="Montserrat" w:cstheme="minorHAnsi"/>
          <w:b/>
          <w:sz w:val="20"/>
          <w:szCs w:val="20"/>
        </w:rPr>
      </w:pPr>
    </w:p>
    <w:p w:rsidR="001425BE" w:rsidRPr="005A3856" w:rsidRDefault="001425BE" w:rsidP="00D35CFE">
      <w:pPr>
        <w:spacing w:after="0"/>
        <w:ind w:left="708"/>
        <w:jc w:val="both"/>
        <w:rPr>
          <w:rFonts w:ascii="Montserrat" w:hAnsi="Montserrat" w:cstheme="minorHAnsi"/>
          <w:b/>
          <w:sz w:val="20"/>
          <w:szCs w:val="20"/>
        </w:rPr>
      </w:pPr>
      <w:r w:rsidRPr="005A3856">
        <w:rPr>
          <w:rFonts w:ascii="Montserrat" w:hAnsi="Montserrat" w:cstheme="minorHAnsi"/>
          <w:b/>
          <w:sz w:val="20"/>
          <w:szCs w:val="20"/>
        </w:rPr>
        <w:t>No aplica</w:t>
      </w:r>
    </w:p>
    <w:p w:rsidR="001425BE" w:rsidRPr="005A3856" w:rsidRDefault="001425BE" w:rsidP="00D35CFE">
      <w:pPr>
        <w:spacing w:after="0"/>
        <w:jc w:val="both"/>
        <w:rPr>
          <w:rFonts w:ascii="Montserrat" w:hAnsi="Montserrat" w:cstheme="minorHAnsi"/>
          <w:sz w:val="20"/>
          <w:szCs w:val="20"/>
        </w:rPr>
      </w:pPr>
    </w:p>
    <w:p w:rsidR="00792F22" w:rsidRDefault="00792F22" w:rsidP="00D35CFE">
      <w:pPr>
        <w:spacing w:after="0"/>
        <w:ind w:left="708"/>
        <w:jc w:val="both"/>
        <w:rPr>
          <w:rFonts w:ascii="Montserrat" w:hAnsi="Montserrat" w:cstheme="minorHAnsi"/>
          <w:b/>
          <w:sz w:val="20"/>
          <w:szCs w:val="20"/>
        </w:rPr>
      </w:pPr>
    </w:p>
    <w:p w:rsidR="001425BE" w:rsidRPr="005A3856" w:rsidRDefault="001425BE" w:rsidP="00792F22">
      <w:pPr>
        <w:spacing w:after="0"/>
        <w:jc w:val="both"/>
        <w:rPr>
          <w:rFonts w:ascii="Montserrat" w:hAnsi="Montserrat" w:cstheme="minorHAnsi"/>
          <w:b/>
          <w:sz w:val="20"/>
          <w:szCs w:val="20"/>
        </w:rPr>
      </w:pPr>
      <w:r w:rsidRPr="005A3856">
        <w:rPr>
          <w:rFonts w:ascii="Montserrat" w:hAnsi="Montserrat" w:cstheme="minorHAnsi"/>
          <w:b/>
          <w:sz w:val="20"/>
          <w:szCs w:val="20"/>
        </w:rPr>
        <w:t>5.12 SERVICIO DE OPERADORA AUTOMÁTICA</w:t>
      </w:r>
    </w:p>
    <w:p w:rsidR="00792F22" w:rsidRDefault="00792F22" w:rsidP="00D35CFE">
      <w:pPr>
        <w:spacing w:after="0"/>
        <w:jc w:val="both"/>
        <w:rPr>
          <w:rFonts w:ascii="Montserrat" w:hAnsi="Montserrat" w:cstheme="minorHAnsi"/>
          <w:sz w:val="20"/>
          <w:szCs w:val="20"/>
          <w:highlight w:val="yellow"/>
        </w:rPr>
      </w:pPr>
    </w:p>
    <w:p w:rsidR="001425BE" w:rsidRPr="0018093B" w:rsidRDefault="001425BE" w:rsidP="00D35CFE">
      <w:pPr>
        <w:spacing w:after="0"/>
        <w:jc w:val="both"/>
        <w:rPr>
          <w:rFonts w:ascii="Montserrat" w:hAnsi="Montserrat" w:cstheme="minorHAnsi"/>
          <w:sz w:val="20"/>
          <w:szCs w:val="20"/>
        </w:rPr>
      </w:pPr>
      <w:r w:rsidRPr="0018093B">
        <w:rPr>
          <w:rFonts w:ascii="Montserrat" w:hAnsi="Montserrat" w:cstheme="minorHAnsi"/>
          <w:sz w:val="20"/>
          <w:szCs w:val="20"/>
        </w:rPr>
        <w:t>Se entenderá como Servicios de Operadora Automática, la funcionalidad asociada a un Sistema de Procesamiento de Llamadas IP, para que las llamadas de usuarios externos o internos, dirigidas a un número de grupo de troncales de ECHASA, las distribuya el sistema de procesamiento a la operadora automática, misma que le ofrecerá al usuario de forma automática la opción de consulta y/o solicitud de información o enviarlo a una determinada extensión (con o sin did asociado).</w:t>
      </w:r>
    </w:p>
    <w:p w:rsidR="00792F22" w:rsidRPr="0018093B" w:rsidRDefault="00792F22" w:rsidP="00D35CFE">
      <w:pPr>
        <w:spacing w:after="0"/>
        <w:jc w:val="both"/>
        <w:rPr>
          <w:rFonts w:ascii="Montserrat" w:hAnsi="Montserrat" w:cstheme="minorHAnsi"/>
          <w:sz w:val="20"/>
          <w:szCs w:val="20"/>
        </w:rPr>
      </w:pPr>
    </w:p>
    <w:p w:rsidR="001425BE" w:rsidRPr="0018093B" w:rsidRDefault="001425BE" w:rsidP="00D35CFE">
      <w:pPr>
        <w:spacing w:after="0"/>
        <w:jc w:val="both"/>
        <w:rPr>
          <w:rFonts w:ascii="Montserrat" w:hAnsi="Montserrat" w:cstheme="minorHAnsi"/>
          <w:sz w:val="20"/>
          <w:szCs w:val="20"/>
        </w:rPr>
      </w:pPr>
      <w:r w:rsidRPr="0018093B">
        <w:rPr>
          <w:rFonts w:ascii="Montserrat" w:hAnsi="Montserrat" w:cstheme="minorHAnsi"/>
          <w:sz w:val="20"/>
          <w:szCs w:val="20"/>
        </w:rPr>
        <w:t>Por lo anterior el Proveedor deberá considerar en su propuesta técnica el Servicio de Operadora Automática cumpliendo con lo siguiente:</w:t>
      </w:r>
    </w:p>
    <w:p w:rsidR="00792F22" w:rsidRPr="0018093B" w:rsidRDefault="00792F22" w:rsidP="00D35CFE">
      <w:pPr>
        <w:spacing w:after="0"/>
        <w:jc w:val="both"/>
        <w:rPr>
          <w:rFonts w:ascii="Montserrat" w:hAnsi="Montserrat" w:cstheme="minorHAnsi"/>
          <w:sz w:val="20"/>
          <w:szCs w:val="20"/>
        </w:rPr>
      </w:pPr>
    </w:p>
    <w:p w:rsidR="001425BE" w:rsidRPr="0018093B" w:rsidRDefault="001425BE" w:rsidP="00D35CFE">
      <w:pPr>
        <w:pStyle w:val="Prrafodelista"/>
        <w:widowControl w:val="0"/>
        <w:numPr>
          <w:ilvl w:val="0"/>
          <w:numId w:val="57"/>
        </w:numPr>
        <w:ind w:left="1068"/>
        <w:jc w:val="both"/>
        <w:rPr>
          <w:rFonts w:ascii="Montserrat" w:hAnsi="Montserrat" w:cstheme="minorHAnsi"/>
          <w:sz w:val="20"/>
          <w:szCs w:val="20"/>
        </w:rPr>
      </w:pPr>
      <w:r w:rsidRPr="0018093B">
        <w:rPr>
          <w:rFonts w:ascii="Montserrat" w:hAnsi="Montserrat" w:cstheme="minorHAnsi"/>
          <w:sz w:val="20"/>
          <w:szCs w:val="20"/>
        </w:rPr>
        <w:t xml:space="preserve">El Servicio de Operadora Automática deberá proveer un menú de opciones de navegación, para dividir fácilmente el tráfico en áreas de atención y, en caso de solicitarlo ECHASA, en requerimientos de información más especializados, para canalizar las llamadas a su destino correspondiente. El administrador del contrato de ECHASA, en conjunto con el Proveedor que resulte adjudicado, establecerán en la fase de planeación los menús de navegación y la política para el desborde de las llamadas, así mismo, la </w:t>
      </w:r>
      <w:r w:rsidRPr="0018093B">
        <w:rPr>
          <w:rFonts w:ascii="Montserrat" w:hAnsi="Montserrat" w:cstheme="minorHAnsi"/>
          <w:sz w:val="20"/>
          <w:szCs w:val="20"/>
        </w:rPr>
        <w:lastRenderedPageBreak/>
        <w:t>solución deberá contar con la posibilidad de ofrecer dos menús, uno para el día (horario hábil de atención), y uno para la noche (informativo), de acuerdo a las solicitudes de ECHASA.</w:t>
      </w:r>
    </w:p>
    <w:p w:rsidR="001425BE" w:rsidRPr="0018093B" w:rsidRDefault="001425BE" w:rsidP="00D35CFE">
      <w:pPr>
        <w:pStyle w:val="Prrafodelista"/>
        <w:widowControl w:val="0"/>
        <w:numPr>
          <w:ilvl w:val="0"/>
          <w:numId w:val="57"/>
        </w:numPr>
        <w:ind w:left="1068"/>
        <w:jc w:val="both"/>
        <w:rPr>
          <w:rFonts w:ascii="Montserrat" w:hAnsi="Montserrat" w:cstheme="minorHAnsi"/>
          <w:sz w:val="20"/>
          <w:szCs w:val="20"/>
        </w:rPr>
      </w:pPr>
      <w:r w:rsidRPr="0018093B">
        <w:rPr>
          <w:rFonts w:ascii="Montserrat" w:hAnsi="Montserrat" w:cstheme="minorHAnsi"/>
          <w:sz w:val="20"/>
          <w:szCs w:val="20"/>
        </w:rPr>
        <w:t>Cuando se seleccione una opción inválida en el menú, se deberá transferir la llamada al inicio del mismo. Si no se selecciona ninguna opción del menú, la llamada deberá transferirse automáticamente al Servicio de Operadora Manual después de un tiempo programable.</w:t>
      </w:r>
    </w:p>
    <w:p w:rsidR="001425BE" w:rsidRPr="0018093B" w:rsidRDefault="001425BE" w:rsidP="00D35CFE">
      <w:pPr>
        <w:pStyle w:val="Prrafodelista"/>
        <w:widowControl w:val="0"/>
        <w:numPr>
          <w:ilvl w:val="0"/>
          <w:numId w:val="57"/>
        </w:numPr>
        <w:ind w:left="1068"/>
        <w:jc w:val="both"/>
        <w:rPr>
          <w:rFonts w:ascii="Montserrat" w:hAnsi="Montserrat" w:cstheme="minorHAnsi"/>
          <w:sz w:val="20"/>
          <w:szCs w:val="20"/>
        </w:rPr>
      </w:pPr>
      <w:r w:rsidRPr="0018093B">
        <w:rPr>
          <w:rFonts w:ascii="Montserrat" w:hAnsi="Montserrat" w:cstheme="minorHAnsi"/>
          <w:sz w:val="20"/>
          <w:szCs w:val="20"/>
        </w:rPr>
        <w:t>La Operadora Automática deberá contar con la facilidad de enrutar la llamada hacia algún número de extensión de ECHASA con o sin DID asociado, siempre y cuando la persona que llama lo conozca y lo digite. El Sistema de Procesamiento de Llamadas IP, deberá poder supervisar la transferencia de la llamada, si el usuario se encuentra en estado libre o desviado a otra extensión, la llamada se transferirá, si el usuario está ocupado, la persona que llama será dirigida al buzón de voz del mismo, en caso de contar con este servicio.</w:t>
      </w:r>
    </w:p>
    <w:p w:rsidR="001425BE" w:rsidRPr="0018093B" w:rsidRDefault="001425BE" w:rsidP="00D35CFE">
      <w:pPr>
        <w:pStyle w:val="Prrafodelista"/>
        <w:widowControl w:val="0"/>
        <w:numPr>
          <w:ilvl w:val="0"/>
          <w:numId w:val="57"/>
        </w:numPr>
        <w:ind w:left="1068"/>
        <w:jc w:val="both"/>
        <w:rPr>
          <w:rFonts w:ascii="Montserrat" w:hAnsi="Montserrat" w:cstheme="minorHAnsi"/>
          <w:sz w:val="20"/>
          <w:szCs w:val="20"/>
        </w:rPr>
      </w:pPr>
      <w:r w:rsidRPr="0018093B">
        <w:rPr>
          <w:rFonts w:ascii="Montserrat" w:hAnsi="Montserrat" w:cstheme="minorHAnsi"/>
          <w:sz w:val="20"/>
          <w:szCs w:val="20"/>
        </w:rPr>
        <w:t>El Servicio de Operadora Automática deberá operar de forma centralizada en los sitios donde lo soliciten ECHASA, atendiendo cada uno, las llamadas entrantes de los números de grupo de las troncales del sitio asociado.</w:t>
      </w:r>
    </w:p>
    <w:p w:rsidR="001425BE" w:rsidRPr="0018093B" w:rsidRDefault="001425BE" w:rsidP="00D35CFE">
      <w:pPr>
        <w:pStyle w:val="Prrafodelista"/>
        <w:widowControl w:val="0"/>
        <w:numPr>
          <w:ilvl w:val="0"/>
          <w:numId w:val="57"/>
        </w:numPr>
        <w:ind w:left="1068"/>
        <w:jc w:val="both"/>
        <w:rPr>
          <w:rFonts w:ascii="Montserrat" w:hAnsi="Montserrat" w:cstheme="minorHAnsi"/>
          <w:sz w:val="20"/>
          <w:szCs w:val="20"/>
        </w:rPr>
      </w:pPr>
      <w:r w:rsidRPr="0018093B">
        <w:rPr>
          <w:rFonts w:ascii="Montserrat" w:hAnsi="Montserrat" w:cstheme="minorHAnsi"/>
          <w:sz w:val="20"/>
          <w:szCs w:val="20"/>
        </w:rPr>
        <w:t>Cada solución de Operadora Automática que soliciten ECHASA, deberá manejar los puertos de acceso serán definidos por ECHASA, para las peticiones y/consultas que realicen los usuarios externos e internos.</w:t>
      </w:r>
    </w:p>
    <w:p w:rsidR="001425BE" w:rsidRPr="0018093B" w:rsidRDefault="001425BE" w:rsidP="00D35CFE">
      <w:pPr>
        <w:pStyle w:val="Prrafodelista"/>
        <w:widowControl w:val="0"/>
        <w:numPr>
          <w:ilvl w:val="0"/>
          <w:numId w:val="57"/>
        </w:numPr>
        <w:ind w:left="1068"/>
        <w:jc w:val="both"/>
        <w:rPr>
          <w:rFonts w:ascii="Montserrat" w:hAnsi="Montserrat" w:cstheme="minorHAnsi"/>
          <w:sz w:val="20"/>
          <w:szCs w:val="20"/>
        </w:rPr>
      </w:pPr>
      <w:r w:rsidRPr="0018093B">
        <w:rPr>
          <w:rFonts w:ascii="Montserrat" w:hAnsi="Montserrat" w:cstheme="minorHAnsi"/>
          <w:sz w:val="20"/>
          <w:szCs w:val="20"/>
        </w:rPr>
        <w:t>La solución de Operadora Automática, deberá contar con la capacidad de manejar una determinada cantidad de sesiones concurrentes hacia cada uno de los sitios de la Red de ECHASA, conforme a los requerimientos de éstas y con base a la capacidad de puertos solicitados para cada Operadora Automática. En su caso, la asignación de sesiones concurrentes se determinará de común acuerdo entre el administrador del contrato de ECHASA y el Proveedor que resulte adjudicado.</w:t>
      </w:r>
    </w:p>
    <w:p w:rsidR="001425BE" w:rsidRPr="0018093B" w:rsidRDefault="001425BE" w:rsidP="00D35CFE">
      <w:pPr>
        <w:pStyle w:val="Prrafodelista"/>
        <w:widowControl w:val="0"/>
        <w:numPr>
          <w:ilvl w:val="0"/>
          <w:numId w:val="57"/>
        </w:numPr>
        <w:ind w:left="1068"/>
        <w:jc w:val="both"/>
        <w:rPr>
          <w:rFonts w:ascii="Montserrat" w:hAnsi="Montserrat" w:cstheme="minorHAnsi"/>
          <w:sz w:val="20"/>
          <w:szCs w:val="20"/>
        </w:rPr>
      </w:pPr>
      <w:r w:rsidRPr="0018093B">
        <w:rPr>
          <w:rFonts w:ascii="Montserrat" w:hAnsi="Montserrat" w:cstheme="minorHAnsi"/>
          <w:sz w:val="20"/>
          <w:szCs w:val="20"/>
        </w:rPr>
        <w:t>El Sistema de Procesamiento de Llamadas IP deberá contar con la capacidad de desbordar a las Operadoras Automáticas, las llamadas externas que ingresen por los Números de Grupo de las troncales de los sitios, donde se cuente con este tipo de servicios, conforme a los requerimientos que establezca el administrador del contrato de ECHASA.</w:t>
      </w:r>
    </w:p>
    <w:p w:rsidR="001425BE" w:rsidRPr="005A3856" w:rsidRDefault="001425BE" w:rsidP="00D35CFE">
      <w:pPr>
        <w:spacing w:after="0"/>
        <w:ind w:left="526"/>
        <w:jc w:val="both"/>
        <w:rPr>
          <w:rFonts w:ascii="Montserrat" w:hAnsi="Montserrat" w:cstheme="minorHAnsi"/>
          <w:sz w:val="20"/>
          <w:szCs w:val="20"/>
        </w:rPr>
      </w:pPr>
    </w:p>
    <w:p w:rsidR="001425BE" w:rsidRPr="005A3856" w:rsidRDefault="001425BE" w:rsidP="00D35CFE">
      <w:pPr>
        <w:spacing w:after="0"/>
        <w:ind w:left="708"/>
        <w:jc w:val="both"/>
        <w:rPr>
          <w:rFonts w:ascii="Montserrat" w:hAnsi="Montserrat" w:cstheme="minorHAnsi"/>
          <w:b/>
          <w:sz w:val="20"/>
          <w:szCs w:val="20"/>
        </w:rPr>
      </w:pPr>
      <w:r w:rsidRPr="005A3856">
        <w:rPr>
          <w:rFonts w:ascii="Montserrat" w:hAnsi="Montserrat" w:cstheme="minorHAnsi"/>
          <w:b/>
          <w:sz w:val="20"/>
          <w:szCs w:val="20"/>
        </w:rPr>
        <w:t>5.13 SERVICIOS DE MOVILIDAD</w:t>
      </w:r>
    </w:p>
    <w:p w:rsidR="001425BE" w:rsidRPr="005A3856" w:rsidRDefault="001425BE" w:rsidP="00D35CFE">
      <w:pPr>
        <w:spacing w:after="0"/>
        <w:jc w:val="both"/>
        <w:rPr>
          <w:rFonts w:ascii="Montserrat" w:hAnsi="Montserrat" w:cstheme="minorHAnsi"/>
          <w:sz w:val="20"/>
          <w:szCs w:val="20"/>
        </w:rPr>
      </w:pPr>
    </w:p>
    <w:p w:rsidR="001425BE" w:rsidRPr="005A3856" w:rsidRDefault="001425BE" w:rsidP="00D35CFE">
      <w:pPr>
        <w:spacing w:after="0"/>
        <w:ind w:left="708"/>
        <w:jc w:val="both"/>
        <w:rPr>
          <w:rFonts w:ascii="Montserrat" w:hAnsi="Montserrat" w:cstheme="minorHAnsi"/>
          <w:b/>
          <w:sz w:val="20"/>
          <w:szCs w:val="20"/>
        </w:rPr>
      </w:pPr>
      <w:r w:rsidRPr="005A3856">
        <w:rPr>
          <w:rFonts w:ascii="Montserrat" w:hAnsi="Montserrat" w:cstheme="minorHAnsi"/>
          <w:b/>
          <w:sz w:val="20"/>
          <w:szCs w:val="20"/>
        </w:rPr>
        <w:t>No aplica</w:t>
      </w:r>
    </w:p>
    <w:p w:rsidR="001425BE" w:rsidRPr="005A3856" w:rsidRDefault="001425BE" w:rsidP="00D35CFE">
      <w:pPr>
        <w:spacing w:after="0"/>
        <w:ind w:left="708"/>
        <w:jc w:val="both"/>
        <w:rPr>
          <w:rFonts w:ascii="Montserrat" w:hAnsi="Montserrat" w:cstheme="minorHAnsi"/>
          <w:b/>
          <w:sz w:val="20"/>
          <w:szCs w:val="20"/>
        </w:rPr>
      </w:pPr>
    </w:p>
    <w:p w:rsidR="001425BE" w:rsidRPr="005A3856" w:rsidRDefault="001425BE" w:rsidP="00D35CFE">
      <w:pPr>
        <w:spacing w:after="0"/>
        <w:ind w:left="708"/>
        <w:jc w:val="both"/>
        <w:rPr>
          <w:rFonts w:ascii="Montserrat" w:hAnsi="Montserrat" w:cstheme="minorHAnsi"/>
          <w:b/>
          <w:sz w:val="20"/>
          <w:szCs w:val="20"/>
        </w:rPr>
      </w:pPr>
      <w:r w:rsidRPr="005A3856">
        <w:rPr>
          <w:rFonts w:ascii="Montserrat" w:hAnsi="Montserrat" w:cstheme="minorHAnsi"/>
          <w:b/>
          <w:sz w:val="20"/>
          <w:szCs w:val="20"/>
        </w:rPr>
        <w:t xml:space="preserve">5.14 CONTROLADOR DE BORDE DE SESIÓN (SESSION BORDER CONTROLLER) </w:t>
      </w:r>
    </w:p>
    <w:p w:rsidR="001425BE" w:rsidRPr="005A3856" w:rsidRDefault="001425BE" w:rsidP="00D35CFE">
      <w:pPr>
        <w:spacing w:after="0"/>
        <w:ind w:left="708"/>
        <w:jc w:val="both"/>
        <w:rPr>
          <w:rFonts w:ascii="Montserrat" w:hAnsi="Montserrat" w:cstheme="minorHAnsi"/>
          <w:b/>
          <w:sz w:val="20"/>
          <w:szCs w:val="20"/>
        </w:rPr>
      </w:pPr>
    </w:p>
    <w:p w:rsidR="001425BE" w:rsidRPr="005A3856" w:rsidRDefault="001425BE" w:rsidP="00D35CFE">
      <w:pPr>
        <w:spacing w:after="0"/>
        <w:ind w:left="708"/>
        <w:jc w:val="both"/>
        <w:rPr>
          <w:rFonts w:ascii="Montserrat" w:hAnsi="Montserrat" w:cstheme="minorHAnsi"/>
          <w:b/>
          <w:sz w:val="20"/>
          <w:szCs w:val="20"/>
        </w:rPr>
      </w:pPr>
      <w:r w:rsidRPr="005A3856">
        <w:rPr>
          <w:rFonts w:ascii="Montserrat" w:hAnsi="Montserrat" w:cstheme="minorHAnsi"/>
          <w:b/>
          <w:sz w:val="20"/>
          <w:szCs w:val="20"/>
        </w:rPr>
        <w:t>No aplica</w:t>
      </w:r>
    </w:p>
    <w:p w:rsidR="001425BE" w:rsidRPr="005A3856" w:rsidRDefault="001425BE" w:rsidP="00D35CFE">
      <w:pPr>
        <w:spacing w:after="0"/>
        <w:jc w:val="both"/>
        <w:rPr>
          <w:rFonts w:ascii="Montserrat" w:hAnsi="Montserrat" w:cstheme="minorHAnsi"/>
          <w:sz w:val="20"/>
          <w:szCs w:val="20"/>
        </w:rPr>
      </w:pPr>
      <w:r w:rsidRPr="005A3856">
        <w:rPr>
          <w:rFonts w:ascii="Montserrat" w:hAnsi="Montserrat" w:cstheme="minorHAnsi"/>
          <w:sz w:val="20"/>
          <w:szCs w:val="20"/>
        </w:rPr>
        <w:t xml:space="preserve"> </w:t>
      </w:r>
    </w:p>
    <w:p w:rsidR="001425BE" w:rsidRPr="005A3856" w:rsidRDefault="001425BE" w:rsidP="00D35CFE">
      <w:pPr>
        <w:spacing w:after="0"/>
        <w:jc w:val="both"/>
        <w:rPr>
          <w:rFonts w:ascii="Montserrat" w:hAnsi="Montserrat" w:cstheme="minorHAnsi"/>
          <w:b/>
          <w:sz w:val="20"/>
          <w:szCs w:val="20"/>
        </w:rPr>
      </w:pPr>
      <w:r w:rsidRPr="005A3856">
        <w:rPr>
          <w:rFonts w:ascii="Montserrat" w:hAnsi="Montserrat" w:cstheme="minorHAnsi"/>
          <w:b/>
          <w:sz w:val="20"/>
          <w:szCs w:val="20"/>
        </w:rPr>
        <w:t>6 Características técnicas de los equipos para videoconferencia</w:t>
      </w:r>
    </w:p>
    <w:p w:rsidR="001425BE" w:rsidRPr="005A3856" w:rsidRDefault="001425BE" w:rsidP="00D35CFE">
      <w:pPr>
        <w:spacing w:after="0"/>
        <w:jc w:val="both"/>
        <w:rPr>
          <w:rFonts w:ascii="Montserrat" w:hAnsi="Montserrat" w:cstheme="minorHAnsi"/>
          <w:sz w:val="20"/>
          <w:szCs w:val="20"/>
        </w:rPr>
      </w:pPr>
    </w:p>
    <w:p w:rsidR="001425BE" w:rsidRPr="005A3856" w:rsidRDefault="001425BE" w:rsidP="00D35CFE">
      <w:pPr>
        <w:spacing w:after="0"/>
        <w:ind w:left="708"/>
        <w:jc w:val="both"/>
        <w:rPr>
          <w:rFonts w:ascii="Montserrat" w:hAnsi="Montserrat" w:cstheme="minorHAnsi"/>
          <w:b/>
          <w:sz w:val="20"/>
          <w:szCs w:val="20"/>
        </w:rPr>
      </w:pPr>
      <w:r w:rsidRPr="005A3856">
        <w:rPr>
          <w:rFonts w:ascii="Montserrat" w:hAnsi="Montserrat" w:cstheme="minorHAnsi"/>
          <w:b/>
          <w:sz w:val="20"/>
          <w:szCs w:val="20"/>
        </w:rPr>
        <w:t>No aplica</w:t>
      </w:r>
    </w:p>
    <w:p w:rsidR="001425BE" w:rsidRPr="005A3856" w:rsidRDefault="001425BE" w:rsidP="00D35CFE">
      <w:pPr>
        <w:spacing w:after="0"/>
        <w:ind w:left="708"/>
        <w:jc w:val="both"/>
        <w:rPr>
          <w:rFonts w:ascii="Montserrat" w:hAnsi="Montserrat" w:cstheme="minorHAnsi"/>
          <w:b/>
          <w:sz w:val="20"/>
          <w:szCs w:val="20"/>
        </w:rPr>
      </w:pPr>
    </w:p>
    <w:p w:rsidR="001425BE" w:rsidRPr="005A3856" w:rsidRDefault="001425BE" w:rsidP="00D35CFE">
      <w:pPr>
        <w:spacing w:after="0"/>
        <w:ind w:left="708"/>
        <w:jc w:val="both"/>
        <w:rPr>
          <w:rFonts w:ascii="Montserrat" w:hAnsi="Montserrat" w:cstheme="minorHAnsi"/>
          <w:b/>
          <w:sz w:val="20"/>
          <w:szCs w:val="20"/>
        </w:rPr>
      </w:pPr>
      <w:r w:rsidRPr="005A3856">
        <w:rPr>
          <w:rFonts w:ascii="Montserrat" w:hAnsi="Montserrat" w:cstheme="minorHAnsi"/>
          <w:b/>
          <w:sz w:val="20"/>
          <w:szCs w:val="20"/>
        </w:rPr>
        <w:t>6.1 EQUIPO TERMINAL PARA SALA DE VIDEOCONFERENCIA</w:t>
      </w:r>
    </w:p>
    <w:p w:rsidR="001425BE" w:rsidRPr="005A3856" w:rsidRDefault="001425BE" w:rsidP="00D35CFE">
      <w:pPr>
        <w:spacing w:after="0"/>
        <w:jc w:val="both"/>
        <w:rPr>
          <w:rFonts w:ascii="Montserrat" w:hAnsi="Montserrat" w:cstheme="minorHAnsi"/>
          <w:sz w:val="20"/>
          <w:szCs w:val="20"/>
        </w:rPr>
      </w:pPr>
    </w:p>
    <w:p w:rsidR="001425BE" w:rsidRPr="005A3856" w:rsidRDefault="001425BE" w:rsidP="00D35CFE">
      <w:pPr>
        <w:spacing w:after="0"/>
        <w:ind w:left="708"/>
        <w:jc w:val="both"/>
        <w:rPr>
          <w:rFonts w:ascii="Montserrat" w:hAnsi="Montserrat" w:cstheme="minorHAnsi"/>
          <w:b/>
          <w:sz w:val="20"/>
          <w:szCs w:val="20"/>
        </w:rPr>
      </w:pPr>
      <w:r w:rsidRPr="005A3856">
        <w:rPr>
          <w:rFonts w:ascii="Montserrat" w:hAnsi="Montserrat" w:cstheme="minorHAnsi"/>
          <w:b/>
          <w:sz w:val="20"/>
          <w:szCs w:val="20"/>
        </w:rPr>
        <w:t>No aplica</w:t>
      </w:r>
    </w:p>
    <w:p w:rsidR="001425BE" w:rsidRPr="005A3856" w:rsidRDefault="001425BE" w:rsidP="00D35CFE">
      <w:pPr>
        <w:spacing w:after="0"/>
        <w:ind w:left="708"/>
        <w:jc w:val="both"/>
        <w:rPr>
          <w:rFonts w:ascii="Montserrat" w:hAnsi="Montserrat" w:cstheme="minorHAnsi"/>
          <w:b/>
          <w:sz w:val="20"/>
          <w:szCs w:val="20"/>
        </w:rPr>
      </w:pPr>
    </w:p>
    <w:p w:rsidR="001425BE" w:rsidRPr="005A3856" w:rsidRDefault="001425BE" w:rsidP="00D35CFE">
      <w:pPr>
        <w:spacing w:after="0"/>
        <w:ind w:left="708"/>
        <w:jc w:val="both"/>
        <w:rPr>
          <w:rFonts w:ascii="Montserrat" w:hAnsi="Montserrat" w:cstheme="minorHAnsi"/>
          <w:sz w:val="20"/>
          <w:szCs w:val="20"/>
        </w:rPr>
      </w:pPr>
      <w:r w:rsidRPr="005A3856">
        <w:rPr>
          <w:rFonts w:ascii="Montserrat" w:hAnsi="Montserrat" w:cstheme="minorHAnsi"/>
          <w:b/>
          <w:sz w:val="20"/>
          <w:szCs w:val="20"/>
        </w:rPr>
        <w:t>6.2 EQUIPO MULTIPUNTO (MCU)</w:t>
      </w:r>
    </w:p>
    <w:p w:rsidR="001425BE" w:rsidRPr="005A3856" w:rsidRDefault="001425BE" w:rsidP="00D35CFE">
      <w:pPr>
        <w:spacing w:after="0"/>
        <w:ind w:left="708"/>
        <w:jc w:val="both"/>
        <w:rPr>
          <w:rFonts w:ascii="Montserrat" w:hAnsi="Montserrat" w:cstheme="minorHAnsi"/>
          <w:b/>
          <w:sz w:val="20"/>
          <w:szCs w:val="20"/>
        </w:rPr>
      </w:pPr>
    </w:p>
    <w:p w:rsidR="001425BE" w:rsidRPr="005A3856" w:rsidRDefault="001425BE" w:rsidP="00D35CFE">
      <w:pPr>
        <w:spacing w:after="0"/>
        <w:ind w:left="708"/>
        <w:jc w:val="both"/>
        <w:rPr>
          <w:rFonts w:ascii="Montserrat" w:hAnsi="Montserrat" w:cstheme="minorHAnsi"/>
          <w:b/>
          <w:sz w:val="20"/>
          <w:szCs w:val="20"/>
        </w:rPr>
      </w:pPr>
      <w:r w:rsidRPr="005A3856">
        <w:rPr>
          <w:rFonts w:ascii="Montserrat" w:hAnsi="Montserrat" w:cstheme="minorHAnsi"/>
          <w:b/>
          <w:sz w:val="20"/>
          <w:szCs w:val="20"/>
        </w:rPr>
        <w:t>No aplica</w:t>
      </w:r>
    </w:p>
    <w:p w:rsidR="001425BE" w:rsidRPr="005A3856" w:rsidRDefault="001425BE" w:rsidP="00D35CFE">
      <w:pPr>
        <w:spacing w:after="0"/>
        <w:jc w:val="both"/>
        <w:rPr>
          <w:rFonts w:ascii="Montserrat" w:hAnsi="Montserrat" w:cstheme="minorHAnsi"/>
          <w:sz w:val="20"/>
          <w:szCs w:val="20"/>
        </w:rPr>
      </w:pPr>
    </w:p>
    <w:p w:rsidR="001425BE" w:rsidRPr="005A3856" w:rsidRDefault="001425BE" w:rsidP="00D35CFE">
      <w:pPr>
        <w:spacing w:after="0"/>
        <w:jc w:val="both"/>
        <w:rPr>
          <w:rFonts w:ascii="Montserrat" w:hAnsi="Montserrat" w:cstheme="minorHAnsi"/>
          <w:b/>
          <w:sz w:val="20"/>
          <w:szCs w:val="20"/>
        </w:rPr>
      </w:pPr>
      <w:r w:rsidRPr="005A3856">
        <w:rPr>
          <w:rFonts w:ascii="Montserrat" w:hAnsi="Montserrat" w:cstheme="minorHAnsi"/>
          <w:sz w:val="20"/>
          <w:szCs w:val="20"/>
        </w:rPr>
        <w:t xml:space="preserve"> </w:t>
      </w:r>
      <w:r w:rsidRPr="005A3856">
        <w:rPr>
          <w:rFonts w:ascii="Montserrat" w:hAnsi="Montserrat" w:cstheme="minorHAnsi"/>
          <w:b/>
          <w:sz w:val="20"/>
          <w:szCs w:val="20"/>
        </w:rPr>
        <w:t>6.3 PLATAFORMA DE ADMINISTRACIÓN DE VIDEOCONFERENCIA</w:t>
      </w:r>
    </w:p>
    <w:p w:rsidR="001425BE" w:rsidRPr="005A3856" w:rsidRDefault="001425BE" w:rsidP="00D35CFE">
      <w:pPr>
        <w:spacing w:after="0"/>
        <w:ind w:left="708"/>
        <w:jc w:val="both"/>
        <w:rPr>
          <w:rFonts w:ascii="Montserrat" w:hAnsi="Montserrat" w:cstheme="minorHAnsi"/>
          <w:b/>
          <w:sz w:val="20"/>
          <w:szCs w:val="20"/>
        </w:rPr>
      </w:pPr>
    </w:p>
    <w:p w:rsidR="001425BE" w:rsidRPr="005A3856" w:rsidRDefault="001425BE" w:rsidP="00D35CFE">
      <w:pPr>
        <w:spacing w:after="0"/>
        <w:ind w:left="708"/>
        <w:jc w:val="both"/>
        <w:rPr>
          <w:rFonts w:ascii="Montserrat" w:hAnsi="Montserrat" w:cstheme="minorHAnsi"/>
          <w:b/>
          <w:sz w:val="20"/>
          <w:szCs w:val="20"/>
        </w:rPr>
      </w:pPr>
      <w:r w:rsidRPr="005A3856">
        <w:rPr>
          <w:rFonts w:ascii="Montserrat" w:hAnsi="Montserrat" w:cstheme="minorHAnsi"/>
          <w:b/>
          <w:sz w:val="20"/>
          <w:szCs w:val="20"/>
        </w:rPr>
        <w:t>No aplica</w:t>
      </w:r>
    </w:p>
    <w:p w:rsidR="001425BE" w:rsidRPr="005A3856" w:rsidRDefault="001425BE" w:rsidP="00D35CFE">
      <w:pPr>
        <w:spacing w:after="0"/>
        <w:ind w:left="708"/>
        <w:jc w:val="both"/>
        <w:rPr>
          <w:rFonts w:ascii="Montserrat" w:hAnsi="Montserrat" w:cstheme="minorHAnsi"/>
          <w:b/>
          <w:sz w:val="20"/>
          <w:szCs w:val="20"/>
        </w:rPr>
      </w:pPr>
    </w:p>
    <w:p w:rsidR="001425BE" w:rsidRPr="005A3856" w:rsidRDefault="001425BE" w:rsidP="00D35CFE">
      <w:pPr>
        <w:spacing w:after="0"/>
        <w:ind w:left="708"/>
        <w:jc w:val="both"/>
        <w:rPr>
          <w:rFonts w:ascii="Montserrat" w:hAnsi="Montserrat" w:cstheme="minorHAnsi"/>
          <w:b/>
          <w:sz w:val="20"/>
          <w:szCs w:val="20"/>
        </w:rPr>
      </w:pPr>
      <w:r w:rsidRPr="005A3856">
        <w:rPr>
          <w:rFonts w:ascii="Montserrat" w:hAnsi="Montserrat" w:cstheme="minorHAnsi"/>
          <w:b/>
          <w:sz w:val="20"/>
          <w:szCs w:val="20"/>
        </w:rPr>
        <w:t>6.4 PLATAFORMA DE GRABACIÓN DE LA SOLUCIÓN DE VIDEOCONFERENCIA</w:t>
      </w:r>
    </w:p>
    <w:p w:rsidR="001425BE" w:rsidRPr="005A3856" w:rsidRDefault="001425BE" w:rsidP="00D35CFE">
      <w:pPr>
        <w:spacing w:after="0"/>
        <w:ind w:left="708"/>
        <w:jc w:val="both"/>
        <w:rPr>
          <w:rFonts w:ascii="Montserrat" w:hAnsi="Montserrat" w:cstheme="minorHAnsi"/>
          <w:b/>
          <w:sz w:val="20"/>
          <w:szCs w:val="20"/>
        </w:rPr>
      </w:pPr>
    </w:p>
    <w:p w:rsidR="001425BE" w:rsidRPr="005A3856" w:rsidRDefault="001425BE" w:rsidP="00D35CFE">
      <w:pPr>
        <w:spacing w:after="0"/>
        <w:ind w:left="708"/>
        <w:jc w:val="both"/>
        <w:rPr>
          <w:rFonts w:ascii="Montserrat" w:hAnsi="Montserrat" w:cstheme="minorHAnsi"/>
          <w:b/>
          <w:sz w:val="20"/>
          <w:szCs w:val="20"/>
        </w:rPr>
      </w:pPr>
      <w:r w:rsidRPr="005A3856">
        <w:rPr>
          <w:rFonts w:ascii="Montserrat" w:hAnsi="Montserrat" w:cstheme="minorHAnsi"/>
          <w:b/>
          <w:sz w:val="20"/>
          <w:szCs w:val="20"/>
        </w:rPr>
        <w:t>No aplica</w:t>
      </w:r>
    </w:p>
    <w:p w:rsidR="001425BE" w:rsidRPr="005A3856" w:rsidRDefault="001425BE" w:rsidP="00D35CFE">
      <w:pPr>
        <w:spacing w:after="0"/>
        <w:jc w:val="both"/>
        <w:rPr>
          <w:rFonts w:ascii="Montserrat" w:hAnsi="Montserrat" w:cstheme="minorHAnsi"/>
          <w:sz w:val="20"/>
          <w:szCs w:val="20"/>
        </w:rPr>
      </w:pPr>
    </w:p>
    <w:p w:rsidR="001425BE" w:rsidRPr="005A3856" w:rsidRDefault="001425BE" w:rsidP="00D35CFE">
      <w:pPr>
        <w:spacing w:after="0"/>
        <w:ind w:left="360" w:firstLine="360"/>
        <w:jc w:val="both"/>
        <w:rPr>
          <w:rFonts w:ascii="Montserrat" w:hAnsi="Montserrat" w:cstheme="minorHAnsi"/>
          <w:b/>
          <w:sz w:val="20"/>
          <w:szCs w:val="20"/>
        </w:rPr>
      </w:pPr>
      <w:r w:rsidRPr="005A3856">
        <w:rPr>
          <w:rFonts w:ascii="Montserrat" w:hAnsi="Montserrat" w:cstheme="minorHAnsi"/>
          <w:b/>
          <w:sz w:val="20"/>
          <w:szCs w:val="20"/>
        </w:rPr>
        <w:t>6.5 EQUIPO DE REGISTRO GATEKEEPER/SIP SERVER</w:t>
      </w:r>
    </w:p>
    <w:p w:rsidR="001425BE" w:rsidRPr="005A3856" w:rsidRDefault="001425BE" w:rsidP="00D35CFE">
      <w:pPr>
        <w:spacing w:after="0"/>
        <w:jc w:val="both"/>
        <w:rPr>
          <w:rFonts w:ascii="Montserrat" w:hAnsi="Montserrat" w:cstheme="minorHAnsi"/>
          <w:sz w:val="20"/>
          <w:szCs w:val="20"/>
        </w:rPr>
      </w:pPr>
    </w:p>
    <w:p w:rsidR="001425BE" w:rsidRPr="005A3856" w:rsidRDefault="001425BE" w:rsidP="00D35CFE">
      <w:pPr>
        <w:spacing w:after="0"/>
        <w:ind w:left="708"/>
        <w:jc w:val="both"/>
        <w:rPr>
          <w:rFonts w:ascii="Montserrat" w:hAnsi="Montserrat" w:cstheme="minorHAnsi"/>
          <w:b/>
          <w:sz w:val="20"/>
          <w:szCs w:val="20"/>
        </w:rPr>
      </w:pPr>
    </w:p>
    <w:p w:rsidR="001425BE" w:rsidRPr="005A3856" w:rsidRDefault="001425BE" w:rsidP="00D35CFE">
      <w:pPr>
        <w:spacing w:after="0"/>
        <w:ind w:left="708"/>
        <w:jc w:val="both"/>
        <w:rPr>
          <w:rFonts w:ascii="Montserrat" w:hAnsi="Montserrat" w:cstheme="minorHAnsi"/>
          <w:b/>
          <w:sz w:val="20"/>
          <w:szCs w:val="20"/>
        </w:rPr>
      </w:pPr>
      <w:r w:rsidRPr="005A3856">
        <w:rPr>
          <w:rFonts w:ascii="Montserrat" w:hAnsi="Montserrat" w:cstheme="minorHAnsi"/>
          <w:b/>
          <w:sz w:val="20"/>
          <w:szCs w:val="20"/>
        </w:rPr>
        <w:t>No aplica</w:t>
      </w:r>
    </w:p>
    <w:p w:rsidR="001425BE" w:rsidRPr="005A3856" w:rsidRDefault="001425BE" w:rsidP="00D35CFE">
      <w:pPr>
        <w:spacing w:after="0"/>
        <w:jc w:val="both"/>
        <w:rPr>
          <w:rFonts w:ascii="Montserrat" w:hAnsi="Montserrat" w:cstheme="minorHAnsi"/>
          <w:sz w:val="20"/>
          <w:szCs w:val="20"/>
        </w:rPr>
      </w:pPr>
    </w:p>
    <w:p w:rsidR="001425BE" w:rsidRPr="005A3856" w:rsidRDefault="001425BE" w:rsidP="00D35CFE">
      <w:pPr>
        <w:spacing w:after="0"/>
        <w:jc w:val="both"/>
        <w:rPr>
          <w:rFonts w:ascii="Montserrat" w:hAnsi="Montserrat" w:cstheme="minorHAnsi"/>
          <w:b/>
          <w:sz w:val="20"/>
          <w:szCs w:val="20"/>
        </w:rPr>
      </w:pPr>
      <w:r w:rsidRPr="005A3856">
        <w:rPr>
          <w:rFonts w:ascii="Montserrat" w:hAnsi="Montserrat" w:cstheme="minorHAnsi"/>
          <w:b/>
          <w:sz w:val="20"/>
          <w:szCs w:val="20"/>
        </w:rPr>
        <w:t>7. Normas y estándares para equipos de telefonía IP y videoconferencia</w:t>
      </w:r>
    </w:p>
    <w:p w:rsidR="001425BE" w:rsidRPr="005A3856" w:rsidRDefault="001425BE" w:rsidP="00D35CFE">
      <w:pPr>
        <w:spacing w:after="0"/>
        <w:jc w:val="both"/>
        <w:rPr>
          <w:rFonts w:ascii="Montserrat" w:hAnsi="Montserrat" w:cstheme="minorHAnsi"/>
          <w:sz w:val="20"/>
          <w:szCs w:val="20"/>
        </w:rPr>
      </w:pPr>
    </w:p>
    <w:p w:rsidR="001425BE" w:rsidRPr="005A3856" w:rsidRDefault="001425BE" w:rsidP="00D35CFE">
      <w:pPr>
        <w:pStyle w:val="Prrafodelista"/>
        <w:widowControl w:val="0"/>
        <w:numPr>
          <w:ilvl w:val="0"/>
          <w:numId w:val="64"/>
        </w:numPr>
        <w:jc w:val="both"/>
        <w:rPr>
          <w:rFonts w:ascii="Montserrat" w:hAnsi="Montserrat" w:cstheme="minorHAnsi"/>
          <w:sz w:val="20"/>
          <w:szCs w:val="20"/>
        </w:rPr>
      </w:pPr>
      <w:r w:rsidRPr="005A3856">
        <w:rPr>
          <w:rFonts w:ascii="Montserrat" w:hAnsi="Montserrat" w:cstheme="minorHAnsi"/>
          <w:sz w:val="20"/>
          <w:szCs w:val="20"/>
        </w:rPr>
        <w:t>NOM-019-SCFI-vigente y/o UL norma equivalente internacional: Seguridad de Equipo de Procesamiento de Datos.</w:t>
      </w:r>
    </w:p>
    <w:p w:rsidR="001425BE" w:rsidRPr="005A3856" w:rsidRDefault="001425BE" w:rsidP="00D35CFE">
      <w:pPr>
        <w:pStyle w:val="Prrafodelista"/>
        <w:widowControl w:val="0"/>
        <w:numPr>
          <w:ilvl w:val="0"/>
          <w:numId w:val="64"/>
        </w:numPr>
        <w:jc w:val="both"/>
        <w:rPr>
          <w:rFonts w:ascii="Montserrat" w:hAnsi="Montserrat" w:cstheme="minorHAnsi"/>
          <w:sz w:val="20"/>
          <w:szCs w:val="20"/>
        </w:rPr>
      </w:pPr>
      <w:r w:rsidRPr="005A3856">
        <w:rPr>
          <w:rFonts w:ascii="Montserrat" w:hAnsi="Montserrat" w:cstheme="minorHAnsi"/>
          <w:sz w:val="20"/>
          <w:szCs w:val="20"/>
        </w:rPr>
        <w:t>Energy Star®</w:t>
      </w:r>
    </w:p>
    <w:p w:rsidR="001425BE" w:rsidRPr="005A3856" w:rsidRDefault="001425BE" w:rsidP="00D35CFE">
      <w:pPr>
        <w:pStyle w:val="Prrafodelista"/>
        <w:widowControl w:val="0"/>
        <w:numPr>
          <w:ilvl w:val="0"/>
          <w:numId w:val="64"/>
        </w:numPr>
        <w:jc w:val="both"/>
        <w:rPr>
          <w:rFonts w:ascii="Montserrat" w:hAnsi="Montserrat" w:cstheme="minorHAnsi"/>
          <w:sz w:val="20"/>
          <w:szCs w:val="20"/>
        </w:rPr>
      </w:pPr>
      <w:r w:rsidRPr="005A3856">
        <w:rPr>
          <w:rFonts w:ascii="Montserrat" w:hAnsi="Montserrat" w:cstheme="minorHAnsi"/>
          <w:sz w:val="20"/>
          <w:szCs w:val="20"/>
        </w:rPr>
        <w:t>EPEAT® Gold o Silver o Bronze o equivalente.</w:t>
      </w:r>
    </w:p>
    <w:p w:rsidR="001425BE" w:rsidRPr="005A3856" w:rsidRDefault="001425BE" w:rsidP="00D35CFE">
      <w:pPr>
        <w:spacing w:after="0"/>
        <w:jc w:val="both"/>
        <w:rPr>
          <w:rFonts w:ascii="Montserrat" w:hAnsi="Montserrat" w:cstheme="minorHAnsi"/>
          <w:sz w:val="20"/>
          <w:szCs w:val="20"/>
        </w:rPr>
      </w:pPr>
    </w:p>
    <w:p w:rsidR="001425BE" w:rsidRPr="005A3856" w:rsidRDefault="001425BE" w:rsidP="00D35CFE">
      <w:pPr>
        <w:spacing w:after="0"/>
        <w:jc w:val="both"/>
        <w:rPr>
          <w:rFonts w:ascii="Montserrat" w:hAnsi="Montserrat" w:cstheme="minorHAnsi"/>
          <w:b/>
          <w:sz w:val="20"/>
          <w:szCs w:val="20"/>
        </w:rPr>
      </w:pPr>
      <w:r w:rsidRPr="005A3856">
        <w:rPr>
          <w:rFonts w:ascii="Montserrat" w:hAnsi="Montserrat" w:cstheme="minorHAnsi"/>
          <w:b/>
          <w:sz w:val="20"/>
          <w:szCs w:val="20"/>
        </w:rPr>
        <w:t>8. Manuales para equipos de telefonía IP y videoconferencia</w:t>
      </w:r>
    </w:p>
    <w:p w:rsidR="001425BE" w:rsidRPr="005A3856" w:rsidRDefault="001425BE" w:rsidP="00D35CFE">
      <w:pPr>
        <w:spacing w:after="0"/>
        <w:jc w:val="both"/>
        <w:rPr>
          <w:rFonts w:ascii="Montserrat" w:hAnsi="Montserrat" w:cstheme="minorHAnsi"/>
          <w:sz w:val="20"/>
          <w:szCs w:val="20"/>
        </w:rPr>
      </w:pPr>
    </w:p>
    <w:p w:rsidR="001425BE" w:rsidRPr="005A3856" w:rsidRDefault="001425BE" w:rsidP="00D35CFE">
      <w:pPr>
        <w:spacing w:after="0"/>
        <w:jc w:val="both"/>
        <w:rPr>
          <w:rFonts w:ascii="Montserrat" w:hAnsi="Montserrat" w:cstheme="minorHAnsi"/>
          <w:sz w:val="20"/>
          <w:szCs w:val="20"/>
        </w:rPr>
      </w:pPr>
      <w:r w:rsidRPr="005A3856">
        <w:rPr>
          <w:rFonts w:ascii="Montserrat" w:hAnsi="Montserrat" w:cstheme="minorHAnsi"/>
          <w:sz w:val="20"/>
          <w:szCs w:val="20"/>
        </w:rPr>
        <w:t xml:space="preserve">Se deberá de entregar manual </w:t>
      </w:r>
      <w:proofErr w:type="gramStart"/>
      <w:r w:rsidRPr="005A3856">
        <w:rPr>
          <w:rFonts w:ascii="Montserrat" w:hAnsi="Montserrat" w:cstheme="minorHAnsi"/>
          <w:sz w:val="20"/>
          <w:szCs w:val="20"/>
        </w:rPr>
        <w:t>del</w:t>
      </w:r>
      <w:proofErr w:type="gramEnd"/>
      <w:r w:rsidRPr="005A3856">
        <w:rPr>
          <w:rFonts w:ascii="Montserrat" w:hAnsi="Montserrat" w:cstheme="minorHAnsi"/>
          <w:sz w:val="20"/>
          <w:szCs w:val="20"/>
        </w:rPr>
        <w:t xml:space="preserve"> equipo para su instalación, configuración y operación en idioma español, además deberá proporcionar la liga del sitio Web en el cual se puede descargar. </w:t>
      </w:r>
    </w:p>
    <w:p w:rsidR="001425BE" w:rsidRPr="005A3856" w:rsidRDefault="001425BE" w:rsidP="00D35CFE">
      <w:pPr>
        <w:spacing w:after="0"/>
        <w:jc w:val="both"/>
        <w:rPr>
          <w:rFonts w:ascii="Montserrat" w:hAnsi="Montserrat" w:cstheme="minorHAnsi"/>
          <w:sz w:val="20"/>
          <w:szCs w:val="20"/>
        </w:rPr>
      </w:pPr>
    </w:p>
    <w:p w:rsidR="001425BE" w:rsidRPr="005A3856" w:rsidRDefault="001425BE" w:rsidP="00D35CFE">
      <w:pPr>
        <w:spacing w:after="0"/>
        <w:jc w:val="both"/>
        <w:rPr>
          <w:rFonts w:ascii="Montserrat" w:hAnsi="Montserrat" w:cstheme="minorHAnsi"/>
          <w:b/>
          <w:sz w:val="20"/>
          <w:szCs w:val="20"/>
        </w:rPr>
      </w:pPr>
      <w:r w:rsidRPr="005A3856">
        <w:rPr>
          <w:rFonts w:ascii="Montserrat" w:hAnsi="Montserrat" w:cstheme="minorHAnsi"/>
          <w:b/>
          <w:sz w:val="20"/>
          <w:szCs w:val="20"/>
        </w:rPr>
        <w:t>9. Medios para reportar fallas para equipos de Telefonía IP y videoconferencia</w:t>
      </w:r>
    </w:p>
    <w:p w:rsidR="001425BE" w:rsidRPr="005A3856" w:rsidRDefault="001425BE" w:rsidP="00D35CFE">
      <w:pPr>
        <w:spacing w:after="0"/>
        <w:jc w:val="both"/>
        <w:rPr>
          <w:rFonts w:ascii="Montserrat" w:hAnsi="Montserrat" w:cstheme="minorHAnsi"/>
          <w:sz w:val="20"/>
          <w:szCs w:val="20"/>
        </w:rPr>
      </w:pPr>
      <w:r w:rsidRPr="005A3856">
        <w:rPr>
          <w:rFonts w:ascii="Montserrat" w:hAnsi="Montserrat" w:cstheme="minorHAnsi"/>
          <w:sz w:val="20"/>
          <w:szCs w:val="20"/>
        </w:rPr>
        <w:t xml:space="preserve"> </w:t>
      </w:r>
    </w:p>
    <w:p w:rsidR="001425BE" w:rsidRPr="005A3856" w:rsidRDefault="001425BE" w:rsidP="00D35CFE">
      <w:pPr>
        <w:pStyle w:val="Prrafodelista"/>
        <w:widowControl w:val="0"/>
        <w:numPr>
          <w:ilvl w:val="0"/>
          <w:numId w:val="65"/>
        </w:numPr>
        <w:jc w:val="both"/>
        <w:rPr>
          <w:rFonts w:ascii="Montserrat" w:hAnsi="Montserrat" w:cstheme="minorHAnsi"/>
          <w:sz w:val="20"/>
          <w:szCs w:val="20"/>
        </w:rPr>
      </w:pPr>
      <w:r w:rsidRPr="005A3856">
        <w:rPr>
          <w:rFonts w:ascii="Montserrat" w:hAnsi="Montserrat" w:cstheme="minorHAnsi"/>
          <w:sz w:val="20"/>
          <w:szCs w:val="20"/>
        </w:rPr>
        <w:t xml:space="preserve">El Proveedor deberá entregar el procedimiento de recepción de reportes y atención de fallas de los equipos, dentro de los cinco (5) días hábiles anteriores a la fecha del inicio del Arrendamiento. </w:t>
      </w:r>
    </w:p>
    <w:p w:rsidR="001425BE" w:rsidRPr="005A3856" w:rsidRDefault="001425BE" w:rsidP="00D35CFE">
      <w:pPr>
        <w:pStyle w:val="Prrafodelista"/>
        <w:widowControl w:val="0"/>
        <w:numPr>
          <w:ilvl w:val="0"/>
          <w:numId w:val="65"/>
        </w:numPr>
        <w:jc w:val="both"/>
        <w:rPr>
          <w:rFonts w:ascii="Montserrat" w:hAnsi="Montserrat" w:cstheme="minorHAnsi"/>
          <w:sz w:val="20"/>
          <w:szCs w:val="20"/>
        </w:rPr>
      </w:pPr>
      <w:r w:rsidRPr="005A3856">
        <w:rPr>
          <w:rFonts w:ascii="Montserrat" w:hAnsi="Montserrat" w:cstheme="minorHAnsi"/>
          <w:sz w:val="20"/>
          <w:szCs w:val="20"/>
        </w:rPr>
        <w:t xml:space="preserve">Se deberá indicar una línea telefónica del fabricante o centro de atención telefónica certificado o aprobado por el fabricante sin costo de llamada para el usuario y un correo electrónico del fabricante, como canales para hacer efectiva la garantía de los equipos. </w:t>
      </w:r>
    </w:p>
    <w:p w:rsidR="00792F22" w:rsidRDefault="001425BE" w:rsidP="00D35CFE">
      <w:pPr>
        <w:spacing w:after="0"/>
        <w:jc w:val="both"/>
        <w:rPr>
          <w:rFonts w:ascii="Montserrat" w:hAnsi="Montserrat" w:cstheme="minorHAnsi"/>
          <w:sz w:val="20"/>
          <w:szCs w:val="20"/>
        </w:rPr>
      </w:pPr>
      <w:r w:rsidRPr="005A3856">
        <w:rPr>
          <w:rFonts w:ascii="Montserrat" w:hAnsi="Montserrat" w:cstheme="minorHAnsi"/>
          <w:sz w:val="20"/>
          <w:szCs w:val="20"/>
        </w:rPr>
        <w:t xml:space="preserve"> </w:t>
      </w:r>
    </w:p>
    <w:p w:rsidR="001425BE" w:rsidRPr="005A3856" w:rsidRDefault="001425BE" w:rsidP="00D35CFE">
      <w:pPr>
        <w:spacing w:after="0"/>
        <w:jc w:val="both"/>
        <w:rPr>
          <w:rFonts w:ascii="Montserrat" w:hAnsi="Montserrat" w:cstheme="minorHAnsi"/>
          <w:b/>
          <w:sz w:val="20"/>
          <w:szCs w:val="20"/>
        </w:rPr>
      </w:pPr>
      <w:r w:rsidRPr="005A3856">
        <w:rPr>
          <w:rFonts w:ascii="Montserrat" w:hAnsi="Montserrat" w:cstheme="minorHAnsi"/>
          <w:b/>
          <w:sz w:val="20"/>
          <w:szCs w:val="20"/>
        </w:rPr>
        <w:t>10. Requerimientos para equipos de telefonía IP y vicleoconferencia</w:t>
      </w:r>
    </w:p>
    <w:p w:rsidR="001425BE" w:rsidRPr="005A3856" w:rsidRDefault="001425BE" w:rsidP="00D35CFE">
      <w:pPr>
        <w:spacing w:after="0"/>
        <w:jc w:val="both"/>
        <w:rPr>
          <w:rFonts w:ascii="Montserrat" w:hAnsi="Montserrat" w:cstheme="minorHAnsi"/>
          <w:sz w:val="20"/>
          <w:szCs w:val="20"/>
        </w:rPr>
      </w:pPr>
      <w:r w:rsidRPr="005A3856">
        <w:rPr>
          <w:rFonts w:ascii="Montserrat" w:hAnsi="Montserrat" w:cstheme="minorHAnsi"/>
          <w:sz w:val="20"/>
          <w:szCs w:val="20"/>
        </w:rPr>
        <w:t xml:space="preserve"> </w:t>
      </w:r>
    </w:p>
    <w:p w:rsidR="001425BE" w:rsidRPr="005A3856" w:rsidRDefault="001425BE" w:rsidP="00D35CFE">
      <w:pPr>
        <w:spacing w:after="0"/>
        <w:jc w:val="both"/>
        <w:rPr>
          <w:rFonts w:ascii="Montserrat" w:hAnsi="Montserrat" w:cstheme="minorHAnsi"/>
          <w:sz w:val="20"/>
          <w:szCs w:val="20"/>
        </w:rPr>
      </w:pPr>
      <w:r w:rsidRPr="005A3856">
        <w:rPr>
          <w:rFonts w:ascii="Montserrat" w:hAnsi="Montserrat" w:cstheme="minorHAnsi"/>
          <w:sz w:val="20"/>
          <w:szCs w:val="20"/>
        </w:rPr>
        <w:t>Los equipos ofertados por el Proveedor, por partida deberán ser nuevos de una misma marca y modelo por ECHASA y deberán cumplir con las características técnicas, solicitadas en el presente anexo técnico.</w:t>
      </w:r>
    </w:p>
    <w:p w:rsidR="001425BE" w:rsidRDefault="001425BE" w:rsidP="00D35CFE">
      <w:pPr>
        <w:spacing w:after="0"/>
        <w:jc w:val="both"/>
        <w:rPr>
          <w:rFonts w:ascii="Montserrat" w:hAnsi="Montserrat" w:cstheme="minorHAnsi"/>
          <w:sz w:val="20"/>
          <w:szCs w:val="20"/>
        </w:rPr>
      </w:pPr>
      <w:r w:rsidRPr="005A3856">
        <w:rPr>
          <w:rFonts w:ascii="Montserrat" w:hAnsi="Montserrat" w:cstheme="minorHAnsi"/>
          <w:sz w:val="20"/>
          <w:szCs w:val="20"/>
        </w:rPr>
        <w:t xml:space="preserve">El Proveedor deberá presentar </w:t>
      </w:r>
      <w:proofErr w:type="gramStart"/>
      <w:r w:rsidRPr="005A3856">
        <w:rPr>
          <w:rFonts w:ascii="Montserrat" w:hAnsi="Montserrat" w:cstheme="minorHAnsi"/>
          <w:sz w:val="20"/>
          <w:szCs w:val="20"/>
        </w:rPr>
        <w:t>como</w:t>
      </w:r>
      <w:proofErr w:type="gramEnd"/>
      <w:r w:rsidRPr="005A3856">
        <w:rPr>
          <w:rFonts w:ascii="Montserrat" w:hAnsi="Montserrat" w:cstheme="minorHAnsi"/>
          <w:sz w:val="20"/>
          <w:szCs w:val="20"/>
        </w:rPr>
        <w:t xml:space="preserve"> parte de su propuesta técnica la siguiente documentación:</w:t>
      </w:r>
    </w:p>
    <w:p w:rsidR="00792F22" w:rsidRPr="005A3856" w:rsidRDefault="00792F22" w:rsidP="00D35CFE">
      <w:pPr>
        <w:spacing w:after="0"/>
        <w:jc w:val="both"/>
        <w:rPr>
          <w:rFonts w:ascii="Montserrat" w:hAnsi="Montserrat" w:cstheme="minorHAnsi"/>
          <w:sz w:val="20"/>
          <w:szCs w:val="20"/>
        </w:rPr>
      </w:pPr>
    </w:p>
    <w:p w:rsidR="001425BE" w:rsidRPr="005A3856" w:rsidRDefault="001425BE" w:rsidP="00D35CFE">
      <w:pPr>
        <w:pStyle w:val="Prrafodelista"/>
        <w:widowControl w:val="0"/>
        <w:numPr>
          <w:ilvl w:val="0"/>
          <w:numId w:val="66"/>
        </w:numPr>
        <w:jc w:val="both"/>
        <w:rPr>
          <w:rFonts w:ascii="Montserrat" w:hAnsi="Montserrat" w:cstheme="minorHAnsi"/>
          <w:sz w:val="20"/>
          <w:szCs w:val="20"/>
        </w:rPr>
      </w:pPr>
      <w:r w:rsidRPr="005A3856">
        <w:rPr>
          <w:rFonts w:ascii="Montserrat" w:hAnsi="Montserrat" w:cstheme="minorHAnsi"/>
          <w:sz w:val="20"/>
          <w:szCs w:val="20"/>
        </w:rPr>
        <w:t>Carta original, en papel membretado y vigente, firmada por el fabricante de los equipos a ofertar detallando marca y modelo de los equipos propuestos y que certifique la configuración de los equipos propuestos para cada una de las partidas descritas en el presente anexo técnico.</w:t>
      </w:r>
    </w:p>
    <w:p w:rsidR="001425BE" w:rsidRDefault="001425BE" w:rsidP="00D35CFE">
      <w:pPr>
        <w:pStyle w:val="Prrafodelista"/>
        <w:widowControl w:val="0"/>
        <w:numPr>
          <w:ilvl w:val="0"/>
          <w:numId w:val="66"/>
        </w:numPr>
        <w:jc w:val="both"/>
        <w:rPr>
          <w:rFonts w:ascii="Montserrat" w:hAnsi="Montserrat" w:cstheme="minorHAnsi"/>
          <w:sz w:val="20"/>
          <w:szCs w:val="20"/>
        </w:rPr>
      </w:pPr>
      <w:r w:rsidRPr="005A3856">
        <w:rPr>
          <w:rFonts w:ascii="Montserrat" w:hAnsi="Montserrat" w:cstheme="minorHAnsi"/>
          <w:sz w:val="20"/>
          <w:szCs w:val="20"/>
        </w:rPr>
        <w:t>Carta original, en papel membretado y vigente, firmada por el fabricante de los equipos a ofertar en donde designe al Proveedor como distribuidor autorizado y certificado de los equipos propuestos.</w:t>
      </w:r>
    </w:p>
    <w:p w:rsidR="00792F22" w:rsidRDefault="00792F22" w:rsidP="00792F22">
      <w:pPr>
        <w:widowControl w:val="0"/>
        <w:jc w:val="both"/>
        <w:rPr>
          <w:rFonts w:ascii="Montserrat" w:hAnsi="Montserrat" w:cstheme="minorHAnsi"/>
          <w:sz w:val="20"/>
          <w:szCs w:val="20"/>
        </w:rPr>
      </w:pPr>
    </w:p>
    <w:p w:rsidR="00792F22" w:rsidRPr="00792F22" w:rsidRDefault="00792F22" w:rsidP="00792F22">
      <w:pPr>
        <w:widowControl w:val="0"/>
        <w:jc w:val="both"/>
        <w:rPr>
          <w:rFonts w:ascii="Montserrat" w:hAnsi="Montserrat" w:cstheme="minorHAnsi"/>
          <w:sz w:val="16"/>
          <w:szCs w:val="16"/>
        </w:rPr>
      </w:pPr>
    </w:p>
    <w:p w:rsidR="001425BE" w:rsidRPr="005A3856" w:rsidRDefault="001425BE" w:rsidP="00D35CFE">
      <w:pPr>
        <w:pStyle w:val="Prrafodelista"/>
        <w:widowControl w:val="0"/>
        <w:numPr>
          <w:ilvl w:val="0"/>
          <w:numId w:val="66"/>
        </w:numPr>
        <w:jc w:val="both"/>
        <w:rPr>
          <w:rFonts w:ascii="Montserrat" w:hAnsi="Montserrat" w:cstheme="minorHAnsi"/>
          <w:sz w:val="20"/>
          <w:szCs w:val="20"/>
        </w:rPr>
      </w:pPr>
      <w:r w:rsidRPr="005A3856">
        <w:rPr>
          <w:rFonts w:ascii="Montserrat" w:hAnsi="Montserrat" w:cstheme="minorHAnsi"/>
          <w:sz w:val="20"/>
          <w:szCs w:val="20"/>
        </w:rPr>
        <w:t>Carta original, en papel membretado y vigente, firmada por el fabricante de los equipos a ofertar en donde manifieste que el Proveedor cuenta con personal certificado por el fabricante para la instalación, configuración y puesta a punto de los equipos propuestos.</w:t>
      </w:r>
    </w:p>
    <w:p w:rsidR="001425BE" w:rsidRPr="005A3856" w:rsidRDefault="001425BE" w:rsidP="00D35CFE">
      <w:pPr>
        <w:pStyle w:val="Prrafodelista"/>
        <w:widowControl w:val="0"/>
        <w:numPr>
          <w:ilvl w:val="0"/>
          <w:numId w:val="66"/>
        </w:numPr>
        <w:jc w:val="both"/>
        <w:rPr>
          <w:rFonts w:ascii="Montserrat" w:hAnsi="Montserrat" w:cstheme="minorHAnsi"/>
          <w:sz w:val="20"/>
          <w:szCs w:val="20"/>
        </w:rPr>
      </w:pPr>
      <w:r w:rsidRPr="005A3856">
        <w:rPr>
          <w:rFonts w:ascii="Montserrat" w:hAnsi="Montserrat" w:cstheme="minorHAnsi"/>
          <w:sz w:val="20"/>
          <w:szCs w:val="20"/>
        </w:rPr>
        <w:t>Carta original, en papel membretado y firmada por el fabricante en la que se relacionen sus centros de servicio autorizados.</w:t>
      </w:r>
    </w:p>
    <w:p w:rsidR="001425BE" w:rsidRPr="005A3856" w:rsidRDefault="001425BE" w:rsidP="00D35CFE">
      <w:pPr>
        <w:pStyle w:val="Prrafodelista"/>
        <w:widowControl w:val="0"/>
        <w:numPr>
          <w:ilvl w:val="0"/>
          <w:numId w:val="66"/>
        </w:numPr>
        <w:jc w:val="both"/>
        <w:rPr>
          <w:rFonts w:ascii="Montserrat" w:hAnsi="Montserrat" w:cstheme="minorHAnsi"/>
          <w:sz w:val="20"/>
          <w:szCs w:val="20"/>
        </w:rPr>
      </w:pPr>
      <w:r w:rsidRPr="005A3856">
        <w:rPr>
          <w:rFonts w:ascii="Montserrat" w:hAnsi="Montserrat" w:cstheme="minorHAnsi"/>
          <w:sz w:val="20"/>
          <w:szCs w:val="20"/>
        </w:rPr>
        <w:t>Carta original del fabricante en la que se manifieste que cuentan con la infraestructura técnica y de servicio y que garantiza la existencia de refacciones para el mantenimiento de los bienes objeto del arrendamiento, durante la vigencia del contrato de arrendamiento.</w:t>
      </w:r>
    </w:p>
    <w:p w:rsidR="001425BE" w:rsidRPr="005A3856" w:rsidRDefault="001425BE" w:rsidP="00D35CFE">
      <w:pPr>
        <w:pStyle w:val="Prrafodelista"/>
        <w:widowControl w:val="0"/>
        <w:numPr>
          <w:ilvl w:val="0"/>
          <w:numId w:val="66"/>
        </w:numPr>
        <w:jc w:val="both"/>
        <w:rPr>
          <w:rFonts w:ascii="Montserrat" w:hAnsi="Montserrat" w:cstheme="minorHAnsi"/>
          <w:sz w:val="20"/>
          <w:szCs w:val="20"/>
        </w:rPr>
      </w:pPr>
      <w:r w:rsidRPr="005A3856">
        <w:rPr>
          <w:rFonts w:ascii="Montserrat" w:hAnsi="Montserrat" w:cstheme="minorHAnsi"/>
          <w:sz w:val="20"/>
          <w:szCs w:val="20"/>
        </w:rPr>
        <w:t>Carta original del fabricante en la que se manifieste que los equipos objeto del arrendamiento, no tendrán un anuncio de fin de vida ni anuncio de fin de mantenimiento durante la vigencia del contrato de arrendamiento.</w:t>
      </w:r>
    </w:p>
    <w:p w:rsidR="001425BE" w:rsidRPr="005A3856" w:rsidRDefault="001425BE" w:rsidP="00D35CFE">
      <w:pPr>
        <w:pStyle w:val="Prrafodelista"/>
        <w:widowControl w:val="0"/>
        <w:numPr>
          <w:ilvl w:val="0"/>
          <w:numId w:val="66"/>
        </w:numPr>
        <w:jc w:val="both"/>
        <w:rPr>
          <w:rFonts w:ascii="Montserrat" w:hAnsi="Montserrat" w:cstheme="minorHAnsi"/>
          <w:sz w:val="20"/>
          <w:szCs w:val="20"/>
        </w:rPr>
      </w:pPr>
      <w:r w:rsidRPr="005A3856">
        <w:rPr>
          <w:rFonts w:ascii="Montserrat" w:hAnsi="Montserrat" w:cstheme="minorHAnsi"/>
          <w:sz w:val="20"/>
          <w:szCs w:val="20"/>
        </w:rPr>
        <w:t>El Proveedor deberá presentar dentro de su propuesta técnica los documentos impresos con los que se acredite el cumplimiento de las normas y certificaciones requeridas en el presente anexo técnico, en la ficha técnica deberá identificar cada una de las características técnicas solicitadas para los equipos descritos en las diferentes partidas. Los catálogos o folletos deberán estar impresos en idioma español; de no ser así, se deberá acompañar a estos con una traducción al español. En caso que alguna referencia solicitada no se refleje en la ficha técnica del equipo, pero si este soportado por el fabricante, ECHASA aceptará una carta de fabricante mencionando el soporte de la funcionalidad solicitada</w:t>
      </w:r>
    </w:p>
    <w:p w:rsidR="001425BE" w:rsidRPr="005A3856" w:rsidRDefault="001425BE" w:rsidP="00D35CFE">
      <w:pPr>
        <w:pStyle w:val="Prrafodelista"/>
        <w:widowControl w:val="0"/>
        <w:numPr>
          <w:ilvl w:val="0"/>
          <w:numId w:val="66"/>
        </w:numPr>
        <w:jc w:val="both"/>
        <w:rPr>
          <w:rFonts w:ascii="Montserrat" w:hAnsi="Montserrat" w:cstheme="minorHAnsi"/>
          <w:sz w:val="20"/>
          <w:szCs w:val="20"/>
        </w:rPr>
      </w:pPr>
      <w:r w:rsidRPr="005A3856">
        <w:rPr>
          <w:rFonts w:ascii="Montserrat" w:hAnsi="Montserrat" w:cstheme="minorHAnsi"/>
          <w:sz w:val="20"/>
          <w:szCs w:val="20"/>
        </w:rPr>
        <w:t>Carta original, en papel membretado y firmada por el Proveedor en el que manifieste que los equipos que ofertará y suministrará son nuevos, no armados, no re-manufacturados y de fabricación reciente (máximo dos años).</w:t>
      </w:r>
    </w:p>
    <w:p w:rsidR="00792F22" w:rsidRDefault="00792F22" w:rsidP="00D35CFE">
      <w:pPr>
        <w:spacing w:after="0"/>
        <w:jc w:val="both"/>
        <w:rPr>
          <w:rFonts w:ascii="Montserrat" w:hAnsi="Montserrat" w:cstheme="minorHAnsi"/>
          <w:b/>
          <w:sz w:val="20"/>
          <w:szCs w:val="20"/>
        </w:rPr>
      </w:pPr>
    </w:p>
    <w:p w:rsidR="001425BE" w:rsidRPr="005A3856" w:rsidRDefault="001425BE" w:rsidP="00D35CFE">
      <w:pPr>
        <w:spacing w:after="0"/>
        <w:jc w:val="both"/>
        <w:rPr>
          <w:rFonts w:ascii="Montserrat" w:hAnsi="Montserrat" w:cstheme="minorHAnsi"/>
          <w:b/>
          <w:sz w:val="20"/>
          <w:szCs w:val="20"/>
        </w:rPr>
      </w:pPr>
      <w:r w:rsidRPr="005A3856">
        <w:rPr>
          <w:rFonts w:ascii="Montserrat" w:hAnsi="Montserrat" w:cstheme="minorHAnsi"/>
          <w:b/>
          <w:sz w:val="20"/>
          <w:szCs w:val="20"/>
        </w:rPr>
        <w:t>11 Capacitación</w:t>
      </w:r>
    </w:p>
    <w:p w:rsidR="001425BE" w:rsidRPr="00792F22" w:rsidRDefault="001425BE" w:rsidP="00D35CFE">
      <w:pPr>
        <w:spacing w:after="0"/>
        <w:jc w:val="both"/>
        <w:rPr>
          <w:rFonts w:ascii="Montserrat" w:hAnsi="Montserrat" w:cstheme="minorHAnsi"/>
          <w:sz w:val="16"/>
          <w:szCs w:val="16"/>
        </w:rPr>
      </w:pPr>
    </w:p>
    <w:p w:rsidR="001425BE" w:rsidRPr="005A3856" w:rsidRDefault="001425BE" w:rsidP="00D35CFE">
      <w:pPr>
        <w:pStyle w:val="Prrafodelista"/>
        <w:widowControl w:val="0"/>
        <w:numPr>
          <w:ilvl w:val="0"/>
          <w:numId w:val="66"/>
        </w:numPr>
        <w:jc w:val="both"/>
        <w:rPr>
          <w:rFonts w:ascii="Montserrat" w:hAnsi="Montserrat" w:cstheme="minorHAnsi"/>
          <w:sz w:val="20"/>
          <w:szCs w:val="20"/>
        </w:rPr>
      </w:pPr>
      <w:r w:rsidRPr="005A3856">
        <w:rPr>
          <w:rFonts w:ascii="Montserrat" w:hAnsi="Montserrat" w:cstheme="minorHAnsi"/>
          <w:sz w:val="20"/>
          <w:szCs w:val="20"/>
        </w:rPr>
        <w:t>El Proveedor deberá incluir en su propuesta curso de capacitación del equipo para Red telefonía IP impartido en un centro de capacitación autorizado y avalado por el fabricante, para al menos dos personas, con una duración mínima de 40 horas por ECHASA.</w:t>
      </w:r>
    </w:p>
    <w:p w:rsidR="001425BE" w:rsidRPr="005A3856" w:rsidRDefault="001425BE" w:rsidP="00D35CFE">
      <w:pPr>
        <w:pStyle w:val="Prrafodelista"/>
        <w:widowControl w:val="0"/>
        <w:numPr>
          <w:ilvl w:val="0"/>
          <w:numId w:val="66"/>
        </w:numPr>
        <w:jc w:val="both"/>
        <w:rPr>
          <w:rFonts w:ascii="Montserrat" w:hAnsi="Montserrat" w:cstheme="minorHAnsi"/>
          <w:sz w:val="20"/>
          <w:szCs w:val="20"/>
        </w:rPr>
      </w:pPr>
      <w:r w:rsidRPr="005A3856">
        <w:rPr>
          <w:rFonts w:ascii="Montserrat" w:hAnsi="Montserrat" w:cstheme="minorHAnsi"/>
          <w:sz w:val="20"/>
          <w:szCs w:val="20"/>
        </w:rPr>
        <w:t>El Proveedor deberá incluir en su propuesta incluir curso de capacitación del equipo para videoconferencia impartido en un centro de capacitación autorizado y avalado por el fabricante, para al menos dos personas, con una duración mínima de 40 horas por ECHASA.</w:t>
      </w:r>
    </w:p>
    <w:p w:rsidR="001425BE" w:rsidRPr="005A3856" w:rsidRDefault="001425BE" w:rsidP="00D35CFE">
      <w:pPr>
        <w:pStyle w:val="Prrafodelista"/>
        <w:widowControl w:val="0"/>
        <w:numPr>
          <w:ilvl w:val="0"/>
          <w:numId w:val="66"/>
        </w:numPr>
        <w:jc w:val="both"/>
        <w:rPr>
          <w:rFonts w:ascii="Montserrat" w:hAnsi="Montserrat" w:cstheme="minorHAnsi"/>
          <w:sz w:val="20"/>
          <w:szCs w:val="20"/>
        </w:rPr>
      </w:pPr>
      <w:r w:rsidRPr="005A3856">
        <w:rPr>
          <w:rFonts w:ascii="Montserrat" w:hAnsi="Montserrat" w:cstheme="minorHAnsi"/>
          <w:sz w:val="20"/>
          <w:szCs w:val="20"/>
        </w:rPr>
        <w:t>Los cursos de capacitación deberán incluir la operación, administración y configuración de los bienes propuestos.</w:t>
      </w:r>
    </w:p>
    <w:p w:rsidR="001425BE" w:rsidRPr="005A3856" w:rsidRDefault="001425BE" w:rsidP="00D35CFE">
      <w:pPr>
        <w:pStyle w:val="Prrafodelista"/>
        <w:widowControl w:val="0"/>
        <w:numPr>
          <w:ilvl w:val="0"/>
          <w:numId w:val="66"/>
        </w:numPr>
        <w:jc w:val="both"/>
        <w:rPr>
          <w:rFonts w:ascii="Montserrat" w:hAnsi="Montserrat" w:cstheme="minorHAnsi"/>
          <w:sz w:val="20"/>
          <w:szCs w:val="20"/>
        </w:rPr>
      </w:pPr>
      <w:r w:rsidRPr="005A3856">
        <w:rPr>
          <w:rFonts w:ascii="Montserrat" w:hAnsi="Montserrat" w:cstheme="minorHAnsi"/>
          <w:sz w:val="20"/>
          <w:szCs w:val="20"/>
        </w:rPr>
        <w:t>La fecha en que se realizará la capacitación será definida entre el Proveedor y ECHASA.</w:t>
      </w:r>
    </w:p>
    <w:p w:rsidR="001425BE" w:rsidRPr="005A3856" w:rsidRDefault="001425BE" w:rsidP="00D35CFE">
      <w:pPr>
        <w:spacing w:after="0"/>
        <w:jc w:val="both"/>
        <w:rPr>
          <w:rFonts w:ascii="Montserrat" w:hAnsi="Montserrat" w:cstheme="minorHAnsi"/>
          <w:sz w:val="20"/>
          <w:szCs w:val="20"/>
        </w:rPr>
      </w:pPr>
    </w:p>
    <w:p w:rsidR="001425BE" w:rsidRPr="005A3856" w:rsidRDefault="001425BE" w:rsidP="00D35CFE">
      <w:pPr>
        <w:spacing w:after="0"/>
        <w:jc w:val="both"/>
        <w:rPr>
          <w:rFonts w:ascii="Montserrat" w:hAnsi="Montserrat" w:cstheme="minorHAnsi"/>
          <w:b/>
          <w:sz w:val="20"/>
          <w:szCs w:val="20"/>
        </w:rPr>
      </w:pPr>
      <w:r w:rsidRPr="005A3856">
        <w:rPr>
          <w:rFonts w:ascii="Montserrat" w:hAnsi="Montserrat" w:cstheme="minorHAnsi"/>
          <w:b/>
          <w:sz w:val="20"/>
          <w:szCs w:val="20"/>
        </w:rPr>
        <w:t>12 Instalación</w:t>
      </w:r>
    </w:p>
    <w:p w:rsidR="001425BE" w:rsidRPr="00792F22" w:rsidRDefault="001425BE" w:rsidP="00D35CFE">
      <w:pPr>
        <w:spacing w:after="0"/>
        <w:jc w:val="both"/>
        <w:rPr>
          <w:rFonts w:ascii="Montserrat" w:hAnsi="Montserrat" w:cstheme="minorHAnsi"/>
          <w:sz w:val="16"/>
          <w:szCs w:val="16"/>
        </w:rPr>
      </w:pPr>
    </w:p>
    <w:p w:rsidR="001425BE" w:rsidRPr="005A3856" w:rsidRDefault="001425BE" w:rsidP="00D35CFE">
      <w:pPr>
        <w:spacing w:after="0"/>
        <w:jc w:val="both"/>
        <w:rPr>
          <w:rFonts w:ascii="Montserrat" w:hAnsi="Montserrat" w:cstheme="minorHAnsi"/>
          <w:sz w:val="20"/>
          <w:szCs w:val="20"/>
        </w:rPr>
      </w:pPr>
      <w:r w:rsidRPr="005A3856">
        <w:rPr>
          <w:rFonts w:ascii="Montserrat" w:hAnsi="Montserrat" w:cstheme="minorHAnsi"/>
          <w:sz w:val="20"/>
          <w:szCs w:val="20"/>
        </w:rPr>
        <w:t xml:space="preserve">La instalación, configuración y puesta a punto de los bienes ofertados deberá ser realizada por parte </w:t>
      </w:r>
      <w:proofErr w:type="gramStart"/>
      <w:r w:rsidRPr="005A3856">
        <w:rPr>
          <w:rFonts w:ascii="Montserrat" w:hAnsi="Montserrat" w:cstheme="minorHAnsi"/>
          <w:sz w:val="20"/>
          <w:szCs w:val="20"/>
        </w:rPr>
        <w:t>del</w:t>
      </w:r>
      <w:proofErr w:type="gramEnd"/>
      <w:r w:rsidRPr="005A3856">
        <w:rPr>
          <w:rFonts w:ascii="Montserrat" w:hAnsi="Montserrat" w:cstheme="minorHAnsi"/>
          <w:sz w:val="20"/>
          <w:szCs w:val="20"/>
        </w:rPr>
        <w:t xml:space="preserve"> Proveedor y de común acuerdo con ECHASA.</w:t>
      </w:r>
    </w:p>
    <w:p w:rsidR="001425BE" w:rsidRPr="005A3856" w:rsidRDefault="001425BE" w:rsidP="00D35CFE">
      <w:pPr>
        <w:pStyle w:val="Prrafodelista"/>
        <w:widowControl w:val="0"/>
        <w:numPr>
          <w:ilvl w:val="0"/>
          <w:numId w:val="67"/>
        </w:numPr>
        <w:jc w:val="both"/>
        <w:rPr>
          <w:rFonts w:ascii="Montserrat" w:hAnsi="Montserrat" w:cstheme="minorHAnsi"/>
          <w:sz w:val="20"/>
          <w:szCs w:val="20"/>
        </w:rPr>
      </w:pPr>
      <w:r w:rsidRPr="005A3856">
        <w:rPr>
          <w:rFonts w:ascii="Montserrat" w:hAnsi="Montserrat" w:cstheme="minorHAnsi"/>
          <w:sz w:val="20"/>
          <w:szCs w:val="20"/>
        </w:rPr>
        <w:t>Para la instalación, configuración y puesta a punto de los bienes ofertados, el Proveedor deberá entregar un plan de trabajo al Administrador del Contrato de ECHASA, quien aprobará dicho plan.</w:t>
      </w:r>
    </w:p>
    <w:p w:rsidR="001425BE" w:rsidRPr="005A3856" w:rsidRDefault="001425BE" w:rsidP="00D35CFE">
      <w:pPr>
        <w:pStyle w:val="Prrafodelista"/>
        <w:widowControl w:val="0"/>
        <w:numPr>
          <w:ilvl w:val="0"/>
          <w:numId w:val="67"/>
        </w:numPr>
        <w:jc w:val="both"/>
        <w:rPr>
          <w:rFonts w:ascii="Montserrat" w:hAnsi="Montserrat" w:cstheme="minorHAnsi"/>
          <w:sz w:val="20"/>
          <w:szCs w:val="20"/>
        </w:rPr>
      </w:pPr>
      <w:r w:rsidRPr="005A3856">
        <w:rPr>
          <w:rFonts w:ascii="Montserrat" w:hAnsi="Montserrat" w:cstheme="minorHAnsi"/>
          <w:sz w:val="20"/>
          <w:szCs w:val="20"/>
        </w:rPr>
        <w:t>ECHASA determinará la ubicación física en donde se requiera instalar los equipos.</w:t>
      </w:r>
    </w:p>
    <w:p w:rsidR="001425BE" w:rsidRPr="005A3856" w:rsidRDefault="001425BE" w:rsidP="00D35CFE">
      <w:pPr>
        <w:spacing w:after="0"/>
        <w:jc w:val="both"/>
        <w:rPr>
          <w:rFonts w:ascii="Montserrat" w:hAnsi="Montserrat" w:cstheme="minorHAnsi"/>
          <w:sz w:val="20"/>
          <w:szCs w:val="20"/>
        </w:rPr>
      </w:pPr>
    </w:p>
    <w:p w:rsidR="001425BE" w:rsidRPr="005A3856" w:rsidRDefault="001425BE" w:rsidP="00D35CFE">
      <w:pPr>
        <w:spacing w:after="0"/>
        <w:jc w:val="both"/>
        <w:rPr>
          <w:rFonts w:ascii="Montserrat" w:hAnsi="Montserrat" w:cstheme="minorHAnsi"/>
          <w:b/>
          <w:sz w:val="20"/>
          <w:szCs w:val="20"/>
        </w:rPr>
      </w:pPr>
      <w:r w:rsidRPr="005A3856">
        <w:rPr>
          <w:rFonts w:ascii="Montserrat" w:hAnsi="Montserrat" w:cstheme="minorHAnsi"/>
          <w:b/>
          <w:sz w:val="20"/>
          <w:szCs w:val="20"/>
        </w:rPr>
        <w:t>13 Entregables para equipos de telefonía IP y videoconferencia</w:t>
      </w:r>
    </w:p>
    <w:p w:rsidR="001425BE" w:rsidRPr="00AE7CA6" w:rsidRDefault="001425BE" w:rsidP="00D35CFE">
      <w:pPr>
        <w:spacing w:after="0"/>
        <w:jc w:val="both"/>
        <w:rPr>
          <w:rFonts w:ascii="Montserrat" w:hAnsi="Montserrat" w:cstheme="minorHAnsi"/>
          <w:sz w:val="16"/>
          <w:szCs w:val="16"/>
        </w:rPr>
      </w:pPr>
    </w:p>
    <w:p w:rsidR="001425BE" w:rsidRDefault="001425BE" w:rsidP="00D35CFE">
      <w:pPr>
        <w:spacing w:after="0"/>
        <w:jc w:val="both"/>
        <w:rPr>
          <w:rFonts w:ascii="Montserrat" w:hAnsi="Montserrat" w:cstheme="minorHAnsi"/>
          <w:sz w:val="20"/>
          <w:szCs w:val="20"/>
        </w:rPr>
      </w:pPr>
      <w:r w:rsidRPr="005A3856">
        <w:rPr>
          <w:rFonts w:ascii="Montserrat" w:hAnsi="Montserrat" w:cstheme="minorHAnsi"/>
          <w:sz w:val="20"/>
          <w:szCs w:val="20"/>
        </w:rPr>
        <w:t xml:space="preserve">Los entregables se definen </w:t>
      </w:r>
      <w:proofErr w:type="gramStart"/>
      <w:r w:rsidRPr="005A3856">
        <w:rPr>
          <w:rFonts w:ascii="Montserrat" w:hAnsi="Montserrat" w:cstheme="minorHAnsi"/>
          <w:sz w:val="20"/>
          <w:szCs w:val="20"/>
        </w:rPr>
        <w:t>como</w:t>
      </w:r>
      <w:proofErr w:type="gramEnd"/>
      <w:r w:rsidRPr="005A3856">
        <w:rPr>
          <w:rFonts w:ascii="Montserrat" w:hAnsi="Montserrat" w:cstheme="minorHAnsi"/>
          <w:sz w:val="20"/>
          <w:szCs w:val="20"/>
        </w:rPr>
        <w:t xml:space="preserve"> la documentación que será responsabilidad del Proveedor entregarlos al Administrador del Contrato de ECHASA.</w:t>
      </w:r>
    </w:p>
    <w:p w:rsidR="00792F22" w:rsidRPr="00AE7CA6" w:rsidRDefault="00792F22" w:rsidP="00D35CFE">
      <w:pPr>
        <w:spacing w:after="0"/>
        <w:jc w:val="both"/>
        <w:rPr>
          <w:rFonts w:ascii="Montserrat" w:hAnsi="Montserrat" w:cstheme="minorHAnsi"/>
          <w:sz w:val="16"/>
          <w:szCs w:val="16"/>
        </w:rPr>
      </w:pPr>
    </w:p>
    <w:p w:rsidR="001425BE" w:rsidRDefault="001425BE" w:rsidP="00D35CFE">
      <w:pPr>
        <w:spacing w:after="0"/>
        <w:jc w:val="both"/>
        <w:rPr>
          <w:rFonts w:ascii="Montserrat" w:hAnsi="Montserrat" w:cstheme="minorHAnsi"/>
          <w:sz w:val="20"/>
          <w:szCs w:val="20"/>
        </w:rPr>
      </w:pPr>
      <w:r w:rsidRPr="005A3856">
        <w:rPr>
          <w:rFonts w:ascii="Montserrat" w:hAnsi="Montserrat" w:cstheme="minorHAnsi"/>
          <w:sz w:val="20"/>
          <w:szCs w:val="20"/>
        </w:rPr>
        <w:t xml:space="preserve">Los Administradores de Contrato de ECHASA y el representante designado por el Proveedor serán responsables de darle cumplimiento </w:t>
      </w:r>
      <w:proofErr w:type="gramStart"/>
      <w:r w:rsidRPr="005A3856">
        <w:rPr>
          <w:rFonts w:ascii="Montserrat" w:hAnsi="Montserrat" w:cstheme="minorHAnsi"/>
          <w:sz w:val="20"/>
          <w:szCs w:val="20"/>
        </w:rPr>
        <w:t>a lo</w:t>
      </w:r>
      <w:proofErr w:type="gramEnd"/>
      <w:r w:rsidRPr="005A3856">
        <w:rPr>
          <w:rFonts w:ascii="Montserrat" w:hAnsi="Montserrat" w:cstheme="minorHAnsi"/>
          <w:sz w:val="20"/>
          <w:szCs w:val="20"/>
        </w:rPr>
        <w:t xml:space="preserve"> establecido en el presente anexo técnico.</w:t>
      </w:r>
    </w:p>
    <w:p w:rsidR="00792F22" w:rsidRPr="00AE7CA6" w:rsidRDefault="00792F22" w:rsidP="00D35CFE">
      <w:pPr>
        <w:spacing w:after="0"/>
        <w:jc w:val="both"/>
        <w:rPr>
          <w:rFonts w:ascii="Montserrat" w:hAnsi="Montserrat" w:cstheme="minorHAnsi"/>
          <w:sz w:val="16"/>
          <w:szCs w:val="16"/>
        </w:rPr>
      </w:pPr>
    </w:p>
    <w:p w:rsidR="001425BE" w:rsidRDefault="001425BE" w:rsidP="00D35CFE">
      <w:pPr>
        <w:spacing w:after="0"/>
        <w:jc w:val="both"/>
        <w:rPr>
          <w:rFonts w:ascii="Montserrat" w:hAnsi="Montserrat" w:cstheme="minorHAnsi"/>
          <w:sz w:val="20"/>
          <w:szCs w:val="20"/>
        </w:rPr>
      </w:pPr>
      <w:r w:rsidRPr="005A3856">
        <w:rPr>
          <w:rFonts w:ascii="Montserrat" w:hAnsi="Montserrat" w:cstheme="minorHAnsi"/>
          <w:sz w:val="20"/>
          <w:szCs w:val="20"/>
        </w:rPr>
        <w:t xml:space="preserve">El Proveedor deberá entregar de forma electrónica, archivos con la relación en la que se indique marca, modelo y número de serie, así como las remisiones de entrega firmadas por el responsable de las áreas que designe el administrador del contrato de cada una de ECHASA para la entrega de los equipos. </w:t>
      </w:r>
    </w:p>
    <w:p w:rsidR="00792F22" w:rsidRPr="00AE7CA6" w:rsidRDefault="00792F22" w:rsidP="00D35CFE">
      <w:pPr>
        <w:spacing w:after="0"/>
        <w:jc w:val="both"/>
        <w:rPr>
          <w:rFonts w:ascii="Montserrat" w:hAnsi="Montserrat" w:cstheme="minorHAnsi"/>
          <w:sz w:val="16"/>
          <w:szCs w:val="16"/>
        </w:rPr>
      </w:pPr>
    </w:p>
    <w:p w:rsidR="001425BE" w:rsidRDefault="001425BE" w:rsidP="00D35CFE">
      <w:pPr>
        <w:spacing w:after="0"/>
        <w:jc w:val="both"/>
        <w:rPr>
          <w:rFonts w:ascii="Montserrat" w:hAnsi="Montserrat" w:cstheme="minorHAnsi"/>
          <w:sz w:val="20"/>
          <w:szCs w:val="20"/>
        </w:rPr>
      </w:pPr>
      <w:r w:rsidRPr="005A3856">
        <w:rPr>
          <w:rFonts w:ascii="Montserrat" w:hAnsi="Montserrat" w:cstheme="minorHAnsi"/>
          <w:sz w:val="20"/>
          <w:szCs w:val="20"/>
        </w:rPr>
        <w:t xml:space="preserve">Dentro de los primeros quince (15) días hábiles posteriores a la adjudicación </w:t>
      </w:r>
      <w:proofErr w:type="gramStart"/>
      <w:r w:rsidRPr="005A3856">
        <w:rPr>
          <w:rFonts w:ascii="Montserrat" w:hAnsi="Montserrat" w:cstheme="minorHAnsi"/>
          <w:sz w:val="20"/>
          <w:szCs w:val="20"/>
        </w:rPr>
        <w:t>del</w:t>
      </w:r>
      <w:proofErr w:type="gramEnd"/>
      <w:r w:rsidRPr="005A3856">
        <w:rPr>
          <w:rFonts w:ascii="Montserrat" w:hAnsi="Montserrat" w:cstheme="minorHAnsi"/>
          <w:sz w:val="20"/>
          <w:szCs w:val="20"/>
        </w:rPr>
        <w:t xml:space="preserve"> contrato, el Proveedor deberá entregar lo siguiente:</w:t>
      </w:r>
    </w:p>
    <w:p w:rsidR="00792F22" w:rsidRPr="00AE7CA6" w:rsidRDefault="00792F22" w:rsidP="00D35CFE">
      <w:pPr>
        <w:spacing w:after="0"/>
        <w:jc w:val="both"/>
        <w:rPr>
          <w:rFonts w:ascii="Montserrat" w:hAnsi="Montserrat" w:cstheme="minorHAnsi"/>
          <w:sz w:val="16"/>
          <w:szCs w:val="16"/>
        </w:rPr>
      </w:pPr>
    </w:p>
    <w:p w:rsidR="001425BE" w:rsidRPr="005A3856" w:rsidRDefault="001425BE" w:rsidP="00D35CFE">
      <w:pPr>
        <w:pStyle w:val="Prrafodelista"/>
        <w:widowControl w:val="0"/>
        <w:numPr>
          <w:ilvl w:val="0"/>
          <w:numId w:val="67"/>
        </w:numPr>
        <w:jc w:val="both"/>
        <w:rPr>
          <w:rFonts w:ascii="Montserrat" w:hAnsi="Montserrat" w:cstheme="minorHAnsi"/>
          <w:sz w:val="20"/>
          <w:szCs w:val="20"/>
        </w:rPr>
      </w:pPr>
      <w:r w:rsidRPr="005A3856">
        <w:rPr>
          <w:rFonts w:ascii="Montserrat" w:hAnsi="Montserrat" w:cstheme="minorHAnsi"/>
          <w:sz w:val="20"/>
          <w:szCs w:val="20"/>
        </w:rPr>
        <w:t>Cronograma de actividades.</w:t>
      </w:r>
    </w:p>
    <w:p w:rsidR="001425BE" w:rsidRPr="005A3856" w:rsidRDefault="001425BE" w:rsidP="00D35CFE">
      <w:pPr>
        <w:pStyle w:val="Prrafodelista"/>
        <w:widowControl w:val="0"/>
        <w:numPr>
          <w:ilvl w:val="0"/>
          <w:numId w:val="67"/>
        </w:numPr>
        <w:jc w:val="both"/>
        <w:rPr>
          <w:rFonts w:ascii="Montserrat" w:hAnsi="Montserrat" w:cstheme="minorHAnsi"/>
          <w:sz w:val="20"/>
          <w:szCs w:val="20"/>
        </w:rPr>
      </w:pPr>
      <w:r w:rsidRPr="005A3856">
        <w:rPr>
          <w:rFonts w:ascii="Montserrat" w:hAnsi="Montserrat" w:cstheme="minorHAnsi"/>
          <w:sz w:val="20"/>
          <w:szCs w:val="20"/>
        </w:rPr>
        <w:t>El plan de trabajo detallado para la instalación, configuración y puesta a punto de los bienes ofertados para ECHASA, con aprobación de las mismas. El plan de trabajo deberá incluir la definición, desarrollo y mantenimiento de un plan de pruebas para validar la correcta instalación, configuración y puesta a punto.</w:t>
      </w:r>
    </w:p>
    <w:p w:rsidR="001425BE" w:rsidRDefault="001425BE" w:rsidP="00D35CFE">
      <w:pPr>
        <w:pStyle w:val="Prrafodelista"/>
        <w:widowControl w:val="0"/>
        <w:numPr>
          <w:ilvl w:val="0"/>
          <w:numId w:val="67"/>
        </w:numPr>
        <w:jc w:val="both"/>
        <w:rPr>
          <w:rFonts w:ascii="Montserrat" w:hAnsi="Montserrat" w:cstheme="minorHAnsi"/>
          <w:sz w:val="20"/>
          <w:szCs w:val="20"/>
        </w:rPr>
      </w:pPr>
      <w:r w:rsidRPr="005A3856">
        <w:rPr>
          <w:rFonts w:ascii="Montserrat" w:hAnsi="Montserrat" w:cstheme="minorHAnsi"/>
          <w:sz w:val="20"/>
          <w:szCs w:val="20"/>
        </w:rPr>
        <w:t>El Proveedor deberá entregar una matriz de escalamiento que permita a ECHASA contactar al personal designado por el Proveedor para asegurar el cumplimiento conforme al presente anexo técnico. De igual manera, el Proveedor deberá proporcionar un documento donde se plasme el procedimiento que seguirá para resolución de incidentes.</w:t>
      </w:r>
    </w:p>
    <w:p w:rsidR="00792F22" w:rsidRPr="00AE7CA6" w:rsidRDefault="00792F22" w:rsidP="00AE7CA6">
      <w:pPr>
        <w:pStyle w:val="Prrafodelista"/>
        <w:widowControl w:val="0"/>
        <w:jc w:val="both"/>
        <w:rPr>
          <w:rFonts w:ascii="Montserrat" w:hAnsi="Montserrat" w:cstheme="minorHAnsi"/>
          <w:sz w:val="16"/>
          <w:szCs w:val="16"/>
        </w:rPr>
      </w:pPr>
    </w:p>
    <w:p w:rsidR="001425BE" w:rsidRDefault="001425BE" w:rsidP="00D35CFE">
      <w:pPr>
        <w:spacing w:after="0"/>
        <w:jc w:val="both"/>
        <w:rPr>
          <w:rFonts w:ascii="Montserrat" w:hAnsi="Montserrat" w:cstheme="minorHAnsi"/>
          <w:sz w:val="20"/>
          <w:szCs w:val="20"/>
        </w:rPr>
      </w:pPr>
      <w:r w:rsidRPr="005A3856">
        <w:rPr>
          <w:rFonts w:ascii="Montserrat" w:hAnsi="Montserrat" w:cstheme="minorHAnsi"/>
          <w:sz w:val="20"/>
          <w:szCs w:val="20"/>
        </w:rPr>
        <w:t xml:space="preserve">El Proveedor deberá entregar el procedimiento de recepción de reportes para la atención y resolución de fallas de los equipos dentro de los cinco (5) días hábiles anteriores a la fecha </w:t>
      </w:r>
      <w:proofErr w:type="gramStart"/>
      <w:r w:rsidRPr="005A3856">
        <w:rPr>
          <w:rFonts w:ascii="Montserrat" w:hAnsi="Montserrat" w:cstheme="minorHAnsi"/>
          <w:sz w:val="20"/>
          <w:szCs w:val="20"/>
        </w:rPr>
        <w:t>del</w:t>
      </w:r>
      <w:proofErr w:type="gramEnd"/>
      <w:r w:rsidRPr="005A3856">
        <w:rPr>
          <w:rFonts w:ascii="Montserrat" w:hAnsi="Montserrat" w:cstheme="minorHAnsi"/>
          <w:sz w:val="20"/>
          <w:szCs w:val="20"/>
        </w:rPr>
        <w:t xml:space="preserve"> inicio del Arrendamiento.</w:t>
      </w:r>
    </w:p>
    <w:p w:rsidR="00792F22" w:rsidRPr="00AE7CA6" w:rsidRDefault="00792F22" w:rsidP="00D35CFE">
      <w:pPr>
        <w:spacing w:after="0"/>
        <w:jc w:val="both"/>
        <w:rPr>
          <w:rFonts w:ascii="Montserrat" w:hAnsi="Montserrat" w:cstheme="minorHAnsi"/>
          <w:sz w:val="16"/>
          <w:szCs w:val="16"/>
        </w:rPr>
      </w:pPr>
    </w:p>
    <w:p w:rsidR="001425BE" w:rsidRDefault="001425BE" w:rsidP="00D35CFE">
      <w:pPr>
        <w:spacing w:after="0"/>
        <w:jc w:val="both"/>
        <w:rPr>
          <w:rFonts w:ascii="Montserrat" w:hAnsi="Montserrat" w:cstheme="minorHAnsi"/>
          <w:sz w:val="20"/>
          <w:szCs w:val="20"/>
        </w:rPr>
      </w:pPr>
      <w:r w:rsidRPr="005A3856">
        <w:rPr>
          <w:rFonts w:ascii="Montserrat" w:hAnsi="Montserrat" w:cstheme="minorHAnsi"/>
          <w:sz w:val="20"/>
          <w:szCs w:val="20"/>
        </w:rPr>
        <w:t>Memoria técnica dentro de los primeros diez (10) días hábiles posteriores a la puesta en operación de los equipos para de telefonía IP y videoconferencia conteniendo lo siguiente:</w:t>
      </w:r>
    </w:p>
    <w:p w:rsidR="00792F22" w:rsidRPr="00AE7CA6" w:rsidRDefault="00792F22" w:rsidP="00D35CFE">
      <w:pPr>
        <w:spacing w:after="0"/>
        <w:jc w:val="both"/>
        <w:rPr>
          <w:rFonts w:ascii="Montserrat" w:hAnsi="Montserrat" w:cstheme="minorHAnsi"/>
          <w:sz w:val="16"/>
          <w:szCs w:val="16"/>
        </w:rPr>
      </w:pPr>
    </w:p>
    <w:p w:rsidR="001425BE" w:rsidRPr="005A3856" w:rsidRDefault="001425BE" w:rsidP="00D35CFE">
      <w:pPr>
        <w:pStyle w:val="Prrafodelista"/>
        <w:widowControl w:val="0"/>
        <w:numPr>
          <w:ilvl w:val="0"/>
          <w:numId w:val="68"/>
        </w:numPr>
        <w:jc w:val="both"/>
        <w:rPr>
          <w:rFonts w:ascii="Montserrat" w:hAnsi="Montserrat" w:cstheme="minorHAnsi"/>
          <w:sz w:val="20"/>
          <w:szCs w:val="20"/>
        </w:rPr>
      </w:pPr>
      <w:r w:rsidRPr="005A3856">
        <w:rPr>
          <w:rFonts w:ascii="Montserrat" w:hAnsi="Montserrat" w:cstheme="minorHAnsi"/>
          <w:sz w:val="20"/>
          <w:szCs w:val="20"/>
        </w:rPr>
        <w:t>Relación de equipos utilizados para la implementación de la solución.</w:t>
      </w:r>
    </w:p>
    <w:p w:rsidR="001425BE" w:rsidRPr="005A3856" w:rsidRDefault="001425BE" w:rsidP="00D35CFE">
      <w:pPr>
        <w:pStyle w:val="Prrafodelista"/>
        <w:widowControl w:val="0"/>
        <w:numPr>
          <w:ilvl w:val="0"/>
          <w:numId w:val="68"/>
        </w:numPr>
        <w:jc w:val="both"/>
        <w:rPr>
          <w:rFonts w:ascii="Montserrat" w:hAnsi="Montserrat" w:cstheme="minorHAnsi"/>
          <w:sz w:val="20"/>
          <w:szCs w:val="20"/>
        </w:rPr>
      </w:pPr>
      <w:r w:rsidRPr="005A3856">
        <w:rPr>
          <w:rFonts w:ascii="Montserrat" w:hAnsi="Montserrat" w:cstheme="minorHAnsi"/>
          <w:sz w:val="20"/>
          <w:szCs w:val="20"/>
        </w:rPr>
        <w:t>Diagramas de conectividad. Los diagramas se incluirán dentro de la memoria técnica en formato electrónico (Microsoft Office Visio).</w:t>
      </w:r>
    </w:p>
    <w:p w:rsidR="001425BE" w:rsidRPr="005A3856" w:rsidRDefault="001425BE" w:rsidP="00D35CFE">
      <w:pPr>
        <w:pStyle w:val="Prrafodelista"/>
        <w:widowControl w:val="0"/>
        <w:numPr>
          <w:ilvl w:val="0"/>
          <w:numId w:val="68"/>
        </w:numPr>
        <w:jc w:val="both"/>
        <w:rPr>
          <w:rFonts w:ascii="Montserrat" w:hAnsi="Montserrat" w:cstheme="minorHAnsi"/>
          <w:sz w:val="20"/>
          <w:szCs w:val="20"/>
        </w:rPr>
      </w:pPr>
      <w:r w:rsidRPr="005A3856">
        <w:rPr>
          <w:rFonts w:ascii="Montserrat" w:hAnsi="Montserrat" w:cstheme="minorHAnsi"/>
          <w:sz w:val="20"/>
          <w:szCs w:val="20"/>
        </w:rPr>
        <w:t>Registro de las pruebas de conectividad realizadas.</w:t>
      </w:r>
    </w:p>
    <w:p w:rsidR="001425BE" w:rsidRPr="005A3856" w:rsidRDefault="001425BE" w:rsidP="00D35CFE">
      <w:pPr>
        <w:pStyle w:val="Prrafodelista"/>
        <w:widowControl w:val="0"/>
        <w:numPr>
          <w:ilvl w:val="0"/>
          <w:numId w:val="68"/>
        </w:numPr>
        <w:jc w:val="both"/>
        <w:rPr>
          <w:rFonts w:ascii="Montserrat" w:hAnsi="Montserrat" w:cstheme="minorHAnsi"/>
          <w:sz w:val="20"/>
          <w:szCs w:val="20"/>
        </w:rPr>
      </w:pPr>
      <w:r w:rsidRPr="005A3856">
        <w:rPr>
          <w:rFonts w:ascii="Montserrat" w:hAnsi="Montserrat" w:cstheme="minorHAnsi"/>
          <w:sz w:val="20"/>
          <w:szCs w:val="20"/>
        </w:rPr>
        <w:t>El Proveedor deberá incluir una copia del respaldo de los equipos de la solución implementada en medio magnético.</w:t>
      </w:r>
    </w:p>
    <w:p w:rsidR="001425BE" w:rsidRPr="005A3856" w:rsidRDefault="001425BE" w:rsidP="00D35CFE">
      <w:pPr>
        <w:pStyle w:val="Prrafodelista"/>
        <w:widowControl w:val="0"/>
        <w:numPr>
          <w:ilvl w:val="0"/>
          <w:numId w:val="68"/>
        </w:numPr>
        <w:jc w:val="both"/>
        <w:rPr>
          <w:rFonts w:ascii="Montserrat" w:hAnsi="Montserrat" w:cstheme="minorHAnsi"/>
          <w:sz w:val="20"/>
          <w:szCs w:val="20"/>
        </w:rPr>
      </w:pPr>
      <w:r w:rsidRPr="005A3856">
        <w:rPr>
          <w:rFonts w:ascii="Montserrat" w:hAnsi="Montserrat" w:cstheme="minorHAnsi"/>
          <w:sz w:val="20"/>
          <w:szCs w:val="20"/>
        </w:rPr>
        <w:t>En caso de sustitución de equipos o cambio de configuración en los mismos, la memoria técnica deberá ser actualizada por el Proveedor.</w:t>
      </w:r>
    </w:p>
    <w:p w:rsidR="00792F22" w:rsidRDefault="00792F22" w:rsidP="00D35CFE">
      <w:pPr>
        <w:spacing w:after="0"/>
        <w:jc w:val="both"/>
        <w:rPr>
          <w:rFonts w:ascii="Montserrat" w:hAnsi="Montserrat" w:cstheme="minorHAnsi"/>
          <w:b/>
          <w:sz w:val="16"/>
          <w:szCs w:val="16"/>
        </w:rPr>
      </w:pPr>
    </w:p>
    <w:p w:rsidR="001425BE" w:rsidRDefault="001425BE" w:rsidP="00D35CFE">
      <w:pPr>
        <w:spacing w:after="0"/>
        <w:jc w:val="both"/>
        <w:rPr>
          <w:rFonts w:ascii="Montserrat" w:hAnsi="Montserrat" w:cstheme="minorHAnsi"/>
          <w:b/>
          <w:sz w:val="20"/>
          <w:szCs w:val="20"/>
        </w:rPr>
      </w:pPr>
      <w:r w:rsidRPr="005A3856">
        <w:rPr>
          <w:rFonts w:ascii="Montserrat" w:hAnsi="Montserrat" w:cstheme="minorHAnsi"/>
          <w:b/>
          <w:sz w:val="20"/>
          <w:szCs w:val="20"/>
        </w:rPr>
        <w:t>Entregables mensuales</w:t>
      </w:r>
    </w:p>
    <w:p w:rsidR="00AE7CA6" w:rsidRPr="00AE7CA6" w:rsidRDefault="00AE7CA6" w:rsidP="00D35CFE">
      <w:pPr>
        <w:spacing w:after="0"/>
        <w:jc w:val="both"/>
        <w:rPr>
          <w:rFonts w:ascii="Montserrat" w:hAnsi="Montserrat" w:cstheme="minorHAnsi"/>
          <w:b/>
          <w:sz w:val="16"/>
          <w:szCs w:val="16"/>
        </w:rPr>
      </w:pPr>
    </w:p>
    <w:p w:rsidR="001425BE" w:rsidRDefault="001425BE" w:rsidP="00D35CFE">
      <w:pPr>
        <w:pStyle w:val="Prrafodelista"/>
        <w:widowControl w:val="0"/>
        <w:numPr>
          <w:ilvl w:val="0"/>
          <w:numId w:val="69"/>
        </w:numPr>
        <w:jc w:val="both"/>
        <w:rPr>
          <w:rFonts w:ascii="Montserrat" w:hAnsi="Montserrat" w:cstheme="minorHAnsi"/>
          <w:sz w:val="20"/>
          <w:szCs w:val="20"/>
        </w:rPr>
      </w:pPr>
      <w:r w:rsidRPr="005A3856">
        <w:rPr>
          <w:rFonts w:ascii="Montserrat" w:hAnsi="Montserrat" w:cstheme="minorHAnsi"/>
          <w:sz w:val="20"/>
          <w:szCs w:val="20"/>
        </w:rPr>
        <w:t>Entrega dentro de los primeros 10 días hábiles siguientes a la conclusión del mes que se pretende facturar, de los siguientes documentos:</w:t>
      </w:r>
    </w:p>
    <w:p w:rsidR="00AE7CA6" w:rsidRPr="00AE7CA6" w:rsidRDefault="00AE7CA6" w:rsidP="00AE7CA6">
      <w:pPr>
        <w:pStyle w:val="Prrafodelista"/>
        <w:widowControl w:val="0"/>
        <w:jc w:val="both"/>
        <w:rPr>
          <w:rFonts w:ascii="Montserrat" w:hAnsi="Montserrat" w:cstheme="minorHAnsi"/>
          <w:sz w:val="16"/>
          <w:szCs w:val="16"/>
        </w:rPr>
      </w:pPr>
    </w:p>
    <w:p w:rsidR="001425BE" w:rsidRPr="005A3856" w:rsidRDefault="001425BE" w:rsidP="00D35CFE">
      <w:pPr>
        <w:pStyle w:val="Prrafodelista"/>
        <w:widowControl w:val="0"/>
        <w:numPr>
          <w:ilvl w:val="1"/>
          <w:numId w:val="69"/>
        </w:numPr>
        <w:jc w:val="both"/>
        <w:rPr>
          <w:rFonts w:ascii="Montserrat" w:hAnsi="Montserrat" w:cstheme="minorHAnsi"/>
          <w:sz w:val="20"/>
          <w:szCs w:val="20"/>
        </w:rPr>
      </w:pPr>
      <w:r w:rsidRPr="005A3856">
        <w:rPr>
          <w:rFonts w:ascii="Montserrat" w:hAnsi="Montserrat" w:cstheme="minorHAnsi"/>
          <w:sz w:val="20"/>
          <w:szCs w:val="20"/>
        </w:rPr>
        <w:t>Relación total de equipos activos.</w:t>
      </w:r>
    </w:p>
    <w:p w:rsidR="001425BE" w:rsidRPr="005A3856" w:rsidRDefault="001425BE" w:rsidP="00D35CFE">
      <w:pPr>
        <w:pStyle w:val="Prrafodelista"/>
        <w:widowControl w:val="0"/>
        <w:numPr>
          <w:ilvl w:val="1"/>
          <w:numId w:val="69"/>
        </w:numPr>
        <w:jc w:val="both"/>
        <w:rPr>
          <w:rFonts w:ascii="Montserrat" w:hAnsi="Montserrat" w:cstheme="minorHAnsi"/>
          <w:sz w:val="20"/>
          <w:szCs w:val="20"/>
        </w:rPr>
      </w:pPr>
      <w:r w:rsidRPr="005A3856">
        <w:rPr>
          <w:rFonts w:ascii="Montserrat" w:hAnsi="Montserrat" w:cstheme="minorHAnsi"/>
          <w:sz w:val="20"/>
          <w:szCs w:val="20"/>
        </w:rPr>
        <w:t>Reporte de incidencias.</w:t>
      </w:r>
    </w:p>
    <w:p w:rsidR="00792F22" w:rsidRDefault="00792F22" w:rsidP="00D35CFE">
      <w:pPr>
        <w:spacing w:after="0"/>
        <w:jc w:val="both"/>
        <w:rPr>
          <w:rFonts w:ascii="Montserrat" w:hAnsi="Montserrat" w:cstheme="minorHAnsi"/>
          <w:b/>
          <w:sz w:val="20"/>
          <w:szCs w:val="20"/>
        </w:rPr>
      </w:pPr>
    </w:p>
    <w:p w:rsidR="001425BE" w:rsidRPr="005A3856" w:rsidRDefault="001425BE" w:rsidP="00D35CFE">
      <w:pPr>
        <w:spacing w:after="0"/>
        <w:jc w:val="both"/>
        <w:rPr>
          <w:rFonts w:ascii="Montserrat" w:hAnsi="Montserrat" w:cstheme="minorHAnsi"/>
          <w:b/>
          <w:sz w:val="20"/>
          <w:szCs w:val="20"/>
        </w:rPr>
      </w:pPr>
      <w:r w:rsidRPr="005A3856">
        <w:rPr>
          <w:rFonts w:ascii="Montserrat" w:hAnsi="Montserrat" w:cstheme="minorHAnsi"/>
          <w:b/>
          <w:sz w:val="20"/>
          <w:szCs w:val="20"/>
        </w:rPr>
        <w:lastRenderedPageBreak/>
        <w:t>14. Mesa de ayuda para equipos de telefonía IP y videoconferencia</w:t>
      </w:r>
    </w:p>
    <w:p w:rsidR="001425BE" w:rsidRPr="005A3856" w:rsidRDefault="001425BE" w:rsidP="00D35CFE">
      <w:pPr>
        <w:spacing w:after="0"/>
        <w:jc w:val="both"/>
        <w:rPr>
          <w:rFonts w:ascii="Montserrat" w:hAnsi="Montserrat" w:cstheme="minorHAnsi"/>
          <w:sz w:val="20"/>
          <w:szCs w:val="20"/>
        </w:rPr>
      </w:pPr>
    </w:p>
    <w:p w:rsidR="001425BE" w:rsidRPr="005A3856" w:rsidRDefault="001425BE" w:rsidP="00D35CFE">
      <w:pPr>
        <w:spacing w:after="0"/>
        <w:jc w:val="both"/>
        <w:rPr>
          <w:rFonts w:ascii="Montserrat" w:hAnsi="Montserrat" w:cstheme="minorHAnsi"/>
          <w:sz w:val="20"/>
          <w:szCs w:val="20"/>
        </w:rPr>
      </w:pPr>
      <w:r w:rsidRPr="005A3856">
        <w:rPr>
          <w:rFonts w:ascii="Montserrat" w:hAnsi="Montserrat" w:cstheme="minorHAnsi"/>
          <w:sz w:val="20"/>
          <w:szCs w:val="20"/>
        </w:rPr>
        <w:t>El Proveedor deberá poner a disposición de ECHASA una mesa de ayuda dentro de los cinco (5) días hábiles anteriores a la fecha del inicio del Arrendamiento para que ECHASA, mediante la presentación de reportes, solicitar soporte y asistencia técnica para la atención, diagnóstico y solución de fallas y orientación de uso de los equipos de Telefonía IP y videoconferencia, para lo cual el Proveedor deberá proporcionar números convencionales y celulares, además de correos electrónicos del representante designado por el Proveedor.</w:t>
      </w:r>
    </w:p>
    <w:p w:rsidR="00AE7CA6" w:rsidRDefault="00AE7CA6" w:rsidP="00D35CFE">
      <w:pPr>
        <w:spacing w:after="0"/>
        <w:jc w:val="both"/>
        <w:rPr>
          <w:rFonts w:ascii="Montserrat" w:hAnsi="Montserrat" w:cstheme="minorHAnsi"/>
          <w:b/>
          <w:sz w:val="20"/>
          <w:szCs w:val="20"/>
        </w:rPr>
      </w:pPr>
    </w:p>
    <w:p w:rsidR="001425BE" w:rsidRDefault="001425BE" w:rsidP="00D35CFE">
      <w:pPr>
        <w:spacing w:after="0"/>
        <w:jc w:val="both"/>
        <w:rPr>
          <w:rFonts w:ascii="Montserrat" w:hAnsi="Montserrat" w:cstheme="minorHAnsi"/>
          <w:b/>
          <w:sz w:val="20"/>
          <w:szCs w:val="20"/>
        </w:rPr>
      </w:pPr>
      <w:r w:rsidRPr="005A3856">
        <w:rPr>
          <w:rFonts w:ascii="Montserrat" w:hAnsi="Montserrat" w:cstheme="minorHAnsi"/>
          <w:b/>
          <w:sz w:val="20"/>
          <w:szCs w:val="20"/>
        </w:rPr>
        <w:t>15. Niveles de atención para equipos de telefonía IP y videoconferencia</w:t>
      </w:r>
    </w:p>
    <w:p w:rsidR="00AE7CA6" w:rsidRPr="005A3856" w:rsidRDefault="00AE7CA6" w:rsidP="00D35CFE">
      <w:pPr>
        <w:spacing w:after="0"/>
        <w:jc w:val="both"/>
        <w:rPr>
          <w:rFonts w:ascii="Montserrat" w:hAnsi="Montserrat" w:cstheme="minorHAnsi"/>
          <w:b/>
          <w:sz w:val="20"/>
          <w:szCs w:val="20"/>
        </w:rPr>
      </w:pPr>
    </w:p>
    <w:p w:rsidR="001425BE" w:rsidRDefault="001425BE" w:rsidP="00D35CFE">
      <w:pPr>
        <w:spacing w:after="0"/>
        <w:jc w:val="both"/>
        <w:rPr>
          <w:rFonts w:ascii="Montserrat" w:hAnsi="Montserrat" w:cstheme="minorHAnsi"/>
          <w:sz w:val="20"/>
          <w:szCs w:val="20"/>
        </w:rPr>
      </w:pPr>
      <w:r w:rsidRPr="005A3856">
        <w:rPr>
          <w:rFonts w:ascii="Montserrat" w:hAnsi="Montserrat" w:cstheme="minorHAnsi"/>
          <w:sz w:val="20"/>
          <w:szCs w:val="20"/>
        </w:rPr>
        <w:t>Los tiempos de atención y solución de fallas requeridos son:</w:t>
      </w:r>
    </w:p>
    <w:p w:rsidR="00AE7CA6" w:rsidRPr="005A3856" w:rsidRDefault="00AE7CA6" w:rsidP="00D35CFE">
      <w:pPr>
        <w:spacing w:after="0"/>
        <w:jc w:val="both"/>
        <w:rPr>
          <w:rFonts w:ascii="Montserrat" w:hAnsi="Montserrat" w:cstheme="minorHAnsi"/>
          <w:sz w:val="20"/>
          <w:szCs w:val="20"/>
        </w:rPr>
      </w:pPr>
    </w:p>
    <w:p w:rsidR="001425BE" w:rsidRPr="005A3856" w:rsidRDefault="001425BE" w:rsidP="00D35CFE">
      <w:pPr>
        <w:pStyle w:val="Prrafodelista"/>
        <w:widowControl w:val="0"/>
        <w:numPr>
          <w:ilvl w:val="0"/>
          <w:numId w:val="69"/>
        </w:numPr>
        <w:jc w:val="both"/>
        <w:rPr>
          <w:rFonts w:ascii="Montserrat" w:hAnsi="Montserrat" w:cstheme="minorHAnsi"/>
          <w:sz w:val="20"/>
          <w:szCs w:val="20"/>
        </w:rPr>
      </w:pPr>
      <w:r w:rsidRPr="005A3856">
        <w:rPr>
          <w:rFonts w:ascii="Montserrat" w:hAnsi="Montserrat" w:cstheme="minorHAnsi"/>
          <w:sz w:val="20"/>
          <w:szCs w:val="20"/>
        </w:rPr>
        <w:t>La garantía en sitio de los bienes se cubrirá en las instalaciones de ECHASA en la que se encuentre instalado el equipo.</w:t>
      </w:r>
    </w:p>
    <w:p w:rsidR="001425BE" w:rsidRPr="005A3856" w:rsidRDefault="001425BE" w:rsidP="00D35CFE">
      <w:pPr>
        <w:pStyle w:val="Prrafodelista"/>
        <w:widowControl w:val="0"/>
        <w:numPr>
          <w:ilvl w:val="0"/>
          <w:numId w:val="69"/>
        </w:numPr>
        <w:jc w:val="both"/>
        <w:rPr>
          <w:rFonts w:ascii="Montserrat" w:hAnsi="Montserrat" w:cstheme="minorHAnsi"/>
          <w:sz w:val="20"/>
          <w:szCs w:val="20"/>
        </w:rPr>
      </w:pPr>
      <w:r w:rsidRPr="005A3856">
        <w:rPr>
          <w:rFonts w:ascii="Montserrat" w:hAnsi="Montserrat" w:cstheme="minorHAnsi"/>
          <w:sz w:val="20"/>
          <w:szCs w:val="20"/>
        </w:rPr>
        <w:t>Para el equipo de procesamiento de llamadas IP, Gateway con capacidad de supervivencia y Gateway para troncales y el Equipo Multipunto de videoconferencia (MCU) (partidas 1, 2 y 3), el tiempo de atención vía telefónica 24x7x365 será en un tiempo no mayor a 15 minutos, en sitio deberá ser en un plazo no mayor a 6 horas naturales y el tiempo de reparación en un plazo no mayor de 24 horas naturales con reemplazo de partes, a partir del levantamiento del reporte.</w:t>
      </w:r>
    </w:p>
    <w:p w:rsidR="001425BE" w:rsidRPr="005A3856" w:rsidRDefault="001425BE" w:rsidP="00D35CFE">
      <w:pPr>
        <w:pStyle w:val="Prrafodelista"/>
        <w:widowControl w:val="0"/>
        <w:numPr>
          <w:ilvl w:val="0"/>
          <w:numId w:val="69"/>
        </w:numPr>
        <w:jc w:val="both"/>
        <w:rPr>
          <w:rFonts w:ascii="Montserrat" w:hAnsi="Montserrat" w:cstheme="minorHAnsi"/>
          <w:sz w:val="20"/>
          <w:szCs w:val="20"/>
        </w:rPr>
      </w:pPr>
      <w:r w:rsidRPr="005A3856">
        <w:rPr>
          <w:rFonts w:ascii="Montserrat" w:hAnsi="Montserrat" w:cstheme="minorHAnsi"/>
          <w:sz w:val="20"/>
          <w:szCs w:val="20"/>
        </w:rPr>
        <w:t>Para las partidas 4 y 5, el tiempo de atención vía telefónica 24x7x365 será en un tiempo no mayor a 15 minutos, en sitio deberá ser en un plazo no mayor a 24 horas naturales y el tiempo de reparación en un plazo no mayor de 48 horas naturales con reemplazo de partes, a partir del levantamiento del reporte.</w:t>
      </w:r>
    </w:p>
    <w:p w:rsidR="001425BE" w:rsidRPr="005A3856" w:rsidRDefault="001425BE" w:rsidP="00D35CFE">
      <w:pPr>
        <w:pStyle w:val="Prrafodelista"/>
        <w:widowControl w:val="0"/>
        <w:numPr>
          <w:ilvl w:val="0"/>
          <w:numId w:val="69"/>
        </w:numPr>
        <w:jc w:val="both"/>
        <w:rPr>
          <w:rFonts w:ascii="Montserrat" w:hAnsi="Montserrat" w:cstheme="minorHAnsi"/>
          <w:sz w:val="20"/>
          <w:szCs w:val="20"/>
        </w:rPr>
      </w:pPr>
      <w:r w:rsidRPr="005A3856">
        <w:rPr>
          <w:rFonts w:ascii="Montserrat" w:hAnsi="Montserrat" w:cstheme="minorHAnsi"/>
          <w:sz w:val="20"/>
          <w:szCs w:val="20"/>
        </w:rPr>
        <w:t>Si el tiempo de reparación excede el tiempo establecido en los puntos antes mencionados, al día siguiente hábil, el Proveedor deberá entregar un equipo de respaldo equivalente mientras se soluciona el problema.</w:t>
      </w:r>
    </w:p>
    <w:p w:rsidR="001425BE" w:rsidRPr="005A3856" w:rsidRDefault="001425BE" w:rsidP="00D35CFE">
      <w:pPr>
        <w:pStyle w:val="Prrafodelista"/>
        <w:widowControl w:val="0"/>
        <w:numPr>
          <w:ilvl w:val="0"/>
          <w:numId w:val="69"/>
        </w:numPr>
        <w:jc w:val="both"/>
        <w:rPr>
          <w:rFonts w:ascii="Montserrat" w:hAnsi="Montserrat" w:cstheme="minorHAnsi"/>
          <w:sz w:val="20"/>
          <w:szCs w:val="20"/>
        </w:rPr>
      </w:pPr>
      <w:r w:rsidRPr="005A3856">
        <w:rPr>
          <w:rFonts w:ascii="Montserrat" w:hAnsi="Montserrat" w:cstheme="minorHAnsi"/>
          <w:sz w:val="20"/>
          <w:szCs w:val="20"/>
        </w:rPr>
        <w:t>Si el equipo presenta más de cinco fallas dentro de un periodo de 30 días naturales, el Proveedor deberá sustituirlo por uno de características equivalentes, en un plazo no mayor a un día hábil a partir del quinto reporte de falla en el mes para la CDMX y Área Metropolitana y dos días hábiles a partir del quinto reporte de falla en el mes para las zonas foráneas incluyendo el tiempo de atención.</w:t>
      </w:r>
    </w:p>
    <w:p w:rsidR="001425BE" w:rsidRPr="005A3856" w:rsidRDefault="001425BE" w:rsidP="00D35CFE">
      <w:pPr>
        <w:pStyle w:val="Prrafodelista"/>
        <w:widowControl w:val="0"/>
        <w:numPr>
          <w:ilvl w:val="0"/>
          <w:numId w:val="69"/>
        </w:numPr>
        <w:jc w:val="both"/>
        <w:rPr>
          <w:rFonts w:ascii="Montserrat" w:hAnsi="Montserrat" w:cstheme="minorHAnsi"/>
          <w:sz w:val="20"/>
          <w:szCs w:val="20"/>
        </w:rPr>
      </w:pPr>
      <w:r w:rsidRPr="005A3856">
        <w:rPr>
          <w:rFonts w:ascii="Montserrat" w:hAnsi="Montserrat" w:cstheme="minorHAnsi"/>
          <w:sz w:val="20"/>
          <w:szCs w:val="20"/>
        </w:rPr>
        <w:t>Si la reparación excede los 30 días naturales a partir de la fecha del reporte, al día siguiente hábil, el Proveedor entregará a cambio un equipo nuevo con las características iguales o superiores al arrendado.</w:t>
      </w:r>
    </w:p>
    <w:p w:rsidR="001425BE" w:rsidRPr="005A3856" w:rsidRDefault="001425BE" w:rsidP="00D35CFE">
      <w:pPr>
        <w:widowControl w:val="0"/>
        <w:spacing w:after="0"/>
        <w:jc w:val="both"/>
        <w:rPr>
          <w:rFonts w:ascii="Montserrat" w:hAnsi="Montserrat" w:cstheme="minorHAnsi"/>
          <w:sz w:val="20"/>
          <w:szCs w:val="20"/>
        </w:rPr>
      </w:pPr>
    </w:p>
    <w:p w:rsidR="001425BE" w:rsidRPr="005A3856" w:rsidRDefault="001425BE" w:rsidP="00D35CFE">
      <w:pPr>
        <w:widowControl w:val="0"/>
        <w:spacing w:after="0"/>
        <w:jc w:val="both"/>
        <w:rPr>
          <w:rFonts w:ascii="Montserrat" w:hAnsi="Montserrat" w:cstheme="minorHAnsi"/>
          <w:sz w:val="20"/>
          <w:szCs w:val="20"/>
        </w:rPr>
      </w:pPr>
    </w:p>
    <w:p w:rsidR="001425BE" w:rsidRPr="005A3856" w:rsidRDefault="001425BE" w:rsidP="00D35CFE">
      <w:pPr>
        <w:widowControl w:val="0"/>
        <w:spacing w:after="0"/>
        <w:jc w:val="both"/>
        <w:rPr>
          <w:rFonts w:ascii="Montserrat" w:hAnsi="Montserrat" w:cstheme="minorHAnsi"/>
          <w:sz w:val="20"/>
          <w:szCs w:val="20"/>
        </w:rPr>
      </w:pPr>
    </w:p>
    <w:p w:rsidR="001425BE" w:rsidRPr="005A3856" w:rsidRDefault="001425BE" w:rsidP="00D35CFE">
      <w:pPr>
        <w:widowControl w:val="0"/>
        <w:spacing w:after="0"/>
        <w:jc w:val="both"/>
        <w:rPr>
          <w:rFonts w:ascii="Montserrat" w:hAnsi="Montserrat" w:cstheme="minorHAnsi"/>
          <w:sz w:val="20"/>
          <w:szCs w:val="20"/>
        </w:rPr>
      </w:pPr>
    </w:p>
    <w:p w:rsidR="001425BE" w:rsidRPr="005A3856" w:rsidRDefault="001425BE" w:rsidP="00D35CFE">
      <w:pPr>
        <w:widowControl w:val="0"/>
        <w:spacing w:after="0"/>
        <w:jc w:val="both"/>
        <w:rPr>
          <w:rFonts w:ascii="Montserrat" w:hAnsi="Montserrat" w:cstheme="minorHAnsi"/>
          <w:sz w:val="20"/>
          <w:szCs w:val="20"/>
        </w:rPr>
      </w:pPr>
    </w:p>
    <w:p w:rsidR="001425BE" w:rsidRPr="005A3856" w:rsidRDefault="001425BE" w:rsidP="00D35CFE">
      <w:pPr>
        <w:widowControl w:val="0"/>
        <w:spacing w:after="0"/>
        <w:jc w:val="both"/>
        <w:rPr>
          <w:rFonts w:ascii="Montserrat" w:hAnsi="Montserrat" w:cstheme="minorHAnsi"/>
          <w:sz w:val="20"/>
          <w:szCs w:val="20"/>
        </w:rPr>
      </w:pPr>
    </w:p>
    <w:p w:rsidR="001425BE" w:rsidRPr="005A3856" w:rsidRDefault="001425BE" w:rsidP="00D35CFE">
      <w:pPr>
        <w:widowControl w:val="0"/>
        <w:spacing w:after="0"/>
        <w:jc w:val="both"/>
        <w:rPr>
          <w:rFonts w:ascii="Montserrat" w:hAnsi="Montserrat" w:cstheme="minorHAnsi"/>
          <w:sz w:val="20"/>
          <w:szCs w:val="20"/>
        </w:rPr>
      </w:pPr>
    </w:p>
    <w:p w:rsidR="001425BE" w:rsidRPr="005A3856" w:rsidRDefault="001425BE" w:rsidP="00D35CFE">
      <w:pPr>
        <w:widowControl w:val="0"/>
        <w:spacing w:after="0"/>
        <w:jc w:val="both"/>
        <w:rPr>
          <w:rFonts w:ascii="Montserrat" w:hAnsi="Montserrat" w:cstheme="minorHAnsi"/>
          <w:sz w:val="20"/>
          <w:szCs w:val="20"/>
        </w:rPr>
      </w:pPr>
    </w:p>
    <w:p w:rsidR="001425BE" w:rsidRPr="005A3856" w:rsidRDefault="001425BE" w:rsidP="00D35CFE">
      <w:pPr>
        <w:widowControl w:val="0"/>
        <w:spacing w:after="0"/>
        <w:jc w:val="both"/>
        <w:rPr>
          <w:rFonts w:ascii="Montserrat" w:hAnsi="Montserrat" w:cstheme="minorHAnsi"/>
          <w:sz w:val="20"/>
          <w:szCs w:val="20"/>
        </w:rPr>
      </w:pPr>
    </w:p>
    <w:p w:rsidR="001425BE" w:rsidRPr="005A3856" w:rsidRDefault="001425BE" w:rsidP="00D35CFE">
      <w:pPr>
        <w:widowControl w:val="0"/>
        <w:spacing w:after="0"/>
        <w:jc w:val="both"/>
        <w:rPr>
          <w:rFonts w:ascii="Montserrat" w:hAnsi="Montserrat" w:cstheme="minorHAnsi"/>
          <w:sz w:val="20"/>
          <w:szCs w:val="20"/>
        </w:rPr>
      </w:pPr>
    </w:p>
    <w:p w:rsidR="001425BE" w:rsidRPr="005A3856" w:rsidRDefault="001425BE" w:rsidP="00D35CFE">
      <w:pPr>
        <w:widowControl w:val="0"/>
        <w:spacing w:after="0"/>
        <w:jc w:val="both"/>
        <w:rPr>
          <w:rFonts w:ascii="Montserrat" w:hAnsi="Montserrat" w:cstheme="minorHAnsi"/>
          <w:sz w:val="20"/>
          <w:szCs w:val="20"/>
        </w:rPr>
      </w:pPr>
    </w:p>
    <w:p w:rsidR="001425BE" w:rsidRPr="005A3856" w:rsidRDefault="001425BE" w:rsidP="00D35CFE">
      <w:pPr>
        <w:widowControl w:val="0"/>
        <w:spacing w:after="0"/>
        <w:jc w:val="both"/>
        <w:rPr>
          <w:rFonts w:ascii="Montserrat" w:hAnsi="Montserrat" w:cstheme="minorHAnsi"/>
          <w:sz w:val="20"/>
          <w:szCs w:val="20"/>
        </w:rPr>
      </w:pPr>
    </w:p>
    <w:p w:rsidR="001425BE" w:rsidRPr="005A3856" w:rsidRDefault="001425BE" w:rsidP="00D35CFE">
      <w:pPr>
        <w:widowControl w:val="0"/>
        <w:spacing w:after="0"/>
        <w:jc w:val="both"/>
        <w:rPr>
          <w:rFonts w:ascii="Montserrat" w:hAnsi="Montserrat" w:cstheme="minorHAnsi"/>
          <w:sz w:val="20"/>
          <w:szCs w:val="20"/>
        </w:rPr>
      </w:pPr>
    </w:p>
    <w:p w:rsidR="001425BE" w:rsidRPr="005A3856" w:rsidRDefault="001425BE" w:rsidP="00D35CFE">
      <w:pPr>
        <w:spacing w:after="0"/>
        <w:jc w:val="both"/>
        <w:rPr>
          <w:rFonts w:ascii="Montserrat" w:hAnsi="Montserrat" w:cstheme="minorHAnsi"/>
          <w:sz w:val="20"/>
          <w:szCs w:val="20"/>
        </w:rPr>
      </w:pPr>
      <w:r w:rsidRPr="005A3856">
        <w:rPr>
          <w:rFonts w:ascii="Montserrat" w:hAnsi="Montserrat" w:cstheme="minorHAnsi"/>
          <w:sz w:val="20"/>
          <w:szCs w:val="20"/>
        </w:rPr>
        <w:lastRenderedPageBreak/>
        <w:t xml:space="preserve">El Proveedor deberá proporcionar </w:t>
      </w:r>
      <w:proofErr w:type="gramStart"/>
      <w:r w:rsidRPr="005A3856">
        <w:rPr>
          <w:rFonts w:ascii="Montserrat" w:hAnsi="Montserrat" w:cstheme="minorHAnsi"/>
          <w:sz w:val="20"/>
          <w:szCs w:val="20"/>
        </w:rPr>
        <w:t>durante</w:t>
      </w:r>
      <w:proofErr w:type="gramEnd"/>
      <w:r w:rsidRPr="005A3856">
        <w:rPr>
          <w:rFonts w:ascii="Montserrat" w:hAnsi="Montserrat" w:cstheme="minorHAnsi"/>
          <w:sz w:val="20"/>
          <w:szCs w:val="20"/>
        </w:rPr>
        <w:t xml:space="preserve"> la vigencia de la garantía los niveles de atención descritos en la siguiente tabla:</w:t>
      </w:r>
    </w:p>
    <w:p w:rsidR="001425BE" w:rsidRPr="005A3856" w:rsidRDefault="001425BE" w:rsidP="00D35CFE">
      <w:pPr>
        <w:spacing w:after="0"/>
        <w:jc w:val="both"/>
        <w:rPr>
          <w:rFonts w:ascii="Montserrat" w:hAnsi="Montserrat" w:cstheme="minorHAnsi"/>
          <w:sz w:val="20"/>
          <w:szCs w:val="20"/>
        </w:rPr>
      </w:pPr>
    </w:p>
    <w:tbl>
      <w:tblPr>
        <w:tblW w:w="5068" w:type="pct"/>
        <w:tblLayout w:type="fixed"/>
        <w:tblCellMar>
          <w:left w:w="70" w:type="dxa"/>
          <w:right w:w="70" w:type="dxa"/>
        </w:tblCellMar>
        <w:tblLook w:val="04A0" w:firstRow="1" w:lastRow="0" w:firstColumn="1" w:lastColumn="0" w:noHBand="0" w:noVBand="1"/>
      </w:tblPr>
      <w:tblGrid>
        <w:gridCol w:w="1550"/>
        <w:gridCol w:w="3170"/>
        <w:gridCol w:w="2218"/>
        <w:gridCol w:w="3100"/>
      </w:tblGrid>
      <w:tr w:rsidR="001425BE" w:rsidRPr="005A3856" w:rsidTr="00AE7CA6">
        <w:trPr>
          <w:trHeight w:val="300"/>
        </w:trPr>
        <w:tc>
          <w:tcPr>
            <w:tcW w:w="772" w:type="pct"/>
            <w:tcBorders>
              <w:top w:val="single" w:sz="8" w:space="0" w:color="auto"/>
              <w:left w:val="single" w:sz="8" w:space="0" w:color="auto"/>
              <w:bottom w:val="nil"/>
              <w:right w:val="single" w:sz="8" w:space="0" w:color="auto"/>
            </w:tcBorders>
            <w:shd w:val="clear" w:color="auto" w:fill="auto"/>
            <w:noWrap/>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Actividad</w:t>
            </w:r>
          </w:p>
        </w:tc>
        <w:tc>
          <w:tcPr>
            <w:tcW w:w="1579" w:type="pct"/>
            <w:tcBorders>
              <w:top w:val="single" w:sz="8" w:space="0" w:color="auto"/>
              <w:left w:val="nil"/>
              <w:bottom w:val="nil"/>
              <w:right w:val="single" w:sz="8" w:space="0" w:color="auto"/>
            </w:tcBorders>
            <w:shd w:val="clear" w:color="auto" w:fill="auto"/>
            <w:noWrap/>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Descripción</w:t>
            </w:r>
          </w:p>
        </w:tc>
        <w:tc>
          <w:tcPr>
            <w:tcW w:w="1105" w:type="pct"/>
            <w:tcBorders>
              <w:top w:val="single" w:sz="8" w:space="0" w:color="auto"/>
              <w:left w:val="nil"/>
              <w:bottom w:val="nil"/>
              <w:right w:val="single" w:sz="8" w:space="0" w:color="auto"/>
            </w:tcBorders>
            <w:shd w:val="clear" w:color="auto" w:fill="auto"/>
            <w:noWrap/>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Alcance</w:t>
            </w:r>
          </w:p>
        </w:tc>
        <w:tc>
          <w:tcPr>
            <w:tcW w:w="1544" w:type="pct"/>
            <w:tcBorders>
              <w:top w:val="single" w:sz="8" w:space="0" w:color="auto"/>
              <w:left w:val="nil"/>
              <w:bottom w:val="nil"/>
              <w:right w:val="single" w:sz="8" w:space="0" w:color="auto"/>
            </w:tcBorders>
            <w:shd w:val="clear" w:color="auto" w:fill="auto"/>
            <w:noWrap/>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Nivel de servicio</w:t>
            </w:r>
          </w:p>
        </w:tc>
      </w:tr>
      <w:tr w:rsidR="001425BE" w:rsidRPr="005A3856" w:rsidTr="00AE7CA6">
        <w:trPr>
          <w:trHeight w:val="3448"/>
        </w:trPr>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Entregables</w:t>
            </w:r>
          </w:p>
        </w:tc>
        <w:tc>
          <w:tcPr>
            <w:tcW w:w="1579" w:type="pct"/>
            <w:tcBorders>
              <w:top w:val="single" w:sz="4" w:space="0" w:color="auto"/>
              <w:left w:val="nil"/>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 xml:space="preserve"> El Proveedor deberá entregar los equipos arrendados. El Proveedor deberá entregar de forma electrónica, archivos con la relación en el que se indique marca, modelo y número de serie, así como las remisiones de entrega firmadas por el responsable de las áreas que designe el Administrador del Contrato de cada una de ECHASA para la entrega de los equipos</w:t>
            </w:r>
          </w:p>
        </w:tc>
        <w:tc>
          <w:tcPr>
            <w:tcW w:w="1105" w:type="pct"/>
            <w:tcBorders>
              <w:top w:val="single" w:sz="4" w:space="0" w:color="auto"/>
              <w:left w:val="nil"/>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Arrendamiento de equipo para telefonía IP y videoconferencia.</w:t>
            </w:r>
          </w:p>
        </w:tc>
        <w:tc>
          <w:tcPr>
            <w:tcW w:w="1544" w:type="pct"/>
            <w:tcBorders>
              <w:top w:val="single" w:sz="4" w:space="0" w:color="auto"/>
              <w:left w:val="nil"/>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Dentro de los noventa (90) días naturales a partir del día hábil siguiente a la fecha de adjudicación del contrato.</w:t>
            </w:r>
          </w:p>
        </w:tc>
      </w:tr>
      <w:tr w:rsidR="001425BE" w:rsidRPr="005A3856" w:rsidTr="00AE7CA6">
        <w:trPr>
          <w:trHeight w:val="6900"/>
        </w:trPr>
        <w:tc>
          <w:tcPr>
            <w:tcW w:w="772" w:type="pct"/>
            <w:tcBorders>
              <w:top w:val="nil"/>
              <w:left w:val="single" w:sz="4" w:space="0" w:color="auto"/>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Entregables</w:t>
            </w:r>
          </w:p>
        </w:tc>
        <w:tc>
          <w:tcPr>
            <w:tcW w:w="1579" w:type="pct"/>
            <w:tcBorders>
              <w:top w:val="nil"/>
              <w:left w:val="nil"/>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El Proveedor deberá de entregar</w:t>
            </w:r>
            <w:proofErr w:type="gramStart"/>
            <w:r w:rsidRPr="005A3856">
              <w:rPr>
                <w:rFonts w:ascii="Montserrat" w:eastAsia="Times New Roman" w:hAnsi="Montserrat" w:cs="Calibri"/>
                <w:color w:val="000000"/>
                <w:sz w:val="20"/>
                <w:szCs w:val="20"/>
              </w:rPr>
              <w:t>:</w:t>
            </w:r>
            <w:proofErr w:type="gramEnd"/>
            <w:r w:rsidRPr="005A3856">
              <w:rPr>
                <w:rFonts w:ascii="Montserrat" w:eastAsia="Times New Roman" w:hAnsi="Montserrat" w:cs="Calibri"/>
                <w:color w:val="000000"/>
                <w:sz w:val="20"/>
                <w:szCs w:val="20"/>
              </w:rPr>
              <w:br/>
              <w:t>Cronograma de actividades.</w:t>
            </w:r>
            <w:r w:rsidRPr="005A3856">
              <w:rPr>
                <w:rFonts w:ascii="Montserrat" w:eastAsia="Times New Roman" w:hAnsi="Montserrat" w:cs="Calibri"/>
                <w:color w:val="000000"/>
                <w:sz w:val="20"/>
                <w:szCs w:val="20"/>
              </w:rPr>
              <w:br/>
              <w:t>El plan de trabajo detallado para la instalación, configuración y puesta a punto de los bienes ofertados para ECHASA, con aprobación de las mismas. El plan de trabajo deberá incluir la definición, desarrollo y mantenimiento de un plan de pruebas para validar la correcta instalación, configuración y puesta a punto.</w:t>
            </w:r>
            <w:r w:rsidRPr="005A3856">
              <w:rPr>
                <w:rFonts w:ascii="Montserrat" w:eastAsia="Times New Roman" w:hAnsi="Montserrat" w:cs="Calibri"/>
                <w:color w:val="000000"/>
                <w:sz w:val="20"/>
                <w:szCs w:val="20"/>
              </w:rPr>
              <w:br/>
              <w:t xml:space="preserve">El Proveedor deberá entregar una matriz de escalamiento que permita </w:t>
            </w:r>
            <w:proofErr w:type="gramStart"/>
            <w:r w:rsidRPr="005A3856">
              <w:rPr>
                <w:rFonts w:ascii="Montserrat" w:eastAsia="Times New Roman" w:hAnsi="Montserrat" w:cs="Calibri"/>
                <w:color w:val="000000"/>
                <w:sz w:val="20"/>
                <w:szCs w:val="20"/>
              </w:rPr>
              <w:t>a</w:t>
            </w:r>
            <w:proofErr w:type="gramEnd"/>
            <w:r w:rsidRPr="005A3856">
              <w:rPr>
                <w:rFonts w:ascii="Montserrat" w:eastAsia="Times New Roman" w:hAnsi="Montserrat" w:cs="Calibri"/>
                <w:color w:val="000000"/>
                <w:sz w:val="20"/>
                <w:szCs w:val="20"/>
              </w:rPr>
              <w:t xml:space="preserve"> ECHASA contactar al personal designado por el Proveedor para asegurar el cumplimiento conforme al presente anexo técnico. De igual manera, el Proveedor deberá proporcionar un documento donde se plasme el procedimiento que seguirá para resolución de incidentes</w:t>
            </w:r>
          </w:p>
        </w:tc>
        <w:tc>
          <w:tcPr>
            <w:tcW w:w="1105" w:type="pct"/>
            <w:tcBorders>
              <w:top w:val="nil"/>
              <w:left w:val="nil"/>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Arrendamiento de equipo para telefonía IP y videoconferencia.</w:t>
            </w:r>
          </w:p>
        </w:tc>
        <w:tc>
          <w:tcPr>
            <w:tcW w:w="1544" w:type="pct"/>
            <w:tcBorders>
              <w:top w:val="nil"/>
              <w:left w:val="nil"/>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Dentro de los primeros quince (15) días hábiles posteriores a la adjudicación del contrato.</w:t>
            </w:r>
          </w:p>
        </w:tc>
      </w:tr>
      <w:tr w:rsidR="001425BE" w:rsidRPr="005A3856" w:rsidTr="00AE7CA6">
        <w:trPr>
          <w:trHeight w:val="1195"/>
        </w:trPr>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lastRenderedPageBreak/>
              <w:t>Entregables</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El Proveedor deberá entregar el procedimiento de recepción de reportes y atención de fallas de los equipos, dentro de los 5 días hábiles anteriores a la fecha del inicio del Arrendamiento</w:t>
            </w:r>
          </w:p>
        </w:tc>
        <w:tc>
          <w:tcPr>
            <w:tcW w:w="11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Arrendamiento de equipo para telefonía IP y videoconferencia.</w:t>
            </w:r>
          </w:p>
        </w:tc>
        <w:tc>
          <w:tcPr>
            <w:tcW w:w="1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dentro de los cinco (5) días hábiles anteriores a la fecha del inicio del Arrendamiento</w:t>
            </w:r>
          </w:p>
        </w:tc>
      </w:tr>
      <w:tr w:rsidR="001425BE" w:rsidRPr="005A3856" w:rsidTr="00AE7CA6">
        <w:trPr>
          <w:trHeight w:val="5615"/>
        </w:trPr>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Entregables</w:t>
            </w:r>
          </w:p>
        </w:tc>
        <w:tc>
          <w:tcPr>
            <w:tcW w:w="1579" w:type="pct"/>
            <w:tcBorders>
              <w:top w:val="single" w:sz="4" w:space="0" w:color="auto"/>
              <w:left w:val="nil"/>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Memoria técnica conteniendo</w:t>
            </w:r>
            <w:proofErr w:type="gramStart"/>
            <w:r w:rsidRPr="005A3856">
              <w:rPr>
                <w:rFonts w:ascii="Montserrat" w:eastAsia="Times New Roman" w:hAnsi="Montserrat" w:cs="Calibri"/>
                <w:color w:val="000000"/>
                <w:sz w:val="20"/>
                <w:szCs w:val="20"/>
              </w:rPr>
              <w:t>:</w:t>
            </w:r>
            <w:proofErr w:type="gramEnd"/>
            <w:r w:rsidRPr="005A3856">
              <w:rPr>
                <w:rFonts w:ascii="Montserrat" w:eastAsia="Times New Roman" w:hAnsi="Montserrat" w:cs="Calibri"/>
                <w:color w:val="000000"/>
                <w:sz w:val="20"/>
                <w:szCs w:val="20"/>
              </w:rPr>
              <w:br/>
              <w:t>Relación de equipos utilizados para la implementación de la solución.</w:t>
            </w:r>
            <w:r w:rsidRPr="005A3856">
              <w:rPr>
                <w:rFonts w:ascii="Montserrat" w:eastAsia="Times New Roman" w:hAnsi="Montserrat" w:cs="Calibri"/>
                <w:color w:val="000000"/>
                <w:sz w:val="20"/>
                <w:szCs w:val="20"/>
              </w:rPr>
              <w:br/>
              <w:t>Diagramas de conectividad. Los diagramas se incluirán dentro de la memoria técnica en formato electrónico (Microsoft Office Visio).</w:t>
            </w:r>
            <w:r w:rsidRPr="005A3856">
              <w:rPr>
                <w:rFonts w:ascii="Montserrat" w:eastAsia="Times New Roman" w:hAnsi="Montserrat" w:cs="Calibri"/>
                <w:color w:val="000000"/>
                <w:sz w:val="20"/>
                <w:szCs w:val="20"/>
              </w:rPr>
              <w:br/>
              <w:t>Registro de las pruebas de conectividad realizadas.</w:t>
            </w:r>
            <w:r w:rsidRPr="005A3856">
              <w:rPr>
                <w:rFonts w:ascii="Montserrat" w:eastAsia="Times New Roman" w:hAnsi="Montserrat" w:cs="Calibri"/>
                <w:color w:val="000000"/>
                <w:sz w:val="20"/>
                <w:szCs w:val="20"/>
              </w:rPr>
              <w:br/>
              <w:t>El Proveedor deberá incluir una copia del respaldo de los equipos de la solución implementada en medio magnético. En caso de sustitución de equipos o cambio de configuración en los mismos, la memoria técnica deberá ser actualizada por el Proveedor.</w:t>
            </w:r>
          </w:p>
        </w:tc>
        <w:tc>
          <w:tcPr>
            <w:tcW w:w="1105" w:type="pct"/>
            <w:tcBorders>
              <w:top w:val="single" w:sz="4" w:space="0" w:color="auto"/>
              <w:left w:val="nil"/>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Arrendamiento de equipo para telefonía IP y videoconferencia.</w:t>
            </w:r>
          </w:p>
        </w:tc>
        <w:tc>
          <w:tcPr>
            <w:tcW w:w="1544" w:type="pct"/>
            <w:tcBorders>
              <w:top w:val="single" w:sz="4" w:space="0" w:color="auto"/>
              <w:left w:val="nil"/>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Dentro de los primeros diez (10) días hábiles posteriores a la puesta en operación de los equipos para de telefonía IP y videoconferencia</w:t>
            </w:r>
          </w:p>
        </w:tc>
      </w:tr>
      <w:tr w:rsidR="001425BE" w:rsidRPr="005A3856" w:rsidTr="00AE7CA6">
        <w:trPr>
          <w:trHeight w:val="754"/>
        </w:trPr>
        <w:tc>
          <w:tcPr>
            <w:tcW w:w="772" w:type="pct"/>
            <w:tcBorders>
              <w:top w:val="nil"/>
              <w:left w:val="single" w:sz="4" w:space="0" w:color="auto"/>
              <w:bottom w:val="single" w:sz="4" w:space="0" w:color="auto"/>
              <w:right w:val="single" w:sz="4" w:space="0" w:color="auto"/>
            </w:tcBorders>
            <w:shd w:val="clear" w:color="auto" w:fill="auto"/>
            <w:noWrap/>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Entregables mensuales</w:t>
            </w:r>
          </w:p>
        </w:tc>
        <w:tc>
          <w:tcPr>
            <w:tcW w:w="1579" w:type="pct"/>
            <w:tcBorders>
              <w:top w:val="nil"/>
              <w:left w:val="nil"/>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El Proveedor deberá entregar</w:t>
            </w:r>
            <w:proofErr w:type="gramStart"/>
            <w:r w:rsidRPr="005A3856">
              <w:rPr>
                <w:rFonts w:ascii="Montserrat" w:eastAsia="Times New Roman" w:hAnsi="Montserrat" w:cs="Calibri"/>
                <w:color w:val="000000"/>
                <w:sz w:val="20"/>
                <w:szCs w:val="20"/>
              </w:rPr>
              <w:t>:</w:t>
            </w:r>
            <w:proofErr w:type="gramEnd"/>
            <w:r w:rsidRPr="005A3856">
              <w:rPr>
                <w:rFonts w:ascii="Montserrat" w:eastAsia="Times New Roman" w:hAnsi="Montserrat" w:cs="Calibri"/>
                <w:color w:val="000000"/>
                <w:sz w:val="20"/>
                <w:szCs w:val="20"/>
              </w:rPr>
              <w:br/>
              <w:t>Relación total de equipos activos.</w:t>
            </w:r>
            <w:r w:rsidRPr="005A3856">
              <w:rPr>
                <w:rFonts w:ascii="Montserrat" w:eastAsia="Times New Roman" w:hAnsi="Montserrat" w:cs="Calibri"/>
                <w:color w:val="000000"/>
                <w:sz w:val="20"/>
                <w:szCs w:val="20"/>
              </w:rPr>
              <w:br/>
              <w:t>Reporte de incidencias.</w:t>
            </w:r>
          </w:p>
        </w:tc>
        <w:tc>
          <w:tcPr>
            <w:tcW w:w="1105" w:type="pct"/>
            <w:tcBorders>
              <w:top w:val="nil"/>
              <w:left w:val="nil"/>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Arrendamiento de equipo para telefonía IP y videoconferencia.</w:t>
            </w:r>
          </w:p>
        </w:tc>
        <w:tc>
          <w:tcPr>
            <w:tcW w:w="1544" w:type="pct"/>
            <w:tcBorders>
              <w:top w:val="nil"/>
              <w:left w:val="nil"/>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Dentro de los primeros 10 días hábiles siguientes a la conclusión del mes que se pretende facturar</w:t>
            </w:r>
          </w:p>
        </w:tc>
      </w:tr>
      <w:tr w:rsidR="001425BE" w:rsidRPr="005A3856" w:rsidTr="00AE7CA6">
        <w:trPr>
          <w:trHeight w:val="884"/>
        </w:trPr>
        <w:tc>
          <w:tcPr>
            <w:tcW w:w="7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Mesa de Ayuda</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Poner a disposición de ECHASA una Mesa de Ayuda para el levantamiento de reportes de fallas de los equipos</w:t>
            </w:r>
          </w:p>
        </w:tc>
        <w:tc>
          <w:tcPr>
            <w:tcW w:w="11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Arrendamiento de equipo para telefonía IP y videoconferencia.</w:t>
            </w:r>
          </w:p>
        </w:tc>
        <w:tc>
          <w:tcPr>
            <w:tcW w:w="1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Dentro de los cinco (5) días hábiles anteriores a la fecha del inicio del Arrendamiento.</w:t>
            </w:r>
          </w:p>
        </w:tc>
      </w:tr>
      <w:tr w:rsidR="001425BE" w:rsidRPr="005A3856" w:rsidTr="00AE7CA6">
        <w:trPr>
          <w:trHeight w:val="3604"/>
        </w:trPr>
        <w:tc>
          <w:tcPr>
            <w:tcW w:w="7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lastRenderedPageBreak/>
              <w:t>Atención de fallas en ECHASA</w:t>
            </w:r>
          </w:p>
        </w:tc>
        <w:tc>
          <w:tcPr>
            <w:tcW w:w="1579" w:type="pct"/>
            <w:tcBorders>
              <w:top w:val="single" w:sz="4" w:space="0" w:color="auto"/>
              <w:left w:val="nil"/>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Atención y reparación de fallas y problemas relacionadas con los equipos.</w:t>
            </w:r>
          </w:p>
        </w:tc>
        <w:tc>
          <w:tcPr>
            <w:tcW w:w="1105" w:type="pct"/>
            <w:tcBorders>
              <w:top w:val="single" w:sz="4" w:space="0" w:color="auto"/>
              <w:left w:val="nil"/>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Arrendamiento de equipo para telefonía IP y videoconferencia.</w:t>
            </w:r>
          </w:p>
        </w:tc>
        <w:tc>
          <w:tcPr>
            <w:tcW w:w="1544" w:type="pct"/>
            <w:tcBorders>
              <w:top w:val="single" w:sz="4" w:space="0" w:color="auto"/>
              <w:left w:val="nil"/>
              <w:bottom w:val="single" w:sz="4" w:space="0" w:color="auto"/>
              <w:right w:val="single" w:sz="4" w:space="0" w:color="auto"/>
            </w:tcBorders>
            <w:shd w:val="clear" w:color="auto" w:fill="auto"/>
            <w:vAlign w:val="center"/>
            <w:hideMark/>
          </w:tcPr>
          <w:p w:rsidR="001425BE" w:rsidRPr="005A3856" w:rsidRDefault="001425BE" w:rsidP="00D35CFE">
            <w:pPr>
              <w:spacing w:after="0"/>
              <w:jc w:val="both"/>
              <w:rPr>
                <w:rFonts w:ascii="Montserrat" w:eastAsia="Times New Roman" w:hAnsi="Montserrat" w:cs="Calibri"/>
                <w:color w:val="000000"/>
                <w:sz w:val="20"/>
                <w:szCs w:val="20"/>
              </w:rPr>
            </w:pPr>
            <w:r w:rsidRPr="005A3856">
              <w:rPr>
                <w:rFonts w:ascii="Montserrat" w:eastAsia="Times New Roman" w:hAnsi="Montserrat" w:cs="Calibri"/>
                <w:color w:val="000000"/>
                <w:sz w:val="20"/>
                <w:szCs w:val="20"/>
              </w:rPr>
              <w:t>Para el equipo de procesamiento de llamadas IP, Gateway con capacidad de supervivencia, Gateway para troncales y el Equipo Multipunto de videoconferencia (MCU) (partidas 1, 2, 3 y 13), el tiempo de atención vía telefónica 24x7x365 será en un tiempo no mayor a 15 minutos, en sitio deberá ser en un plazo no mayor a 6 horas naturales y el tiempo de reparación en un plazo no mayor de 24 horas naturales con reemplazo de partes, a partir del levantamiento del reporte.</w:t>
            </w:r>
            <w:r w:rsidRPr="005A3856">
              <w:rPr>
                <w:rFonts w:ascii="Montserrat" w:eastAsia="Times New Roman" w:hAnsi="Montserrat" w:cs="Calibri"/>
                <w:color w:val="000000"/>
                <w:sz w:val="20"/>
                <w:szCs w:val="20"/>
              </w:rPr>
              <w:br/>
              <w:t>Para las partidas 4, 5, 6, 7, 8, 9, 10, 11, 12, 14, 15 y 16, el tiempo de atención vía telefónica 24x7x365 será en un tiempo no mayor a 15 minutos, en sitio deberá ser en un plazo no mayor a 24 horas naturales y el tiempo de reparación en un plazo no mayor de 48 horas naturales con reemplazo de partes, a partir del levantamiento del reporte.</w:t>
            </w:r>
            <w:r w:rsidRPr="005A3856">
              <w:rPr>
                <w:rFonts w:ascii="Montserrat" w:eastAsia="Times New Roman" w:hAnsi="Montserrat" w:cs="Calibri"/>
                <w:color w:val="000000"/>
                <w:sz w:val="20"/>
                <w:szCs w:val="20"/>
              </w:rPr>
              <w:br/>
              <w:t xml:space="preserve">Si el tiempo de reparación excede el tiempo establecido en los puntos antes mencionados, al día siguiente hábil, </w:t>
            </w:r>
            <w:proofErr w:type="gramStart"/>
            <w:r w:rsidRPr="005A3856">
              <w:rPr>
                <w:rFonts w:ascii="Montserrat" w:eastAsia="Times New Roman" w:hAnsi="Montserrat" w:cs="Calibri"/>
                <w:color w:val="000000"/>
                <w:sz w:val="20"/>
                <w:szCs w:val="20"/>
              </w:rPr>
              <w:t>el</w:t>
            </w:r>
            <w:proofErr w:type="gramEnd"/>
            <w:r w:rsidRPr="005A3856">
              <w:rPr>
                <w:rFonts w:ascii="Montserrat" w:eastAsia="Times New Roman" w:hAnsi="Montserrat" w:cs="Calibri"/>
                <w:color w:val="000000"/>
                <w:sz w:val="20"/>
                <w:szCs w:val="20"/>
              </w:rPr>
              <w:t xml:space="preserve"> Proveedor deberá entregar un equipo de respaldo equivalente mientras se soluciona el problema.</w:t>
            </w:r>
            <w:r w:rsidRPr="005A3856">
              <w:rPr>
                <w:rFonts w:ascii="Montserrat" w:eastAsia="Times New Roman" w:hAnsi="Montserrat" w:cs="Calibri"/>
                <w:color w:val="000000"/>
                <w:sz w:val="20"/>
                <w:szCs w:val="20"/>
              </w:rPr>
              <w:br/>
              <w:t xml:space="preserve">Si el equipo presenta más de cinco fallas dentro de un periodo de 30 días naturales, el Proveedor deberá sustituirlo por uno de características equivalentes, en un plazo no mayor a un día hábil a partir del quinto reporte </w:t>
            </w:r>
            <w:r w:rsidRPr="005A3856">
              <w:rPr>
                <w:rFonts w:ascii="Montserrat" w:eastAsia="Times New Roman" w:hAnsi="Montserrat" w:cs="Calibri"/>
                <w:color w:val="000000"/>
                <w:sz w:val="20"/>
                <w:szCs w:val="20"/>
              </w:rPr>
              <w:lastRenderedPageBreak/>
              <w:t>de falla en el mes para la CDMX y Área Metropolitana y dos días hábiles a partir del quinto reporte de falla en el mes para las zonas foráneas incluyendo el tiempo de atención.</w:t>
            </w:r>
            <w:r w:rsidRPr="005A3856">
              <w:rPr>
                <w:rFonts w:ascii="Montserrat" w:eastAsia="Times New Roman" w:hAnsi="Montserrat" w:cs="Calibri"/>
                <w:color w:val="000000"/>
                <w:sz w:val="20"/>
                <w:szCs w:val="20"/>
              </w:rPr>
              <w:br/>
              <w:t>Si la reparación excede los 30 días naturales a partir de la fecha del reporte, al día siguiente hábil, el Proveedor entregará a cambio un equipo nuevo con las características iguales o superiores al arrendado.</w:t>
            </w:r>
          </w:p>
        </w:tc>
      </w:tr>
    </w:tbl>
    <w:p w:rsidR="001425BE" w:rsidRPr="005A3856" w:rsidRDefault="001425BE" w:rsidP="00D35CFE">
      <w:pPr>
        <w:autoSpaceDE w:val="0"/>
        <w:autoSpaceDN w:val="0"/>
        <w:spacing w:after="0"/>
        <w:jc w:val="both"/>
        <w:rPr>
          <w:rFonts w:ascii="Montserrat" w:eastAsia="Courier New" w:hAnsi="Montserrat" w:cstheme="minorHAnsi"/>
          <w:b/>
          <w:bCs/>
          <w:color w:val="000000"/>
          <w:sz w:val="20"/>
          <w:szCs w:val="20"/>
        </w:rPr>
      </w:pPr>
    </w:p>
    <w:p w:rsidR="001425BE" w:rsidRPr="005A3856" w:rsidRDefault="001425BE" w:rsidP="00D35CFE">
      <w:pPr>
        <w:spacing w:after="0"/>
        <w:jc w:val="both"/>
        <w:rPr>
          <w:rFonts w:ascii="Montserrat" w:hAnsi="Montserrat" w:cstheme="minorHAnsi"/>
          <w:b/>
          <w:sz w:val="20"/>
          <w:szCs w:val="20"/>
        </w:rPr>
      </w:pPr>
      <w:r w:rsidRPr="005A3856">
        <w:rPr>
          <w:rFonts w:ascii="Montserrat" w:hAnsi="Montserrat" w:cstheme="minorHAnsi"/>
          <w:b/>
          <w:sz w:val="20"/>
          <w:szCs w:val="20"/>
        </w:rPr>
        <w:t>16. Vigencia de la contratación</w:t>
      </w:r>
    </w:p>
    <w:p w:rsidR="001425BE" w:rsidRPr="005A3856" w:rsidRDefault="001425BE" w:rsidP="00D35CFE">
      <w:pPr>
        <w:autoSpaceDE w:val="0"/>
        <w:autoSpaceDN w:val="0"/>
        <w:spacing w:after="0"/>
        <w:jc w:val="both"/>
        <w:rPr>
          <w:rFonts w:ascii="Montserrat" w:hAnsi="Montserrat"/>
          <w:sz w:val="20"/>
          <w:szCs w:val="20"/>
        </w:rPr>
      </w:pPr>
    </w:p>
    <w:p w:rsidR="001425BE" w:rsidRPr="005A3856" w:rsidRDefault="001425BE" w:rsidP="00D35CFE">
      <w:pPr>
        <w:spacing w:after="0"/>
        <w:jc w:val="both"/>
        <w:rPr>
          <w:rFonts w:ascii="Montserrat" w:hAnsi="Montserrat"/>
          <w:sz w:val="20"/>
          <w:szCs w:val="20"/>
        </w:rPr>
      </w:pPr>
      <w:r w:rsidRPr="005A3856">
        <w:rPr>
          <w:rFonts w:ascii="Montserrat" w:hAnsi="Montserrat"/>
          <w:sz w:val="20"/>
          <w:szCs w:val="20"/>
        </w:rPr>
        <w:t xml:space="preserve">A partir </w:t>
      </w:r>
      <w:proofErr w:type="gramStart"/>
      <w:r w:rsidRPr="005A3856">
        <w:rPr>
          <w:rFonts w:ascii="Montserrat" w:hAnsi="Montserrat"/>
          <w:sz w:val="20"/>
          <w:szCs w:val="20"/>
        </w:rPr>
        <w:t>del</w:t>
      </w:r>
      <w:proofErr w:type="gramEnd"/>
      <w:r w:rsidRPr="005A3856">
        <w:rPr>
          <w:rFonts w:ascii="Montserrat" w:hAnsi="Montserrat"/>
          <w:sz w:val="20"/>
          <w:szCs w:val="20"/>
        </w:rPr>
        <w:t xml:space="preserve"> día natural siguiente a la notificación de adjudicación y hasta el 31 de diciembre de 2024.</w:t>
      </w:r>
    </w:p>
    <w:p w:rsidR="001425BE" w:rsidRPr="005A3856" w:rsidRDefault="001425BE" w:rsidP="00D35CFE">
      <w:pPr>
        <w:autoSpaceDE w:val="0"/>
        <w:autoSpaceDN w:val="0"/>
        <w:spacing w:after="0"/>
        <w:ind w:right="281"/>
        <w:jc w:val="both"/>
        <w:rPr>
          <w:rFonts w:ascii="Montserrat" w:eastAsia="Arial" w:hAnsi="Montserrat" w:cstheme="minorHAnsi"/>
          <w:bCs/>
          <w:color w:val="000000"/>
          <w:sz w:val="20"/>
          <w:szCs w:val="20"/>
        </w:rPr>
      </w:pPr>
    </w:p>
    <w:p w:rsidR="001425BE" w:rsidRPr="005A3856" w:rsidRDefault="001425BE" w:rsidP="00D35CFE">
      <w:pPr>
        <w:spacing w:after="0"/>
        <w:jc w:val="both"/>
        <w:rPr>
          <w:rFonts w:ascii="Montserrat" w:hAnsi="Montserrat" w:cstheme="minorHAnsi"/>
          <w:b/>
          <w:sz w:val="20"/>
          <w:szCs w:val="20"/>
        </w:rPr>
      </w:pPr>
      <w:r w:rsidRPr="005A3856">
        <w:rPr>
          <w:rFonts w:ascii="Montserrat" w:hAnsi="Montserrat" w:cstheme="minorHAnsi"/>
          <w:b/>
          <w:sz w:val="20"/>
          <w:szCs w:val="20"/>
        </w:rPr>
        <w:t xml:space="preserve">17. Plazo de entrega de los equipos  </w:t>
      </w:r>
    </w:p>
    <w:p w:rsidR="001425BE" w:rsidRPr="005A3856" w:rsidRDefault="001425BE" w:rsidP="00D35CFE">
      <w:pPr>
        <w:pStyle w:val="Default"/>
        <w:jc w:val="both"/>
        <w:rPr>
          <w:rFonts w:ascii="Montserrat" w:hAnsi="Montserrat"/>
          <w:sz w:val="20"/>
          <w:szCs w:val="20"/>
        </w:rPr>
      </w:pPr>
    </w:p>
    <w:p w:rsidR="001425BE" w:rsidRPr="005A3856" w:rsidRDefault="001425BE" w:rsidP="00D35CFE">
      <w:pPr>
        <w:pStyle w:val="Default"/>
        <w:jc w:val="both"/>
        <w:rPr>
          <w:rFonts w:ascii="Montserrat" w:hAnsi="Montserrat" w:cstheme="minorBidi"/>
          <w:color w:val="auto"/>
          <w:sz w:val="20"/>
          <w:szCs w:val="20"/>
        </w:rPr>
      </w:pPr>
      <w:r w:rsidRPr="005A3856">
        <w:rPr>
          <w:rFonts w:ascii="Montserrat" w:hAnsi="Montserrat" w:cstheme="minorBidi"/>
          <w:color w:val="auto"/>
          <w:sz w:val="20"/>
          <w:szCs w:val="20"/>
        </w:rPr>
        <w:t xml:space="preserve">La entrega de los equipos, su instalación, configuración y puesta a punto se deberá realizar en un plazo no mayor a noventa (90) días naturales a partir del día hábil siguiente a la fecha de adjudicación del contrato. </w:t>
      </w:r>
    </w:p>
    <w:p w:rsidR="001425BE" w:rsidRPr="005A3856" w:rsidRDefault="001425BE" w:rsidP="00D35CFE">
      <w:pPr>
        <w:pStyle w:val="Default"/>
        <w:jc w:val="both"/>
        <w:rPr>
          <w:rFonts w:ascii="Montserrat" w:hAnsi="Montserrat" w:cstheme="minorBidi"/>
          <w:color w:val="auto"/>
          <w:sz w:val="20"/>
          <w:szCs w:val="20"/>
        </w:rPr>
      </w:pPr>
    </w:p>
    <w:p w:rsidR="001425BE" w:rsidRPr="005A3856" w:rsidRDefault="001425BE" w:rsidP="00D35CFE">
      <w:pPr>
        <w:autoSpaceDE w:val="0"/>
        <w:autoSpaceDN w:val="0"/>
        <w:spacing w:after="0"/>
        <w:jc w:val="both"/>
        <w:rPr>
          <w:rFonts w:ascii="Montserrat" w:hAnsi="Montserrat"/>
          <w:sz w:val="20"/>
          <w:szCs w:val="20"/>
        </w:rPr>
      </w:pPr>
      <w:r w:rsidRPr="005A3856">
        <w:rPr>
          <w:rFonts w:ascii="Montserrat" w:hAnsi="Montserrat"/>
          <w:sz w:val="20"/>
          <w:szCs w:val="20"/>
        </w:rPr>
        <w:t xml:space="preserve">Se hará constar la entrega en mención, a través de acta administrativa levantada para ello, suscrita por el Administrador </w:t>
      </w:r>
      <w:proofErr w:type="gramStart"/>
      <w:r w:rsidRPr="005A3856">
        <w:rPr>
          <w:rFonts w:ascii="Montserrat" w:hAnsi="Montserrat"/>
          <w:sz w:val="20"/>
          <w:szCs w:val="20"/>
        </w:rPr>
        <w:t>del</w:t>
      </w:r>
      <w:proofErr w:type="gramEnd"/>
      <w:r w:rsidRPr="005A3856">
        <w:rPr>
          <w:rFonts w:ascii="Montserrat" w:hAnsi="Montserrat"/>
          <w:sz w:val="20"/>
          <w:szCs w:val="20"/>
        </w:rPr>
        <w:t xml:space="preserve"> Contrato, el Proveedor y de los testigos respectivos.</w:t>
      </w:r>
    </w:p>
    <w:p w:rsidR="001425BE" w:rsidRPr="005A3856" w:rsidRDefault="001425BE" w:rsidP="00D35CFE">
      <w:pPr>
        <w:pStyle w:val="Default"/>
        <w:jc w:val="both"/>
        <w:rPr>
          <w:rFonts w:ascii="Montserrat" w:hAnsi="Montserrat" w:cstheme="minorBidi"/>
          <w:color w:val="auto"/>
          <w:sz w:val="20"/>
          <w:szCs w:val="20"/>
        </w:rPr>
      </w:pPr>
    </w:p>
    <w:p w:rsidR="001425BE" w:rsidRPr="005A3856" w:rsidRDefault="001425BE" w:rsidP="00D35CFE">
      <w:pPr>
        <w:spacing w:after="0"/>
        <w:jc w:val="both"/>
        <w:rPr>
          <w:rFonts w:ascii="Montserrat" w:hAnsi="Montserrat" w:cstheme="minorHAnsi"/>
          <w:b/>
          <w:sz w:val="20"/>
          <w:szCs w:val="20"/>
        </w:rPr>
      </w:pPr>
      <w:r w:rsidRPr="005A3856">
        <w:rPr>
          <w:rFonts w:ascii="Montserrat" w:hAnsi="Montserrat" w:cstheme="minorHAnsi"/>
          <w:b/>
          <w:sz w:val="20"/>
          <w:szCs w:val="20"/>
        </w:rPr>
        <w:t xml:space="preserve">17 BIS. Transición del arrendamiento </w:t>
      </w:r>
    </w:p>
    <w:p w:rsidR="001425BE" w:rsidRPr="005A3856" w:rsidRDefault="001425BE" w:rsidP="00D35CFE">
      <w:pPr>
        <w:pStyle w:val="Default"/>
        <w:jc w:val="both"/>
        <w:rPr>
          <w:rFonts w:ascii="Montserrat" w:hAnsi="Montserrat" w:cstheme="minorBidi"/>
          <w:color w:val="auto"/>
          <w:sz w:val="20"/>
          <w:szCs w:val="20"/>
        </w:rPr>
      </w:pPr>
    </w:p>
    <w:p w:rsidR="001425BE" w:rsidRDefault="001425BE" w:rsidP="00D35CFE">
      <w:pPr>
        <w:pStyle w:val="Default"/>
        <w:jc w:val="both"/>
        <w:rPr>
          <w:rFonts w:ascii="Montserrat" w:hAnsi="Montserrat" w:cstheme="minorBidi"/>
          <w:color w:val="auto"/>
          <w:sz w:val="20"/>
          <w:szCs w:val="20"/>
        </w:rPr>
      </w:pPr>
      <w:r w:rsidRPr="005A3856">
        <w:rPr>
          <w:rFonts w:ascii="Montserrat" w:hAnsi="Montserrat" w:cstheme="minorBidi"/>
          <w:color w:val="auto"/>
          <w:sz w:val="20"/>
          <w:szCs w:val="20"/>
        </w:rPr>
        <w:t>Treinta días naturales previos al término del contrato, el Proveedor y ECHASA acordarán el proceso de transición del retiro controlado de los equipos utilizados para el arrendamiento, con la finalidad de que no se afecte la operación y los niveles de servicio requeridos por ECHASA correspondiente de conformidad con el presente anexo técnico. Derivado de lo ante</w:t>
      </w:r>
      <w:r w:rsidR="00AE7CA6">
        <w:rPr>
          <w:rFonts w:ascii="Montserrat" w:hAnsi="Montserrat" w:cstheme="minorBidi"/>
          <w:color w:val="auto"/>
          <w:sz w:val="20"/>
          <w:szCs w:val="20"/>
        </w:rPr>
        <w:t>rior, el Proveedor se obliga a:</w:t>
      </w:r>
    </w:p>
    <w:p w:rsidR="00AE7CA6" w:rsidRPr="005A3856" w:rsidRDefault="00AE7CA6" w:rsidP="00D35CFE">
      <w:pPr>
        <w:pStyle w:val="Default"/>
        <w:jc w:val="both"/>
        <w:rPr>
          <w:rFonts w:ascii="Montserrat" w:hAnsi="Montserrat" w:cstheme="minorBidi"/>
          <w:color w:val="auto"/>
          <w:sz w:val="20"/>
          <w:szCs w:val="20"/>
        </w:rPr>
      </w:pPr>
    </w:p>
    <w:p w:rsidR="001425BE" w:rsidRPr="005A3856" w:rsidRDefault="001425BE" w:rsidP="00AE7CA6">
      <w:pPr>
        <w:pStyle w:val="Default"/>
        <w:numPr>
          <w:ilvl w:val="1"/>
          <w:numId w:val="70"/>
        </w:numPr>
        <w:ind w:left="851" w:hanging="425"/>
        <w:jc w:val="both"/>
        <w:rPr>
          <w:rFonts w:ascii="Montserrat" w:hAnsi="Montserrat" w:cstheme="minorBidi"/>
          <w:color w:val="auto"/>
          <w:sz w:val="20"/>
          <w:szCs w:val="20"/>
        </w:rPr>
      </w:pPr>
      <w:r w:rsidRPr="005A3856">
        <w:rPr>
          <w:rFonts w:ascii="Montserrat" w:hAnsi="Montserrat" w:cstheme="minorBidi"/>
          <w:color w:val="auto"/>
          <w:sz w:val="20"/>
          <w:szCs w:val="20"/>
        </w:rPr>
        <w:t xml:space="preserve">Participar en las reuniones que solicite ECHASA dades para realizar la transición con el Proveedor adjudicado al final del contrato. </w:t>
      </w:r>
    </w:p>
    <w:p w:rsidR="001425BE" w:rsidRPr="005A3856" w:rsidRDefault="001425BE" w:rsidP="00AE7CA6">
      <w:pPr>
        <w:pStyle w:val="Default"/>
        <w:numPr>
          <w:ilvl w:val="1"/>
          <w:numId w:val="70"/>
        </w:numPr>
        <w:ind w:left="851" w:hanging="425"/>
        <w:jc w:val="both"/>
        <w:rPr>
          <w:rFonts w:ascii="Montserrat" w:hAnsi="Montserrat" w:cstheme="minorBidi"/>
          <w:color w:val="auto"/>
          <w:sz w:val="20"/>
          <w:szCs w:val="20"/>
        </w:rPr>
      </w:pPr>
      <w:r w:rsidRPr="005A3856">
        <w:rPr>
          <w:rFonts w:ascii="Montserrat" w:hAnsi="Montserrat" w:cstheme="minorBidi"/>
          <w:color w:val="auto"/>
          <w:sz w:val="20"/>
          <w:szCs w:val="20"/>
        </w:rPr>
        <w:t xml:space="preserve">Durante este proceso de transición el Proveedor deberá seguir otorgando el arrendamiento por un periodo máximo de noventa (90) días naturales sin costo para ECHASA a partir de la conclusión del contrato, el que podrá ser reducido en la medida que el nuevo Proveedor que resulte adjudicado otorgue el arrendamiento. </w:t>
      </w:r>
    </w:p>
    <w:p w:rsidR="001425BE" w:rsidRPr="005A3856" w:rsidRDefault="001425BE" w:rsidP="00AE7CA6">
      <w:pPr>
        <w:pStyle w:val="Default"/>
        <w:numPr>
          <w:ilvl w:val="1"/>
          <w:numId w:val="70"/>
        </w:numPr>
        <w:ind w:left="851" w:hanging="425"/>
        <w:jc w:val="both"/>
        <w:rPr>
          <w:rFonts w:ascii="Montserrat" w:hAnsi="Montserrat" w:cstheme="minorBidi"/>
          <w:color w:val="auto"/>
          <w:sz w:val="20"/>
          <w:szCs w:val="20"/>
        </w:rPr>
      </w:pPr>
      <w:r w:rsidRPr="005A3856">
        <w:rPr>
          <w:rFonts w:ascii="Montserrat" w:hAnsi="Montserrat" w:cstheme="minorBidi"/>
          <w:color w:val="auto"/>
          <w:sz w:val="20"/>
          <w:szCs w:val="20"/>
        </w:rPr>
        <w:t xml:space="preserve">En caso de rescisión del contrato del arrendamiento objeto del presente anexo técnico, este no podrá ser suspendido hasta que se asegure la transición en los términos previstos en el párrafo que antecede. </w:t>
      </w:r>
    </w:p>
    <w:p w:rsidR="001425BE" w:rsidRPr="005A3856" w:rsidRDefault="001425BE" w:rsidP="00AE7CA6">
      <w:pPr>
        <w:pStyle w:val="Prrafodelista"/>
        <w:widowControl w:val="0"/>
        <w:numPr>
          <w:ilvl w:val="1"/>
          <w:numId w:val="70"/>
        </w:numPr>
        <w:autoSpaceDE w:val="0"/>
        <w:autoSpaceDN w:val="0"/>
        <w:ind w:left="851" w:hanging="425"/>
        <w:jc w:val="both"/>
        <w:rPr>
          <w:rFonts w:ascii="Montserrat" w:hAnsi="Montserrat"/>
          <w:sz w:val="20"/>
          <w:szCs w:val="20"/>
        </w:rPr>
      </w:pPr>
      <w:r w:rsidRPr="005A3856">
        <w:rPr>
          <w:rFonts w:ascii="Montserrat" w:hAnsi="Montserrat"/>
          <w:sz w:val="20"/>
          <w:szCs w:val="20"/>
        </w:rPr>
        <w:t>Al concluir el periodo de transición, el Proveedor deberá retirar sus equipos dentro de los quince (15) días naturales siguientes.</w:t>
      </w:r>
    </w:p>
    <w:p w:rsidR="00AE7CA6" w:rsidRDefault="00AE7CA6" w:rsidP="00D35CFE">
      <w:pPr>
        <w:spacing w:after="0"/>
        <w:jc w:val="both"/>
        <w:rPr>
          <w:rFonts w:ascii="Montserrat" w:hAnsi="Montserrat" w:cstheme="minorHAnsi"/>
          <w:b/>
          <w:sz w:val="20"/>
          <w:szCs w:val="20"/>
        </w:rPr>
      </w:pPr>
    </w:p>
    <w:p w:rsidR="001425BE" w:rsidRPr="005A3856" w:rsidRDefault="001425BE" w:rsidP="00D35CFE">
      <w:pPr>
        <w:spacing w:after="0"/>
        <w:jc w:val="both"/>
        <w:rPr>
          <w:rFonts w:ascii="Montserrat" w:hAnsi="Montserrat" w:cstheme="minorHAnsi"/>
          <w:b/>
          <w:sz w:val="20"/>
          <w:szCs w:val="20"/>
        </w:rPr>
      </w:pPr>
      <w:r w:rsidRPr="005A3856">
        <w:rPr>
          <w:rFonts w:ascii="Montserrat" w:hAnsi="Montserrat" w:cstheme="minorHAnsi"/>
          <w:b/>
          <w:sz w:val="20"/>
          <w:szCs w:val="20"/>
        </w:rPr>
        <w:lastRenderedPageBreak/>
        <w:t>18. Lugar de entrega</w:t>
      </w:r>
    </w:p>
    <w:p w:rsidR="001425BE" w:rsidRPr="005A3856" w:rsidRDefault="001425BE" w:rsidP="00D35CFE">
      <w:pPr>
        <w:autoSpaceDE w:val="0"/>
        <w:autoSpaceDN w:val="0"/>
        <w:spacing w:after="0"/>
        <w:jc w:val="both"/>
        <w:rPr>
          <w:rFonts w:ascii="Montserrat" w:hAnsi="Montserrat" w:cstheme="minorHAnsi"/>
          <w:sz w:val="20"/>
          <w:szCs w:val="20"/>
        </w:rPr>
      </w:pPr>
    </w:p>
    <w:p w:rsidR="001425BE" w:rsidRPr="005A3856" w:rsidRDefault="001425BE" w:rsidP="00D35CFE">
      <w:pPr>
        <w:autoSpaceDE w:val="0"/>
        <w:autoSpaceDN w:val="0"/>
        <w:spacing w:after="0"/>
        <w:jc w:val="both"/>
        <w:rPr>
          <w:rFonts w:ascii="Montserrat" w:hAnsi="Montserrat"/>
          <w:sz w:val="20"/>
          <w:szCs w:val="20"/>
        </w:rPr>
      </w:pPr>
      <w:r w:rsidRPr="005A3856">
        <w:rPr>
          <w:rFonts w:ascii="Montserrat" w:hAnsi="Montserrat"/>
          <w:sz w:val="20"/>
          <w:szCs w:val="20"/>
        </w:rPr>
        <w:t>El Proveedor deberá entregar los equipos en los sitios que se determinen en los contratos específicos. ECHASA podra incrementar hasta en un 20% la cantidad de equipos arrendados conforme al articulo 52 de la Ley de Adquisiciones, Arrendamientos y Servicios del Sector Público (LAASSP), previa aceptación del Proveedor.</w:t>
      </w:r>
    </w:p>
    <w:p w:rsidR="001425BE" w:rsidRPr="005A3856" w:rsidRDefault="001425BE" w:rsidP="00D35CFE">
      <w:pPr>
        <w:autoSpaceDE w:val="0"/>
        <w:autoSpaceDN w:val="0"/>
        <w:spacing w:after="0"/>
        <w:jc w:val="both"/>
        <w:rPr>
          <w:rFonts w:ascii="Montserrat" w:hAnsi="Montserrat" w:cstheme="minorHAnsi"/>
          <w:sz w:val="20"/>
          <w:szCs w:val="20"/>
        </w:rPr>
      </w:pPr>
    </w:p>
    <w:p w:rsidR="001425BE" w:rsidRPr="005A3856" w:rsidRDefault="001425BE" w:rsidP="00D35CFE">
      <w:pPr>
        <w:spacing w:after="0"/>
        <w:jc w:val="both"/>
        <w:rPr>
          <w:rFonts w:ascii="Montserrat" w:hAnsi="Montserrat" w:cstheme="minorHAnsi"/>
          <w:b/>
          <w:sz w:val="20"/>
          <w:szCs w:val="20"/>
        </w:rPr>
      </w:pPr>
      <w:bookmarkStart w:id="5" w:name="_bookmark43"/>
      <w:bookmarkEnd w:id="5"/>
      <w:r w:rsidRPr="005A3856">
        <w:rPr>
          <w:rFonts w:ascii="Montserrat" w:hAnsi="Montserrat" w:cstheme="minorHAnsi"/>
          <w:b/>
          <w:sz w:val="20"/>
          <w:szCs w:val="20"/>
        </w:rPr>
        <w:t>19. Condiciones y forma de pago</w:t>
      </w:r>
    </w:p>
    <w:p w:rsidR="001425BE" w:rsidRPr="005A3856" w:rsidRDefault="001425BE" w:rsidP="00D35CFE">
      <w:pPr>
        <w:spacing w:after="0"/>
        <w:jc w:val="both"/>
        <w:rPr>
          <w:rFonts w:ascii="Montserrat" w:hAnsi="Montserrat" w:cstheme="minorHAnsi"/>
          <w:sz w:val="20"/>
          <w:szCs w:val="20"/>
        </w:rPr>
      </w:pPr>
    </w:p>
    <w:p w:rsidR="001425BE" w:rsidRPr="005A3856" w:rsidRDefault="001425BE" w:rsidP="00D35CFE">
      <w:pPr>
        <w:spacing w:after="0"/>
        <w:jc w:val="both"/>
        <w:rPr>
          <w:rFonts w:ascii="Montserrat" w:hAnsi="Montserrat" w:cstheme="minorHAnsi"/>
          <w:sz w:val="20"/>
          <w:szCs w:val="20"/>
        </w:rPr>
      </w:pPr>
      <w:r w:rsidRPr="005A3856">
        <w:rPr>
          <w:rFonts w:ascii="Montserrat" w:hAnsi="Montserrat" w:cstheme="minorHAnsi"/>
          <w:sz w:val="20"/>
          <w:szCs w:val="20"/>
        </w:rPr>
        <w:t>El pago correspondiente se realizará dentro de los 20 dias naturales contados a partir de la entrega de la factura, previa entrega, instalación, configuración y puesta a punto de los equipos a entera satisfacción de ECHASA en términos del presente Anexo técnico de conformidad con el artículo 51, de la LAASSP.</w:t>
      </w:r>
    </w:p>
    <w:p w:rsidR="001425BE" w:rsidRPr="005A3856" w:rsidRDefault="001425BE" w:rsidP="00D35CFE">
      <w:pPr>
        <w:spacing w:after="0"/>
        <w:jc w:val="both"/>
        <w:rPr>
          <w:rFonts w:ascii="Montserrat" w:hAnsi="Montserrat" w:cstheme="minorHAnsi"/>
          <w:sz w:val="20"/>
          <w:szCs w:val="20"/>
        </w:rPr>
      </w:pPr>
      <w:r w:rsidRPr="005A3856">
        <w:rPr>
          <w:rFonts w:ascii="Montserrat" w:hAnsi="Montserrat" w:cstheme="minorHAnsi"/>
          <w:sz w:val="20"/>
          <w:szCs w:val="20"/>
        </w:rPr>
        <w:t xml:space="preserve">Lo anterior, quedará condicionado proporcionalmente al pago que el Proveedor del equipo deba efectuar por concepto de </w:t>
      </w:r>
      <w:proofErr w:type="gramStart"/>
      <w:r w:rsidRPr="005A3856">
        <w:rPr>
          <w:rFonts w:ascii="Montserrat" w:hAnsi="Montserrat" w:cstheme="minorHAnsi"/>
          <w:sz w:val="20"/>
          <w:szCs w:val="20"/>
        </w:rPr>
        <w:t>penas</w:t>
      </w:r>
      <w:proofErr w:type="gramEnd"/>
      <w:r w:rsidRPr="005A3856">
        <w:rPr>
          <w:rFonts w:ascii="Montserrat" w:hAnsi="Montserrat" w:cstheme="minorHAnsi"/>
          <w:sz w:val="20"/>
          <w:szCs w:val="20"/>
        </w:rPr>
        <w:t xml:space="preserve"> convencionales o deducciones con motivo del incumplimiento en que pudiera incurrir.</w:t>
      </w:r>
    </w:p>
    <w:p w:rsidR="001425BE" w:rsidRPr="005A3856" w:rsidRDefault="001425BE" w:rsidP="00D35CFE">
      <w:pPr>
        <w:spacing w:after="0"/>
        <w:jc w:val="both"/>
        <w:rPr>
          <w:rFonts w:ascii="Montserrat" w:hAnsi="Montserrat" w:cstheme="minorHAnsi"/>
          <w:sz w:val="20"/>
          <w:szCs w:val="20"/>
        </w:rPr>
      </w:pPr>
      <w:r w:rsidRPr="005A3856">
        <w:rPr>
          <w:rFonts w:ascii="Montserrat" w:hAnsi="Montserrat" w:cstheme="minorHAnsi"/>
          <w:sz w:val="20"/>
          <w:szCs w:val="20"/>
        </w:rPr>
        <w:t xml:space="preserve">Para el presente procedimiento queda especificado que el pago por el arrendamiento comenzará a correr a partir </w:t>
      </w:r>
      <w:proofErr w:type="gramStart"/>
      <w:r w:rsidRPr="005A3856">
        <w:rPr>
          <w:rFonts w:ascii="Montserrat" w:hAnsi="Montserrat" w:cstheme="minorHAnsi"/>
          <w:sz w:val="20"/>
          <w:szCs w:val="20"/>
        </w:rPr>
        <w:t>del</w:t>
      </w:r>
      <w:proofErr w:type="gramEnd"/>
      <w:r w:rsidRPr="005A3856">
        <w:rPr>
          <w:rFonts w:ascii="Montserrat" w:hAnsi="Montserrat" w:cstheme="minorHAnsi"/>
          <w:sz w:val="20"/>
          <w:szCs w:val="20"/>
        </w:rPr>
        <w:t xml:space="preserve"> siguiente día hábil de que el arrendamiento quede debidamente configurado y en operación, a entera satisfacción de ECHASA</w:t>
      </w:r>
    </w:p>
    <w:p w:rsidR="001425BE" w:rsidRPr="005A3856" w:rsidRDefault="001425BE" w:rsidP="00D35CFE">
      <w:pPr>
        <w:spacing w:after="0"/>
        <w:jc w:val="both"/>
        <w:rPr>
          <w:rFonts w:ascii="Montserrat" w:hAnsi="Montserrat" w:cstheme="minorHAnsi"/>
          <w:sz w:val="20"/>
          <w:szCs w:val="20"/>
        </w:rPr>
      </w:pPr>
    </w:p>
    <w:p w:rsidR="001425BE" w:rsidRDefault="001425BE" w:rsidP="00D35CFE">
      <w:pPr>
        <w:spacing w:after="0"/>
        <w:jc w:val="both"/>
        <w:rPr>
          <w:rFonts w:ascii="Montserrat" w:hAnsi="Montserrat" w:cstheme="minorHAnsi"/>
          <w:b/>
          <w:sz w:val="20"/>
          <w:szCs w:val="20"/>
        </w:rPr>
      </w:pPr>
      <w:r w:rsidRPr="005A3856">
        <w:rPr>
          <w:rFonts w:ascii="Montserrat" w:hAnsi="Montserrat" w:cstheme="minorHAnsi"/>
          <w:b/>
          <w:sz w:val="20"/>
          <w:szCs w:val="20"/>
        </w:rPr>
        <w:t>20. Penas y deductivas</w:t>
      </w:r>
    </w:p>
    <w:p w:rsidR="00AE7CA6" w:rsidRPr="005A3856" w:rsidRDefault="00AE7CA6" w:rsidP="00D35CFE">
      <w:pPr>
        <w:spacing w:after="0"/>
        <w:jc w:val="both"/>
        <w:rPr>
          <w:rFonts w:ascii="Montserrat" w:hAnsi="Montserrat" w:cstheme="minorHAnsi"/>
          <w:b/>
          <w:sz w:val="20"/>
          <w:szCs w:val="20"/>
        </w:rPr>
      </w:pPr>
    </w:p>
    <w:p w:rsidR="001425BE" w:rsidRPr="00AE7CA6" w:rsidRDefault="001425BE" w:rsidP="00D35CFE">
      <w:pPr>
        <w:spacing w:after="0"/>
        <w:jc w:val="both"/>
        <w:rPr>
          <w:rFonts w:ascii="Montserrat" w:hAnsi="Montserrat" w:cstheme="minorHAnsi"/>
          <w:b/>
          <w:sz w:val="20"/>
          <w:szCs w:val="20"/>
          <w:u w:val="single"/>
        </w:rPr>
      </w:pPr>
      <w:proofErr w:type="gramStart"/>
      <w:r w:rsidRPr="00AE7CA6">
        <w:rPr>
          <w:rFonts w:ascii="Montserrat" w:hAnsi="Montserrat" w:cstheme="minorHAnsi"/>
          <w:b/>
          <w:sz w:val="20"/>
          <w:szCs w:val="20"/>
          <w:u w:val="single"/>
        </w:rPr>
        <w:t>Penas</w:t>
      </w:r>
      <w:proofErr w:type="gramEnd"/>
      <w:r w:rsidRPr="00AE7CA6">
        <w:rPr>
          <w:rFonts w:ascii="Montserrat" w:hAnsi="Montserrat" w:cstheme="minorHAnsi"/>
          <w:b/>
          <w:sz w:val="20"/>
          <w:szCs w:val="20"/>
          <w:u w:val="single"/>
        </w:rPr>
        <w:t xml:space="preserve"> convencionales</w:t>
      </w:r>
    </w:p>
    <w:p w:rsidR="00AE7CA6" w:rsidRPr="005A3856" w:rsidRDefault="00AE7CA6" w:rsidP="00D35CFE">
      <w:pPr>
        <w:spacing w:after="0"/>
        <w:jc w:val="both"/>
        <w:rPr>
          <w:rFonts w:ascii="Montserrat" w:hAnsi="Montserrat" w:cstheme="minorHAnsi"/>
          <w:sz w:val="20"/>
          <w:szCs w:val="20"/>
        </w:rPr>
      </w:pPr>
    </w:p>
    <w:p w:rsidR="001425BE" w:rsidRDefault="001425BE" w:rsidP="00D35CFE">
      <w:pPr>
        <w:spacing w:after="0"/>
        <w:jc w:val="both"/>
        <w:rPr>
          <w:rFonts w:ascii="Montserrat" w:hAnsi="Montserrat" w:cstheme="minorHAnsi"/>
          <w:sz w:val="20"/>
          <w:szCs w:val="20"/>
        </w:rPr>
      </w:pPr>
      <w:r w:rsidRPr="005A3856">
        <w:rPr>
          <w:rFonts w:ascii="Montserrat" w:hAnsi="Montserrat" w:cstheme="minorHAnsi"/>
          <w:sz w:val="20"/>
          <w:szCs w:val="20"/>
        </w:rPr>
        <w:t>En el arrendamiento:</w:t>
      </w:r>
    </w:p>
    <w:p w:rsidR="00AE7CA6" w:rsidRPr="005A3856" w:rsidRDefault="00AE7CA6" w:rsidP="00D35CFE">
      <w:pPr>
        <w:spacing w:after="0"/>
        <w:jc w:val="both"/>
        <w:rPr>
          <w:rFonts w:ascii="Montserrat" w:hAnsi="Montserrat" w:cstheme="minorHAnsi"/>
          <w:sz w:val="20"/>
          <w:szCs w:val="20"/>
        </w:rPr>
      </w:pPr>
    </w:p>
    <w:p w:rsidR="001425BE" w:rsidRDefault="001425BE" w:rsidP="00D35CFE">
      <w:pPr>
        <w:spacing w:after="0"/>
        <w:jc w:val="both"/>
        <w:rPr>
          <w:rFonts w:ascii="Montserrat" w:hAnsi="Montserrat" w:cstheme="minorHAnsi"/>
          <w:sz w:val="20"/>
          <w:szCs w:val="20"/>
        </w:rPr>
      </w:pPr>
      <w:r w:rsidRPr="005A3856">
        <w:rPr>
          <w:rFonts w:ascii="Montserrat" w:hAnsi="Montserrat" w:cstheme="minorHAnsi"/>
          <w:sz w:val="20"/>
          <w:szCs w:val="20"/>
        </w:rPr>
        <w:t>El Proveedor se obliga a pagar a ECHASA una pena convencional del 2% sobre el monto mensual del pago previsto para los equipos no entregados, instalados, configurados y puestos en marcha, conforme a lo descrito en el numeral 17 del presente anexo técnico por cada día natural de atraso para la respectiva contratación de ECHASA según la normatividad aplicable de cada una de ellas.</w:t>
      </w:r>
    </w:p>
    <w:p w:rsidR="00AE7CA6" w:rsidRPr="005A3856" w:rsidRDefault="00AE7CA6" w:rsidP="00D35CFE">
      <w:pPr>
        <w:spacing w:after="0"/>
        <w:jc w:val="both"/>
        <w:rPr>
          <w:rFonts w:ascii="Montserrat" w:hAnsi="Montserrat" w:cstheme="minorHAnsi"/>
          <w:sz w:val="20"/>
          <w:szCs w:val="20"/>
        </w:rPr>
      </w:pPr>
    </w:p>
    <w:p w:rsidR="001425BE" w:rsidRDefault="001425BE" w:rsidP="00D35CFE">
      <w:pPr>
        <w:spacing w:after="0"/>
        <w:jc w:val="both"/>
        <w:rPr>
          <w:rFonts w:ascii="Montserrat" w:hAnsi="Montserrat" w:cstheme="minorHAnsi"/>
          <w:sz w:val="20"/>
          <w:szCs w:val="20"/>
        </w:rPr>
      </w:pPr>
      <w:r w:rsidRPr="005A3856">
        <w:rPr>
          <w:rFonts w:ascii="Montserrat" w:hAnsi="Montserrat" w:cstheme="minorHAnsi"/>
          <w:sz w:val="20"/>
          <w:szCs w:val="20"/>
        </w:rPr>
        <w:t xml:space="preserve">La misma </w:t>
      </w:r>
      <w:proofErr w:type="gramStart"/>
      <w:r w:rsidRPr="005A3856">
        <w:rPr>
          <w:rFonts w:ascii="Montserrat" w:hAnsi="Montserrat" w:cstheme="minorHAnsi"/>
          <w:sz w:val="20"/>
          <w:szCs w:val="20"/>
        </w:rPr>
        <w:t>pena</w:t>
      </w:r>
      <w:proofErr w:type="gramEnd"/>
      <w:r w:rsidRPr="005A3856">
        <w:rPr>
          <w:rFonts w:ascii="Montserrat" w:hAnsi="Montserrat" w:cstheme="minorHAnsi"/>
          <w:sz w:val="20"/>
          <w:szCs w:val="20"/>
        </w:rPr>
        <w:t xml:space="preserve"> se aplicará en el caso de no proporcionar la mesa de ayuda dentro del plazo establecido en el numeral 14 de este Anexo Técnico; por cada día natural de atraso.</w:t>
      </w:r>
    </w:p>
    <w:p w:rsidR="00AE7CA6" w:rsidRPr="005A3856" w:rsidRDefault="00AE7CA6" w:rsidP="00D35CFE">
      <w:pPr>
        <w:spacing w:after="0"/>
        <w:jc w:val="both"/>
        <w:rPr>
          <w:rFonts w:ascii="Montserrat" w:hAnsi="Montserrat" w:cstheme="minorHAnsi"/>
          <w:sz w:val="20"/>
          <w:szCs w:val="20"/>
        </w:rPr>
      </w:pPr>
    </w:p>
    <w:p w:rsidR="001425BE" w:rsidRDefault="001425BE" w:rsidP="00D35CFE">
      <w:pPr>
        <w:spacing w:after="0"/>
        <w:jc w:val="both"/>
        <w:rPr>
          <w:rFonts w:ascii="Montserrat" w:hAnsi="Montserrat" w:cstheme="minorHAnsi"/>
          <w:sz w:val="20"/>
          <w:szCs w:val="20"/>
        </w:rPr>
      </w:pPr>
      <w:r w:rsidRPr="005A3856">
        <w:rPr>
          <w:rFonts w:ascii="Montserrat" w:hAnsi="Montserrat" w:cstheme="minorHAnsi"/>
          <w:sz w:val="20"/>
          <w:szCs w:val="20"/>
        </w:rPr>
        <w:t>El total de la pena convencional no podrá exceder el monto de la garantía de cumplimiento sin considerar el impuesto al valor agregado (I.V.A), de conformidad con lo establecido en el artículo 53 de la LAASSP.</w:t>
      </w:r>
    </w:p>
    <w:p w:rsidR="00AE7CA6" w:rsidRPr="005A3856" w:rsidRDefault="00AE7CA6" w:rsidP="00D35CFE">
      <w:pPr>
        <w:spacing w:after="0"/>
        <w:jc w:val="both"/>
        <w:rPr>
          <w:rFonts w:ascii="Montserrat" w:hAnsi="Montserrat" w:cstheme="minorHAnsi"/>
          <w:sz w:val="20"/>
          <w:szCs w:val="20"/>
        </w:rPr>
      </w:pPr>
    </w:p>
    <w:p w:rsidR="001425BE" w:rsidRPr="00AE7CA6" w:rsidRDefault="001425BE" w:rsidP="00D35CFE">
      <w:pPr>
        <w:spacing w:after="0"/>
        <w:jc w:val="both"/>
        <w:rPr>
          <w:rFonts w:ascii="Montserrat" w:hAnsi="Montserrat" w:cstheme="minorHAnsi"/>
          <w:b/>
          <w:sz w:val="20"/>
          <w:szCs w:val="20"/>
          <w:u w:val="single"/>
        </w:rPr>
      </w:pPr>
      <w:r w:rsidRPr="00AE7CA6">
        <w:rPr>
          <w:rFonts w:ascii="Montserrat" w:hAnsi="Montserrat" w:cstheme="minorHAnsi"/>
          <w:b/>
          <w:sz w:val="20"/>
          <w:szCs w:val="20"/>
          <w:u w:val="single"/>
        </w:rPr>
        <w:t>En los entregables:</w:t>
      </w:r>
    </w:p>
    <w:p w:rsidR="00AE7CA6" w:rsidRPr="005A3856" w:rsidRDefault="00AE7CA6" w:rsidP="00D35CFE">
      <w:pPr>
        <w:spacing w:after="0"/>
        <w:jc w:val="both"/>
        <w:rPr>
          <w:rFonts w:ascii="Montserrat" w:hAnsi="Montserrat" w:cstheme="minorHAnsi"/>
          <w:sz w:val="20"/>
          <w:szCs w:val="20"/>
        </w:rPr>
      </w:pPr>
    </w:p>
    <w:p w:rsidR="001425BE" w:rsidRDefault="001425BE" w:rsidP="00D35CFE">
      <w:pPr>
        <w:spacing w:after="0"/>
        <w:jc w:val="both"/>
        <w:rPr>
          <w:rFonts w:ascii="Montserrat" w:hAnsi="Montserrat" w:cstheme="minorHAnsi"/>
          <w:sz w:val="20"/>
          <w:szCs w:val="20"/>
        </w:rPr>
      </w:pPr>
      <w:r w:rsidRPr="005A3856">
        <w:rPr>
          <w:rFonts w:ascii="Montserrat" w:hAnsi="Montserrat" w:cstheme="minorHAnsi"/>
          <w:sz w:val="20"/>
          <w:szCs w:val="20"/>
        </w:rPr>
        <w:t xml:space="preserve">El Proveedor se obliga a pagar a ECHASA una </w:t>
      </w:r>
      <w:proofErr w:type="gramStart"/>
      <w:r w:rsidRPr="005A3856">
        <w:rPr>
          <w:rFonts w:ascii="Montserrat" w:hAnsi="Montserrat" w:cstheme="minorHAnsi"/>
          <w:sz w:val="20"/>
          <w:szCs w:val="20"/>
        </w:rPr>
        <w:t>pena</w:t>
      </w:r>
      <w:proofErr w:type="gramEnd"/>
      <w:r w:rsidRPr="005A3856">
        <w:rPr>
          <w:rFonts w:ascii="Montserrat" w:hAnsi="Montserrat" w:cstheme="minorHAnsi"/>
          <w:sz w:val="20"/>
          <w:szCs w:val="20"/>
        </w:rPr>
        <w:t xml:space="preserve"> convencional por no presentar los entregables mensuales en los plazos establecidos en el numeral 13 del presente anexo técnico. Dicha </w:t>
      </w:r>
      <w:proofErr w:type="gramStart"/>
      <w:r w:rsidRPr="005A3856">
        <w:rPr>
          <w:rFonts w:ascii="Montserrat" w:hAnsi="Montserrat" w:cstheme="minorHAnsi"/>
          <w:sz w:val="20"/>
          <w:szCs w:val="20"/>
        </w:rPr>
        <w:t>pena</w:t>
      </w:r>
      <w:proofErr w:type="gramEnd"/>
      <w:r w:rsidRPr="005A3856">
        <w:rPr>
          <w:rFonts w:ascii="Montserrat" w:hAnsi="Montserrat" w:cstheme="minorHAnsi"/>
          <w:sz w:val="20"/>
          <w:szCs w:val="20"/>
        </w:rPr>
        <w:t xml:space="preserve"> será del 2% según la normatividad aplicable de ECHASA del valor del costo mensual del arrendamiento del equipo, por cada día natural de atraso. El total de la pena convencional no podrá exceder el monto de la garantía de cumplimiento sin considerar el impuesto del valor agregado (I.V.A), de conformidad con lo establecido en el artículo 53 de la LAASSP.</w:t>
      </w:r>
    </w:p>
    <w:p w:rsidR="00AE7CA6" w:rsidRPr="005A3856" w:rsidRDefault="00AE7CA6" w:rsidP="00D35CFE">
      <w:pPr>
        <w:spacing w:after="0"/>
        <w:jc w:val="both"/>
        <w:rPr>
          <w:rFonts w:ascii="Montserrat" w:hAnsi="Montserrat" w:cstheme="minorHAnsi"/>
          <w:sz w:val="20"/>
          <w:szCs w:val="20"/>
        </w:rPr>
      </w:pPr>
    </w:p>
    <w:p w:rsidR="001425BE" w:rsidRPr="00AE7CA6" w:rsidRDefault="001425BE" w:rsidP="00D35CFE">
      <w:pPr>
        <w:spacing w:after="0"/>
        <w:jc w:val="both"/>
        <w:rPr>
          <w:rFonts w:ascii="Montserrat" w:hAnsi="Montserrat" w:cstheme="minorHAnsi"/>
          <w:b/>
          <w:sz w:val="20"/>
          <w:szCs w:val="20"/>
          <w:u w:val="single"/>
        </w:rPr>
      </w:pPr>
      <w:r w:rsidRPr="00AE7CA6">
        <w:rPr>
          <w:rFonts w:ascii="Montserrat" w:hAnsi="Montserrat" w:cstheme="minorHAnsi"/>
          <w:b/>
          <w:sz w:val="20"/>
          <w:szCs w:val="20"/>
          <w:u w:val="single"/>
        </w:rPr>
        <w:t>Deductivas</w:t>
      </w:r>
      <w:r w:rsidR="00AE7CA6">
        <w:rPr>
          <w:rFonts w:ascii="Montserrat" w:hAnsi="Montserrat" w:cstheme="minorHAnsi"/>
          <w:b/>
          <w:sz w:val="20"/>
          <w:szCs w:val="20"/>
          <w:u w:val="single"/>
        </w:rPr>
        <w:t>:</w:t>
      </w:r>
    </w:p>
    <w:p w:rsidR="00AE7CA6" w:rsidRPr="005A3856" w:rsidRDefault="00AE7CA6" w:rsidP="00D35CFE">
      <w:pPr>
        <w:spacing w:after="0"/>
        <w:jc w:val="both"/>
        <w:rPr>
          <w:rFonts w:ascii="Montserrat" w:hAnsi="Montserrat" w:cstheme="minorHAnsi"/>
          <w:sz w:val="20"/>
          <w:szCs w:val="20"/>
        </w:rPr>
      </w:pPr>
    </w:p>
    <w:p w:rsidR="001425BE" w:rsidRDefault="001425BE" w:rsidP="00D35CFE">
      <w:pPr>
        <w:spacing w:after="0"/>
        <w:jc w:val="both"/>
        <w:rPr>
          <w:rFonts w:ascii="Montserrat" w:hAnsi="Montserrat" w:cstheme="minorHAnsi"/>
          <w:sz w:val="20"/>
          <w:szCs w:val="20"/>
        </w:rPr>
      </w:pPr>
      <w:r w:rsidRPr="005A3856">
        <w:rPr>
          <w:rFonts w:ascii="Montserrat" w:hAnsi="Montserrat" w:cstheme="minorHAnsi"/>
          <w:sz w:val="20"/>
          <w:szCs w:val="20"/>
        </w:rPr>
        <w:t xml:space="preserve">Se aplicará una deductiva al Proveedor por el cumplimiento parcial o deficiente en el arrendamiento. Dicha deductiva será </w:t>
      </w:r>
      <w:proofErr w:type="gramStart"/>
      <w:r w:rsidRPr="005A3856">
        <w:rPr>
          <w:rFonts w:ascii="Montserrat" w:hAnsi="Montserrat" w:cstheme="minorHAnsi"/>
          <w:sz w:val="20"/>
          <w:szCs w:val="20"/>
        </w:rPr>
        <w:t>del</w:t>
      </w:r>
      <w:proofErr w:type="gramEnd"/>
      <w:r w:rsidRPr="005A3856">
        <w:rPr>
          <w:rFonts w:ascii="Montserrat" w:hAnsi="Montserrat" w:cstheme="minorHAnsi"/>
          <w:sz w:val="20"/>
          <w:szCs w:val="20"/>
        </w:rPr>
        <w:t xml:space="preserve"> 1% según la normatividad aplicable de </w:t>
      </w:r>
      <w:r w:rsidRPr="005A3856">
        <w:rPr>
          <w:rFonts w:ascii="Montserrat" w:hAnsi="Montserrat" w:cstheme="minorHAnsi"/>
          <w:sz w:val="20"/>
          <w:szCs w:val="20"/>
        </w:rPr>
        <w:lastRenderedPageBreak/>
        <w:t>ECHASA, sobre el monto de la facturación del mes inmediato anterior correspondiente al equipo que no sea sustituido o reparado en los términos y plazos establecidos en el presente anexo por cada día natural de atraso. Lo anterior, de conformidad en lo establecido en el artículo 53 bis de la LAASSP.</w:t>
      </w:r>
    </w:p>
    <w:p w:rsidR="00AE7CA6" w:rsidRPr="005A3856" w:rsidRDefault="00AE7CA6" w:rsidP="00D35CFE">
      <w:pPr>
        <w:spacing w:after="0"/>
        <w:jc w:val="both"/>
        <w:rPr>
          <w:rFonts w:ascii="Montserrat" w:hAnsi="Montserrat" w:cstheme="minorHAnsi"/>
          <w:sz w:val="20"/>
          <w:szCs w:val="20"/>
        </w:rPr>
      </w:pPr>
    </w:p>
    <w:p w:rsidR="001425BE" w:rsidRDefault="001425BE" w:rsidP="00D35CFE">
      <w:pPr>
        <w:spacing w:after="0"/>
        <w:jc w:val="both"/>
        <w:rPr>
          <w:rFonts w:ascii="Montserrat" w:hAnsi="Montserrat" w:cstheme="minorHAnsi"/>
          <w:sz w:val="20"/>
          <w:szCs w:val="20"/>
        </w:rPr>
      </w:pPr>
      <w:r w:rsidRPr="005A3856">
        <w:rPr>
          <w:rFonts w:ascii="Montserrat" w:hAnsi="Montserrat" w:cstheme="minorHAnsi"/>
          <w:sz w:val="20"/>
          <w:szCs w:val="20"/>
        </w:rPr>
        <w:t>Igual porcentaje, se aplicará como deductiva en los casos que el Proveedor suspenda el arrendamiento por cualquier causa injustificada, esto es fuera de los casos de fuerza mayor o caso fortuito debidamente acreditado y documentado en términos de la normatividad aplicable, por cada día natural que suspenda el arrendamiento, independientemente de que no se pagaría arredramiento por el tiempo que dure la suspensión.</w:t>
      </w:r>
    </w:p>
    <w:p w:rsidR="00AE7CA6" w:rsidRPr="005A3856" w:rsidRDefault="00AE7CA6" w:rsidP="00D35CFE">
      <w:pPr>
        <w:spacing w:after="0"/>
        <w:jc w:val="both"/>
        <w:rPr>
          <w:rFonts w:ascii="Montserrat" w:hAnsi="Montserrat" w:cstheme="minorHAnsi"/>
          <w:sz w:val="20"/>
          <w:szCs w:val="20"/>
        </w:rPr>
      </w:pPr>
    </w:p>
    <w:p w:rsidR="001425BE" w:rsidRPr="005A3856" w:rsidRDefault="001425BE" w:rsidP="00D35CFE">
      <w:pPr>
        <w:spacing w:after="0"/>
        <w:jc w:val="both"/>
        <w:rPr>
          <w:rFonts w:ascii="Montserrat" w:hAnsi="Montserrat" w:cstheme="minorHAnsi"/>
          <w:sz w:val="20"/>
          <w:szCs w:val="20"/>
        </w:rPr>
      </w:pPr>
      <w:r w:rsidRPr="005A3856">
        <w:rPr>
          <w:rFonts w:ascii="Montserrat" w:hAnsi="Montserrat" w:cstheme="minorHAnsi"/>
          <w:sz w:val="20"/>
          <w:szCs w:val="20"/>
        </w:rPr>
        <w:t>En caso de que los conceptos en los que subsistan el cumplimiento parcial o la deficiencia sean equivalentes al importe de la garantía otorgada por el Proveedor del arrendamiento, el Administrador del Contrato podrá optar por cancelar total o parcialmente el arrendamiento aplicando la pena convencional máxima al Proveedor, lo anterior, en términos del artículo 100 del Reglamento de la Ley antes citada, o bien, optar por rescindir el contrato en término de la Ley.</w:t>
      </w:r>
    </w:p>
    <w:p w:rsidR="00AE7CA6" w:rsidRDefault="00AE7CA6" w:rsidP="00D35CFE">
      <w:pPr>
        <w:spacing w:after="0"/>
        <w:jc w:val="both"/>
        <w:rPr>
          <w:rFonts w:ascii="Montserrat" w:hAnsi="Montserrat" w:cstheme="minorHAnsi"/>
          <w:b/>
          <w:sz w:val="20"/>
          <w:szCs w:val="20"/>
        </w:rPr>
      </w:pPr>
    </w:p>
    <w:p w:rsidR="001425BE" w:rsidRPr="005A3856" w:rsidRDefault="001425BE" w:rsidP="00D35CFE">
      <w:pPr>
        <w:spacing w:after="0"/>
        <w:jc w:val="both"/>
        <w:rPr>
          <w:rFonts w:ascii="Montserrat" w:hAnsi="Montserrat" w:cstheme="minorHAnsi"/>
          <w:b/>
          <w:sz w:val="20"/>
          <w:szCs w:val="20"/>
        </w:rPr>
      </w:pPr>
      <w:r w:rsidRPr="005A3856">
        <w:rPr>
          <w:rFonts w:ascii="Montserrat" w:hAnsi="Montserrat" w:cstheme="minorHAnsi"/>
          <w:b/>
          <w:sz w:val="20"/>
          <w:szCs w:val="20"/>
        </w:rPr>
        <w:t>21 Garantías</w:t>
      </w:r>
    </w:p>
    <w:p w:rsidR="001425BE" w:rsidRPr="005A3856" w:rsidRDefault="001425BE" w:rsidP="00D35CFE">
      <w:pPr>
        <w:spacing w:after="0"/>
        <w:jc w:val="both"/>
        <w:rPr>
          <w:rFonts w:ascii="Montserrat" w:hAnsi="Montserrat" w:cstheme="minorHAnsi"/>
          <w:sz w:val="20"/>
          <w:szCs w:val="20"/>
        </w:rPr>
      </w:pPr>
    </w:p>
    <w:p w:rsidR="001425BE" w:rsidRDefault="001425BE" w:rsidP="00D35CFE">
      <w:pPr>
        <w:spacing w:after="0"/>
        <w:jc w:val="both"/>
        <w:rPr>
          <w:rFonts w:ascii="Montserrat" w:hAnsi="Montserrat" w:cstheme="minorHAnsi"/>
          <w:b/>
          <w:sz w:val="20"/>
          <w:szCs w:val="20"/>
        </w:rPr>
      </w:pPr>
      <w:r w:rsidRPr="005A3856">
        <w:rPr>
          <w:rFonts w:ascii="Montserrat" w:hAnsi="Montserrat" w:cstheme="minorHAnsi"/>
          <w:b/>
          <w:sz w:val="20"/>
          <w:szCs w:val="20"/>
        </w:rPr>
        <w:t>Garantía de cumplimiento</w:t>
      </w:r>
    </w:p>
    <w:p w:rsidR="00AE7CA6" w:rsidRPr="005A3856" w:rsidRDefault="00AE7CA6" w:rsidP="00D35CFE">
      <w:pPr>
        <w:spacing w:after="0"/>
        <w:jc w:val="both"/>
        <w:rPr>
          <w:rFonts w:ascii="Montserrat" w:hAnsi="Montserrat" w:cstheme="minorHAnsi"/>
          <w:b/>
          <w:sz w:val="20"/>
          <w:szCs w:val="20"/>
        </w:rPr>
      </w:pPr>
    </w:p>
    <w:p w:rsidR="001425BE" w:rsidRDefault="001425BE" w:rsidP="00D35CFE">
      <w:pPr>
        <w:spacing w:after="0"/>
        <w:jc w:val="both"/>
        <w:rPr>
          <w:rFonts w:ascii="Montserrat" w:hAnsi="Montserrat" w:cstheme="minorHAnsi"/>
          <w:sz w:val="20"/>
          <w:szCs w:val="20"/>
        </w:rPr>
      </w:pPr>
      <w:r w:rsidRPr="005A3856">
        <w:rPr>
          <w:rFonts w:ascii="Montserrat" w:hAnsi="Montserrat" w:cstheme="minorHAnsi"/>
          <w:sz w:val="20"/>
          <w:szCs w:val="20"/>
        </w:rPr>
        <w:t>Para garantizar el cumplimiento del o los contrato(s) que llegase adjudicar al Proveedor, se obliga a entregar dentro 10 (diez) dias naturales siguientes a la fecha de firma del instrumento contractual, garantía (indivisible) en moneda nacional (pesos mexicanos) por el equivalente al 10% (diez por ciento) del importe del contrato que suscriba con cada una de ECHASA, sin considerar el impuesto al valor agregado, la cual deberá emitir a favor Estudios Churubusco Azteca, S.A y cumplir con los requisitos establecidos en el articulo 103 del reglamento de la LAASSP, aplicable en la materia.</w:t>
      </w:r>
    </w:p>
    <w:p w:rsidR="00AE7CA6" w:rsidRPr="005A3856" w:rsidRDefault="00AE7CA6" w:rsidP="00D35CFE">
      <w:pPr>
        <w:spacing w:after="0"/>
        <w:jc w:val="both"/>
        <w:rPr>
          <w:rFonts w:ascii="Montserrat" w:hAnsi="Montserrat" w:cstheme="minorHAnsi"/>
          <w:sz w:val="20"/>
          <w:szCs w:val="20"/>
        </w:rPr>
      </w:pPr>
    </w:p>
    <w:p w:rsidR="001425BE" w:rsidRPr="005A3856" w:rsidRDefault="001425BE" w:rsidP="00D35CFE">
      <w:pPr>
        <w:spacing w:after="0"/>
        <w:jc w:val="both"/>
        <w:rPr>
          <w:rFonts w:ascii="Montserrat" w:hAnsi="Montserrat" w:cstheme="minorHAnsi"/>
          <w:sz w:val="20"/>
          <w:szCs w:val="20"/>
        </w:rPr>
      </w:pPr>
      <w:r w:rsidRPr="005A3856">
        <w:rPr>
          <w:rFonts w:ascii="Montserrat" w:hAnsi="Montserrat" w:cstheme="minorHAnsi"/>
          <w:sz w:val="20"/>
          <w:szCs w:val="20"/>
        </w:rPr>
        <w:t>La garantía se deberá de entregar en el domicilio de ECHASA.</w:t>
      </w:r>
    </w:p>
    <w:p w:rsidR="001425BE" w:rsidRPr="005A3856" w:rsidRDefault="001425BE" w:rsidP="00D35CFE">
      <w:pPr>
        <w:spacing w:after="0"/>
        <w:jc w:val="both"/>
        <w:rPr>
          <w:rFonts w:ascii="Montserrat" w:hAnsi="Montserrat" w:cstheme="minorHAnsi"/>
          <w:sz w:val="20"/>
          <w:szCs w:val="20"/>
        </w:rPr>
      </w:pPr>
    </w:p>
    <w:p w:rsidR="001425BE" w:rsidRDefault="001425BE" w:rsidP="00D35CFE">
      <w:pPr>
        <w:spacing w:after="0"/>
        <w:jc w:val="both"/>
        <w:rPr>
          <w:rFonts w:ascii="Montserrat" w:hAnsi="Montserrat" w:cstheme="minorHAnsi"/>
          <w:b/>
          <w:sz w:val="20"/>
          <w:szCs w:val="20"/>
        </w:rPr>
      </w:pPr>
      <w:r w:rsidRPr="005A3856">
        <w:rPr>
          <w:rFonts w:ascii="Montserrat" w:hAnsi="Montserrat" w:cstheme="minorHAnsi"/>
          <w:b/>
          <w:sz w:val="20"/>
          <w:szCs w:val="20"/>
        </w:rPr>
        <w:t>22 Administrador del contrato</w:t>
      </w:r>
    </w:p>
    <w:p w:rsidR="00AE7CA6" w:rsidRPr="005A3856" w:rsidRDefault="00AE7CA6" w:rsidP="00D35CFE">
      <w:pPr>
        <w:spacing w:after="0"/>
        <w:jc w:val="both"/>
        <w:rPr>
          <w:rFonts w:ascii="Montserrat" w:hAnsi="Montserrat" w:cstheme="minorHAnsi"/>
          <w:b/>
          <w:sz w:val="20"/>
          <w:szCs w:val="20"/>
        </w:rPr>
      </w:pPr>
    </w:p>
    <w:p w:rsidR="001425BE" w:rsidRDefault="001425BE" w:rsidP="00D35CFE">
      <w:pPr>
        <w:spacing w:after="0"/>
        <w:jc w:val="both"/>
        <w:rPr>
          <w:rFonts w:ascii="Montserrat" w:hAnsi="Montserrat" w:cstheme="minorHAnsi"/>
          <w:sz w:val="20"/>
          <w:szCs w:val="20"/>
        </w:rPr>
      </w:pPr>
      <w:r w:rsidRPr="005A3856">
        <w:rPr>
          <w:rFonts w:ascii="Montserrat" w:hAnsi="Montserrat" w:cstheme="minorHAnsi"/>
          <w:sz w:val="20"/>
          <w:szCs w:val="20"/>
        </w:rPr>
        <w:t xml:space="preserve">El Administrador </w:t>
      </w:r>
      <w:proofErr w:type="gramStart"/>
      <w:r w:rsidRPr="005A3856">
        <w:rPr>
          <w:rFonts w:ascii="Montserrat" w:hAnsi="Montserrat" w:cstheme="minorHAnsi"/>
          <w:sz w:val="20"/>
          <w:szCs w:val="20"/>
        </w:rPr>
        <w:t>del</w:t>
      </w:r>
      <w:proofErr w:type="gramEnd"/>
      <w:r w:rsidRPr="005A3856">
        <w:rPr>
          <w:rFonts w:ascii="Montserrat" w:hAnsi="Montserrat" w:cstheme="minorHAnsi"/>
          <w:sz w:val="20"/>
          <w:szCs w:val="20"/>
        </w:rPr>
        <w:t xml:space="preserve"> Contrato será el responsable de calcular y notificar al Proveedor, las penas convencionales y las deductivas que se hubieran determinado en el periodo de evaluación. Para la recepción </w:t>
      </w:r>
      <w:proofErr w:type="gramStart"/>
      <w:r w:rsidRPr="005A3856">
        <w:rPr>
          <w:rFonts w:ascii="Montserrat" w:hAnsi="Montserrat" w:cstheme="minorHAnsi"/>
          <w:sz w:val="20"/>
          <w:szCs w:val="20"/>
        </w:rPr>
        <w:t>del</w:t>
      </w:r>
      <w:proofErr w:type="gramEnd"/>
      <w:r w:rsidRPr="005A3856">
        <w:rPr>
          <w:rFonts w:ascii="Montserrat" w:hAnsi="Montserrat" w:cstheme="minorHAnsi"/>
          <w:sz w:val="20"/>
          <w:szCs w:val="20"/>
        </w:rPr>
        <w:t xml:space="preserve"> arrendamiento el Administrador del Contrato verificará el cumplimiento de las condiciones establecidas para el otorgamiento del arrendamiento, de conformidad con lo establecido en el penúltimo párrafo del articulo 84 del reglamento de la LAASSP.</w:t>
      </w:r>
    </w:p>
    <w:p w:rsidR="00AE7CA6" w:rsidRPr="005A3856" w:rsidRDefault="00AE7CA6" w:rsidP="00D35CFE">
      <w:pPr>
        <w:spacing w:after="0"/>
        <w:jc w:val="both"/>
        <w:rPr>
          <w:rFonts w:ascii="Montserrat" w:hAnsi="Montserrat" w:cstheme="minorHAnsi"/>
          <w:sz w:val="20"/>
          <w:szCs w:val="20"/>
        </w:rPr>
      </w:pPr>
    </w:p>
    <w:p w:rsidR="001425BE" w:rsidRPr="005A3856" w:rsidRDefault="001425BE" w:rsidP="00D35CFE">
      <w:pPr>
        <w:spacing w:after="0"/>
        <w:jc w:val="both"/>
        <w:rPr>
          <w:rFonts w:ascii="Montserrat" w:hAnsi="Montserrat" w:cstheme="minorHAnsi"/>
          <w:b/>
          <w:sz w:val="20"/>
          <w:szCs w:val="20"/>
        </w:rPr>
      </w:pPr>
      <w:r w:rsidRPr="005A3856">
        <w:rPr>
          <w:rFonts w:ascii="Montserrat" w:hAnsi="Montserrat" w:cstheme="minorHAnsi"/>
          <w:b/>
          <w:sz w:val="20"/>
          <w:szCs w:val="20"/>
        </w:rPr>
        <w:t>23 Términos y condiciones legales</w:t>
      </w:r>
    </w:p>
    <w:p w:rsidR="001425BE" w:rsidRPr="005A3856" w:rsidRDefault="001425BE" w:rsidP="00D35CFE">
      <w:pPr>
        <w:spacing w:after="0"/>
        <w:jc w:val="both"/>
        <w:rPr>
          <w:rFonts w:ascii="Montserrat" w:hAnsi="Montserrat" w:cstheme="minorHAnsi"/>
          <w:sz w:val="20"/>
          <w:szCs w:val="20"/>
        </w:rPr>
      </w:pPr>
    </w:p>
    <w:p w:rsidR="001425BE" w:rsidRDefault="001425BE" w:rsidP="00D35CFE">
      <w:pPr>
        <w:spacing w:after="0"/>
        <w:jc w:val="both"/>
        <w:rPr>
          <w:rFonts w:ascii="Montserrat" w:hAnsi="Montserrat" w:cstheme="minorHAnsi"/>
          <w:sz w:val="20"/>
          <w:szCs w:val="20"/>
        </w:rPr>
      </w:pPr>
      <w:r w:rsidRPr="005A3856">
        <w:rPr>
          <w:rFonts w:ascii="Montserrat" w:hAnsi="Montserrat" w:cstheme="minorHAnsi"/>
          <w:sz w:val="20"/>
          <w:szCs w:val="20"/>
        </w:rPr>
        <w:t xml:space="preserve">El Proveedor que resulte adjudicado previo a la firma </w:t>
      </w:r>
      <w:proofErr w:type="gramStart"/>
      <w:r w:rsidRPr="005A3856">
        <w:rPr>
          <w:rFonts w:ascii="Montserrat" w:hAnsi="Montserrat" w:cstheme="minorHAnsi"/>
          <w:sz w:val="20"/>
          <w:szCs w:val="20"/>
        </w:rPr>
        <w:t>del</w:t>
      </w:r>
      <w:proofErr w:type="gramEnd"/>
      <w:r w:rsidRPr="005A3856">
        <w:rPr>
          <w:rFonts w:ascii="Montserrat" w:hAnsi="Montserrat" w:cstheme="minorHAnsi"/>
          <w:sz w:val="20"/>
          <w:szCs w:val="20"/>
        </w:rPr>
        <w:t xml:space="preserve"> contrato respectivo deberá cumplir con los puntos que se indican a continuación:</w:t>
      </w:r>
    </w:p>
    <w:p w:rsidR="00AE7CA6" w:rsidRPr="005A3856" w:rsidRDefault="00AE7CA6" w:rsidP="00D35CFE">
      <w:pPr>
        <w:spacing w:after="0"/>
        <w:jc w:val="both"/>
        <w:rPr>
          <w:rFonts w:ascii="Montserrat" w:hAnsi="Montserrat" w:cstheme="minorHAnsi"/>
          <w:sz w:val="20"/>
          <w:szCs w:val="20"/>
        </w:rPr>
      </w:pPr>
    </w:p>
    <w:p w:rsidR="001425BE" w:rsidRPr="005A3856" w:rsidRDefault="001425BE" w:rsidP="00AE7CA6">
      <w:pPr>
        <w:spacing w:after="0"/>
        <w:ind w:left="567" w:hanging="283"/>
        <w:jc w:val="both"/>
        <w:rPr>
          <w:rFonts w:ascii="Montserrat" w:hAnsi="Montserrat" w:cstheme="minorHAnsi"/>
          <w:sz w:val="20"/>
          <w:szCs w:val="20"/>
        </w:rPr>
      </w:pPr>
      <w:r w:rsidRPr="005A3856">
        <w:rPr>
          <w:rFonts w:ascii="Montserrat" w:hAnsi="Montserrat" w:cstheme="minorHAnsi"/>
          <w:sz w:val="20"/>
          <w:szCs w:val="20"/>
        </w:rPr>
        <w:t>• Acreditación de la existencia y personalidad jurídica (Art. 48 Fracción V RLAASSP). (Que el objeto social sea acorde con el objeto de la contratación).</w:t>
      </w:r>
    </w:p>
    <w:p w:rsidR="001425BE" w:rsidRPr="005A3856" w:rsidRDefault="001425BE" w:rsidP="00AE7CA6">
      <w:pPr>
        <w:spacing w:after="0"/>
        <w:ind w:left="567" w:hanging="283"/>
        <w:jc w:val="both"/>
        <w:rPr>
          <w:rFonts w:ascii="Montserrat" w:hAnsi="Montserrat" w:cstheme="minorHAnsi"/>
          <w:sz w:val="20"/>
          <w:szCs w:val="20"/>
        </w:rPr>
      </w:pPr>
      <w:r w:rsidRPr="005A3856">
        <w:rPr>
          <w:rFonts w:ascii="Montserrat" w:hAnsi="Montserrat" w:cstheme="minorHAnsi"/>
          <w:sz w:val="20"/>
          <w:szCs w:val="20"/>
        </w:rPr>
        <w:t>• Acreditación del representante legal.</w:t>
      </w:r>
    </w:p>
    <w:p w:rsidR="001425BE" w:rsidRPr="005A3856" w:rsidRDefault="001425BE" w:rsidP="00AE7CA6">
      <w:pPr>
        <w:spacing w:after="0"/>
        <w:ind w:left="567" w:hanging="283"/>
        <w:jc w:val="both"/>
        <w:rPr>
          <w:rFonts w:ascii="Montserrat" w:hAnsi="Montserrat" w:cstheme="minorHAnsi"/>
          <w:sz w:val="20"/>
          <w:szCs w:val="20"/>
        </w:rPr>
      </w:pPr>
      <w:r w:rsidRPr="005A3856">
        <w:rPr>
          <w:rFonts w:ascii="Montserrat" w:hAnsi="Montserrat" w:cstheme="minorHAnsi"/>
          <w:sz w:val="20"/>
          <w:szCs w:val="20"/>
        </w:rPr>
        <w:t>• Manifestación de nacionalidad mexicana. (Art. 35 RLAASSP).</w:t>
      </w:r>
    </w:p>
    <w:p w:rsidR="001425BE" w:rsidRPr="005A3856" w:rsidRDefault="001425BE" w:rsidP="00AE7CA6">
      <w:pPr>
        <w:spacing w:after="0"/>
        <w:ind w:left="567" w:hanging="283"/>
        <w:jc w:val="both"/>
        <w:rPr>
          <w:rFonts w:ascii="Montserrat" w:hAnsi="Montserrat" w:cstheme="minorHAnsi"/>
          <w:sz w:val="20"/>
          <w:szCs w:val="20"/>
        </w:rPr>
      </w:pPr>
      <w:r w:rsidRPr="005A3856">
        <w:rPr>
          <w:rFonts w:ascii="Montserrat" w:hAnsi="Montserrat" w:cstheme="minorHAnsi"/>
          <w:sz w:val="20"/>
          <w:szCs w:val="20"/>
        </w:rPr>
        <w:t xml:space="preserve">• Manifiesto de acreditación de </w:t>
      </w:r>
      <w:proofErr w:type="gramStart"/>
      <w:r w:rsidRPr="005A3856">
        <w:rPr>
          <w:rFonts w:ascii="Montserrat" w:hAnsi="Montserrat" w:cstheme="minorHAnsi"/>
          <w:sz w:val="20"/>
          <w:szCs w:val="20"/>
        </w:rPr>
        <w:t>normas</w:t>
      </w:r>
      <w:proofErr w:type="gramEnd"/>
      <w:r w:rsidRPr="005A3856">
        <w:rPr>
          <w:rFonts w:ascii="Montserrat" w:hAnsi="Montserrat" w:cstheme="minorHAnsi"/>
          <w:sz w:val="20"/>
          <w:szCs w:val="20"/>
        </w:rPr>
        <w:t xml:space="preserve"> aplicables.</w:t>
      </w:r>
    </w:p>
    <w:p w:rsidR="001425BE" w:rsidRPr="005A3856" w:rsidRDefault="001425BE" w:rsidP="00AE7CA6">
      <w:pPr>
        <w:spacing w:after="0"/>
        <w:ind w:left="567" w:hanging="283"/>
        <w:jc w:val="both"/>
        <w:rPr>
          <w:rFonts w:ascii="Montserrat" w:hAnsi="Montserrat" w:cstheme="minorHAnsi"/>
          <w:sz w:val="20"/>
          <w:szCs w:val="20"/>
        </w:rPr>
      </w:pPr>
      <w:r w:rsidRPr="005A3856">
        <w:rPr>
          <w:rFonts w:ascii="Montserrat" w:hAnsi="Montserrat" w:cstheme="minorHAnsi"/>
          <w:sz w:val="20"/>
          <w:szCs w:val="20"/>
        </w:rPr>
        <w:lastRenderedPageBreak/>
        <w:t>• Documento que acredite el derecho de la propiedad intelectual de los productos ofertados (en su caso).</w:t>
      </w:r>
    </w:p>
    <w:p w:rsidR="001425BE" w:rsidRPr="005A3856" w:rsidRDefault="001425BE" w:rsidP="00AE7CA6">
      <w:pPr>
        <w:spacing w:after="0"/>
        <w:ind w:left="567" w:hanging="283"/>
        <w:jc w:val="both"/>
        <w:rPr>
          <w:rFonts w:ascii="Montserrat" w:hAnsi="Montserrat" w:cstheme="minorHAnsi"/>
          <w:sz w:val="20"/>
          <w:szCs w:val="20"/>
        </w:rPr>
      </w:pPr>
      <w:r w:rsidRPr="005A3856">
        <w:rPr>
          <w:rFonts w:ascii="Montserrat" w:hAnsi="Montserrat" w:cstheme="minorHAnsi"/>
          <w:sz w:val="20"/>
          <w:szCs w:val="20"/>
        </w:rPr>
        <w:t>• Supuestos establecidos en los Artículos 50 y 60, Antepenúltimo Párrafo de la laassp.</w:t>
      </w:r>
    </w:p>
    <w:p w:rsidR="001425BE" w:rsidRPr="005A3856" w:rsidRDefault="001425BE" w:rsidP="00AE7CA6">
      <w:pPr>
        <w:spacing w:after="0"/>
        <w:ind w:left="567" w:hanging="283"/>
        <w:jc w:val="both"/>
        <w:rPr>
          <w:rFonts w:ascii="Montserrat" w:hAnsi="Montserrat" w:cstheme="minorHAnsi"/>
          <w:sz w:val="20"/>
          <w:szCs w:val="20"/>
        </w:rPr>
      </w:pPr>
      <w:r w:rsidRPr="005A3856">
        <w:rPr>
          <w:rFonts w:ascii="Montserrat" w:hAnsi="Montserrat" w:cstheme="minorHAnsi"/>
          <w:sz w:val="20"/>
          <w:szCs w:val="20"/>
        </w:rPr>
        <w:t xml:space="preserve">• Declaración de integridad </w:t>
      </w:r>
      <w:proofErr w:type="gramStart"/>
      <w:r w:rsidRPr="005A3856">
        <w:rPr>
          <w:rFonts w:ascii="Montserrat" w:hAnsi="Montserrat" w:cstheme="minorHAnsi"/>
          <w:sz w:val="20"/>
          <w:szCs w:val="20"/>
        </w:rPr>
        <w:t>del</w:t>
      </w:r>
      <w:proofErr w:type="gramEnd"/>
      <w:r w:rsidRPr="005A3856">
        <w:rPr>
          <w:rFonts w:ascii="Montserrat" w:hAnsi="Montserrat" w:cstheme="minorHAnsi"/>
          <w:sz w:val="20"/>
          <w:szCs w:val="20"/>
        </w:rPr>
        <w:t xml:space="preserve"> Proveedor de no adoptar conductas que induzcan o alteren las evaluaciones de proposiciones.</w:t>
      </w:r>
    </w:p>
    <w:p w:rsidR="001425BE" w:rsidRPr="005A3856" w:rsidRDefault="001425BE" w:rsidP="00AE7CA6">
      <w:pPr>
        <w:spacing w:after="0"/>
        <w:ind w:left="567" w:hanging="283"/>
        <w:jc w:val="both"/>
        <w:rPr>
          <w:rFonts w:ascii="Montserrat" w:hAnsi="Montserrat" w:cstheme="minorHAnsi"/>
          <w:sz w:val="20"/>
          <w:szCs w:val="20"/>
        </w:rPr>
      </w:pPr>
      <w:r w:rsidRPr="005A3856">
        <w:rPr>
          <w:rFonts w:ascii="Montserrat" w:hAnsi="Montserrat" w:cstheme="minorHAnsi"/>
          <w:sz w:val="20"/>
          <w:szCs w:val="20"/>
        </w:rPr>
        <w:t>• Firma- electrónica vigente para participar a través de CompraNet.</w:t>
      </w:r>
    </w:p>
    <w:p w:rsidR="001425BE" w:rsidRPr="005A3856" w:rsidRDefault="001425BE" w:rsidP="00AE7CA6">
      <w:pPr>
        <w:spacing w:after="0"/>
        <w:ind w:left="567" w:hanging="283"/>
        <w:jc w:val="both"/>
        <w:rPr>
          <w:rFonts w:ascii="Montserrat" w:hAnsi="Montserrat" w:cstheme="minorHAnsi"/>
          <w:sz w:val="20"/>
          <w:szCs w:val="20"/>
        </w:rPr>
      </w:pPr>
      <w:r w:rsidRPr="005A3856">
        <w:rPr>
          <w:rFonts w:ascii="Montserrat" w:hAnsi="Montserrat" w:cstheme="minorHAnsi"/>
          <w:sz w:val="20"/>
          <w:szCs w:val="20"/>
        </w:rPr>
        <w:t xml:space="preserve">• Estar al corriente de sus obligaciones fiscales (Art. 32 D CFF, SAT, IMSS e INFONAVIT). </w:t>
      </w:r>
    </w:p>
    <w:p w:rsidR="001425BE" w:rsidRPr="005A3856" w:rsidRDefault="001425BE" w:rsidP="00AE7CA6">
      <w:pPr>
        <w:spacing w:after="0"/>
        <w:ind w:left="567" w:hanging="283"/>
        <w:jc w:val="both"/>
        <w:rPr>
          <w:rFonts w:ascii="Montserrat" w:hAnsi="Montserrat" w:cstheme="minorHAnsi"/>
          <w:sz w:val="20"/>
          <w:szCs w:val="20"/>
        </w:rPr>
      </w:pPr>
      <w:r w:rsidRPr="005A3856">
        <w:rPr>
          <w:rFonts w:ascii="Montserrat" w:hAnsi="Montserrat" w:cstheme="minorHAnsi"/>
          <w:sz w:val="20"/>
          <w:szCs w:val="20"/>
        </w:rPr>
        <w:t>• Manifestación de estratificación de la empresa (MIPYME).</w:t>
      </w:r>
    </w:p>
    <w:p w:rsidR="001425BE" w:rsidRPr="005A3856" w:rsidRDefault="001425BE" w:rsidP="00D35CFE">
      <w:pPr>
        <w:spacing w:after="0"/>
        <w:jc w:val="both"/>
        <w:rPr>
          <w:rFonts w:ascii="Montserrat" w:hAnsi="Montserrat" w:cstheme="minorHAnsi"/>
          <w:sz w:val="20"/>
          <w:szCs w:val="20"/>
        </w:rPr>
      </w:pPr>
    </w:p>
    <w:p w:rsidR="001425BE" w:rsidRPr="005A3856" w:rsidRDefault="001425BE" w:rsidP="00D35CFE">
      <w:pPr>
        <w:spacing w:after="0"/>
        <w:jc w:val="both"/>
        <w:rPr>
          <w:rFonts w:ascii="Montserrat" w:hAnsi="Montserrat" w:cstheme="minorHAnsi"/>
          <w:b/>
          <w:sz w:val="20"/>
          <w:szCs w:val="20"/>
        </w:rPr>
      </w:pPr>
      <w:r w:rsidRPr="005A3856">
        <w:rPr>
          <w:rFonts w:ascii="Montserrat" w:hAnsi="Montserrat" w:cstheme="minorHAnsi"/>
          <w:b/>
          <w:sz w:val="20"/>
          <w:szCs w:val="20"/>
        </w:rPr>
        <w:t>24 Confidencialidad</w:t>
      </w:r>
    </w:p>
    <w:p w:rsidR="001425BE" w:rsidRPr="005A3856" w:rsidRDefault="001425BE" w:rsidP="00D35CFE">
      <w:pPr>
        <w:spacing w:after="0"/>
        <w:jc w:val="both"/>
        <w:rPr>
          <w:rFonts w:ascii="Montserrat" w:hAnsi="Montserrat" w:cstheme="minorHAnsi"/>
          <w:sz w:val="20"/>
          <w:szCs w:val="20"/>
        </w:rPr>
      </w:pPr>
    </w:p>
    <w:p w:rsidR="001425BE" w:rsidRDefault="001425BE" w:rsidP="00D35CFE">
      <w:pPr>
        <w:spacing w:after="0"/>
        <w:jc w:val="both"/>
        <w:rPr>
          <w:rFonts w:ascii="Montserrat" w:hAnsi="Montserrat" w:cstheme="minorHAnsi"/>
          <w:sz w:val="20"/>
          <w:szCs w:val="20"/>
        </w:rPr>
      </w:pPr>
      <w:r w:rsidRPr="005A3856">
        <w:rPr>
          <w:rFonts w:ascii="Montserrat" w:hAnsi="Montserrat" w:cstheme="minorHAnsi"/>
          <w:sz w:val="20"/>
          <w:szCs w:val="20"/>
        </w:rPr>
        <w:t>El Proveedor deberá presentar en su propuesta técnica carta en papel membretado firmada por el representante legal, donde se compromete a mantener absoluta confidencialidad de la información a la cual tengan acceso siendo responsable de cada uno de los integrantes del personal asignado para el desarrollo y operación del proyecto, respetando el manejo correcto de la información.</w:t>
      </w:r>
    </w:p>
    <w:p w:rsidR="00AE7CA6" w:rsidRPr="005A3856" w:rsidRDefault="00AE7CA6" w:rsidP="00D35CFE">
      <w:pPr>
        <w:spacing w:after="0"/>
        <w:jc w:val="both"/>
        <w:rPr>
          <w:rFonts w:ascii="Montserrat" w:hAnsi="Montserrat" w:cstheme="minorHAnsi"/>
          <w:sz w:val="20"/>
          <w:szCs w:val="20"/>
        </w:rPr>
      </w:pPr>
    </w:p>
    <w:p w:rsidR="001425BE" w:rsidRPr="005A3856" w:rsidRDefault="001425BE" w:rsidP="00D35CFE">
      <w:pPr>
        <w:spacing w:after="0"/>
        <w:jc w:val="both"/>
        <w:rPr>
          <w:rFonts w:ascii="Montserrat" w:hAnsi="Montserrat" w:cstheme="minorHAnsi"/>
          <w:sz w:val="20"/>
          <w:szCs w:val="20"/>
        </w:rPr>
      </w:pPr>
      <w:r w:rsidRPr="005A3856">
        <w:rPr>
          <w:rFonts w:ascii="Montserrat" w:hAnsi="Montserrat" w:cstheme="minorHAnsi"/>
          <w:sz w:val="20"/>
          <w:szCs w:val="20"/>
        </w:rPr>
        <w:t xml:space="preserve">Toda la información a que tenga acceso el personal que el Proveedor designe para el cumplimiento </w:t>
      </w:r>
      <w:proofErr w:type="gramStart"/>
      <w:r w:rsidRPr="005A3856">
        <w:rPr>
          <w:rFonts w:ascii="Montserrat" w:hAnsi="Montserrat" w:cstheme="minorHAnsi"/>
          <w:sz w:val="20"/>
          <w:szCs w:val="20"/>
        </w:rPr>
        <w:t>del</w:t>
      </w:r>
      <w:proofErr w:type="gramEnd"/>
      <w:r w:rsidRPr="005A3856">
        <w:rPr>
          <w:rFonts w:ascii="Montserrat" w:hAnsi="Montserrat" w:cstheme="minorHAnsi"/>
          <w:sz w:val="20"/>
          <w:szCs w:val="20"/>
        </w:rPr>
        <w:t xml:space="preserve"> contrato, es considerada de carácter confidencial.</w:t>
      </w:r>
    </w:p>
    <w:p w:rsidR="001425BE" w:rsidRPr="005A3856" w:rsidRDefault="001425BE" w:rsidP="00D35CFE">
      <w:pPr>
        <w:spacing w:after="0"/>
        <w:jc w:val="both"/>
        <w:rPr>
          <w:rFonts w:ascii="Montserrat" w:hAnsi="Montserrat" w:cstheme="minorHAnsi"/>
          <w:sz w:val="20"/>
          <w:szCs w:val="20"/>
        </w:rPr>
      </w:pPr>
    </w:p>
    <w:p w:rsidR="001425BE" w:rsidRPr="005A3856" w:rsidRDefault="001425BE" w:rsidP="00D35CFE">
      <w:pPr>
        <w:spacing w:after="0"/>
        <w:jc w:val="both"/>
        <w:rPr>
          <w:rFonts w:ascii="Montserrat" w:hAnsi="Montserrat" w:cstheme="minorHAnsi"/>
          <w:b/>
          <w:sz w:val="20"/>
          <w:szCs w:val="20"/>
        </w:rPr>
      </w:pPr>
      <w:r w:rsidRPr="005A3856">
        <w:rPr>
          <w:rFonts w:ascii="Montserrat" w:hAnsi="Montserrat" w:cstheme="minorHAnsi"/>
          <w:b/>
          <w:sz w:val="20"/>
          <w:szCs w:val="20"/>
        </w:rPr>
        <w:t>25 Responsabilidad laboral</w:t>
      </w:r>
    </w:p>
    <w:p w:rsidR="001425BE" w:rsidRPr="005A3856" w:rsidRDefault="001425BE" w:rsidP="00D35CFE">
      <w:pPr>
        <w:spacing w:after="0"/>
        <w:jc w:val="both"/>
        <w:rPr>
          <w:rFonts w:ascii="Montserrat" w:hAnsi="Montserrat" w:cstheme="minorHAnsi"/>
          <w:sz w:val="20"/>
          <w:szCs w:val="20"/>
        </w:rPr>
      </w:pPr>
    </w:p>
    <w:p w:rsidR="001425BE" w:rsidRPr="005A3856" w:rsidRDefault="001425BE" w:rsidP="00D35CFE">
      <w:pPr>
        <w:spacing w:after="0"/>
        <w:jc w:val="both"/>
        <w:rPr>
          <w:rFonts w:ascii="Montserrat" w:hAnsi="Montserrat" w:cstheme="minorHAnsi"/>
          <w:sz w:val="20"/>
          <w:szCs w:val="20"/>
        </w:rPr>
      </w:pPr>
      <w:r w:rsidRPr="005A3856">
        <w:rPr>
          <w:rFonts w:ascii="Montserrat" w:hAnsi="Montserrat" w:cstheme="minorHAnsi"/>
          <w:sz w:val="20"/>
          <w:szCs w:val="20"/>
        </w:rPr>
        <w:t>El (los) Proveedor (es) se constituye (n) como único patrón del personal que ocupe para llevar acabo las acciones derivadas del presente procedimiento de contratación y será el único responsable de las obligaciones que en virtud de disposiciones legales y demás ordenamientos en materia de trabajo y seguridad Social, les deriven frente a dicho personal, liberando a ECHASA de cualquier responsabilidad laboral al respecto.</w:t>
      </w:r>
    </w:p>
    <w:p w:rsidR="001425BE" w:rsidRPr="005A3856" w:rsidRDefault="001425BE" w:rsidP="00D35CFE">
      <w:pPr>
        <w:spacing w:after="0"/>
        <w:jc w:val="both"/>
        <w:rPr>
          <w:rFonts w:ascii="Montserrat" w:hAnsi="Montserrat" w:cstheme="minorHAnsi"/>
          <w:sz w:val="20"/>
          <w:szCs w:val="20"/>
        </w:rPr>
      </w:pPr>
    </w:p>
    <w:p w:rsidR="001425BE" w:rsidRDefault="001425BE" w:rsidP="00D35CFE">
      <w:pPr>
        <w:spacing w:after="0"/>
        <w:jc w:val="both"/>
        <w:rPr>
          <w:rFonts w:ascii="Montserrat" w:hAnsi="Montserrat" w:cstheme="minorHAnsi"/>
          <w:b/>
          <w:sz w:val="20"/>
          <w:szCs w:val="20"/>
        </w:rPr>
      </w:pPr>
      <w:r w:rsidRPr="005A3856">
        <w:rPr>
          <w:rFonts w:ascii="Montserrat" w:hAnsi="Montserrat" w:cstheme="minorHAnsi"/>
          <w:b/>
          <w:sz w:val="20"/>
          <w:szCs w:val="20"/>
        </w:rPr>
        <w:t>26 Cotización</w:t>
      </w:r>
    </w:p>
    <w:p w:rsidR="00AE7CA6" w:rsidRPr="005A3856" w:rsidRDefault="00AE7CA6" w:rsidP="00D35CFE">
      <w:pPr>
        <w:spacing w:after="0"/>
        <w:jc w:val="both"/>
        <w:rPr>
          <w:rFonts w:ascii="Montserrat" w:hAnsi="Montserrat" w:cstheme="minorHAnsi"/>
          <w:b/>
          <w:sz w:val="20"/>
          <w:szCs w:val="20"/>
        </w:rPr>
      </w:pPr>
    </w:p>
    <w:p w:rsidR="001425BE" w:rsidRPr="005A3856" w:rsidRDefault="001425BE" w:rsidP="00D35CFE">
      <w:pPr>
        <w:spacing w:after="0"/>
        <w:jc w:val="both"/>
        <w:rPr>
          <w:rFonts w:ascii="Montserrat" w:hAnsi="Montserrat" w:cstheme="minorHAnsi"/>
          <w:sz w:val="20"/>
          <w:szCs w:val="20"/>
        </w:rPr>
      </w:pPr>
      <w:r w:rsidRPr="005A3856">
        <w:rPr>
          <w:rFonts w:ascii="Montserrat" w:hAnsi="Montserrat" w:cstheme="minorHAnsi"/>
          <w:sz w:val="20"/>
          <w:szCs w:val="20"/>
        </w:rPr>
        <w:t>Los Proveedores deberán cotizar por precios unitarios sin incluir el I.V.A. y en moneda nacional (pesos mexicanos), conforme al presente anexo técnico y a los formatos que se acompañan,</w:t>
      </w:r>
    </w:p>
    <w:p w:rsidR="001425BE" w:rsidRPr="005A3856" w:rsidRDefault="001425BE" w:rsidP="00D35CFE">
      <w:pPr>
        <w:spacing w:after="0"/>
        <w:jc w:val="both"/>
        <w:rPr>
          <w:rFonts w:ascii="Montserrat" w:hAnsi="Montserrat" w:cstheme="minorHAnsi"/>
          <w:sz w:val="20"/>
          <w:szCs w:val="20"/>
        </w:rPr>
      </w:pPr>
      <w:r w:rsidRPr="005A3856">
        <w:rPr>
          <w:rFonts w:ascii="Montserrat" w:hAnsi="Montserrat" w:cstheme="minorHAnsi"/>
          <w:sz w:val="20"/>
          <w:szCs w:val="20"/>
        </w:rPr>
        <w:t xml:space="preserve"> </w:t>
      </w:r>
    </w:p>
    <w:p w:rsidR="00AB0EB2" w:rsidRPr="00A32C11" w:rsidRDefault="001425BE" w:rsidP="00AE7CA6">
      <w:pPr>
        <w:spacing w:after="0"/>
        <w:jc w:val="both"/>
        <w:rPr>
          <w:rFonts w:ascii="Monserrrat" w:hAnsi="Monserrrat" w:cs="Arial"/>
          <w:b/>
          <w:sz w:val="20"/>
          <w:szCs w:val="20"/>
          <w:lang w:val="es-MX"/>
        </w:rPr>
      </w:pPr>
      <w:r w:rsidRPr="005A3856">
        <w:rPr>
          <w:rFonts w:ascii="Montserrat" w:hAnsi="Montserrat" w:cstheme="minorHAnsi"/>
          <w:sz w:val="20"/>
          <w:szCs w:val="20"/>
        </w:rPr>
        <w:t>Las cotizaciones se deberán presentar por precios unitarios considerando los costos por periodos de 1, 2 y 3 años.</w:t>
      </w:r>
    </w:p>
    <w:p w:rsidR="004E48B0" w:rsidRPr="00562AE1" w:rsidRDefault="004E48B0" w:rsidP="00D35CFE">
      <w:pPr>
        <w:spacing w:after="0"/>
        <w:ind w:left="567"/>
        <w:jc w:val="both"/>
        <w:rPr>
          <w:sz w:val="28"/>
          <w:szCs w:val="28"/>
          <w:lang w:val="es-ES" w:eastAsia="es-ES"/>
        </w:rPr>
      </w:pPr>
    </w:p>
    <w:p w:rsidR="00B35B14" w:rsidRDefault="00B35B14" w:rsidP="00D35C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jc w:val="both"/>
        <w:textAlignment w:val="baseline"/>
        <w:rPr>
          <w:rFonts w:ascii="Franklin Gothic Medium" w:hAnsi="Franklin Gothic Medium" w:cs="Arial"/>
          <w:b/>
          <w:sz w:val="22"/>
          <w:szCs w:val="22"/>
          <w:lang w:val="es-MX"/>
        </w:rPr>
      </w:pPr>
    </w:p>
    <w:p w:rsidR="00B35B14" w:rsidRDefault="00B35B14" w:rsidP="00D35C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jc w:val="both"/>
        <w:textAlignment w:val="baseline"/>
        <w:rPr>
          <w:rFonts w:ascii="Franklin Gothic Medium" w:hAnsi="Franklin Gothic Medium" w:cs="Arial"/>
          <w:b/>
          <w:sz w:val="22"/>
          <w:szCs w:val="22"/>
          <w:lang w:val="es-MX"/>
        </w:rPr>
      </w:pPr>
    </w:p>
    <w:p w:rsidR="00AE7CA6" w:rsidRDefault="00AE7CA6" w:rsidP="00D35C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jc w:val="both"/>
        <w:textAlignment w:val="baseline"/>
        <w:rPr>
          <w:rFonts w:ascii="Franklin Gothic Medium" w:hAnsi="Franklin Gothic Medium" w:cs="Arial"/>
          <w:b/>
          <w:sz w:val="22"/>
          <w:szCs w:val="22"/>
          <w:lang w:val="es-MX"/>
        </w:rPr>
      </w:pPr>
    </w:p>
    <w:p w:rsidR="00AE7CA6" w:rsidRDefault="00AE7CA6" w:rsidP="00D35C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jc w:val="both"/>
        <w:textAlignment w:val="baseline"/>
        <w:rPr>
          <w:rFonts w:ascii="Franklin Gothic Medium" w:hAnsi="Franklin Gothic Medium" w:cs="Arial"/>
          <w:b/>
          <w:sz w:val="22"/>
          <w:szCs w:val="22"/>
          <w:lang w:val="es-MX"/>
        </w:rPr>
      </w:pPr>
    </w:p>
    <w:p w:rsidR="00AE7CA6" w:rsidRDefault="00AE7CA6" w:rsidP="00D35C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jc w:val="both"/>
        <w:textAlignment w:val="baseline"/>
        <w:rPr>
          <w:rFonts w:ascii="Franklin Gothic Medium" w:hAnsi="Franklin Gothic Medium" w:cs="Arial"/>
          <w:b/>
          <w:sz w:val="22"/>
          <w:szCs w:val="22"/>
          <w:lang w:val="es-MX"/>
        </w:rPr>
      </w:pPr>
    </w:p>
    <w:p w:rsidR="00AE7CA6" w:rsidRDefault="00AE7CA6" w:rsidP="00D35C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jc w:val="both"/>
        <w:textAlignment w:val="baseline"/>
        <w:rPr>
          <w:rFonts w:ascii="Franklin Gothic Medium" w:hAnsi="Franklin Gothic Medium" w:cs="Arial"/>
          <w:b/>
          <w:sz w:val="22"/>
          <w:szCs w:val="22"/>
          <w:lang w:val="es-MX"/>
        </w:rPr>
      </w:pPr>
    </w:p>
    <w:p w:rsidR="00AE7CA6" w:rsidRDefault="00AE7CA6" w:rsidP="00D35C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jc w:val="both"/>
        <w:textAlignment w:val="baseline"/>
        <w:rPr>
          <w:rFonts w:ascii="Franklin Gothic Medium" w:hAnsi="Franklin Gothic Medium" w:cs="Arial"/>
          <w:b/>
          <w:sz w:val="22"/>
          <w:szCs w:val="22"/>
          <w:lang w:val="es-MX"/>
        </w:rPr>
      </w:pPr>
    </w:p>
    <w:p w:rsidR="00AE7CA6" w:rsidRDefault="00AE7CA6" w:rsidP="00D35C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jc w:val="both"/>
        <w:textAlignment w:val="baseline"/>
        <w:rPr>
          <w:rFonts w:ascii="Franklin Gothic Medium" w:hAnsi="Franklin Gothic Medium" w:cs="Arial"/>
          <w:b/>
          <w:sz w:val="22"/>
          <w:szCs w:val="22"/>
          <w:lang w:val="es-MX"/>
        </w:rPr>
      </w:pPr>
    </w:p>
    <w:p w:rsidR="00AE7CA6" w:rsidRDefault="00AE7CA6" w:rsidP="00D35C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jc w:val="both"/>
        <w:textAlignment w:val="baseline"/>
        <w:rPr>
          <w:rFonts w:ascii="Franklin Gothic Medium" w:hAnsi="Franklin Gothic Medium" w:cs="Arial"/>
          <w:b/>
          <w:sz w:val="22"/>
          <w:szCs w:val="22"/>
          <w:lang w:val="es-MX"/>
        </w:rPr>
      </w:pPr>
    </w:p>
    <w:p w:rsidR="00B35B14" w:rsidRDefault="00B35B14" w:rsidP="00C43D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jc w:val="center"/>
        <w:textAlignment w:val="baseline"/>
        <w:rPr>
          <w:rFonts w:ascii="Franklin Gothic Medium" w:hAnsi="Franklin Gothic Medium" w:cs="Arial"/>
          <w:b/>
          <w:sz w:val="22"/>
          <w:szCs w:val="22"/>
          <w:lang w:val="es-MX"/>
        </w:rPr>
      </w:pPr>
    </w:p>
    <w:p w:rsidR="00B35B14" w:rsidRDefault="00B35B14" w:rsidP="00C43D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jc w:val="center"/>
        <w:textAlignment w:val="baseline"/>
        <w:rPr>
          <w:rFonts w:ascii="Franklin Gothic Medium" w:hAnsi="Franklin Gothic Medium" w:cs="Arial"/>
          <w:b/>
          <w:sz w:val="22"/>
          <w:szCs w:val="22"/>
          <w:lang w:val="es-MX"/>
        </w:rPr>
      </w:pPr>
    </w:p>
    <w:p w:rsidR="00B35B14" w:rsidRDefault="00B35B14" w:rsidP="00C43D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jc w:val="center"/>
        <w:textAlignment w:val="baseline"/>
        <w:rPr>
          <w:rFonts w:ascii="Franklin Gothic Medium" w:hAnsi="Franklin Gothic Medium" w:cs="Arial"/>
          <w:b/>
          <w:sz w:val="22"/>
          <w:szCs w:val="22"/>
          <w:lang w:val="es-MX"/>
        </w:rPr>
      </w:pPr>
    </w:p>
    <w:p w:rsidR="00FB7AAB" w:rsidRPr="00FB7AAB" w:rsidRDefault="00FB7AAB" w:rsidP="00C43D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jc w:val="center"/>
        <w:textAlignment w:val="baseline"/>
        <w:rPr>
          <w:rFonts w:ascii="Franklin Gothic Book" w:hAnsi="Franklin Gothic Book" w:cs="Arial"/>
          <w:b/>
          <w:sz w:val="22"/>
          <w:szCs w:val="22"/>
          <w:lang w:val="es-MX"/>
        </w:rPr>
      </w:pPr>
      <w:r w:rsidRPr="00FB7AAB">
        <w:rPr>
          <w:rFonts w:ascii="Franklin Gothic Medium" w:hAnsi="Franklin Gothic Medium" w:cs="Arial"/>
          <w:b/>
          <w:sz w:val="22"/>
          <w:szCs w:val="22"/>
          <w:lang w:val="es-MX"/>
        </w:rPr>
        <w:lastRenderedPageBreak/>
        <w:t xml:space="preserve">Anexo 2  </w:t>
      </w:r>
    </w:p>
    <w:p w:rsidR="00FB7AAB" w:rsidRPr="00FB7AAB" w:rsidRDefault="00FB7AAB" w:rsidP="00C43DD7">
      <w:pPr>
        <w:tabs>
          <w:tab w:val="left" w:pos="1985"/>
        </w:tabs>
        <w:spacing w:after="0"/>
        <w:jc w:val="center"/>
        <w:rPr>
          <w:rFonts w:ascii="Franklin Gothic Medium" w:hAnsi="Franklin Gothic Medium" w:cs="Arial"/>
          <w:b/>
          <w:sz w:val="22"/>
          <w:szCs w:val="22"/>
          <w:lang w:val="es-MX"/>
        </w:rPr>
      </w:pPr>
      <w:r w:rsidRPr="00FB7AAB">
        <w:rPr>
          <w:rFonts w:ascii="Franklin Gothic Medium" w:hAnsi="Franklin Gothic Medium" w:cs="Arial"/>
          <w:b/>
          <w:sz w:val="22"/>
          <w:szCs w:val="22"/>
          <w:lang w:val="es-MX"/>
        </w:rPr>
        <w:t>MODELO DE CONTRATO</w:t>
      </w:r>
    </w:p>
    <w:p w:rsidR="00FB7AAB" w:rsidRPr="00C43DD7" w:rsidRDefault="00FB7AAB" w:rsidP="00C43DD7">
      <w:pPr>
        <w:tabs>
          <w:tab w:val="left" w:pos="1985"/>
        </w:tabs>
        <w:spacing w:after="120"/>
        <w:ind w:left="567"/>
        <w:jc w:val="center"/>
        <w:rPr>
          <w:rFonts w:ascii="Franklin Gothic Medium" w:hAnsi="Franklin Gothic Medium" w:cs="Arial"/>
          <w:b/>
          <w:sz w:val="10"/>
          <w:szCs w:val="10"/>
          <w:lang w:val="es-MX"/>
        </w:rPr>
      </w:pPr>
    </w:p>
    <w:p w:rsidR="00FB7AAB" w:rsidRPr="00D64308" w:rsidRDefault="00FB7AAB" w:rsidP="00C43DD7">
      <w:pPr>
        <w:widowControl w:val="0"/>
        <w:spacing w:after="120"/>
        <w:jc w:val="both"/>
        <w:rPr>
          <w:rFonts w:ascii="Franklin Gothic Medium" w:eastAsia="Calibri" w:hAnsi="Franklin Gothic Medium" w:cs="Arial"/>
          <w:sz w:val="22"/>
          <w:szCs w:val="22"/>
          <w:lang w:val="es-ES" w:eastAsia="es-ES"/>
        </w:rPr>
      </w:pPr>
      <w:r w:rsidRPr="00D64308">
        <w:rPr>
          <w:rFonts w:ascii="Franklin Gothic Medium" w:eastAsia="Calibri" w:hAnsi="Franklin Gothic Medium" w:cs="Arial"/>
          <w:sz w:val="22"/>
          <w:szCs w:val="22"/>
          <w:lang w:val="es-ES" w:eastAsia="es-ES"/>
        </w:rPr>
        <w:t xml:space="preserve">CONTRATO DE PRESTACIÓN DE SERVICIOS, QUE CELEBRAN POR UNA PARTE, “ESTUDIOS CHURUBUSCO AZTECA, S.A.” ENTIDAD PARAESTATAL DE LA ADMINISTRACIÓN PÚBLICA FEDERAL, A QUIEN EN LO SUCESIVO SE LE DENOMINARÁ "LOS ESTUDIOS", REPRESENTADA POR SU DIRECTOR GENERAL </w:t>
      </w:r>
      <w:r w:rsidR="004065C7">
        <w:rPr>
          <w:rFonts w:ascii="Franklin Gothic Medium" w:eastAsia="Calibri" w:hAnsi="Franklin Gothic Medium" w:cs="Arial"/>
          <w:sz w:val="22"/>
          <w:szCs w:val="22"/>
          <w:lang w:val="es-ES" w:eastAsia="es-ES"/>
        </w:rPr>
        <w:t>E</w:t>
      </w:r>
      <w:r w:rsidRPr="00D64308">
        <w:rPr>
          <w:rFonts w:ascii="Franklin Gothic Medium" w:eastAsia="Calibri" w:hAnsi="Franklin Gothic Medium" w:cs="Arial"/>
          <w:sz w:val="22"/>
          <w:szCs w:val="22"/>
          <w:lang w:val="es-ES" w:eastAsia="es-ES"/>
        </w:rPr>
        <w:t xml:space="preserve">L C. </w:t>
      </w:r>
      <w:r w:rsidR="004065C7">
        <w:rPr>
          <w:rFonts w:ascii="Franklin Gothic Medium" w:eastAsia="Calibri" w:hAnsi="Franklin Gothic Medium" w:cs="Arial"/>
          <w:sz w:val="22"/>
          <w:szCs w:val="22"/>
          <w:lang w:val="es-ES" w:eastAsia="es-ES"/>
        </w:rPr>
        <w:t>XXXXXXXXXXXXXXXXXXXXXX</w:t>
      </w:r>
      <w:r w:rsidRPr="00D64308">
        <w:rPr>
          <w:rFonts w:ascii="Franklin Gothic Medium" w:eastAsia="Calibri" w:hAnsi="Franklin Gothic Medium" w:cs="Arial"/>
          <w:sz w:val="22"/>
          <w:szCs w:val="22"/>
          <w:lang w:val="es-ES" w:eastAsia="es-ES"/>
        </w:rPr>
        <w:t>; QUIEN ACTÚA EN COMPAÑÍA DE LA XXXXXXX XXXX XXXXX, EN SU CALIDAD DE XXX XXX XXX XXX XXX, Y POR LA OTRA PARTE LA EMPRESA</w:t>
      </w:r>
      <w:r>
        <w:rPr>
          <w:rFonts w:ascii="Franklin Gothic Medium" w:eastAsia="Calibri" w:hAnsi="Franklin Gothic Medium" w:cs="Arial"/>
          <w:sz w:val="22"/>
          <w:szCs w:val="22"/>
          <w:lang w:val="es-ES" w:eastAsia="es-ES"/>
        </w:rPr>
        <w:t xml:space="preserve"> </w:t>
      </w:r>
      <w:r w:rsidRPr="00D64308">
        <w:rPr>
          <w:rFonts w:ascii="Franklin Gothic Medium" w:eastAsia="Calibri" w:hAnsi="Franklin Gothic Medium" w:cs="Arial"/>
          <w:sz w:val="22"/>
          <w:szCs w:val="22"/>
          <w:lang w:val="es-ES" w:eastAsia="es-ES"/>
        </w:rPr>
        <w:t xml:space="preserve">XXX XXX XXX, A QUIEN EN LO SUCESIVO SE LE DENOMINARÁ “EL </w:t>
      </w:r>
      <w:r>
        <w:rPr>
          <w:rFonts w:ascii="Franklin Gothic Medium" w:eastAsia="Calibri" w:hAnsi="Franklin Gothic Medium" w:cs="Arial"/>
          <w:sz w:val="22"/>
          <w:szCs w:val="22"/>
          <w:lang w:val="es-ES" w:eastAsia="es-ES"/>
        </w:rPr>
        <w:t>PROVEEDOR</w:t>
      </w:r>
      <w:r w:rsidRPr="00D64308">
        <w:rPr>
          <w:rFonts w:ascii="Franklin Gothic Medium" w:eastAsia="Calibri" w:hAnsi="Franklin Gothic Medium" w:cs="Arial"/>
          <w:sz w:val="22"/>
          <w:szCs w:val="22"/>
          <w:lang w:val="es-ES" w:eastAsia="es-ES"/>
        </w:rPr>
        <w:t>”, REPRESENTADA EN ESTE ACTO POR EL XXX XXX XXX XXX, EN SU CARÁCTER DE XXX XXX XXX, Y CUANDO ACTÚEN DE MANERA CONJUNTA SE LES DENOMINARÁ “LAS PARTES”, QUIENES ACUERDAN SUJETARSE A LAS DECLARACIONES Y CLÁUSULAS SIGUIENTES:</w:t>
      </w:r>
    </w:p>
    <w:p w:rsidR="00FB7AAB" w:rsidRPr="00C43DD7" w:rsidRDefault="00FB7AAB" w:rsidP="00C43DD7">
      <w:pPr>
        <w:widowControl w:val="0"/>
        <w:spacing w:after="0"/>
        <w:jc w:val="both"/>
        <w:rPr>
          <w:rFonts w:ascii="Franklin Gothic Medium" w:eastAsia="Calibri" w:hAnsi="Franklin Gothic Medium" w:cs="Arial"/>
          <w:sz w:val="10"/>
          <w:szCs w:val="10"/>
          <w:lang w:val="es-ES" w:eastAsia="es-ES"/>
        </w:rPr>
      </w:pPr>
    </w:p>
    <w:p w:rsidR="00FB7AAB" w:rsidRPr="00D64308" w:rsidRDefault="00FB7AAB" w:rsidP="00FB7AAB">
      <w:pPr>
        <w:widowControl w:val="0"/>
        <w:jc w:val="center"/>
        <w:rPr>
          <w:rFonts w:ascii="Franklin Gothic Medium" w:eastAsia="Calibri" w:hAnsi="Franklin Gothic Medium" w:cs="Arial"/>
          <w:sz w:val="22"/>
          <w:szCs w:val="22"/>
          <w:lang w:val="es-ES" w:eastAsia="es-ES"/>
        </w:rPr>
      </w:pPr>
      <w:r w:rsidRPr="00D64308">
        <w:rPr>
          <w:rFonts w:ascii="Franklin Gothic Medium" w:eastAsia="Calibri" w:hAnsi="Franklin Gothic Medium" w:cs="Arial"/>
          <w:sz w:val="22"/>
          <w:szCs w:val="22"/>
          <w:lang w:val="es-ES" w:eastAsia="es-ES"/>
        </w:rPr>
        <w:t>D E C L A R A C I O N E S:</w:t>
      </w:r>
    </w:p>
    <w:p w:rsidR="00FB7AAB" w:rsidRPr="00D64308" w:rsidRDefault="00FB7AAB" w:rsidP="00FB7AAB">
      <w:pPr>
        <w:jc w:val="both"/>
        <w:rPr>
          <w:rFonts w:ascii="Franklin Gothic Medium" w:eastAsia="Calibri" w:hAnsi="Franklin Gothic Medium" w:cs="Arial"/>
          <w:sz w:val="22"/>
          <w:szCs w:val="22"/>
          <w:lang w:val="es-ES" w:eastAsia="es-ES"/>
        </w:rPr>
      </w:pPr>
      <w:r w:rsidRPr="00D64308">
        <w:rPr>
          <w:rFonts w:ascii="Franklin Gothic Medium" w:eastAsia="Calibri" w:hAnsi="Franklin Gothic Medium" w:cs="Arial"/>
          <w:sz w:val="22"/>
          <w:szCs w:val="22"/>
          <w:lang w:val="es-ES" w:eastAsia="es-ES"/>
        </w:rPr>
        <w:t xml:space="preserve">I. DECLARAN “LOS ESTUDIOS” A TRAVÉS DE SU REPRESENTANTE LEGAL QUE: </w:t>
      </w:r>
    </w:p>
    <w:p w:rsidR="00FB7AAB" w:rsidRPr="00D64308" w:rsidRDefault="00FB7AAB" w:rsidP="004B094D">
      <w:pPr>
        <w:pStyle w:val="Prrafodelista"/>
        <w:numPr>
          <w:ilvl w:val="0"/>
          <w:numId w:val="7"/>
        </w:numPr>
        <w:tabs>
          <w:tab w:val="num" w:pos="0"/>
        </w:tabs>
        <w:suppressAutoHyphens/>
        <w:ind w:left="426" w:hanging="284"/>
        <w:contextualSpacing w:val="0"/>
        <w:jc w:val="both"/>
        <w:rPr>
          <w:rFonts w:ascii="Franklin Gothic Medium" w:eastAsia="Calibri" w:hAnsi="Franklin Gothic Medium" w:cs="Arial"/>
          <w:sz w:val="22"/>
          <w:szCs w:val="22"/>
        </w:rPr>
      </w:pPr>
      <w:r w:rsidRPr="00D64308">
        <w:rPr>
          <w:rFonts w:ascii="Franklin Gothic Medium" w:eastAsia="Calibri" w:hAnsi="Franklin Gothic Medium" w:cs="Arial"/>
          <w:sz w:val="22"/>
          <w:szCs w:val="22"/>
        </w:rPr>
        <w:t>Es una sociedad legalmente constituida de conformidad con las Leyes de la República Mexicana, según consta en la Escritura Pública número 21,953 de fecha 23 de febrero de 1944, otorgada ante la fe del entonces Notario Público número 17 del Distrito Federal, el Licenciado Cipriano Ruiz B.</w:t>
      </w:r>
    </w:p>
    <w:p w:rsidR="00FB7AAB" w:rsidRPr="00C43DD7" w:rsidRDefault="00FB7AAB" w:rsidP="00C43DD7">
      <w:pPr>
        <w:pStyle w:val="Prrafodelista"/>
        <w:ind w:left="426" w:hanging="284"/>
        <w:rPr>
          <w:rFonts w:ascii="Franklin Gothic Medium" w:eastAsia="Calibri" w:hAnsi="Franklin Gothic Medium" w:cs="Arial"/>
          <w:sz w:val="10"/>
          <w:szCs w:val="10"/>
        </w:rPr>
      </w:pPr>
    </w:p>
    <w:p w:rsidR="00FB7AAB" w:rsidRPr="00D64308" w:rsidRDefault="00FB7AAB" w:rsidP="004B094D">
      <w:pPr>
        <w:pStyle w:val="Prrafodelista"/>
        <w:numPr>
          <w:ilvl w:val="0"/>
          <w:numId w:val="7"/>
        </w:numPr>
        <w:tabs>
          <w:tab w:val="num" w:pos="0"/>
        </w:tabs>
        <w:suppressAutoHyphens/>
        <w:ind w:left="426" w:hanging="284"/>
        <w:contextualSpacing w:val="0"/>
        <w:jc w:val="both"/>
        <w:rPr>
          <w:rFonts w:ascii="Franklin Gothic Medium" w:eastAsia="Calibri" w:hAnsi="Franklin Gothic Medium" w:cs="Arial"/>
          <w:sz w:val="22"/>
          <w:szCs w:val="22"/>
        </w:rPr>
      </w:pPr>
      <w:r w:rsidRPr="00D64308">
        <w:rPr>
          <w:rFonts w:ascii="Franklin Gothic Medium" w:eastAsia="Calibri" w:hAnsi="Franklin Gothic Medium" w:cs="Arial"/>
          <w:sz w:val="22"/>
          <w:szCs w:val="22"/>
        </w:rPr>
        <w:t>En fecha 08 de noviembre de 1950, se realizó el cambio de denominación social, según consta en la Escritura Pública número 24,966, otorgada ante la fe del Notario Público número 69 del Distrito Federal, el Licenciado Carlos Garciadiego.</w:t>
      </w:r>
    </w:p>
    <w:p w:rsidR="00FB7AAB" w:rsidRPr="00C43DD7" w:rsidRDefault="00FB7AAB" w:rsidP="00C43DD7">
      <w:pPr>
        <w:pStyle w:val="Prrafodelista"/>
        <w:ind w:left="426" w:hanging="284"/>
        <w:rPr>
          <w:rFonts w:ascii="Franklin Gothic Medium" w:eastAsia="Calibri" w:hAnsi="Franklin Gothic Medium" w:cs="Arial"/>
          <w:sz w:val="10"/>
          <w:szCs w:val="10"/>
        </w:rPr>
      </w:pPr>
    </w:p>
    <w:p w:rsidR="00FB7AAB" w:rsidRPr="00D64308" w:rsidRDefault="00FB7AAB" w:rsidP="004B094D">
      <w:pPr>
        <w:pStyle w:val="Prrafodelista"/>
        <w:numPr>
          <w:ilvl w:val="0"/>
          <w:numId w:val="7"/>
        </w:numPr>
        <w:tabs>
          <w:tab w:val="num" w:pos="0"/>
        </w:tabs>
        <w:suppressAutoHyphens/>
        <w:ind w:left="426" w:hanging="284"/>
        <w:contextualSpacing w:val="0"/>
        <w:jc w:val="both"/>
        <w:rPr>
          <w:rFonts w:ascii="Franklin Gothic Medium" w:eastAsia="Calibri" w:hAnsi="Franklin Gothic Medium" w:cs="Arial"/>
          <w:sz w:val="22"/>
          <w:szCs w:val="22"/>
        </w:rPr>
      </w:pPr>
      <w:r w:rsidRPr="00D64308">
        <w:rPr>
          <w:rFonts w:ascii="Franklin Gothic Medium" w:eastAsia="Calibri" w:hAnsi="Franklin Gothic Medium" w:cs="Arial"/>
          <w:sz w:val="22"/>
          <w:szCs w:val="22"/>
        </w:rPr>
        <w:t xml:space="preserve">Mediante Escritura Pública número 3,823 de fecha 22 de febrero de 1994, pasada ante la fe del Notario Público número 160 del Distrito Federal, el Licenciado Guadalupe Guerrero Guerrero, se prorrogó la vigencia de la sociedad por cincuenta años más. </w:t>
      </w:r>
    </w:p>
    <w:p w:rsidR="00FB7AAB" w:rsidRPr="00C43DD7" w:rsidRDefault="00FB7AAB" w:rsidP="00C43DD7">
      <w:pPr>
        <w:pStyle w:val="Prrafodelista"/>
        <w:ind w:left="426" w:hanging="284"/>
        <w:rPr>
          <w:rFonts w:ascii="Franklin Gothic Medium" w:eastAsia="Calibri" w:hAnsi="Franklin Gothic Medium" w:cs="Arial"/>
          <w:sz w:val="10"/>
          <w:szCs w:val="10"/>
        </w:rPr>
      </w:pPr>
    </w:p>
    <w:p w:rsidR="00FB7AAB" w:rsidRPr="00D64308" w:rsidRDefault="00FB7AAB" w:rsidP="004B094D">
      <w:pPr>
        <w:pStyle w:val="Prrafodelista"/>
        <w:numPr>
          <w:ilvl w:val="0"/>
          <w:numId w:val="7"/>
        </w:numPr>
        <w:tabs>
          <w:tab w:val="num" w:pos="0"/>
        </w:tabs>
        <w:suppressAutoHyphens/>
        <w:ind w:left="426" w:hanging="284"/>
        <w:contextualSpacing w:val="0"/>
        <w:jc w:val="both"/>
        <w:rPr>
          <w:rFonts w:ascii="Franklin Gothic Medium" w:eastAsia="Calibri" w:hAnsi="Franklin Gothic Medium" w:cs="Arial"/>
          <w:sz w:val="22"/>
          <w:szCs w:val="22"/>
        </w:rPr>
      </w:pPr>
      <w:r w:rsidRPr="00D64308">
        <w:rPr>
          <w:rFonts w:ascii="Franklin Gothic Medium" w:eastAsia="Calibri" w:hAnsi="Franklin Gothic Medium" w:cs="Arial"/>
          <w:sz w:val="22"/>
          <w:szCs w:val="22"/>
        </w:rPr>
        <w:t>Es una Empresa de Participación Estatal Mayoritaria según lo previsto por el artículo 46 de la Ley Orgánica de la Administración Pública Federal, con sede en la Ciudad de México.</w:t>
      </w:r>
    </w:p>
    <w:p w:rsidR="00FB7AAB" w:rsidRPr="00C43DD7" w:rsidRDefault="00FB7AAB" w:rsidP="00C43DD7">
      <w:pPr>
        <w:pStyle w:val="Prrafodelista"/>
        <w:ind w:left="426" w:hanging="284"/>
        <w:rPr>
          <w:rFonts w:ascii="Franklin Gothic Medium" w:eastAsia="Calibri" w:hAnsi="Franklin Gothic Medium" w:cs="Arial"/>
          <w:sz w:val="10"/>
          <w:szCs w:val="10"/>
        </w:rPr>
      </w:pPr>
    </w:p>
    <w:p w:rsidR="00FB7AAB" w:rsidRPr="004065C7" w:rsidRDefault="004065C7" w:rsidP="004065C7">
      <w:pPr>
        <w:pStyle w:val="Prrafodelista"/>
        <w:numPr>
          <w:ilvl w:val="0"/>
          <w:numId w:val="7"/>
        </w:numPr>
        <w:tabs>
          <w:tab w:val="num" w:pos="0"/>
        </w:tabs>
        <w:suppressAutoHyphens/>
        <w:ind w:left="426" w:hanging="284"/>
        <w:contextualSpacing w:val="0"/>
        <w:jc w:val="both"/>
        <w:rPr>
          <w:rFonts w:ascii="Franklin Gothic Medium" w:eastAsia="Calibri" w:hAnsi="Franklin Gothic Medium" w:cs="Arial"/>
          <w:sz w:val="22"/>
          <w:szCs w:val="22"/>
        </w:rPr>
      </w:pPr>
      <w:r>
        <w:rPr>
          <w:rFonts w:ascii="Franklin Gothic Medium" w:eastAsia="Calibri" w:hAnsi="Franklin Gothic Medium" w:cs="Arial"/>
          <w:sz w:val="22"/>
          <w:szCs w:val="22"/>
        </w:rPr>
        <w:t>EL C. XXXXXX XXXXXX XXXXXX</w:t>
      </w:r>
      <w:r w:rsidR="00FB7AAB" w:rsidRPr="00D64308">
        <w:rPr>
          <w:rFonts w:ascii="Franklin Gothic Medium" w:eastAsia="Calibri" w:hAnsi="Franklin Gothic Medium" w:cs="Arial"/>
          <w:sz w:val="22"/>
          <w:szCs w:val="22"/>
        </w:rPr>
        <w:t xml:space="preserve">, acredita su personalidad Jurídica como DIRECTOR GENERAL de “LOS ESTUDIOS” mediante Escritura Pública número </w:t>
      </w:r>
      <w:r>
        <w:rPr>
          <w:rFonts w:ascii="Franklin Gothic Medium" w:eastAsia="Calibri" w:hAnsi="Franklin Gothic Medium" w:cs="Arial"/>
          <w:sz w:val="22"/>
          <w:szCs w:val="22"/>
        </w:rPr>
        <w:t>XXXX</w:t>
      </w:r>
      <w:r w:rsidR="00FB7AAB" w:rsidRPr="00D64308">
        <w:rPr>
          <w:rFonts w:ascii="Franklin Gothic Medium" w:eastAsia="Calibri" w:hAnsi="Franklin Gothic Medium" w:cs="Arial"/>
          <w:sz w:val="22"/>
          <w:szCs w:val="22"/>
        </w:rPr>
        <w:t xml:space="preserve">, libro </w:t>
      </w:r>
      <w:r>
        <w:rPr>
          <w:rFonts w:ascii="Franklin Gothic Medium" w:eastAsia="Calibri" w:hAnsi="Franklin Gothic Medium" w:cs="Arial"/>
          <w:sz w:val="22"/>
          <w:szCs w:val="22"/>
        </w:rPr>
        <w:t>XXXX</w:t>
      </w:r>
      <w:r w:rsidR="00FB7AAB" w:rsidRPr="00D64308">
        <w:rPr>
          <w:rFonts w:ascii="Franklin Gothic Medium" w:eastAsia="Calibri" w:hAnsi="Franklin Gothic Medium" w:cs="Arial"/>
          <w:sz w:val="22"/>
          <w:szCs w:val="22"/>
        </w:rPr>
        <w:t xml:space="preserve">, de fecha </w:t>
      </w:r>
      <w:r>
        <w:rPr>
          <w:rFonts w:ascii="Franklin Gothic Medium" w:eastAsia="Calibri" w:hAnsi="Franklin Gothic Medium" w:cs="Arial"/>
          <w:sz w:val="22"/>
          <w:szCs w:val="22"/>
        </w:rPr>
        <w:t>XX</w:t>
      </w:r>
      <w:r w:rsidR="00FB7AAB" w:rsidRPr="00D64308">
        <w:rPr>
          <w:rFonts w:ascii="Franklin Gothic Medium" w:eastAsia="Calibri" w:hAnsi="Franklin Gothic Medium" w:cs="Arial"/>
          <w:sz w:val="22"/>
          <w:szCs w:val="22"/>
        </w:rPr>
        <w:t xml:space="preserve"> de </w:t>
      </w:r>
      <w:r>
        <w:rPr>
          <w:rFonts w:ascii="Franklin Gothic Medium" w:eastAsia="Calibri" w:hAnsi="Franklin Gothic Medium" w:cs="Arial"/>
          <w:sz w:val="22"/>
          <w:szCs w:val="22"/>
        </w:rPr>
        <w:t>XXXXX</w:t>
      </w:r>
      <w:r w:rsidR="00FB7AAB" w:rsidRPr="00D64308">
        <w:rPr>
          <w:rFonts w:ascii="Franklin Gothic Medium" w:eastAsia="Calibri" w:hAnsi="Franklin Gothic Medium" w:cs="Arial"/>
          <w:sz w:val="22"/>
          <w:szCs w:val="22"/>
        </w:rPr>
        <w:t xml:space="preserve"> de 20</w:t>
      </w:r>
      <w:r>
        <w:rPr>
          <w:rFonts w:ascii="Franklin Gothic Medium" w:eastAsia="Calibri" w:hAnsi="Franklin Gothic Medium" w:cs="Arial"/>
          <w:sz w:val="22"/>
          <w:szCs w:val="22"/>
        </w:rPr>
        <w:t>XX</w:t>
      </w:r>
      <w:r w:rsidR="00FB7AAB" w:rsidRPr="00D64308">
        <w:rPr>
          <w:rFonts w:ascii="Franklin Gothic Medium" w:eastAsia="Calibri" w:hAnsi="Franklin Gothic Medium" w:cs="Arial"/>
          <w:sz w:val="22"/>
          <w:szCs w:val="22"/>
        </w:rPr>
        <w:t xml:space="preserve">, otorgada ante la fe del Notario Público </w:t>
      </w:r>
      <w:r>
        <w:rPr>
          <w:rFonts w:ascii="Franklin Gothic Medium" w:eastAsia="Calibri" w:hAnsi="Franklin Gothic Medium" w:cs="Arial"/>
          <w:sz w:val="22"/>
          <w:szCs w:val="22"/>
        </w:rPr>
        <w:t>XXX</w:t>
      </w:r>
      <w:r w:rsidR="00FB7AAB" w:rsidRPr="00D64308">
        <w:rPr>
          <w:rFonts w:ascii="Franklin Gothic Medium" w:eastAsia="Calibri" w:hAnsi="Franklin Gothic Medium" w:cs="Arial"/>
          <w:sz w:val="22"/>
          <w:szCs w:val="22"/>
        </w:rPr>
        <w:t xml:space="preserve"> de la Ciudad de México, </w:t>
      </w:r>
      <w:r>
        <w:rPr>
          <w:rFonts w:ascii="Franklin Gothic Medium" w:eastAsia="Calibri" w:hAnsi="Franklin Gothic Medium" w:cs="Arial"/>
          <w:sz w:val="22"/>
          <w:szCs w:val="22"/>
        </w:rPr>
        <w:t>XXXXX XXXXX XXXXX,</w:t>
      </w:r>
      <w:r w:rsidR="00FB7AAB" w:rsidRPr="004065C7">
        <w:rPr>
          <w:rFonts w:ascii="Franklin Gothic Medium" w:eastAsia="Calibri" w:hAnsi="Franklin Gothic Medium" w:cs="Arial"/>
          <w:sz w:val="22"/>
          <w:szCs w:val="22"/>
        </w:rPr>
        <w:t xml:space="preserve"> y cuenta con las facultades suficientes y necesarias para firmar el presente instrumento jurídico, facultades que manifiesta no le han sido modificadas ni revocadas a la fecha de firma de este contrato.</w:t>
      </w:r>
    </w:p>
    <w:p w:rsidR="00FB7AAB" w:rsidRPr="00C43DD7" w:rsidRDefault="00FB7AAB" w:rsidP="00C43DD7">
      <w:pPr>
        <w:pStyle w:val="Prrafodelista"/>
        <w:ind w:left="426" w:hanging="284"/>
        <w:rPr>
          <w:rFonts w:ascii="Franklin Gothic Medium" w:eastAsia="Calibri" w:hAnsi="Franklin Gothic Medium" w:cs="Arial"/>
          <w:sz w:val="10"/>
          <w:szCs w:val="10"/>
        </w:rPr>
      </w:pPr>
    </w:p>
    <w:p w:rsidR="00FB7AAB" w:rsidRPr="00D64308" w:rsidRDefault="00FB7AAB" w:rsidP="004B094D">
      <w:pPr>
        <w:numPr>
          <w:ilvl w:val="0"/>
          <w:numId w:val="7"/>
        </w:numPr>
        <w:tabs>
          <w:tab w:val="num" w:pos="0"/>
        </w:tabs>
        <w:spacing w:after="0"/>
        <w:ind w:left="426" w:hanging="284"/>
        <w:jc w:val="both"/>
        <w:rPr>
          <w:rFonts w:ascii="Franklin Gothic Medium" w:eastAsia="Calibri" w:hAnsi="Franklin Gothic Medium" w:cs="Arial"/>
          <w:sz w:val="22"/>
          <w:szCs w:val="22"/>
          <w:lang w:val="es-ES" w:eastAsia="es-ES"/>
        </w:rPr>
      </w:pPr>
      <w:r w:rsidRPr="00D64308">
        <w:rPr>
          <w:rFonts w:ascii="Franklin Gothic Medium" w:eastAsia="Calibri" w:hAnsi="Franklin Gothic Medium" w:cs="Arial"/>
          <w:sz w:val="22"/>
          <w:szCs w:val="22"/>
          <w:lang w:val="es-ES" w:eastAsia="es-ES"/>
        </w:rPr>
        <w:t>XXX XXX XXX XXX, interviene en la firma del presente instrumento jurídico en su carácter XXX XXX XXX XXX, de acuerdo con las funciones que tiene conferidas en el Manual de Organización de “LOS ESTUDIOS” y en cumplimiento de la demás normatividad aplicable vigente.</w:t>
      </w:r>
    </w:p>
    <w:p w:rsidR="00FB7AAB" w:rsidRPr="00C43DD7" w:rsidRDefault="00FB7AAB" w:rsidP="00C43DD7">
      <w:pPr>
        <w:spacing w:after="0"/>
        <w:ind w:left="426" w:hanging="284"/>
        <w:jc w:val="both"/>
        <w:rPr>
          <w:rFonts w:ascii="Franklin Gothic Medium" w:eastAsia="Calibri" w:hAnsi="Franklin Gothic Medium" w:cs="Arial"/>
          <w:sz w:val="10"/>
          <w:szCs w:val="10"/>
          <w:lang w:val="es-ES" w:eastAsia="es-ES"/>
        </w:rPr>
      </w:pPr>
    </w:p>
    <w:p w:rsidR="00FB7AAB" w:rsidRPr="00D64308" w:rsidRDefault="00FB7AAB" w:rsidP="004B094D">
      <w:pPr>
        <w:pStyle w:val="Prrafodelista"/>
        <w:numPr>
          <w:ilvl w:val="0"/>
          <w:numId w:val="7"/>
        </w:numPr>
        <w:tabs>
          <w:tab w:val="num" w:pos="0"/>
        </w:tabs>
        <w:suppressAutoHyphens/>
        <w:ind w:left="426" w:hanging="284"/>
        <w:contextualSpacing w:val="0"/>
        <w:jc w:val="both"/>
        <w:rPr>
          <w:rFonts w:ascii="Franklin Gothic Medium" w:eastAsia="Calibri" w:hAnsi="Franklin Gothic Medium" w:cs="Arial"/>
          <w:sz w:val="22"/>
          <w:szCs w:val="22"/>
        </w:rPr>
      </w:pPr>
      <w:r w:rsidRPr="00D64308">
        <w:rPr>
          <w:rFonts w:ascii="Franklin Gothic Medium" w:eastAsia="Calibri" w:hAnsi="Franklin Gothic Medium" w:cs="Arial"/>
          <w:sz w:val="22"/>
          <w:szCs w:val="22"/>
        </w:rPr>
        <w:t>Según consta, en la Escritura Pública número 60,829, dentro de su objeto social se encuentran, entre otros: “la producción, postproducción, distribución y comercialización de películas cinematográficas, cortometrajes, videos, spots y en general de cualquier obra cinematográfica o material de audio y/o video. El establecimiento de laboratorios fotoquímicos y digitales, multimedia y de cualquier otra naturaleza adecuados para el revelado, preparación y elaboración completa de las películas cortometrajes, videos, spot y audiovisuales. La explotación de películas nacionales en el país o en el extranjero, la ejecución de todo género de actos tendientes a desarrollar como un centro de negocios a la industria cinematográfica y audiovisual. La celebración de convenios, contratos, asociaciones, alianzas comerciales, subcontrataciones, adquisición de partes, participaciones o acciones de otras sociedades, así como la ejecución de todo género de actos de comercio que a juicio del Consejo de Administración sean conexos o relacionados con los anteriores o tiendan al fomento”.</w:t>
      </w:r>
    </w:p>
    <w:p w:rsidR="00FB7AAB" w:rsidRPr="00FB7AAB" w:rsidRDefault="00FB7AAB" w:rsidP="00C43DD7">
      <w:pPr>
        <w:pStyle w:val="Prrafodelista"/>
        <w:ind w:left="426" w:hanging="284"/>
        <w:rPr>
          <w:rFonts w:ascii="Franklin Gothic Medium" w:eastAsia="Calibri" w:hAnsi="Franklin Gothic Medium" w:cs="Arial"/>
          <w:sz w:val="10"/>
          <w:szCs w:val="10"/>
        </w:rPr>
      </w:pPr>
    </w:p>
    <w:p w:rsidR="00FB7AAB" w:rsidRPr="00D64308" w:rsidRDefault="00FB7AAB" w:rsidP="004B094D">
      <w:pPr>
        <w:pStyle w:val="Prrafodelista"/>
        <w:numPr>
          <w:ilvl w:val="0"/>
          <w:numId w:val="7"/>
        </w:numPr>
        <w:tabs>
          <w:tab w:val="num" w:pos="0"/>
        </w:tabs>
        <w:suppressAutoHyphens/>
        <w:ind w:left="426" w:hanging="284"/>
        <w:contextualSpacing w:val="0"/>
        <w:jc w:val="both"/>
        <w:rPr>
          <w:rFonts w:ascii="Franklin Gothic Medium" w:eastAsia="Calibri" w:hAnsi="Franklin Gothic Medium" w:cs="Arial"/>
          <w:sz w:val="22"/>
          <w:szCs w:val="22"/>
        </w:rPr>
      </w:pPr>
      <w:r w:rsidRPr="00D64308">
        <w:rPr>
          <w:rFonts w:ascii="Franklin Gothic Medium" w:eastAsia="Calibri" w:hAnsi="Franklin Gothic Medium" w:cs="Arial"/>
          <w:sz w:val="22"/>
          <w:szCs w:val="22"/>
        </w:rPr>
        <w:lastRenderedPageBreak/>
        <w:t>El domicilio de su representada es el ubicado en: la Calle de Atletas número 2, Colonia Country Club, Código Postal 04210, Alcaldía Coyoacán, Ciudad de México.</w:t>
      </w:r>
    </w:p>
    <w:p w:rsidR="00FB7AAB" w:rsidRPr="00FB7AAB" w:rsidRDefault="00FB7AAB" w:rsidP="00C43DD7">
      <w:pPr>
        <w:pStyle w:val="Prrafodelista"/>
        <w:ind w:left="426" w:hanging="284"/>
        <w:rPr>
          <w:rFonts w:ascii="Franklin Gothic Medium" w:eastAsia="Calibri" w:hAnsi="Franklin Gothic Medium" w:cs="Arial"/>
          <w:sz w:val="10"/>
          <w:szCs w:val="10"/>
        </w:rPr>
      </w:pPr>
    </w:p>
    <w:p w:rsidR="00FB7AAB" w:rsidRPr="00D64308" w:rsidRDefault="00FB7AAB" w:rsidP="004B094D">
      <w:pPr>
        <w:pStyle w:val="Prrafodelista"/>
        <w:numPr>
          <w:ilvl w:val="0"/>
          <w:numId w:val="7"/>
        </w:numPr>
        <w:tabs>
          <w:tab w:val="num" w:pos="0"/>
        </w:tabs>
        <w:suppressAutoHyphens/>
        <w:ind w:left="426" w:hanging="284"/>
        <w:contextualSpacing w:val="0"/>
        <w:jc w:val="both"/>
        <w:rPr>
          <w:rFonts w:ascii="Franklin Gothic Medium" w:eastAsia="Calibri" w:hAnsi="Franklin Gothic Medium" w:cs="Arial"/>
          <w:sz w:val="22"/>
          <w:szCs w:val="22"/>
        </w:rPr>
      </w:pPr>
      <w:r w:rsidRPr="00D64308">
        <w:rPr>
          <w:rFonts w:ascii="Franklin Gothic Medium" w:eastAsia="Calibri" w:hAnsi="Franklin Gothic Medium" w:cs="Arial"/>
          <w:sz w:val="22"/>
          <w:szCs w:val="22"/>
        </w:rPr>
        <w:t>Cuenta con Registro Federal de Contribuyentes (R.F.C.) expedido por la Secretaría de Hacienda y Crédito Público (S.H.C.P.) bajo la clave ECA-501108-P74.</w:t>
      </w:r>
    </w:p>
    <w:p w:rsidR="00FB7AAB" w:rsidRPr="00FB7AAB" w:rsidRDefault="00FB7AAB" w:rsidP="00C43DD7">
      <w:pPr>
        <w:pStyle w:val="Prrafodelista"/>
        <w:ind w:left="426" w:hanging="284"/>
        <w:rPr>
          <w:rFonts w:ascii="Franklin Gothic Medium" w:eastAsia="Calibri" w:hAnsi="Franklin Gothic Medium" w:cs="Arial"/>
          <w:sz w:val="10"/>
          <w:szCs w:val="10"/>
        </w:rPr>
      </w:pPr>
    </w:p>
    <w:p w:rsidR="00FB7AAB" w:rsidRPr="00D64308" w:rsidRDefault="00FB7AAB" w:rsidP="004B094D">
      <w:pPr>
        <w:pStyle w:val="Prrafodelista"/>
        <w:numPr>
          <w:ilvl w:val="0"/>
          <w:numId w:val="7"/>
        </w:numPr>
        <w:tabs>
          <w:tab w:val="num" w:pos="426"/>
        </w:tabs>
        <w:suppressAutoHyphens/>
        <w:ind w:left="426" w:hanging="284"/>
        <w:contextualSpacing w:val="0"/>
        <w:jc w:val="both"/>
        <w:rPr>
          <w:rFonts w:ascii="Franklin Gothic Medium" w:eastAsia="Calibri" w:hAnsi="Franklin Gothic Medium" w:cs="Arial"/>
          <w:sz w:val="22"/>
          <w:szCs w:val="22"/>
        </w:rPr>
      </w:pPr>
      <w:r w:rsidRPr="00D64308">
        <w:rPr>
          <w:rFonts w:ascii="Franklin Gothic Medium" w:eastAsia="Calibri" w:hAnsi="Franklin Gothic Medium" w:cs="Arial"/>
          <w:sz w:val="22"/>
          <w:szCs w:val="22"/>
        </w:rPr>
        <w:t xml:space="preserve">El presente contrato se adjudicó a “EL </w:t>
      </w:r>
      <w:r>
        <w:rPr>
          <w:rFonts w:ascii="Franklin Gothic Medium" w:eastAsia="Calibri" w:hAnsi="Franklin Gothic Medium" w:cs="Arial"/>
          <w:sz w:val="22"/>
          <w:szCs w:val="22"/>
        </w:rPr>
        <w:t>PROVEEDOR</w:t>
      </w:r>
      <w:r w:rsidRPr="00D64308">
        <w:rPr>
          <w:rFonts w:ascii="Franklin Gothic Medium" w:eastAsia="Calibri" w:hAnsi="Franklin Gothic Medium" w:cs="Arial"/>
          <w:sz w:val="22"/>
          <w:szCs w:val="22"/>
        </w:rPr>
        <w:t xml:space="preserve">” mediante el procedimiento de Invitación a cuando Menos tres personas  número </w:t>
      </w:r>
      <w:r w:rsidR="00A90287">
        <w:rPr>
          <w:rFonts w:ascii="Franklin Gothic Medium" w:eastAsia="Calibri" w:hAnsi="Franklin Gothic Medium" w:cs="Arial"/>
          <w:sz w:val="22"/>
          <w:szCs w:val="22"/>
        </w:rPr>
        <w:t>IA-048L8P001-E64-2022</w:t>
      </w:r>
      <w:r w:rsidRPr="00D64308">
        <w:rPr>
          <w:rFonts w:ascii="Franklin Gothic Medium" w:eastAsia="Calibri" w:hAnsi="Franklin Gothic Medium" w:cs="Arial"/>
          <w:sz w:val="22"/>
          <w:szCs w:val="22"/>
        </w:rPr>
        <w:t>, lo anterior con fundamento en el artículo 42 y 43 de la Ley de Adquisiciones, Arrendamientos y Servicios del Sector Público (en adelante Ley de Adquisiciones), así como demás relativos del Reglamento de la Ley de Adquisiciones, Arrendamientos y Servicios del Sector Público, que (en lo sucesivo El Reglamento), afectando la Partida Presupuestal 35701 en términos de la Requisición número 105.</w:t>
      </w:r>
    </w:p>
    <w:p w:rsidR="00FB7AAB" w:rsidRPr="00770C4B" w:rsidRDefault="00FB7AAB" w:rsidP="00FB7AAB">
      <w:pPr>
        <w:pStyle w:val="Prrafodelista"/>
        <w:spacing w:line="276" w:lineRule="auto"/>
        <w:rPr>
          <w:rFonts w:ascii="Franklin Gothic Medium" w:eastAsia="Calibri" w:hAnsi="Franklin Gothic Medium" w:cs="Arial"/>
          <w:sz w:val="22"/>
          <w:szCs w:val="22"/>
        </w:rPr>
      </w:pPr>
    </w:p>
    <w:p w:rsidR="00FB7AAB" w:rsidRDefault="00FB7AAB" w:rsidP="00FB7AAB">
      <w:pPr>
        <w:pStyle w:val="Prrafodelista"/>
        <w:ind w:left="0"/>
        <w:rPr>
          <w:rFonts w:ascii="Franklin Gothic Medium" w:eastAsia="Calibri" w:hAnsi="Franklin Gothic Medium" w:cs="Arial"/>
          <w:sz w:val="22"/>
          <w:szCs w:val="22"/>
        </w:rPr>
      </w:pPr>
      <w:r w:rsidRPr="00D64308">
        <w:rPr>
          <w:rFonts w:ascii="Franklin Gothic Medium" w:eastAsia="Calibri" w:hAnsi="Franklin Gothic Medium" w:cs="Arial"/>
          <w:sz w:val="22"/>
          <w:szCs w:val="22"/>
        </w:rPr>
        <w:t>AVISO DE PRIVACIDAD: “LOS ESTUDIOS” se compromete que todos los datos personales recabados para la celebración del presente como son: domicilio, registro federal de contribuyentes y nacionalidad, serán tratados bajo medidas de seguridad, siempre garantizando su confidencialidad, usándolos única y exclusivamente para la celebración del presente, en términos de la ley aplicable.</w:t>
      </w:r>
    </w:p>
    <w:p w:rsidR="00FB7AAB" w:rsidRPr="00D64308" w:rsidRDefault="00FB7AAB" w:rsidP="00FB7AAB">
      <w:pPr>
        <w:pStyle w:val="Prrafodelista"/>
        <w:ind w:left="0"/>
        <w:rPr>
          <w:rFonts w:ascii="Franklin Gothic Medium" w:eastAsia="Calibri" w:hAnsi="Franklin Gothic Medium" w:cs="Arial"/>
          <w:sz w:val="22"/>
          <w:szCs w:val="22"/>
        </w:rPr>
      </w:pPr>
    </w:p>
    <w:p w:rsidR="00FB7AAB" w:rsidRPr="00FB7AAB" w:rsidRDefault="00FB7AAB" w:rsidP="00FB7AAB">
      <w:pPr>
        <w:jc w:val="both"/>
        <w:rPr>
          <w:rFonts w:ascii="Franklin Gothic Medium" w:hAnsi="Franklin Gothic Medium" w:cs="Arial"/>
          <w:b/>
          <w:color w:val="000000"/>
          <w:sz w:val="22"/>
          <w:szCs w:val="22"/>
          <w:lang w:val="es-MX"/>
        </w:rPr>
      </w:pPr>
      <w:r w:rsidRPr="00FB7AAB">
        <w:rPr>
          <w:rFonts w:ascii="Franklin Gothic Medium" w:hAnsi="Franklin Gothic Medium" w:cs="Arial"/>
          <w:color w:val="000000"/>
          <w:sz w:val="22"/>
          <w:szCs w:val="22"/>
          <w:lang w:val="es-MX"/>
        </w:rPr>
        <w:t>II. Declara</w:t>
      </w:r>
      <w:r w:rsidRPr="00FB7AAB">
        <w:rPr>
          <w:rFonts w:ascii="Franklin Gothic Medium" w:hAnsi="Franklin Gothic Medium" w:cs="Arial"/>
          <w:b/>
          <w:color w:val="000000"/>
          <w:sz w:val="22"/>
          <w:szCs w:val="22"/>
          <w:lang w:val="es-MX"/>
        </w:rPr>
        <w:t xml:space="preserve"> “</w:t>
      </w:r>
      <w:r w:rsidRPr="00FB7AAB">
        <w:rPr>
          <w:rFonts w:ascii="Franklin Gothic Medium" w:hAnsi="Franklin Gothic Medium" w:cs="Arial"/>
          <w:b/>
          <w:iCs/>
          <w:sz w:val="22"/>
          <w:szCs w:val="22"/>
          <w:lang w:val="es-MX"/>
        </w:rPr>
        <w:t>EL PROVEEDOR</w:t>
      </w:r>
      <w:r w:rsidRPr="00FB7AAB">
        <w:rPr>
          <w:rFonts w:ascii="Franklin Gothic Medium" w:hAnsi="Franklin Gothic Medium" w:cs="Arial"/>
          <w:b/>
          <w:color w:val="000000"/>
          <w:sz w:val="22"/>
          <w:szCs w:val="22"/>
          <w:lang w:val="es-MX"/>
        </w:rPr>
        <w:t>” a través de su apoderado legal que:</w:t>
      </w:r>
    </w:p>
    <w:p w:rsidR="00FB7AAB" w:rsidRPr="00312CEC" w:rsidRDefault="00FB7AAB" w:rsidP="004B094D">
      <w:pPr>
        <w:pStyle w:val="Prrafodelista"/>
        <w:numPr>
          <w:ilvl w:val="0"/>
          <w:numId w:val="11"/>
        </w:numPr>
        <w:suppressAutoHyphens/>
        <w:ind w:left="568" w:hanging="284"/>
        <w:contextualSpacing w:val="0"/>
        <w:jc w:val="both"/>
        <w:rPr>
          <w:rFonts w:ascii="Franklin Gothic Medium" w:eastAsia="Calibri" w:hAnsi="Franklin Gothic Medium" w:cs="Arial"/>
          <w:sz w:val="22"/>
          <w:szCs w:val="22"/>
        </w:rPr>
      </w:pPr>
      <w:r w:rsidRPr="00312CEC">
        <w:rPr>
          <w:rFonts w:ascii="Franklin Gothic Medium" w:eastAsia="Calibri" w:hAnsi="Franklin Gothic Medium" w:cs="Arial"/>
          <w:sz w:val="22"/>
          <w:szCs w:val="22"/>
        </w:rPr>
        <w:t xml:space="preserve">Es una sociedad legalmente constituida bajo las leyes mexicanas, en pleno uso y goce de las facultades que le otorga la ley, mediante Escritura Pública número </w:t>
      </w:r>
      <w:r w:rsidRPr="00312CEC">
        <w:rPr>
          <w:rFonts w:ascii="Franklin Gothic Medium" w:eastAsia="Calibri" w:hAnsi="Franklin Gothic Medium" w:cs="Arial"/>
          <w:b/>
          <w:sz w:val="22"/>
          <w:szCs w:val="22"/>
        </w:rPr>
        <w:t>______,</w:t>
      </w:r>
      <w:r w:rsidRPr="00312CEC">
        <w:rPr>
          <w:rFonts w:ascii="Franklin Gothic Medium" w:eastAsia="Calibri" w:hAnsi="Franklin Gothic Medium" w:cs="Arial"/>
          <w:sz w:val="22"/>
          <w:szCs w:val="22"/>
        </w:rPr>
        <w:t xml:space="preserve"> de fecha </w:t>
      </w:r>
      <w:r w:rsidRPr="00312CEC">
        <w:rPr>
          <w:rFonts w:ascii="Franklin Gothic Medium" w:eastAsia="Calibri" w:hAnsi="Franklin Gothic Medium" w:cs="Arial"/>
          <w:b/>
          <w:sz w:val="22"/>
          <w:szCs w:val="22"/>
        </w:rPr>
        <w:t>_____</w:t>
      </w:r>
      <w:r w:rsidRPr="00312CEC">
        <w:rPr>
          <w:rFonts w:ascii="Franklin Gothic Medium" w:eastAsia="Calibri" w:hAnsi="Franklin Gothic Medium" w:cs="Arial"/>
          <w:sz w:val="22"/>
          <w:szCs w:val="22"/>
        </w:rPr>
        <w:t>, pasada ante la fe del Notario Público Número ______ del Distrito Federal, Licenciado ________ e inscrita debidamente en el Registro Público de la Propiedad y del Comercio mediante folio mercantil Número ______.</w:t>
      </w:r>
    </w:p>
    <w:p w:rsidR="00FB7AAB" w:rsidRPr="00770C4B" w:rsidRDefault="00FB7AAB" w:rsidP="00770C4B">
      <w:pPr>
        <w:pStyle w:val="Prrafodelista"/>
        <w:ind w:left="568" w:hanging="284"/>
        <w:rPr>
          <w:rFonts w:ascii="Franklin Gothic Medium" w:eastAsia="Calibri" w:hAnsi="Franklin Gothic Medium" w:cs="Arial"/>
          <w:sz w:val="10"/>
          <w:szCs w:val="10"/>
        </w:rPr>
      </w:pPr>
    </w:p>
    <w:p w:rsidR="00FB7AAB" w:rsidRPr="00312CEC" w:rsidRDefault="00FB7AAB" w:rsidP="004B094D">
      <w:pPr>
        <w:pStyle w:val="Prrafodelista"/>
        <w:numPr>
          <w:ilvl w:val="0"/>
          <w:numId w:val="11"/>
        </w:numPr>
        <w:suppressAutoHyphens/>
        <w:ind w:left="568" w:hanging="284"/>
        <w:contextualSpacing w:val="0"/>
        <w:jc w:val="both"/>
        <w:rPr>
          <w:rFonts w:ascii="Franklin Gothic Medium" w:eastAsia="Calibri" w:hAnsi="Franklin Gothic Medium" w:cs="Arial"/>
          <w:sz w:val="22"/>
          <w:szCs w:val="22"/>
        </w:rPr>
      </w:pPr>
      <w:r w:rsidRPr="00312CEC">
        <w:rPr>
          <w:rFonts w:ascii="Franklin Gothic Medium" w:eastAsia="Calibri" w:hAnsi="Franklin Gothic Medium" w:cs="Arial"/>
          <w:sz w:val="22"/>
          <w:szCs w:val="22"/>
        </w:rPr>
        <w:t>Según consta en la Escritura Pública antes citada, tiene como objeto social, entre otras actividades: I</w:t>
      </w:r>
      <w:proofErr w:type="gramStart"/>
      <w:r w:rsidRPr="00312CEC">
        <w:rPr>
          <w:rFonts w:ascii="Franklin Gothic Medium" w:eastAsia="Calibri" w:hAnsi="Franklin Gothic Medium" w:cs="Arial"/>
          <w:sz w:val="22"/>
          <w:szCs w:val="22"/>
        </w:rPr>
        <w:t>).-</w:t>
      </w:r>
      <w:proofErr w:type="gramEnd"/>
      <w:r w:rsidRPr="00312CEC">
        <w:rPr>
          <w:rFonts w:ascii="Franklin Gothic Medium" w:eastAsia="Calibri" w:hAnsi="Franklin Gothic Medium" w:cs="Arial"/>
          <w:sz w:val="22"/>
          <w:szCs w:val="22"/>
        </w:rPr>
        <w:t xml:space="preserve"> Facilitar la prestación de servicio derivados de ________________;…-III).- Proporcionar toda clase de servicios técnicos, consultivos, de supervisión y asesoría, ____________, entre otros.</w:t>
      </w:r>
    </w:p>
    <w:p w:rsidR="00FB7AAB" w:rsidRPr="00770C4B" w:rsidRDefault="00FB7AAB" w:rsidP="00770C4B">
      <w:pPr>
        <w:pStyle w:val="Prrafodelista"/>
        <w:ind w:left="568" w:hanging="284"/>
        <w:rPr>
          <w:rFonts w:ascii="Franklin Gothic Medium" w:eastAsia="Calibri" w:hAnsi="Franklin Gothic Medium" w:cs="Arial"/>
          <w:sz w:val="10"/>
          <w:szCs w:val="10"/>
        </w:rPr>
      </w:pPr>
    </w:p>
    <w:p w:rsidR="00FB7AAB" w:rsidRPr="00312CEC" w:rsidRDefault="00FB7AAB" w:rsidP="004B094D">
      <w:pPr>
        <w:pStyle w:val="Prrafodelista"/>
        <w:numPr>
          <w:ilvl w:val="0"/>
          <w:numId w:val="11"/>
        </w:numPr>
        <w:suppressAutoHyphens/>
        <w:ind w:left="568" w:hanging="284"/>
        <w:contextualSpacing w:val="0"/>
        <w:jc w:val="both"/>
        <w:rPr>
          <w:rFonts w:ascii="Franklin Gothic Medium" w:eastAsia="Calibri" w:hAnsi="Franklin Gothic Medium" w:cs="Arial"/>
          <w:sz w:val="22"/>
          <w:szCs w:val="22"/>
        </w:rPr>
      </w:pPr>
      <w:r w:rsidRPr="00312CEC">
        <w:rPr>
          <w:rFonts w:ascii="Franklin Gothic Medium" w:eastAsia="Calibri" w:hAnsi="Franklin Gothic Medium" w:cs="Arial"/>
          <w:sz w:val="22"/>
          <w:szCs w:val="22"/>
        </w:rPr>
        <w:t xml:space="preserve">Mediante la Escritura Pública número </w:t>
      </w:r>
      <w:r w:rsidRPr="00312CEC">
        <w:rPr>
          <w:rFonts w:ascii="Franklin Gothic Medium" w:eastAsia="Calibri" w:hAnsi="Franklin Gothic Medium" w:cs="Arial"/>
          <w:b/>
          <w:sz w:val="22"/>
          <w:szCs w:val="22"/>
        </w:rPr>
        <w:t>_____,</w:t>
      </w:r>
      <w:r w:rsidRPr="00312CEC">
        <w:rPr>
          <w:rFonts w:ascii="Franklin Gothic Medium" w:eastAsia="Calibri" w:hAnsi="Franklin Gothic Medium" w:cs="Arial"/>
          <w:sz w:val="22"/>
          <w:szCs w:val="22"/>
        </w:rPr>
        <w:t xml:space="preserve"> pasada ante la de del Notario Público Número _______ del Distrito Federal, Licenciado __________, del </w:t>
      </w:r>
      <w:r w:rsidRPr="00312CEC">
        <w:rPr>
          <w:rFonts w:ascii="Franklin Gothic Medium" w:eastAsia="Calibri" w:hAnsi="Franklin Gothic Medium" w:cs="Arial"/>
          <w:b/>
          <w:sz w:val="22"/>
          <w:szCs w:val="22"/>
        </w:rPr>
        <w:t>____ de _____ de_____</w:t>
      </w:r>
      <w:r w:rsidRPr="00312CEC">
        <w:rPr>
          <w:rFonts w:ascii="Franklin Gothic Medium" w:eastAsia="Calibri" w:hAnsi="Franklin Gothic Medium" w:cs="Arial"/>
          <w:sz w:val="22"/>
          <w:szCs w:val="22"/>
        </w:rPr>
        <w:t xml:space="preserve">, la C. </w:t>
      </w:r>
      <w:r w:rsidRPr="00312CEC">
        <w:rPr>
          <w:rFonts w:ascii="Franklin Gothic Medium" w:eastAsia="Calibri" w:hAnsi="Franklin Gothic Medium" w:cs="Arial"/>
          <w:b/>
          <w:bCs/>
          <w:sz w:val="22"/>
          <w:szCs w:val="22"/>
        </w:rPr>
        <w:t>__________</w:t>
      </w:r>
      <w:r w:rsidRPr="00312CEC">
        <w:rPr>
          <w:rFonts w:ascii="Franklin Gothic Medium" w:eastAsia="Calibri" w:hAnsi="Franklin Gothic Medium" w:cs="Arial"/>
          <w:sz w:val="22"/>
          <w:szCs w:val="22"/>
        </w:rPr>
        <w:t xml:space="preserve">, cuenta con las facultades suficientes para comprometer a su representada en los términos acordados en el presente documento y manifiesta que no le han sido modificadas ni revocadas a la fecha de firma de este instrumento. </w:t>
      </w:r>
      <w:r w:rsidRPr="00312CEC">
        <w:rPr>
          <w:rFonts w:ascii="Franklin Gothic Medium" w:eastAsia="Calibri" w:hAnsi="Franklin Gothic Medium" w:cs="Arial"/>
          <w:b/>
          <w:bCs/>
          <w:sz w:val="22"/>
          <w:szCs w:val="22"/>
        </w:rPr>
        <w:t>_______________</w:t>
      </w:r>
      <w:r w:rsidRPr="00312CEC">
        <w:rPr>
          <w:rFonts w:ascii="Franklin Gothic Medium" w:eastAsia="Calibri" w:hAnsi="Franklin Gothic Medium" w:cs="Arial"/>
          <w:sz w:val="22"/>
          <w:szCs w:val="22"/>
        </w:rPr>
        <w:t xml:space="preserve">, se identifica con </w:t>
      </w:r>
      <w:r w:rsidRPr="00312CEC">
        <w:rPr>
          <w:rFonts w:ascii="Franklin Gothic Medium" w:eastAsia="Calibri" w:hAnsi="Franklin Gothic Medium" w:cs="Arial"/>
          <w:b/>
          <w:sz w:val="22"/>
          <w:szCs w:val="22"/>
        </w:rPr>
        <w:t>Credencial para Votar</w:t>
      </w:r>
      <w:r w:rsidRPr="00312CEC">
        <w:rPr>
          <w:rFonts w:ascii="Franklin Gothic Medium" w:eastAsia="Calibri" w:hAnsi="Franklin Gothic Medium" w:cs="Arial"/>
          <w:sz w:val="22"/>
          <w:szCs w:val="22"/>
        </w:rPr>
        <w:t xml:space="preserve"> con clave de elector </w:t>
      </w:r>
      <w:r w:rsidRPr="00312CEC">
        <w:rPr>
          <w:rFonts w:ascii="Franklin Gothic Medium" w:eastAsia="Calibri" w:hAnsi="Franklin Gothic Medium" w:cs="Arial"/>
          <w:b/>
          <w:sz w:val="22"/>
          <w:szCs w:val="22"/>
        </w:rPr>
        <w:t>________________</w:t>
      </w:r>
      <w:r w:rsidRPr="00312CEC">
        <w:rPr>
          <w:rFonts w:ascii="Franklin Gothic Medium" w:eastAsia="Calibri" w:hAnsi="Franklin Gothic Medium" w:cs="Arial"/>
          <w:sz w:val="22"/>
          <w:szCs w:val="22"/>
        </w:rPr>
        <w:t xml:space="preserve">, expedida por el </w:t>
      </w:r>
      <w:r w:rsidRPr="00312CEC">
        <w:rPr>
          <w:rFonts w:ascii="Franklin Gothic Medium" w:eastAsia="Calibri" w:hAnsi="Franklin Gothic Medium" w:cs="Arial"/>
          <w:b/>
          <w:sz w:val="22"/>
          <w:szCs w:val="22"/>
        </w:rPr>
        <w:t xml:space="preserve">Instituto </w:t>
      </w:r>
      <w:r>
        <w:rPr>
          <w:rFonts w:ascii="Franklin Gothic Medium" w:eastAsia="Calibri" w:hAnsi="Franklin Gothic Medium" w:cs="Arial"/>
          <w:b/>
          <w:sz w:val="22"/>
          <w:szCs w:val="22"/>
        </w:rPr>
        <w:t>Naciona</w:t>
      </w:r>
      <w:r w:rsidRPr="00312CEC">
        <w:rPr>
          <w:rFonts w:ascii="Franklin Gothic Medium" w:eastAsia="Calibri" w:hAnsi="Franklin Gothic Medium" w:cs="Arial"/>
          <w:b/>
          <w:sz w:val="22"/>
          <w:szCs w:val="22"/>
        </w:rPr>
        <w:t>l Electoral (I</w:t>
      </w:r>
      <w:r>
        <w:rPr>
          <w:rFonts w:ascii="Franklin Gothic Medium" w:eastAsia="Calibri" w:hAnsi="Franklin Gothic Medium" w:cs="Arial"/>
          <w:b/>
          <w:sz w:val="22"/>
          <w:szCs w:val="22"/>
        </w:rPr>
        <w:t>N</w:t>
      </w:r>
      <w:r w:rsidRPr="00312CEC">
        <w:rPr>
          <w:rFonts w:ascii="Franklin Gothic Medium" w:eastAsia="Calibri" w:hAnsi="Franklin Gothic Medium" w:cs="Arial"/>
          <w:b/>
          <w:sz w:val="22"/>
          <w:szCs w:val="22"/>
        </w:rPr>
        <w:t>E)</w:t>
      </w:r>
      <w:r w:rsidRPr="00312CEC">
        <w:rPr>
          <w:rFonts w:ascii="Franklin Gothic Medium" w:eastAsia="Calibri" w:hAnsi="Franklin Gothic Medium" w:cs="Arial"/>
          <w:sz w:val="22"/>
          <w:szCs w:val="22"/>
        </w:rPr>
        <w:t>.</w:t>
      </w:r>
    </w:p>
    <w:p w:rsidR="00FB7AAB" w:rsidRPr="00770C4B" w:rsidRDefault="00FB7AAB" w:rsidP="00770C4B">
      <w:pPr>
        <w:pStyle w:val="Prrafodelista"/>
        <w:ind w:left="568" w:hanging="284"/>
        <w:rPr>
          <w:rFonts w:ascii="Franklin Gothic Medium" w:eastAsia="Calibri" w:hAnsi="Franklin Gothic Medium" w:cs="Arial"/>
          <w:sz w:val="10"/>
          <w:szCs w:val="10"/>
        </w:rPr>
      </w:pPr>
    </w:p>
    <w:p w:rsidR="00FB7AAB" w:rsidRPr="00312CEC" w:rsidRDefault="00FB7AAB" w:rsidP="004B094D">
      <w:pPr>
        <w:pStyle w:val="Prrafodelista"/>
        <w:numPr>
          <w:ilvl w:val="0"/>
          <w:numId w:val="11"/>
        </w:numPr>
        <w:suppressAutoHyphens/>
        <w:ind w:left="568" w:hanging="284"/>
        <w:contextualSpacing w:val="0"/>
        <w:jc w:val="both"/>
        <w:rPr>
          <w:rFonts w:ascii="Franklin Gothic Medium" w:eastAsia="Calibri" w:hAnsi="Franklin Gothic Medium" w:cs="Arial"/>
          <w:sz w:val="22"/>
          <w:szCs w:val="22"/>
        </w:rPr>
      </w:pPr>
      <w:r w:rsidRPr="00312CEC">
        <w:rPr>
          <w:rFonts w:ascii="Franklin Gothic Medium" w:eastAsia="Calibri" w:hAnsi="Franklin Gothic Medium" w:cs="Arial"/>
          <w:sz w:val="22"/>
          <w:szCs w:val="22"/>
        </w:rPr>
        <w:t xml:space="preserve">Se encuentra inscrito en el </w:t>
      </w:r>
      <w:r w:rsidRPr="00312CEC">
        <w:rPr>
          <w:rFonts w:ascii="Franklin Gothic Medium" w:eastAsia="Calibri" w:hAnsi="Franklin Gothic Medium" w:cs="Arial"/>
          <w:b/>
          <w:sz w:val="22"/>
          <w:szCs w:val="22"/>
        </w:rPr>
        <w:t>Registro Federal de Contribuyentes</w:t>
      </w:r>
      <w:r w:rsidRPr="00312CEC">
        <w:rPr>
          <w:rFonts w:ascii="Franklin Gothic Medium" w:eastAsia="Calibri" w:hAnsi="Franklin Gothic Medium" w:cs="Arial"/>
          <w:sz w:val="22"/>
          <w:szCs w:val="22"/>
        </w:rPr>
        <w:t xml:space="preserve"> bajo el número </w:t>
      </w:r>
      <w:r w:rsidRPr="00312CEC">
        <w:rPr>
          <w:rFonts w:ascii="Franklin Gothic Medium" w:eastAsia="Calibri" w:hAnsi="Franklin Gothic Medium" w:cs="Arial"/>
          <w:b/>
          <w:sz w:val="22"/>
          <w:szCs w:val="22"/>
        </w:rPr>
        <w:t>______</w:t>
      </w:r>
      <w:r w:rsidRPr="00312CEC">
        <w:rPr>
          <w:rFonts w:ascii="Franklin Gothic Medium" w:eastAsia="Calibri" w:hAnsi="Franklin Gothic Medium" w:cs="Arial"/>
          <w:sz w:val="22"/>
          <w:szCs w:val="22"/>
        </w:rPr>
        <w:t>, otorgado por el Servicio de Administración Tributaria de la Secretaría de Hacienda y Crédito Público.</w:t>
      </w:r>
    </w:p>
    <w:p w:rsidR="00FB7AAB" w:rsidRPr="00770C4B" w:rsidRDefault="00FB7AAB" w:rsidP="00770C4B">
      <w:pPr>
        <w:pStyle w:val="Prrafodelista"/>
        <w:ind w:left="568" w:hanging="284"/>
        <w:rPr>
          <w:rFonts w:ascii="Franklin Gothic Medium" w:eastAsia="Calibri" w:hAnsi="Franklin Gothic Medium" w:cs="Arial"/>
          <w:sz w:val="10"/>
          <w:szCs w:val="10"/>
        </w:rPr>
      </w:pPr>
    </w:p>
    <w:p w:rsidR="00FB7AAB" w:rsidRPr="00312CEC" w:rsidRDefault="00FB7AAB" w:rsidP="004B094D">
      <w:pPr>
        <w:pStyle w:val="Prrafodelista"/>
        <w:numPr>
          <w:ilvl w:val="0"/>
          <w:numId w:val="11"/>
        </w:numPr>
        <w:suppressAutoHyphens/>
        <w:ind w:left="568" w:hanging="284"/>
        <w:contextualSpacing w:val="0"/>
        <w:jc w:val="both"/>
        <w:rPr>
          <w:rFonts w:ascii="Franklin Gothic Medium" w:eastAsia="Calibri" w:hAnsi="Franklin Gothic Medium" w:cs="Arial"/>
          <w:sz w:val="22"/>
          <w:szCs w:val="22"/>
        </w:rPr>
      </w:pPr>
      <w:r w:rsidRPr="00312CEC">
        <w:rPr>
          <w:rFonts w:ascii="Franklin Gothic Medium" w:eastAsia="Calibri" w:hAnsi="Franklin Gothic Medium" w:cs="Arial"/>
          <w:sz w:val="22"/>
          <w:szCs w:val="22"/>
        </w:rPr>
        <w:t xml:space="preserve">Cuenta con los conocimientos, experiencia y elementos materiales, técnicos, económicos, humanos y cualquier otro que se requiera para obligarse en términos del presente </w:t>
      </w:r>
      <w:r w:rsidRPr="00312CEC">
        <w:rPr>
          <w:rFonts w:ascii="Franklin Gothic Medium" w:eastAsia="Calibri" w:hAnsi="Franklin Gothic Medium" w:cs="Arial"/>
          <w:b/>
          <w:sz w:val="22"/>
          <w:szCs w:val="22"/>
        </w:rPr>
        <w:t>contrato</w:t>
      </w:r>
      <w:r w:rsidRPr="00312CEC">
        <w:rPr>
          <w:rFonts w:ascii="Franklin Gothic Medium" w:eastAsia="Calibri" w:hAnsi="Franklin Gothic Medium" w:cs="Arial"/>
          <w:sz w:val="22"/>
          <w:szCs w:val="22"/>
        </w:rPr>
        <w:t>.</w:t>
      </w:r>
    </w:p>
    <w:p w:rsidR="00FB7AAB" w:rsidRPr="00770C4B" w:rsidRDefault="00FB7AAB" w:rsidP="00770C4B">
      <w:pPr>
        <w:pStyle w:val="Prrafodelista"/>
        <w:ind w:left="568" w:hanging="284"/>
        <w:rPr>
          <w:rFonts w:ascii="Franklin Gothic Medium" w:eastAsia="Calibri" w:hAnsi="Franklin Gothic Medium" w:cs="Arial"/>
          <w:sz w:val="10"/>
          <w:szCs w:val="10"/>
        </w:rPr>
      </w:pPr>
    </w:p>
    <w:p w:rsidR="00FB7AAB" w:rsidRPr="00312CEC" w:rsidRDefault="00FB7AAB" w:rsidP="004B094D">
      <w:pPr>
        <w:pStyle w:val="Prrafodelista"/>
        <w:numPr>
          <w:ilvl w:val="0"/>
          <w:numId w:val="11"/>
        </w:numPr>
        <w:suppressAutoHyphens/>
        <w:ind w:left="568" w:hanging="284"/>
        <w:contextualSpacing w:val="0"/>
        <w:jc w:val="both"/>
        <w:rPr>
          <w:rFonts w:ascii="Franklin Gothic Medium" w:eastAsia="Calibri" w:hAnsi="Franklin Gothic Medium" w:cs="Arial"/>
          <w:sz w:val="22"/>
          <w:szCs w:val="22"/>
        </w:rPr>
      </w:pPr>
      <w:r w:rsidRPr="00312CEC">
        <w:rPr>
          <w:rFonts w:ascii="Franklin Gothic Medium" w:eastAsia="Calibri" w:hAnsi="Franklin Gothic Medium" w:cs="Arial"/>
          <w:sz w:val="22"/>
          <w:szCs w:val="22"/>
        </w:rPr>
        <w:t xml:space="preserve">Su </w:t>
      </w:r>
      <w:r w:rsidRPr="00312CEC">
        <w:rPr>
          <w:rFonts w:ascii="Franklin Gothic Medium" w:eastAsia="Calibri" w:hAnsi="Franklin Gothic Medium" w:cs="Arial"/>
          <w:b/>
          <w:sz w:val="22"/>
          <w:szCs w:val="22"/>
        </w:rPr>
        <w:t>domicilio</w:t>
      </w:r>
      <w:r w:rsidRPr="00312CEC">
        <w:rPr>
          <w:rFonts w:ascii="Franklin Gothic Medium" w:eastAsia="Calibri" w:hAnsi="Franklin Gothic Medium" w:cs="Arial"/>
          <w:sz w:val="22"/>
          <w:szCs w:val="22"/>
        </w:rPr>
        <w:t xml:space="preserve"> es el ubicado en: </w:t>
      </w:r>
      <w:r w:rsidRPr="00312CEC">
        <w:rPr>
          <w:rFonts w:ascii="Franklin Gothic Medium" w:eastAsia="Calibri" w:hAnsi="Franklin Gothic Medium" w:cs="Arial"/>
          <w:b/>
          <w:sz w:val="22"/>
          <w:szCs w:val="22"/>
        </w:rPr>
        <w:t>______________________________________, Ciudad de México</w:t>
      </w:r>
      <w:r w:rsidRPr="00312CEC">
        <w:rPr>
          <w:rFonts w:ascii="Franklin Gothic Medium" w:eastAsia="Calibri" w:hAnsi="Franklin Gothic Medium" w:cs="Arial"/>
          <w:sz w:val="22"/>
          <w:szCs w:val="22"/>
        </w:rPr>
        <w:t>.</w:t>
      </w:r>
    </w:p>
    <w:p w:rsidR="00FB7AAB" w:rsidRPr="00770C4B" w:rsidRDefault="00FB7AAB" w:rsidP="00770C4B">
      <w:pPr>
        <w:pStyle w:val="Prrafodelista"/>
        <w:ind w:left="568" w:hanging="284"/>
        <w:rPr>
          <w:rFonts w:ascii="Franklin Gothic Medium" w:eastAsia="Calibri" w:hAnsi="Franklin Gothic Medium" w:cs="Arial"/>
          <w:sz w:val="10"/>
          <w:szCs w:val="10"/>
        </w:rPr>
      </w:pPr>
    </w:p>
    <w:p w:rsidR="00FB7AAB" w:rsidRPr="00FC2791" w:rsidRDefault="00FB7AAB" w:rsidP="004B094D">
      <w:pPr>
        <w:pStyle w:val="Prrafodelista"/>
        <w:numPr>
          <w:ilvl w:val="0"/>
          <w:numId w:val="11"/>
        </w:numPr>
        <w:suppressAutoHyphens/>
        <w:ind w:left="568" w:hanging="284"/>
        <w:contextualSpacing w:val="0"/>
        <w:jc w:val="both"/>
        <w:rPr>
          <w:rFonts w:ascii="Franklin Gothic Medium" w:eastAsia="Calibri" w:hAnsi="Franklin Gothic Medium" w:cs="Arial"/>
          <w:sz w:val="22"/>
          <w:szCs w:val="22"/>
        </w:rPr>
      </w:pPr>
      <w:r w:rsidRPr="00312CEC">
        <w:rPr>
          <w:rFonts w:ascii="Franklin Gothic Medium" w:eastAsia="Calibri" w:hAnsi="Franklin Gothic Medium" w:cs="Arial"/>
          <w:sz w:val="22"/>
          <w:szCs w:val="22"/>
        </w:rPr>
        <w:t>Ha considerado todos los factores que intervienen en la ejecución satisfactoria del servicio objeto</w:t>
      </w:r>
      <w:r w:rsidRPr="00FC2791">
        <w:rPr>
          <w:rFonts w:ascii="Franklin Gothic Medium" w:eastAsia="Calibri" w:hAnsi="Franklin Gothic Medium" w:cs="Arial"/>
          <w:sz w:val="22"/>
          <w:szCs w:val="22"/>
        </w:rPr>
        <w:t xml:space="preserve"> de éste </w:t>
      </w:r>
      <w:r w:rsidRPr="00FC2791">
        <w:rPr>
          <w:rFonts w:ascii="Franklin Gothic Medium" w:eastAsia="Calibri" w:hAnsi="Franklin Gothic Medium" w:cs="Arial"/>
          <w:b/>
          <w:sz w:val="22"/>
          <w:szCs w:val="22"/>
        </w:rPr>
        <w:t>contrato</w:t>
      </w:r>
      <w:r w:rsidRPr="00FC2791">
        <w:rPr>
          <w:rFonts w:ascii="Franklin Gothic Medium" w:eastAsia="Calibri" w:hAnsi="Franklin Gothic Medium" w:cs="Arial"/>
          <w:sz w:val="22"/>
          <w:szCs w:val="22"/>
        </w:rPr>
        <w:t>, de acuerdo con las especificaciones contenidas en los anexos correspondientes de éste instrumento jurídico.</w:t>
      </w:r>
    </w:p>
    <w:p w:rsidR="00FB7AAB" w:rsidRPr="00770C4B" w:rsidRDefault="00FB7AAB" w:rsidP="00770C4B">
      <w:pPr>
        <w:pStyle w:val="Prrafodelista"/>
        <w:ind w:left="568" w:hanging="284"/>
        <w:rPr>
          <w:rFonts w:ascii="Franklin Gothic Medium" w:eastAsia="Calibri" w:hAnsi="Franklin Gothic Medium" w:cs="Arial"/>
          <w:sz w:val="10"/>
          <w:szCs w:val="10"/>
        </w:rPr>
      </w:pPr>
    </w:p>
    <w:p w:rsidR="00FB7AAB" w:rsidRPr="00FC2791" w:rsidRDefault="00FB7AAB" w:rsidP="004B094D">
      <w:pPr>
        <w:pStyle w:val="Prrafodelista"/>
        <w:numPr>
          <w:ilvl w:val="0"/>
          <w:numId w:val="11"/>
        </w:numPr>
        <w:suppressAutoHyphens/>
        <w:ind w:left="568" w:hanging="284"/>
        <w:contextualSpacing w:val="0"/>
        <w:jc w:val="both"/>
        <w:rPr>
          <w:rFonts w:ascii="Franklin Gothic Medium" w:eastAsia="Calibri" w:hAnsi="Franklin Gothic Medium" w:cs="Arial"/>
          <w:sz w:val="22"/>
          <w:szCs w:val="22"/>
        </w:rPr>
      </w:pPr>
      <w:r w:rsidRPr="00FC2791">
        <w:rPr>
          <w:rFonts w:ascii="Franklin Gothic Medium" w:eastAsia="Calibri" w:hAnsi="Franklin Gothic Medium" w:cs="Arial"/>
          <w:sz w:val="22"/>
          <w:szCs w:val="22"/>
        </w:rPr>
        <w:t xml:space="preserve">Asume la responsabilidad de cualquier tipo de procedimiento, litigio o controversia en la que se implique a </w:t>
      </w:r>
      <w:r w:rsidRPr="00FC2791">
        <w:rPr>
          <w:rFonts w:ascii="Franklin Gothic Medium" w:eastAsia="Calibri" w:hAnsi="Franklin Gothic Medium" w:cs="Arial"/>
          <w:b/>
          <w:sz w:val="22"/>
          <w:szCs w:val="22"/>
        </w:rPr>
        <w:t>“LOS ESTUDIOS”</w:t>
      </w:r>
      <w:r w:rsidRPr="00FC2791">
        <w:rPr>
          <w:rFonts w:ascii="Franklin Gothic Medium" w:eastAsia="Calibri" w:hAnsi="Franklin Gothic Medium" w:cs="Arial"/>
          <w:sz w:val="22"/>
          <w:szCs w:val="22"/>
        </w:rPr>
        <w:t>, derivado del contenido del presente instrumento, obligándose a sacarlo en paz y a salvo y absorber los gastos directos e indirectos de dicha defensa.</w:t>
      </w:r>
    </w:p>
    <w:p w:rsidR="00FB7AAB" w:rsidRDefault="00FB7AAB" w:rsidP="00770C4B">
      <w:pPr>
        <w:pStyle w:val="Prrafodelista"/>
        <w:ind w:left="568" w:hanging="284"/>
        <w:rPr>
          <w:rFonts w:ascii="Franklin Gothic Medium" w:eastAsia="Calibri" w:hAnsi="Franklin Gothic Medium" w:cs="Arial"/>
          <w:sz w:val="10"/>
          <w:szCs w:val="10"/>
        </w:rPr>
      </w:pPr>
    </w:p>
    <w:p w:rsidR="00770C4B" w:rsidRDefault="00770C4B" w:rsidP="00770C4B">
      <w:pPr>
        <w:pStyle w:val="Prrafodelista"/>
        <w:ind w:left="568" w:hanging="284"/>
        <w:rPr>
          <w:rFonts w:ascii="Franklin Gothic Medium" w:eastAsia="Calibri" w:hAnsi="Franklin Gothic Medium" w:cs="Arial"/>
          <w:sz w:val="10"/>
          <w:szCs w:val="10"/>
        </w:rPr>
      </w:pPr>
    </w:p>
    <w:p w:rsidR="00770C4B" w:rsidRDefault="00770C4B" w:rsidP="00770C4B">
      <w:pPr>
        <w:pStyle w:val="Prrafodelista"/>
        <w:ind w:left="568" w:hanging="284"/>
        <w:rPr>
          <w:rFonts w:ascii="Franklin Gothic Medium" w:eastAsia="Calibri" w:hAnsi="Franklin Gothic Medium" w:cs="Arial"/>
          <w:sz w:val="10"/>
          <w:szCs w:val="10"/>
        </w:rPr>
      </w:pPr>
    </w:p>
    <w:p w:rsidR="00770C4B" w:rsidRDefault="00770C4B" w:rsidP="00770C4B">
      <w:pPr>
        <w:pStyle w:val="Prrafodelista"/>
        <w:ind w:left="568" w:hanging="284"/>
        <w:rPr>
          <w:rFonts w:ascii="Franklin Gothic Medium" w:eastAsia="Calibri" w:hAnsi="Franklin Gothic Medium" w:cs="Arial"/>
          <w:sz w:val="10"/>
          <w:szCs w:val="10"/>
        </w:rPr>
      </w:pPr>
    </w:p>
    <w:p w:rsidR="00770C4B" w:rsidRPr="00770C4B" w:rsidRDefault="00770C4B" w:rsidP="00770C4B">
      <w:pPr>
        <w:pStyle w:val="Prrafodelista"/>
        <w:ind w:left="568" w:hanging="284"/>
        <w:rPr>
          <w:rFonts w:ascii="Franklin Gothic Medium" w:eastAsia="Calibri" w:hAnsi="Franklin Gothic Medium" w:cs="Arial"/>
          <w:sz w:val="22"/>
          <w:szCs w:val="22"/>
        </w:rPr>
      </w:pPr>
    </w:p>
    <w:p w:rsidR="00FB7AAB" w:rsidRPr="00FC2791" w:rsidRDefault="00FB7AAB" w:rsidP="004B094D">
      <w:pPr>
        <w:pStyle w:val="Prrafodelista"/>
        <w:numPr>
          <w:ilvl w:val="0"/>
          <w:numId w:val="11"/>
        </w:numPr>
        <w:suppressAutoHyphens/>
        <w:ind w:left="568" w:hanging="284"/>
        <w:contextualSpacing w:val="0"/>
        <w:jc w:val="both"/>
        <w:rPr>
          <w:rFonts w:ascii="Franklin Gothic Medium" w:eastAsia="Calibri" w:hAnsi="Franklin Gothic Medium" w:cs="Arial"/>
          <w:sz w:val="22"/>
          <w:szCs w:val="22"/>
        </w:rPr>
      </w:pPr>
      <w:r w:rsidRPr="00FC2791">
        <w:rPr>
          <w:rFonts w:ascii="Franklin Gothic Medium" w:eastAsia="Calibri" w:hAnsi="Franklin Gothic Medium" w:cs="Arial"/>
          <w:sz w:val="22"/>
          <w:szCs w:val="22"/>
        </w:rPr>
        <w:t xml:space="preserve">Ni sus socios, administradores o apoderados legales desempeñan cargo o comisión en el Servicio Público, de igual forma, que no se encuentra inhabilitado por resolución de la Secretaría de la Función Pública (SFP) y que no se encuentra en alguno de los supuestos de los artículos </w:t>
      </w:r>
      <w:r w:rsidRPr="00FC2791">
        <w:rPr>
          <w:rFonts w:ascii="Franklin Gothic Medium" w:eastAsia="Calibri" w:hAnsi="Franklin Gothic Medium" w:cs="Arial"/>
          <w:b/>
          <w:sz w:val="22"/>
          <w:szCs w:val="22"/>
        </w:rPr>
        <w:t>50</w:t>
      </w:r>
      <w:r w:rsidRPr="00FC2791">
        <w:rPr>
          <w:rFonts w:ascii="Franklin Gothic Medium" w:eastAsia="Calibri" w:hAnsi="Franklin Gothic Medium" w:cs="Arial"/>
          <w:sz w:val="22"/>
          <w:szCs w:val="22"/>
        </w:rPr>
        <w:t xml:space="preserve"> y </w:t>
      </w:r>
      <w:r w:rsidRPr="00FC2791">
        <w:rPr>
          <w:rFonts w:ascii="Franklin Gothic Medium" w:eastAsia="Calibri" w:hAnsi="Franklin Gothic Medium" w:cs="Arial"/>
          <w:b/>
          <w:sz w:val="22"/>
          <w:szCs w:val="22"/>
        </w:rPr>
        <w:t>60</w:t>
      </w:r>
      <w:r w:rsidRPr="00FC2791">
        <w:rPr>
          <w:rFonts w:ascii="Franklin Gothic Medium" w:eastAsia="Calibri" w:hAnsi="Franklin Gothic Medium" w:cs="Arial"/>
          <w:sz w:val="22"/>
          <w:szCs w:val="22"/>
        </w:rPr>
        <w:t xml:space="preserve"> de la </w:t>
      </w:r>
      <w:r w:rsidRPr="00FC2791">
        <w:rPr>
          <w:rFonts w:ascii="Franklin Gothic Medium" w:eastAsia="Calibri" w:hAnsi="Franklin Gothic Medium" w:cs="Arial"/>
          <w:b/>
          <w:sz w:val="22"/>
          <w:szCs w:val="22"/>
        </w:rPr>
        <w:t>Ley de Adquisiciones</w:t>
      </w:r>
      <w:r w:rsidRPr="00FC2791">
        <w:rPr>
          <w:rFonts w:ascii="Franklin Gothic Medium" w:eastAsia="Calibri" w:hAnsi="Franklin Gothic Medium" w:cs="Arial"/>
          <w:sz w:val="22"/>
          <w:szCs w:val="22"/>
        </w:rPr>
        <w:t>.</w:t>
      </w:r>
    </w:p>
    <w:p w:rsidR="00FB7AAB" w:rsidRPr="00770C4B" w:rsidRDefault="00FB7AAB" w:rsidP="00770C4B">
      <w:pPr>
        <w:pStyle w:val="Prrafodelista"/>
        <w:ind w:left="568" w:hanging="284"/>
        <w:rPr>
          <w:rFonts w:ascii="Franklin Gothic Medium" w:eastAsia="Calibri" w:hAnsi="Franklin Gothic Medium" w:cs="Arial"/>
          <w:sz w:val="16"/>
          <w:szCs w:val="16"/>
        </w:rPr>
      </w:pPr>
    </w:p>
    <w:p w:rsidR="00FB7AAB" w:rsidRPr="00FC2791" w:rsidRDefault="00FB7AAB" w:rsidP="004B094D">
      <w:pPr>
        <w:pStyle w:val="Prrafodelista"/>
        <w:numPr>
          <w:ilvl w:val="0"/>
          <w:numId w:val="11"/>
        </w:numPr>
        <w:suppressAutoHyphens/>
        <w:ind w:left="568" w:hanging="284"/>
        <w:contextualSpacing w:val="0"/>
        <w:jc w:val="both"/>
        <w:rPr>
          <w:rFonts w:ascii="Franklin Gothic Medium" w:eastAsia="Calibri" w:hAnsi="Franklin Gothic Medium" w:cs="Arial"/>
          <w:sz w:val="22"/>
          <w:szCs w:val="22"/>
        </w:rPr>
      </w:pPr>
      <w:r w:rsidRPr="00FC2791">
        <w:rPr>
          <w:rFonts w:ascii="Franklin Gothic Medium" w:eastAsia="Calibri" w:hAnsi="Franklin Gothic Medium" w:cs="Arial"/>
          <w:sz w:val="22"/>
          <w:szCs w:val="22"/>
        </w:rPr>
        <w:t xml:space="preserve">Tiene pleno conocimiento de las características del servicio que proporcionará a </w:t>
      </w:r>
      <w:r w:rsidRPr="00FC2791">
        <w:rPr>
          <w:rFonts w:ascii="Franklin Gothic Medium" w:eastAsia="Calibri" w:hAnsi="Franklin Gothic Medium" w:cs="Arial"/>
          <w:b/>
          <w:sz w:val="22"/>
          <w:szCs w:val="22"/>
        </w:rPr>
        <w:t>“LOS ESTUDIOS”.</w:t>
      </w:r>
    </w:p>
    <w:p w:rsidR="00FB7AAB" w:rsidRPr="00770C4B" w:rsidRDefault="00FB7AAB" w:rsidP="00770C4B">
      <w:pPr>
        <w:pStyle w:val="Prrafodelista"/>
        <w:ind w:left="568" w:hanging="284"/>
        <w:rPr>
          <w:rFonts w:ascii="Franklin Gothic Medium" w:eastAsia="Calibri" w:hAnsi="Franklin Gothic Medium" w:cs="Arial"/>
          <w:sz w:val="16"/>
          <w:szCs w:val="16"/>
        </w:rPr>
      </w:pPr>
    </w:p>
    <w:p w:rsidR="00FB7AAB" w:rsidRPr="00FC2791" w:rsidRDefault="00FB7AAB" w:rsidP="004B094D">
      <w:pPr>
        <w:pStyle w:val="Prrafodelista"/>
        <w:numPr>
          <w:ilvl w:val="0"/>
          <w:numId w:val="11"/>
        </w:numPr>
        <w:suppressAutoHyphens/>
        <w:ind w:left="568" w:hanging="284"/>
        <w:contextualSpacing w:val="0"/>
        <w:jc w:val="both"/>
        <w:rPr>
          <w:rFonts w:ascii="Franklin Gothic Medium" w:eastAsia="Calibri" w:hAnsi="Franklin Gothic Medium" w:cs="Arial"/>
          <w:sz w:val="22"/>
          <w:szCs w:val="22"/>
        </w:rPr>
      </w:pPr>
      <w:r w:rsidRPr="00FC2791">
        <w:rPr>
          <w:rFonts w:ascii="Franklin Gothic Medium" w:eastAsia="Calibri" w:hAnsi="Franklin Gothic Medium" w:cs="Arial"/>
          <w:sz w:val="22"/>
          <w:szCs w:val="22"/>
        </w:rPr>
        <w:t xml:space="preserve">No se encuentran en ninguno de los supuestos establecidos en el </w:t>
      </w:r>
      <w:r w:rsidRPr="00FC2791">
        <w:rPr>
          <w:rFonts w:ascii="Franklin Gothic Medium" w:eastAsia="Calibri" w:hAnsi="Franklin Gothic Medium" w:cs="Arial"/>
          <w:b/>
          <w:sz w:val="22"/>
          <w:szCs w:val="22"/>
        </w:rPr>
        <w:t>artículo 8 de la Ley Federal Anticorrupción en Contrataciones Públicas</w:t>
      </w:r>
      <w:r w:rsidRPr="00FC2791">
        <w:rPr>
          <w:rFonts w:ascii="Franklin Gothic Medium" w:eastAsia="Calibri" w:hAnsi="Franklin Gothic Medium" w:cs="Arial"/>
          <w:sz w:val="22"/>
          <w:szCs w:val="22"/>
        </w:rPr>
        <w:t>.</w:t>
      </w:r>
    </w:p>
    <w:p w:rsidR="00FB7AAB" w:rsidRPr="00FC2791" w:rsidRDefault="00FB7AAB" w:rsidP="00FB7AAB">
      <w:pPr>
        <w:pStyle w:val="Prrafodelista"/>
        <w:rPr>
          <w:rFonts w:ascii="Franklin Gothic Medium" w:eastAsia="Calibri" w:hAnsi="Franklin Gothic Medium" w:cs="Arial"/>
          <w:sz w:val="22"/>
          <w:szCs w:val="22"/>
        </w:rPr>
      </w:pPr>
    </w:p>
    <w:p w:rsidR="00FB7AAB" w:rsidRPr="00FB7AAB" w:rsidRDefault="00FB7AAB" w:rsidP="00FB7AAB">
      <w:pPr>
        <w:jc w:val="both"/>
        <w:rPr>
          <w:rFonts w:ascii="Franklin Gothic Medium" w:hAnsi="Franklin Gothic Medium" w:cs="Arial"/>
          <w:b/>
          <w:iCs/>
          <w:color w:val="000000"/>
          <w:sz w:val="22"/>
          <w:szCs w:val="22"/>
          <w:lang w:val="es-MX"/>
        </w:rPr>
      </w:pPr>
      <w:r w:rsidRPr="00FB7AAB">
        <w:rPr>
          <w:rFonts w:ascii="Franklin Gothic Medium" w:hAnsi="Franklin Gothic Medium" w:cs="Arial"/>
          <w:b/>
          <w:iCs/>
          <w:color w:val="000000"/>
          <w:sz w:val="22"/>
          <w:szCs w:val="22"/>
          <w:lang w:val="es-MX"/>
        </w:rPr>
        <w:t>III.-Declaran “LAS PARTES” que:</w:t>
      </w:r>
    </w:p>
    <w:p w:rsidR="00FB7AAB" w:rsidRPr="00FB7AAB" w:rsidRDefault="00FB7AAB" w:rsidP="004B094D">
      <w:pPr>
        <w:numPr>
          <w:ilvl w:val="0"/>
          <w:numId w:val="5"/>
        </w:numPr>
        <w:suppressAutoHyphens/>
        <w:spacing w:after="0"/>
        <w:jc w:val="both"/>
        <w:rPr>
          <w:rFonts w:ascii="Franklin Gothic Medium" w:hAnsi="Franklin Gothic Medium" w:cs="Arial"/>
          <w:iCs/>
          <w:color w:val="000000"/>
          <w:sz w:val="22"/>
          <w:szCs w:val="22"/>
          <w:lang w:val="es-MX"/>
        </w:rPr>
      </w:pPr>
      <w:r w:rsidRPr="00FB7AAB">
        <w:rPr>
          <w:rFonts w:ascii="Franklin Gothic Medium" w:hAnsi="Franklin Gothic Medium" w:cs="Arial"/>
          <w:iCs/>
          <w:color w:val="000000"/>
          <w:sz w:val="22"/>
          <w:szCs w:val="22"/>
          <w:lang w:val="es-MX"/>
        </w:rPr>
        <w:t xml:space="preserve">Enteradas del contenido de las Declaraciones anteriores se reconocen mutuamente la personalidad y capacidad jurídica con la que comparecen y que es su voluntad celebrar el presente </w:t>
      </w:r>
      <w:r w:rsidRPr="00FB7AAB">
        <w:rPr>
          <w:rFonts w:ascii="Franklin Gothic Medium" w:hAnsi="Franklin Gothic Medium" w:cs="Arial"/>
          <w:b/>
          <w:iCs/>
          <w:color w:val="000000"/>
          <w:sz w:val="22"/>
          <w:szCs w:val="22"/>
          <w:lang w:val="es-MX"/>
        </w:rPr>
        <w:t>contrato</w:t>
      </w:r>
      <w:r w:rsidRPr="00FB7AAB">
        <w:rPr>
          <w:rFonts w:ascii="Franklin Gothic Medium" w:hAnsi="Franklin Gothic Medium" w:cs="Arial"/>
          <w:iCs/>
          <w:color w:val="000000"/>
          <w:sz w:val="22"/>
          <w:szCs w:val="22"/>
          <w:lang w:val="es-MX"/>
        </w:rPr>
        <w:t xml:space="preserve"> con pleno conocimiento de su contenido y alcances.</w:t>
      </w:r>
    </w:p>
    <w:p w:rsidR="00FB7AAB" w:rsidRPr="00FB7AAB" w:rsidRDefault="00FB7AAB" w:rsidP="004B094D">
      <w:pPr>
        <w:numPr>
          <w:ilvl w:val="0"/>
          <w:numId w:val="5"/>
        </w:numPr>
        <w:suppressAutoHyphens/>
        <w:spacing w:after="0"/>
        <w:jc w:val="both"/>
        <w:rPr>
          <w:rFonts w:ascii="Franklin Gothic Medium" w:hAnsi="Franklin Gothic Medium" w:cs="Arial"/>
          <w:iCs/>
          <w:color w:val="000000"/>
          <w:sz w:val="22"/>
          <w:szCs w:val="22"/>
          <w:lang w:val="es-MX"/>
        </w:rPr>
      </w:pPr>
      <w:r w:rsidRPr="00FB7AAB">
        <w:rPr>
          <w:rFonts w:ascii="Franklin Gothic Medium" w:hAnsi="Franklin Gothic Medium" w:cs="Arial"/>
          <w:iCs/>
          <w:color w:val="000000"/>
          <w:sz w:val="22"/>
          <w:szCs w:val="22"/>
          <w:lang w:val="es-MX"/>
        </w:rPr>
        <w:t>En la suscripción y formación del presente instrumento jurídico, no existe error, dolo, mala fe o cualquier otro vicio de la voluntad que pudiese invocarse para su nulidad o denuncia.</w:t>
      </w:r>
    </w:p>
    <w:p w:rsidR="00FB7AAB" w:rsidRPr="00FB7AAB" w:rsidRDefault="00FB7AAB" w:rsidP="004B094D">
      <w:pPr>
        <w:numPr>
          <w:ilvl w:val="0"/>
          <w:numId w:val="5"/>
        </w:numPr>
        <w:suppressAutoHyphens/>
        <w:spacing w:after="0"/>
        <w:jc w:val="both"/>
        <w:rPr>
          <w:rFonts w:ascii="Franklin Gothic Medium" w:hAnsi="Franklin Gothic Medium" w:cs="Arial"/>
          <w:iCs/>
          <w:color w:val="000000"/>
          <w:sz w:val="22"/>
          <w:szCs w:val="22"/>
          <w:lang w:val="es-MX"/>
        </w:rPr>
      </w:pPr>
      <w:r w:rsidRPr="00FB7AAB">
        <w:rPr>
          <w:rFonts w:ascii="Franklin Gothic Medium" w:hAnsi="Franklin Gothic Medium" w:cs="Arial"/>
          <w:iCs/>
          <w:color w:val="000000"/>
          <w:sz w:val="22"/>
          <w:szCs w:val="22"/>
          <w:lang w:val="es-MX"/>
        </w:rPr>
        <w:t xml:space="preserve">Suscriben el presente </w:t>
      </w:r>
      <w:r w:rsidRPr="00FB7AAB">
        <w:rPr>
          <w:rFonts w:ascii="Franklin Gothic Medium" w:hAnsi="Franklin Gothic Medium" w:cs="Arial"/>
          <w:b/>
          <w:iCs/>
          <w:color w:val="000000"/>
          <w:sz w:val="22"/>
          <w:szCs w:val="22"/>
          <w:lang w:val="es-MX"/>
        </w:rPr>
        <w:t>contrato</w:t>
      </w:r>
      <w:r w:rsidRPr="00FB7AAB">
        <w:rPr>
          <w:rFonts w:ascii="Franklin Gothic Medium" w:hAnsi="Franklin Gothic Medium" w:cs="Arial"/>
          <w:iCs/>
          <w:color w:val="000000"/>
          <w:sz w:val="22"/>
          <w:szCs w:val="22"/>
          <w:lang w:val="es-MX"/>
        </w:rPr>
        <w:t xml:space="preserve"> al tenor de las siguientes:</w:t>
      </w:r>
    </w:p>
    <w:p w:rsidR="00FB7AAB" w:rsidRPr="00770C4B" w:rsidRDefault="00FB7AAB" w:rsidP="00FB7AAB">
      <w:pPr>
        <w:autoSpaceDE w:val="0"/>
        <w:jc w:val="center"/>
        <w:rPr>
          <w:rFonts w:ascii="Franklin Gothic Medium" w:hAnsi="Franklin Gothic Medium" w:cs="Arial"/>
          <w:b/>
          <w:bCs/>
          <w:sz w:val="10"/>
          <w:szCs w:val="10"/>
          <w:lang w:val="es-MX"/>
        </w:rPr>
      </w:pPr>
    </w:p>
    <w:p w:rsidR="00FB7AAB" w:rsidRPr="00FB7AAB" w:rsidRDefault="00FB7AAB" w:rsidP="00FB7AAB">
      <w:pPr>
        <w:autoSpaceDE w:val="0"/>
        <w:jc w:val="center"/>
        <w:rPr>
          <w:rFonts w:ascii="Franklin Gothic Medium" w:hAnsi="Franklin Gothic Medium" w:cs="Arial"/>
          <w:b/>
          <w:bCs/>
          <w:sz w:val="22"/>
          <w:szCs w:val="22"/>
          <w:lang w:val="es-MX"/>
        </w:rPr>
      </w:pPr>
      <w:r w:rsidRPr="00FB7AAB">
        <w:rPr>
          <w:rFonts w:ascii="Franklin Gothic Medium" w:hAnsi="Franklin Gothic Medium" w:cs="Arial"/>
          <w:b/>
          <w:bCs/>
          <w:sz w:val="22"/>
          <w:szCs w:val="22"/>
          <w:lang w:val="es-MX"/>
        </w:rPr>
        <w:t>C L Á U S U L A S:</w:t>
      </w:r>
    </w:p>
    <w:p w:rsidR="00FB7AAB" w:rsidRPr="00FB7AAB" w:rsidRDefault="00FB7AAB" w:rsidP="00FB7AAB">
      <w:pPr>
        <w:autoSpaceDE w:val="0"/>
        <w:jc w:val="both"/>
        <w:rPr>
          <w:rFonts w:ascii="Franklin Gothic Medium" w:hAnsi="Franklin Gothic Medium" w:cs="Arial"/>
          <w:bCs/>
          <w:sz w:val="22"/>
          <w:szCs w:val="22"/>
          <w:lang w:val="es-MX"/>
        </w:rPr>
      </w:pPr>
      <w:proofErr w:type="gramStart"/>
      <w:r w:rsidRPr="00FB7AAB">
        <w:rPr>
          <w:rFonts w:ascii="Franklin Gothic Medium" w:hAnsi="Franklin Gothic Medium" w:cs="Arial"/>
          <w:b/>
          <w:bCs/>
          <w:sz w:val="22"/>
          <w:szCs w:val="22"/>
          <w:u w:val="single"/>
          <w:lang w:val="es-MX"/>
        </w:rPr>
        <w:t>PRIMERA.</w:t>
      </w:r>
      <w:r w:rsidRPr="00FB7AAB">
        <w:rPr>
          <w:rFonts w:ascii="Franklin Gothic Medium" w:hAnsi="Franklin Gothic Medium" w:cs="Arial"/>
          <w:b/>
          <w:bCs/>
          <w:sz w:val="22"/>
          <w:szCs w:val="22"/>
          <w:lang w:val="es-MX"/>
        </w:rPr>
        <w:t>-</w:t>
      </w:r>
      <w:proofErr w:type="gramEnd"/>
      <w:r w:rsidRPr="00FB7AAB">
        <w:rPr>
          <w:rFonts w:ascii="Franklin Gothic Medium" w:hAnsi="Franklin Gothic Medium" w:cs="Arial"/>
          <w:b/>
          <w:bCs/>
          <w:sz w:val="22"/>
          <w:szCs w:val="22"/>
          <w:lang w:val="es-MX"/>
        </w:rPr>
        <w:t xml:space="preserve"> O</w:t>
      </w:r>
      <w:r w:rsidRPr="00FB7AAB">
        <w:rPr>
          <w:rFonts w:ascii="Franklin Gothic Medium" w:hAnsi="Franklin Gothic Medium" w:cs="Arial"/>
          <w:b/>
          <w:bCs/>
          <w:iCs/>
          <w:sz w:val="22"/>
          <w:szCs w:val="22"/>
          <w:lang w:val="es-MX"/>
        </w:rPr>
        <w:t>BJETO DEL CONTRATO</w:t>
      </w:r>
      <w:r w:rsidRPr="00FB7AAB">
        <w:rPr>
          <w:rFonts w:ascii="Franklin Gothic Medium" w:hAnsi="Franklin Gothic Medium" w:cs="Arial"/>
          <w:iCs/>
          <w:sz w:val="22"/>
          <w:szCs w:val="22"/>
          <w:lang w:val="es-MX"/>
        </w:rPr>
        <w:t xml:space="preserve">: </w:t>
      </w:r>
      <w:r w:rsidRPr="00FB7AAB">
        <w:rPr>
          <w:rFonts w:ascii="Franklin Gothic Medium" w:hAnsi="Franklin Gothic Medium" w:cs="Arial"/>
          <w:b/>
          <w:bCs/>
          <w:sz w:val="22"/>
          <w:szCs w:val="22"/>
          <w:lang w:val="es-MX"/>
        </w:rPr>
        <w:t>“EL PROVEEDOR”</w:t>
      </w:r>
      <w:r w:rsidRPr="00FB7AAB">
        <w:rPr>
          <w:rFonts w:ascii="Franklin Gothic Medium" w:hAnsi="Franklin Gothic Medium" w:cs="Arial"/>
          <w:bCs/>
          <w:sz w:val="22"/>
          <w:szCs w:val="22"/>
          <w:lang w:val="es-MX"/>
        </w:rPr>
        <w:t xml:space="preserve"> </w:t>
      </w:r>
      <w:r w:rsidRPr="00FB7AAB">
        <w:rPr>
          <w:rFonts w:ascii="Franklin Gothic Medium" w:hAnsi="Franklin Gothic Medium" w:cs="Arial"/>
          <w:sz w:val="22"/>
          <w:szCs w:val="22"/>
          <w:lang w:val="es-MX"/>
        </w:rPr>
        <w:t xml:space="preserve">se obliga a otorgar a </w:t>
      </w:r>
      <w:r w:rsidRPr="00FB7AAB">
        <w:rPr>
          <w:rFonts w:ascii="Franklin Gothic Medium" w:hAnsi="Franklin Gothic Medium" w:cs="Arial"/>
          <w:b/>
          <w:sz w:val="22"/>
          <w:szCs w:val="22"/>
          <w:lang w:val="es-MX"/>
        </w:rPr>
        <w:t>“LOS ESTUDIOS”</w:t>
      </w:r>
      <w:r w:rsidRPr="00FB7AAB">
        <w:rPr>
          <w:rFonts w:ascii="Franklin Gothic Medium" w:hAnsi="Franklin Gothic Medium" w:cs="Arial"/>
          <w:sz w:val="22"/>
          <w:szCs w:val="22"/>
          <w:lang w:val="es-MX"/>
        </w:rPr>
        <w:t xml:space="preserve">, </w:t>
      </w:r>
      <w:r w:rsidRPr="00FB7AAB">
        <w:rPr>
          <w:rFonts w:ascii="Franklin Gothic Medium" w:hAnsi="Franklin Gothic Medium" w:cs="Arial"/>
          <w:bCs/>
          <w:sz w:val="22"/>
          <w:szCs w:val="22"/>
          <w:lang w:val="es-MX"/>
        </w:rPr>
        <w:t xml:space="preserve">la prestación del </w:t>
      </w:r>
      <w:r w:rsidRPr="00FB7AAB">
        <w:rPr>
          <w:rFonts w:ascii="Franklin Gothic Medium" w:hAnsi="Franklin Gothic Medium" w:cs="Arial"/>
          <w:b/>
          <w:bCs/>
          <w:sz w:val="22"/>
          <w:szCs w:val="22"/>
          <w:lang w:val="es-MX"/>
        </w:rPr>
        <w:t>“Servicio de ______________________ de los Estudios Churubusco Azteca, S.A.”</w:t>
      </w:r>
      <w:r w:rsidRPr="00FB7AAB">
        <w:rPr>
          <w:rFonts w:ascii="Franklin Gothic Medium" w:hAnsi="Franklin Gothic Medium" w:cs="Arial"/>
          <w:bCs/>
          <w:sz w:val="22"/>
          <w:szCs w:val="22"/>
          <w:lang w:val="es-MX"/>
        </w:rPr>
        <w:t xml:space="preserve">, conforme a lo establecido en el </w:t>
      </w:r>
      <w:r w:rsidRPr="00FB7AAB">
        <w:rPr>
          <w:rFonts w:ascii="Franklin Gothic Medium" w:hAnsi="Franklin Gothic Medium" w:cs="Arial"/>
          <w:b/>
          <w:bCs/>
          <w:sz w:val="22"/>
          <w:szCs w:val="22"/>
          <w:lang w:val="es-MX"/>
        </w:rPr>
        <w:t xml:space="preserve">ANEXO TÉCNICO, </w:t>
      </w:r>
      <w:r w:rsidRPr="00FB7AAB">
        <w:rPr>
          <w:rFonts w:ascii="Franklin Gothic Medium" w:hAnsi="Franklin Gothic Medium" w:cs="Arial"/>
          <w:bCs/>
          <w:sz w:val="22"/>
          <w:szCs w:val="22"/>
          <w:lang w:val="es-MX"/>
        </w:rPr>
        <w:t xml:space="preserve">documento que se adjunta al presente contrato como </w:t>
      </w:r>
      <w:r w:rsidRPr="00FB7AAB">
        <w:rPr>
          <w:rFonts w:ascii="Franklin Gothic Medium" w:hAnsi="Franklin Gothic Medium" w:cs="Arial"/>
          <w:b/>
          <w:bCs/>
          <w:sz w:val="22"/>
          <w:szCs w:val="22"/>
          <w:lang w:val="es-MX"/>
        </w:rPr>
        <w:t xml:space="preserve">ANEXO 1, </w:t>
      </w:r>
      <w:r w:rsidRPr="00FB7AAB">
        <w:rPr>
          <w:rFonts w:ascii="Franklin Gothic Medium" w:hAnsi="Franklin Gothic Medium" w:cs="Arial"/>
          <w:bCs/>
          <w:sz w:val="22"/>
          <w:szCs w:val="22"/>
          <w:lang w:val="es-MX"/>
        </w:rPr>
        <w:t>en lo que no contravenga a las cláusulas del presente documento.</w:t>
      </w:r>
    </w:p>
    <w:p w:rsidR="00FB7AAB" w:rsidRPr="00FB7AAB" w:rsidRDefault="00FB7AAB" w:rsidP="00770C4B">
      <w:pPr>
        <w:spacing w:after="120"/>
        <w:jc w:val="both"/>
        <w:rPr>
          <w:rFonts w:ascii="Franklin Gothic Medium" w:hAnsi="Franklin Gothic Medium" w:cs="Arial"/>
          <w:sz w:val="22"/>
          <w:szCs w:val="22"/>
          <w:lang w:val="es-MX"/>
        </w:rPr>
      </w:pPr>
      <w:proofErr w:type="gramStart"/>
      <w:r w:rsidRPr="00FB7AAB">
        <w:rPr>
          <w:rFonts w:ascii="Franklin Gothic Medium" w:hAnsi="Franklin Gothic Medium" w:cs="Arial"/>
          <w:b/>
          <w:bCs/>
          <w:sz w:val="22"/>
          <w:szCs w:val="22"/>
          <w:u w:val="single"/>
          <w:lang w:val="es-MX"/>
        </w:rPr>
        <w:t>SEGUNDA.</w:t>
      </w:r>
      <w:r w:rsidRPr="00FB7AAB">
        <w:rPr>
          <w:rFonts w:ascii="Franklin Gothic Medium" w:hAnsi="Franklin Gothic Medium" w:cs="Arial"/>
          <w:b/>
          <w:bCs/>
          <w:sz w:val="22"/>
          <w:szCs w:val="22"/>
          <w:lang w:val="es-MX"/>
        </w:rPr>
        <w:t>-</w:t>
      </w:r>
      <w:proofErr w:type="gramEnd"/>
      <w:r w:rsidRPr="00FB7AAB">
        <w:rPr>
          <w:rFonts w:ascii="Franklin Gothic Medium" w:hAnsi="Franklin Gothic Medium" w:cs="Arial"/>
          <w:b/>
          <w:bCs/>
          <w:sz w:val="22"/>
          <w:szCs w:val="22"/>
          <w:lang w:val="es-MX"/>
        </w:rPr>
        <w:t xml:space="preserve"> </w:t>
      </w:r>
      <w:r w:rsidRPr="00FB7AAB">
        <w:rPr>
          <w:rFonts w:ascii="Franklin Gothic Medium" w:hAnsi="Franklin Gothic Medium" w:cs="Arial"/>
          <w:b/>
          <w:bCs/>
          <w:iCs/>
          <w:sz w:val="22"/>
          <w:szCs w:val="22"/>
          <w:lang w:val="es-MX"/>
        </w:rPr>
        <w:t>MONTO DE LA PRESTACIÓN DEL SERVICIO</w:t>
      </w:r>
      <w:r w:rsidRPr="00FB7AAB">
        <w:rPr>
          <w:rFonts w:ascii="Franklin Gothic Medium" w:hAnsi="Franklin Gothic Medium" w:cs="Arial"/>
          <w:b/>
          <w:bCs/>
          <w:sz w:val="22"/>
          <w:szCs w:val="22"/>
          <w:lang w:val="es-MX"/>
        </w:rPr>
        <w:t xml:space="preserve">: </w:t>
      </w:r>
      <w:r w:rsidRPr="00FB7AAB">
        <w:rPr>
          <w:rFonts w:ascii="Franklin Gothic Medium" w:hAnsi="Franklin Gothic Medium" w:cs="Arial"/>
          <w:b/>
          <w:iCs/>
          <w:color w:val="000000"/>
          <w:sz w:val="22"/>
          <w:szCs w:val="22"/>
          <w:lang w:val="es-MX"/>
        </w:rPr>
        <w:t>“</w:t>
      </w:r>
      <w:r w:rsidRPr="00FB7AAB">
        <w:rPr>
          <w:rFonts w:ascii="Franklin Gothic Medium" w:hAnsi="Franklin Gothic Medium" w:cs="Arial"/>
          <w:b/>
          <w:bCs/>
          <w:sz w:val="22"/>
          <w:szCs w:val="22"/>
          <w:lang w:val="es-MX"/>
        </w:rPr>
        <w:t>LOS ESTUDIOS</w:t>
      </w:r>
      <w:r w:rsidRPr="00FB7AAB">
        <w:rPr>
          <w:rFonts w:ascii="Franklin Gothic Medium" w:hAnsi="Franklin Gothic Medium" w:cs="Arial"/>
          <w:b/>
          <w:iCs/>
          <w:color w:val="000000"/>
          <w:sz w:val="22"/>
          <w:szCs w:val="22"/>
          <w:lang w:val="es-MX"/>
        </w:rPr>
        <w:t>”</w:t>
      </w:r>
      <w:r w:rsidRPr="00FB7AAB">
        <w:rPr>
          <w:rFonts w:ascii="Franklin Gothic Medium" w:hAnsi="Franklin Gothic Medium" w:cs="Arial"/>
          <w:iCs/>
          <w:color w:val="000000"/>
          <w:sz w:val="22"/>
          <w:szCs w:val="22"/>
          <w:lang w:val="es-MX"/>
        </w:rPr>
        <w:t xml:space="preserve"> cubrirán a </w:t>
      </w:r>
      <w:r w:rsidRPr="00FB7AAB">
        <w:rPr>
          <w:rFonts w:ascii="Franklin Gothic Medium" w:hAnsi="Franklin Gothic Medium" w:cs="Arial"/>
          <w:b/>
          <w:bCs/>
          <w:sz w:val="22"/>
          <w:szCs w:val="22"/>
          <w:lang w:val="es-MX"/>
        </w:rPr>
        <w:t>“EL PROVEEDOR”</w:t>
      </w:r>
      <w:r w:rsidRPr="00FB7AAB">
        <w:rPr>
          <w:rFonts w:ascii="Franklin Gothic Medium" w:hAnsi="Franklin Gothic Medium" w:cs="Arial"/>
          <w:bCs/>
          <w:sz w:val="22"/>
          <w:szCs w:val="22"/>
          <w:lang w:val="es-MX"/>
        </w:rPr>
        <w:t xml:space="preserve"> la cantidad de </w:t>
      </w:r>
      <w:r w:rsidRPr="00FB7AAB">
        <w:rPr>
          <w:rFonts w:ascii="Franklin Gothic Medium" w:hAnsi="Franklin Gothic Medium" w:cs="Arial"/>
          <w:sz w:val="22"/>
          <w:szCs w:val="22"/>
          <w:lang w:val="es-MX"/>
        </w:rPr>
        <w:t>$ _____ (___ Mil Pesos 00/100 Moneda Nacional)</w:t>
      </w:r>
      <w:r w:rsidRPr="00FB7AAB">
        <w:rPr>
          <w:rFonts w:ascii="Franklin Gothic Medium" w:hAnsi="Franklin Gothic Medium" w:cs="Arial"/>
          <w:bCs/>
          <w:sz w:val="22"/>
          <w:szCs w:val="22"/>
          <w:lang w:val="es-MX"/>
        </w:rPr>
        <w:t xml:space="preserve"> más  </w:t>
      </w:r>
      <w:r w:rsidRPr="00FB7AAB">
        <w:rPr>
          <w:rFonts w:ascii="Franklin Gothic Medium" w:hAnsi="Franklin Gothic Medium" w:cs="Arial"/>
          <w:sz w:val="22"/>
          <w:szCs w:val="22"/>
          <w:lang w:val="es-MX"/>
        </w:rPr>
        <w:t xml:space="preserve">$ ______ (______ Mil Pesos 00/100 Moneda Nacional) de IVA lo que da un monto total de </w:t>
      </w:r>
      <w:r w:rsidRPr="00FB7AAB">
        <w:rPr>
          <w:rFonts w:ascii="Franklin Gothic Medium" w:hAnsi="Franklin Gothic Medium" w:cs="Arial"/>
          <w:b/>
          <w:sz w:val="22"/>
          <w:szCs w:val="22"/>
          <w:lang w:val="es-MX"/>
        </w:rPr>
        <w:t xml:space="preserve">$ _______ </w:t>
      </w:r>
      <w:r w:rsidRPr="00FB7AAB">
        <w:rPr>
          <w:rFonts w:ascii="Franklin Gothic Medium" w:hAnsi="Franklin Gothic Medium" w:cs="Arial"/>
          <w:sz w:val="22"/>
          <w:szCs w:val="22"/>
          <w:lang w:val="es-MX"/>
        </w:rPr>
        <w:t xml:space="preserve">(________ Mil Pesos 00/100 Moneda Nacional) </w:t>
      </w:r>
    </w:p>
    <w:p w:rsidR="00FB7AAB" w:rsidRPr="00FB7AAB" w:rsidRDefault="00FB7AAB" w:rsidP="00770C4B">
      <w:pPr>
        <w:spacing w:after="120"/>
        <w:jc w:val="both"/>
        <w:rPr>
          <w:rFonts w:ascii="Franklin Gothic Medium" w:hAnsi="Franklin Gothic Medium" w:cs="Arial"/>
          <w:sz w:val="22"/>
          <w:szCs w:val="22"/>
          <w:lang w:val="es-MX"/>
        </w:rPr>
      </w:pPr>
      <w:r w:rsidRPr="00FB7AAB">
        <w:rPr>
          <w:rFonts w:ascii="Franklin Gothic Medium" w:hAnsi="Franklin Gothic Medium" w:cs="Arial"/>
          <w:sz w:val="22"/>
          <w:szCs w:val="22"/>
          <w:lang w:val="es-MX"/>
        </w:rPr>
        <w:t xml:space="preserve">Lo anterior, conforme a lo establecido en la </w:t>
      </w:r>
      <w:r w:rsidRPr="00FB7AAB">
        <w:rPr>
          <w:rFonts w:ascii="Franklin Gothic Medium" w:hAnsi="Franklin Gothic Medium" w:cs="Arial"/>
          <w:b/>
          <w:sz w:val="22"/>
          <w:szCs w:val="22"/>
          <w:lang w:val="es-MX"/>
        </w:rPr>
        <w:t>COTIZACIÓN</w:t>
      </w:r>
      <w:r w:rsidRPr="00FB7AAB">
        <w:rPr>
          <w:rFonts w:ascii="Franklin Gothic Medium" w:hAnsi="Franklin Gothic Medium" w:cs="Arial"/>
          <w:sz w:val="22"/>
          <w:szCs w:val="22"/>
          <w:lang w:val="es-MX"/>
        </w:rPr>
        <w:t xml:space="preserve">, </w:t>
      </w:r>
      <w:r w:rsidRPr="00FB7AAB">
        <w:rPr>
          <w:rFonts w:ascii="Franklin Gothic Medium" w:hAnsi="Franklin Gothic Medium" w:cs="Arial"/>
          <w:bCs/>
          <w:sz w:val="22"/>
          <w:szCs w:val="22"/>
          <w:lang w:val="es-MX"/>
        </w:rPr>
        <w:t xml:space="preserve">documento que se adjunta al presente </w:t>
      </w:r>
      <w:r w:rsidRPr="00FB7AAB">
        <w:rPr>
          <w:rFonts w:ascii="Franklin Gothic Medium" w:hAnsi="Franklin Gothic Medium" w:cs="Arial"/>
          <w:b/>
          <w:bCs/>
          <w:sz w:val="22"/>
          <w:szCs w:val="22"/>
          <w:lang w:val="es-MX"/>
        </w:rPr>
        <w:t>contrato</w:t>
      </w:r>
      <w:r w:rsidRPr="00FB7AAB">
        <w:rPr>
          <w:rFonts w:ascii="Franklin Gothic Medium" w:hAnsi="Franklin Gothic Medium" w:cs="Arial"/>
          <w:bCs/>
          <w:sz w:val="22"/>
          <w:szCs w:val="22"/>
          <w:lang w:val="es-MX"/>
        </w:rPr>
        <w:t xml:space="preserve"> como </w:t>
      </w:r>
      <w:r w:rsidRPr="00FB7AAB">
        <w:rPr>
          <w:rFonts w:ascii="Franklin Gothic Medium" w:hAnsi="Franklin Gothic Medium" w:cs="Arial"/>
          <w:b/>
          <w:bCs/>
          <w:sz w:val="22"/>
          <w:szCs w:val="22"/>
          <w:lang w:val="es-MX"/>
        </w:rPr>
        <w:t>ANEXO 2</w:t>
      </w:r>
      <w:r w:rsidRPr="00FB7AAB">
        <w:rPr>
          <w:rFonts w:ascii="Franklin Gothic Medium" w:hAnsi="Franklin Gothic Medium" w:cs="Arial"/>
          <w:bCs/>
          <w:sz w:val="22"/>
          <w:szCs w:val="22"/>
          <w:lang w:val="es-MX"/>
        </w:rPr>
        <w:t>,</w:t>
      </w:r>
      <w:r w:rsidRPr="00FB7AAB">
        <w:rPr>
          <w:rFonts w:ascii="Franklin Gothic Medium" w:hAnsi="Franklin Gothic Medium" w:cs="Arial"/>
          <w:b/>
          <w:bCs/>
          <w:sz w:val="22"/>
          <w:szCs w:val="22"/>
          <w:lang w:val="es-MX"/>
        </w:rPr>
        <w:t xml:space="preserve"> </w:t>
      </w:r>
      <w:r w:rsidRPr="00FB7AAB">
        <w:rPr>
          <w:rFonts w:ascii="Franklin Gothic Medium" w:hAnsi="Franklin Gothic Medium" w:cs="Arial"/>
          <w:bCs/>
          <w:sz w:val="22"/>
          <w:szCs w:val="22"/>
          <w:lang w:val="es-MX"/>
        </w:rPr>
        <w:t>en lo que no contravenga a las cláusulas del presente documento.</w:t>
      </w:r>
    </w:p>
    <w:p w:rsidR="00FB7AAB" w:rsidRPr="00FB7AAB" w:rsidRDefault="00FB7AAB" w:rsidP="00FB7AAB">
      <w:pPr>
        <w:autoSpaceDE w:val="0"/>
        <w:jc w:val="both"/>
        <w:rPr>
          <w:rFonts w:ascii="Franklin Gothic Medium" w:hAnsi="Franklin Gothic Medium" w:cs="Arial"/>
          <w:b/>
          <w:bCs/>
          <w:sz w:val="22"/>
          <w:szCs w:val="22"/>
          <w:lang w:val="es-MX"/>
        </w:rPr>
      </w:pPr>
      <w:proofErr w:type="gramStart"/>
      <w:r w:rsidRPr="00FB7AAB">
        <w:rPr>
          <w:rFonts w:ascii="Franklin Gothic Medium" w:hAnsi="Franklin Gothic Medium" w:cs="Arial"/>
          <w:b/>
          <w:iCs/>
          <w:color w:val="000000"/>
          <w:sz w:val="22"/>
          <w:szCs w:val="22"/>
          <w:u w:val="single"/>
          <w:lang w:val="es-MX"/>
        </w:rPr>
        <w:t>TERCERA.</w:t>
      </w:r>
      <w:r w:rsidRPr="00FB7AAB">
        <w:rPr>
          <w:rFonts w:ascii="Franklin Gothic Medium" w:hAnsi="Franklin Gothic Medium" w:cs="Arial"/>
          <w:b/>
          <w:iCs/>
          <w:color w:val="000000"/>
          <w:sz w:val="22"/>
          <w:szCs w:val="22"/>
          <w:lang w:val="es-MX"/>
        </w:rPr>
        <w:t>-</w:t>
      </w:r>
      <w:proofErr w:type="gramEnd"/>
      <w:r w:rsidRPr="00FB7AAB">
        <w:rPr>
          <w:rFonts w:ascii="Franklin Gothic Medium" w:hAnsi="Franklin Gothic Medium" w:cs="Arial"/>
          <w:b/>
          <w:iCs/>
          <w:color w:val="000000"/>
          <w:sz w:val="22"/>
          <w:szCs w:val="22"/>
          <w:lang w:val="es-MX"/>
        </w:rPr>
        <w:t xml:space="preserve"> FECHA, LUGAR Y CONDICIONES DE LA PRESTACIÓN DE LOS SERVICIOS: “LAS PARTES”</w:t>
      </w:r>
      <w:r w:rsidRPr="00FB7AAB">
        <w:rPr>
          <w:rFonts w:ascii="Franklin Gothic Medium" w:hAnsi="Franklin Gothic Medium" w:cs="Arial"/>
          <w:iCs/>
          <w:color w:val="000000"/>
          <w:sz w:val="22"/>
          <w:szCs w:val="22"/>
          <w:lang w:val="es-MX"/>
        </w:rPr>
        <w:t xml:space="preserve"> convienen que la prestación </w:t>
      </w:r>
      <w:r w:rsidRPr="00FB7AAB">
        <w:rPr>
          <w:rFonts w:ascii="Franklin Gothic Medium" w:hAnsi="Franklin Gothic Medium" w:cs="Arial"/>
          <w:b/>
          <w:iCs/>
          <w:color w:val="000000"/>
          <w:sz w:val="22"/>
          <w:szCs w:val="22"/>
          <w:lang w:val="es-MX"/>
        </w:rPr>
        <w:t>de los</w:t>
      </w:r>
      <w:r w:rsidRPr="00FB7AAB">
        <w:rPr>
          <w:rFonts w:ascii="Franklin Gothic Medium" w:hAnsi="Franklin Gothic Medium" w:cs="Arial"/>
          <w:iCs/>
          <w:color w:val="000000"/>
          <w:sz w:val="22"/>
          <w:szCs w:val="22"/>
          <w:lang w:val="es-MX"/>
        </w:rPr>
        <w:t xml:space="preserve"> </w:t>
      </w:r>
      <w:r w:rsidRPr="00FB7AAB">
        <w:rPr>
          <w:rFonts w:ascii="Franklin Gothic Medium" w:hAnsi="Franklin Gothic Medium" w:cs="Arial"/>
          <w:b/>
          <w:iCs/>
          <w:color w:val="000000"/>
          <w:sz w:val="22"/>
          <w:szCs w:val="22"/>
          <w:lang w:val="es-MX"/>
        </w:rPr>
        <w:t>servicios</w:t>
      </w:r>
      <w:r w:rsidRPr="00FB7AAB">
        <w:rPr>
          <w:rFonts w:ascii="Franklin Gothic Medium" w:hAnsi="Franklin Gothic Medium" w:cs="Arial"/>
          <w:iCs/>
          <w:color w:val="000000"/>
          <w:sz w:val="22"/>
          <w:szCs w:val="22"/>
          <w:lang w:val="es-MX"/>
        </w:rPr>
        <w:t xml:space="preserve"> materia del presente </w:t>
      </w:r>
      <w:r w:rsidRPr="00FB7AAB">
        <w:rPr>
          <w:rFonts w:ascii="Franklin Gothic Medium" w:hAnsi="Franklin Gothic Medium" w:cs="Arial"/>
          <w:b/>
          <w:iCs/>
          <w:color w:val="000000"/>
          <w:sz w:val="22"/>
          <w:szCs w:val="22"/>
          <w:lang w:val="es-MX"/>
        </w:rPr>
        <w:t>contrato</w:t>
      </w:r>
      <w:r w:rsidRPr="00FB7AAB">
        <w:rPr>
          <w:rFonts w:ascii="Franklin Gothic Medium" w:hAnsi="Franklin Gothic Medium" w:cs="Arial"/>
          <w:iCs/>
          <w:color w:val="000000"/>
          <w:sz w:val="22"/>
          <w:szCs w:val="22"/>
          <w:lang w:val="es-MX"/>
        </w:rPr>
        <w:t xml:space="preserve">, se otorgará a partir del __ de </w:t>
      </w:r>
      <w:r w:rsidR="00F40C63">
        <w:rPr>
          <w:rFonts w:ascii="Franklin Gothic Medium" w:hAnsi="Franklin Gothic Medium" w:cs="Arial"/>
          <w:iCs/>
          <w:color w:val="000000"/>
          <w:sz w:val="22"/>
          <w:szCs w:val="22"/>
          <w:lang w:val="es-MX"/>
        </w:rPr>
        <w:t>2022</w:t>
      </w:r>
      <w:r w:rsidR="00C641D9">
        <w:rPr>
          <w:rFonts w:ascii="Franklin Gothic Medium" w:hAnsi="Franklin Gothic Medium" w:cs="Arial"/>
          <w:iCs/>
          <w:color w:val="000000"/>
          <w:sz w:val="22"/>
          <w:szCs w:val="22"/>
          <w:lang w:val="es-MX"/>
        </w:rPr>
        <w:t xml:space="preserve"> y hasta el ___ de _____ de 202</w:t>
      </w:r>
      <w:r w:rsidR="00F40C63">
        <w:rPr>
          <w:rFonts w:ascii="Franklin Gothic Medium" w:hAnsi="Franklin Gothic Medium" w:cs="Arial"/>
          <w:iCs/>
          <w:color w:val="000000"/>
          <w:sz w:val="22"/>
          <w:szCs w:val="22"/>
          <w:lang w:val="es-MX"/>
        </w:rPr>
        <w:t>4</w:t>
      </w:r>
      <w:r w:rsidRPr="00FB7AAB">
        <w:rPr>
          <w:rFonts w:ascii="Franklin Gothic Medium" w:hAnsi="Franklin Gothic Medium" w:cs="Arial"/>
          <w:iCs/>
          <w:color w:val="000000"/>
          <w:sz w:val="22"/>
          <w:szCs w:val="22"/>
          <w:lang w:val="es-MX"/>
        </w:rPr>
        <w:t xml:space="preserve">, en el Área ____ de la _______, dentro de las instalaciones de los Estudios Churubusco Azteca, S.A., conforme lo señala el </w:t>
      </w:r>
      <w:r w:rsidRPr="00FB7AAB">
        <w:rPr>
          <w:rFonts w:ascii="Franklin Gothic Medium" w:hAnsi="Franklin Gothic Medium" w:cs="Arial"/>
          <w:b/>
          <w:iCs/>
          <w:color w:val="000000"/>
          <w:sz w:val="22"/>
          <w:szCs w:val="22"/>
          <w:lang w:val="es-MX"/>
        </w:rPr>
        <w:t>ANEXO 1</w:t>
      </w:r>
      <w:r w:rsidRPr="00FB7AAB">
        <w:rPr>
          <w:rFonts w:ascii="Franklin Gothic Medium" w:hAnsi="Franklin Gothic Medium" w:cs="Arial"/>
          <w:iCs/>
          <w:color w:val="000000"/>
          <w:sz w:val="22"/>
          <w:szCs w:val="22"/>
          <w:lang w:val="es-MX"/>
        </w:rPr>
        <w:t>.</w:t>
      </w:r>
    </w:p>
    <w:p w:rsidR="00FB7AAB" w:rsidRDefault="00FB7AAB" w:rsidP="00770C4B">
      <w:pPr>
        <w:autoSpaceDE w:val="0"/>
        <w:spacing w:after="0"/>
        <w:jc w:val="both"/>
        <w:rPr>
          <w:rFonts w:ascii="Franklin Gothic Medium" w:hAnsi="Franklin Gothic Medium" w:cs="Arial"/>
          <w:iCs/>
          <w:sz w:val="22"/>
          <w:szCs w:val="22"/>
          <w:lang w:val="es-MX"/>
        </w:rPr>
      </w:pPr>
      <w:proofErr w:type="gramStart"/>
      <w:r w:rsidRPr="00FB7AAB">
        <w:rPr>
          <w:rFonts w:ascii="Franklin Gothic Medium" w:hAnsi="Franklin Gothic Medium" w:cs="Arial"/>
          <w:b/>
          <w:iCs/>
          <w:color w:val="000000"/>
          <w:sz w:val="22"/>
          <w:szCs w:val="22"/>
          <w:u w:val="single"/>
          <w:lang w:val="es-MX"/>
        </w:rPr>
        <w:t>CUARTA.</w:t>
      </w:r>
      <w:r w:rsidRPr="00FB7AAB">
        <w:rPr>
          <w:rFonts w:ascii="Franklin Gothic Medium" w:hAnsi="Franklin Gothic Medium" w:cs="Arial"/>
          <w:b/>
          <w:iCs/>
          <w:color w:val="000000"/>
          <w:sz w:val="22"/>
          <w:szCs w:val="22"/>
          <w:lang w:val="es-MX"/>
        </w:rPr>
        <w:t>-</w:t>
      </w:r>
      <w:proofErr w:type="gramEnd"/>
      <w:r w:rsidRPr="00FB7AAB">
        <w:rPr>
          <w:rFonts w:ascii="Franklin Gothic Medium" w:hAnsi="Franklin Gothic Medium" w:cs="Arial"/>
          <w:b/>
          <w:iCs/>
          <w:color w:val="000000"/>
          <w:sz w:val="22"/>
          <w:szCs w:val="22"/>
          <w:lang w:val="es-MX"/>
        </w:rPr>
        <w:t xml:space="preserve"> LUGAR Y FORMA DE PAGO: “LAS PARTES”</w:t>
      </w:r>
      <w:r w:rsidRPr="00FB7AAB">
        <w:rPr>
          <w:rFonts w:ascii="Franklin Gothic Medium" w:hAnsi="Franklin Gothic Medium" w:cs="Arial"/>
          <w:iCs/>
          <w:color w:val="000000"/>
          <w:sz w:val="22"/>
          <w:szCs w:val="22"/>
          <w:lang w:val="es-MX"/>
        </w:rPr>
        <w:t xml:space="preserve"> convienen que </w:t>
      </w:r>
      <w:r w:rsidRPr="00FB7AAB">
        <w:rPr>
          <w:rFonts w:ascii="Franklin Gothic Medium" w:hAnsi="Franklin Gothic Medium" w:cs="Arial"/>
          <w:b/>
          <w:iCs/>
          <w:sz w:val="22"/>
          <w:szCs w:val="22"/>
          <w:lang w:val="es-MX"/>
        </w:rPr>
        <w:t>el pago</w:t>
      </w:r>
      <w:r w:rsidRPr="00FB7AAB">
        <w:rPr>
          <w:rFonts w:ascii="Franklin Gothic Medium" w:hAnsi="Franklin Gothic Medium" w:cs="Arial"/>
          <w:iCs/>
          <w:sz w:val="22"/>
          <w:szCs w:val="22"/>
          <w:lang w:val="es-MX"/>
        </w:rPr>
        <w:t xml:space="preserve"> </w:t>
      </w:r>
      <w:r w:rsidRPr="00FB7AAB">
        <w:rPr>
          <w:rFonts w:ascii="Franklin Gothic Medium" w:hAnsi="Franklin Gothic Medium" w:cs="Arial"/>
          <w:iCs/>
          <w:color w:val="000000"/>
          <w:sz w:val="22"/>
          <w:szCs w:val="22"/>
          <w:lang w:val="es-MX"/>
        </w:rPr>
        <w:t xml:space="preserve">por </w:t>
      </w:r>
      <w:r w:rsidRPr="00FB7AAB">
        <w:rPr>
          <w:rFonts w:ascii="Franklin Gothic Medium" w:hAnsi="Franklin Gothic Medium" w:cs="Arial"/>
          <w:b/>
          <w:iCs/>
          <w:color w:val="000000"/>
          <w:sz w:val="22"/>
          <w:szCs w:val="22"/>
          <w:lang w:val="es-MX"/>
        </w:rPr>
        <w:t>el servicio</w:t>
      </w:r>
      <w:r w:rsidRPr="00FB7AAB">
        <w:rPr>
          <w:rFonts w:ascii="Franklin Gothic Medium" w:hAnsi="Franklin Gothic Medium" w:cs="Arial"/>
          <w:iCs/>
          <w:color w:val="000000"/>
          <w:sz w:val="22"/>
          <w:szCs w:val="22"/>
          <w:lang w:val="es-MX"/>
        </w:rPr>
        <w:t xml:space="preserve"> objeto de este </w:t>
      </w:r>
      <w:r w:rsidRPr="00FB7AAB">
        <w:rPr>
          <w:rFonts w:ascii="Franklin Gothic Medium" w:hAnsi="Franklin Gothic Medium" w:cs="Arial"/>
          <w:b/>
          <w:iCs/>
          <w:color w:val="000000"/>
          <w:sz w:val="22"/>
          <w:szCs w:val="22"/>
          <w:lang w:val="es-MX"/>
        </w:rPr>
        <w:t>contrato</w:t>
      </w:r>
      <w:r w:rsidRPr="00FB7AAB">
        <w:rPr>
          <w:rFonts w:ascii="Franklin Gothic Medium" w:hAnsi="Franklin Gothic Medium" w:cs="Arial"/>
          <w:iCs/>
          <w:color w:val="000000"/>
          <w:sz w:val="22"/>
          <w:szCs w:val="22"/>
          <w:lang w:val="es-MX"/>
        </w:rPr>
        <w:t xml:space="preserve"> </w:t>
      </w:r>
      <w:r w:rsidRPr="00FB7AAB">
        <w:rPr>
          <w:rFonts w:ascii="Franklin Gothic Medium" w:hAnsi="Franklin Gothic Medium" w:cs="Arial"/>
          <w:iCs/>
          <w:sz w:val="22"/>
          <w:szCs w:val="22"/>
          <w:lang w:val="es-MX"/>
        </w:rPr>
        <w:t xml:space="preserve">se </w:t>
      </w:r>
      <w:r w:rsidRPr="00FB7AAB">
        <w:rPr>
          <w:rFonts w:ascii="Franklin Gothic Medium" w:hAnsi="Franklin Gothic Medium" w:cs="Arial"/>
          <w:b/>
          <w:iCs/>
          <w:sz w:val="22"/>
          <w:szCs w:val="22"/>
          <w:lang w:val="es-MX"/>
        </w:rPr>
        <w:t>realizará</w:t>
      </w:r>
      <w:r w:rsidRPr="00FB7AAB">
        <w:rPr>
          <w:rFonts w:ascii="Franklin Gothic Medium" w:hAnsi="Franklin Gothic Medium" w:cs="Arial"/>
          <w:iCs/>
          <w:sz w:val="22"/>
          <w:szCs w:val="22"/>
          <w:lang w:val="es-MX"/>
        </w:rPr>
        <w:t xml:space="preserve"> dentro de los </w:t>
      </w:r>
      <w:r w:rsidRPr="00FB7AAB">
        <w:rPr>
          <w:rFonts w:ascii="Franklin Gothic Medium" w:hAnsi="Franklin Gothic Medium" w:cs="Arial"/>
          <w:b/>
          <w:iCs/>
          <w:sz w:val="22"/>
          <w:szCs w:val="22"/>
          <w:lang w:val="es-MX"/>
        </w:rPr>
        <w:t>20 (veinte) días naturales posteriores</w:t>
      </w:r>
      <w:r w:rsidRPr="00FB7AAB">
        <w:rPr>
          <w:rFonts w:ascii="Franklin Gothic Medium" w:hAnsi="Franklin Gothic Medium" w:cs="Arial"/>
          <w:iCs/>
          <w:sz w:val="22"/>
          <w:szCs w:val="22"/>
          <w:lang w:val="es-MX"/>
        </w:rPr>
        <w:t xml:space="preserve"> a la </w:t>
      </w:r>
      <w:r w:rsidRPr="00FB7AAB">
        <w:rPr>
          <w:rFonts w:ascii="Franklin Gothic Medium" w:hAnsi="Franklin Gothic Medium" w:cs="Arial"/>
          <w:b/>
          <w:iCs/>
          <w:sz w:val="22"/>
          <w:szCs w:val="22"/>
          <w:lang w:val="es-MX"/>
        </w:rPr>
        <w:t>presentación</w:t>
      </w:r>
      <w:r w:rsidRPr="00FB7AAB">
        <w:rPr>
          <w:rFonts w:ascii="Franklin Gothic Medium" w:hAnsi="Franklin Gothic Medium" w:cs="Arial"/>
          <w:iCs/>
          <w:sz w:val="22"/>
          <w:szCs w:val="22"/>
          <w:lang w:val="es-MX"/>
        </w:rPr>
        <w:t xml:space="preserve"> del </w:t>
      </w:r>
      <w:r w:rsidRPr="00FB7AAB">
        <w:rPr>
          <w:rFonts w:ascii="Franklin Gothic Medium" w:hAnsi="Franklin Gothic Medium" w:cs="Arial"/>
          <w:b/>
          <w:iCs/>
          <w:sz w:val="22"/>
          <w:szCs w:val="22"/>
          <w:lang w:val="es-MX"/>
        </w:rPr>
        <w:t>COMPROBANTE FISCAL</w:t>
      </w:r>
      <w:r w:rsidRPr="00FB7AAB">
        <w:rPr>
          <w:rFonts w:ascii="Franklin Gothic Medium" w:hAnsi="Franklin Gothic Medium" w:cs="Arial"/>
          <w:iCs/>
          <w:sz w:val="22"/>
          <w:szCs w:val="22"/>
          <w:lang w:val="es-MX"/>
        </w:rPr>
        <w:t>, en la</w:t>
      </w:r>
      <w:r w:rsidR="00813B91">
        <w:rPr>
          <w:rFonts w:ascii="Franklin Gothic Medium" w:hAnsi="Franklin Gothic Medium" w:cs="Arial"/>
          <w:b/>
          <w:iCs/>
          <w:sz w:val="22"/>
          <w:szCs w:val="22"/>
          <w:lang w:val="es-MX"/>
        </w:rPr>
        <w:t xml:space="preserve"> Coordinación de Informática</w:t>
      </w:r>
      <w:r w:rsidRPr="00FB7AAB">
        <w:rPr>
          <w:rFonts w:ascii="Franklin Gothic Medium" w:hAnsi="Franklin Gothic Medium" w:cs="Arial"/>
          <w:b/>
          <w:iCs/>
          <w:sz w:val="22"/>
          <w:szCs w:val="22"/>
          <w:lang w:val="es-MX"/>
        </w:rPr>
        <w:t xml:space="preserve">, </w:t>
      </w:r>
      <w:r w:rsidRPr="00FB7AAB">
        <w:rPr>
          <w:rFonts w:ascii="Franklin Gothic Medium" w:hAnsi="Franklin Gothic Medium" w:cs="Arial"/>
          <w:iCs/>
          <w:sz w:val="22"/>
          <w:szCs w:val="22"/>
          <w:lang w:val="es-MX"/>
        </w:rPr>
        <w:t xml:space="preserve">previa </w:t>
      </w:r>
      <w:r w:rsidRPr="00FB7AAB">
        <w:rPr>
          <w:rFonts w:ascii="Franklin Gothic Medium" w:hAnsi="Franklin Gothic Medium" w:cs="Arial"/>
          <w:b/>
          <w:iCs/>
          <w:sz w:val="22"/>
          <w:szCs w:val="22"/>
          <w:lang w:val="es-MX"/>
        </w:rPr>
        <w:t>prestación</w:t>
      </w:r>
      <w:r w:rsidRPr="00FB7AAB">
        <w:rPr>
          <w:rFonts w:ascii="Franklin Gothic Medium" w:hAnsi="Franklin Gothic Medium" w:cs="Arial"/>
          <w:iCs/>
          <w:sz w:val="22"/>
          <w:szCs w:val="22"/>
          <w:lang w:val="es-MX"/>
        </w:rPr>
        <w:t xml:space="preserve"> y </w:t>
      </w:r>
      <w:r w:rsidRPr="00FB7AAB">
        <w:rPr>
          <w:rFonts w:ascii="Franklin Gothic Medium" w:hAnsi="Franklin Gothic Medium" w:cs="Arial"/>
          <w:b/>
          <w:iCs/>
          <w:sz w:val="22"/>
          <w:szCs w:val="22"/>
          <w:lang w:val="es-MX"/>
        </w:rPr>
        <w:t>aceptación</w:t>
      </w:r>
      <w:r w:rsidRPr="00FB7AAB">
        <w:rPr>
          <w:rFonts w:ascii="Franklin Gothic Medium" w:hAnsi="Franklin Gothic Medium" w:cs="Arial"/>
          <w:iCs/>
          <w:sz w:val="22"/>
          <w:szCs w:val="22"/>
          <w:lang w:val="es-MX"/>
        </w:rPr>
        <w:t xml:space="preserve"> </w:t>
      </w:r>
      <w:r w:rsidRPr="00FB7AAB">
        <w:rPr>
          <w:rFonts w:ascii="Franklin Gothic Medium" w:hAnsi="Franklin Gothic Medium" w:cs="Arial"/>
          <w:b/>
          <w:iCs/>
          <w:sz w:val="22"/>
          <w:szCs w:val="22"/>
          <w:lang w:val="es-MX"/>
        </w:rPr>
        <w:t>del servicio,</w:t>
      </w:r>
      <w:r w:rsidRPr="00FB7AAB">
        <w:rPr>
          <w:rFonts w:ascii="Franklin Gothic Medium" w:hAnsi="Franklin Gothic Medium" w:cs="Arial"/>
          <w:iCs/>
          <w:sz w:val="22"/>
          <w:szCs w:val="22"/>
          <w:lang w:val="es-MX"/>
        </w:rPr>
        <w:t xml:space="preserve"> para tal efecto </w:t>
      </w:r>
      <w:r w:rsidRPr="00FB7AAB">
        <w:rPr>
          <w:rFonts w:ascii="Franklin Gothic Medium" w:hAnsi="Franklin Gothic Medium" w:cs="Arial"/>
          <w:b/>
          <w:iCs/>
          <w:sz w:val="22"/>
          <w:szCs w:val="22"/>
          <w:lang w:val="es-MX"/>
        </w:rPr>
        <w:t>“</w:t>
      </w:r>
      <w:r w:rsidRPr="00FB7AAB">
        <w:rPr>
          <w:rFonts w:ascii="Franklin Gothic Medium" w:hAnsi="Franklin Gothic Medium" w:cs="Arial"/>
          <w:b/>
          <w:bCs/>
          <w:sz w:val="22"/>
          <w:szCs w:val="22"/>
          <w:lang w:val="es-MX"/>
        </w:rPr>
        <w:t>EL PROVEEDOR</w:t>
      </w:r>
      <w:r w:rsidRPr="00FB7AAB">
        <w:rPr>
          <w:rFonts w:ascii="Franklin Gothic Medium" w:hAnsi="Franklin Gothic Medium" w:cs="Arial"/>
          <w:b/>
          <w:iCs/>
          <w:sz w:val="22"/>
          <w:szCs w:val="22"/>
          <w:lang w:val="es-MX"/>
        </w:rPr>
        <w:t xml:space="preserve">” </w:t>
      </w:r>
      <w:r w:rsidRPr="00FB7AAB">
        <w:rPr>
          <w:rFonts w:ascii="Franklin Gothic Medium" w:hAnsi="Franklin Gothic Medium" w:cs="Arial"/>
          <w:iCs/>
          <w:sz w:val="22"/>
          <w:szCs w:val="22"/>
          <w:lang w:val="es-MX"/>
        </w:rPr>
        <w:t>debe presentar, sin excepción alguna, la documentación consistente en:</w:t>
      </w:r>
    </w:p>
    <w:p w:rsidR="00770C4B" w:rsidRPr="00FB7AAB" w:rsidRDefault="00770C4B" w:rsidP="00770C4B">
      <w:pPr>
        <w:autoSpaceDE w:val="0"/>
        <w:spacing w:after="0"/>
        <w:jc w:val="both"/>
        <w:rPr>
          <w:rFonts w:ascii="Franklin Gothic Medium" w:hAnsi="Franklin Gothic Medium" w:cs="Arial"/>
          <w:iCs/>
          <w:sz w:val="22"/>
          <w:szCs w:val="22"/>
          <w:lang w:val="es-MX"/>
        </w:rPr>
      </w:pPr>
    </w:p>
    <w:p w:rsidR="00FB7AAB" w:rsidRPr="00FB7AAB" w:rsidRDefault="00FB7AAB" w:rsidP="004B094D">
      <w:pPr>
        <w:numPr>
          <w:ilvl w:val="0"/>
          <w:numId w:val="12"/>
        </w:numPr>
        <w:suppressAutoHyphens/>
        <w:autoSpaceDE w:val="0"/>
        <w:spacing w:after="0"/>
        <w:jc w:val="both"/>
        <w:rPr>
          <w:rFonts w:ascii="Franklin Gothic Medium" w:hAnsi="Franklin Gothic Medium" w:cs="Arial"/>
          <w:b/>
          <w:iCs/>
          <w:color w:val="000000"/>
          <w:sz w:val="22"/>
          <w:szCs w:val="22"/>
          <w:lang w:val="es-MX"/>
        </w:rPr>
      </w:pPr>
      <w:r w:rsidRPr="00FB7AAB">
        <w:rPr>
          <w:rFonts w:ascii="Franklin Gothic Medium" w:hAnsi="Franklin Gothic Medium" w:cs="Arial"/>
          <w:iCs/>
          <w:color w:val="000000"/>
          <w:sz w:val="22"/>
          <w:szCs w:val="22"/>
          <w:lang w:val="es-MX"/>
        </w:rPr>
        <w:t xml:space="preserve">El </w:t>
      </w:r>
      <w:r w:rsidRPr="00FB7AAB">
        <w:rPr>
          <w:rFonts w:ascii="Franklin Gothic Medium" w:hAnsi="Franklin Gothic Medium" w:cs="Arial"/>
          <w:b/>
          <w:iCs/>
          <w:color w:val="000000"/>
          <w:sz w:val="22"/>
          <w:szCs w:val="22"/>
          <w:lang w:val="es-MX"/>
        </w:rPr>
        <w:t>COMPROBANTE FISCAL</w:t>
      </w:r>
      <w:r w:rsidRPr="00FB7AAB">
        <w:rPr>
          <w:rFonts w:ascii="Franklin Gothic Medium" w:hAnsi="Franklin Gothic Medium" w:cs="Arial"/>
          <w:iCs/>
          <w:color w:val="000000"/>
          <w:sz w:val="22"/>
          <w:szCs w:val="22"/>
          <w:lang w:val="es-MX"/>
        </w:rPr>
        <w:t xml:space="preserve"> según sea el caso, deberá señalar la descripción </w:t>
      </w:r>
      <w:r w:rsidRPr="00FB7AAB">
        <w:rPr>
          <w:rFonts w:ascii="Franklin Gothic Medium" w:hAnsi="Franklin Gothic Medium" w:cs="Arial"/>
          <w:b/>
          <w:iCs/>
          <w:color w:val="000000"/>
          <w:sz w:val="22"/>
          <w:szCs w:val="22"/>
          <w:lang w:val="es-MX"/>
        </w:rPr>
        <w:t>de los servicios</w:t>
      </w:r>
      <w:r w:rsidRPr="00FB7AAB">
        <w:rPr>
          <w:rFonts w:ascii="Franklin Gothic Medium" w:hAnsi="Franklin Gothic Medium" w:cs="Arial"/>
          <w:iCs/>
          <w:color w:val="000000"/>
          <w:sz w:val="22"/>
          <w:szCs w:val="22"/>
          <w:lang w:val="es-MX"/>
        </w:rPr>
        <w:t xml:space="preserve">, cantidad, unidad, precio unitario y total, desglosando el Impuesto al Valor Agregado (I.V.A.), desglose de los gastos por cuenta de </w:t>
      </w:r>
      <w:r w:rsidRPr="00FB7AAB">
        <w:rPr>
          <w:rFonts w:ascii="Franklin Gothic Medium" w:hAnsi="Franklin Gothic Medium" w:cs="Arial"/>
          <w:b/>
          <w:bCs/>
          <w:sz w:val="22"/>
          <w:szCs w:val="22"/>
          <w:lang w:val="es-MX"/>
        </w:rPr>
        <w:t xml:space="preserve">“LOS ESTUDIOS”, </w:t>
      </w:r>
      <w:r w:rsidRPr="00FB7AAB">
        <w:rPr>
          <w:rFonts w:ascii="Franklin Gothic Medium" w:hAnsi="Franklin Gothic Medium" w:cs="Arial"/>
          <w:bCs/>
          <w:sz w:val="22"/>
          <w:szCs w:val="22"/>
          <w:lang w:val="es-MX"/>
        </w:rPr>
        <w:t>desglose de servicios de la agencia aduanal,</w:t>
      </w:r>
      <w:r w:rsidRPr="00FB7AAB">
        <w:rPr>
          <w:rFonts w:ascii="Franklin Gothic Medium" w:hAnsi="Franklin Gothic Medium" w:cs="Arial"/>
          <w:b/>
          <w:bCs/>
          <w:sz w:val="22"/>
          <w:szCs w:val="22"/>
          <w:lang w:val="es-MX"/>
        </w:rPr>
        <w:t xml:space="preserve"> </w:t>
      </w:r>
      <w:r w:rsidRPr="00FB7AAB">
        <w:rPr>
          <w:rFonts w:ascii="Franklin Gothic Medium" w:hAnsi="Franklin Gothic Medium" w:cs="Arial"/>
          <w:iCs/>
          <w:color w:val="000000"/>
          <w:sz w:val="22"/>
          <w:szCs w:val="22"/>
          <w:lang w:val="es-MX"/>
        </w:rPr>
        <w:t xml:space="preserve">No. de instrumento jurídico, la razón social y Registro Federal de Contribuyentes, teléfonos y dirección de </w:t>
      </w:r>
      <w:r w:rsidRPr="00FB7AAB">
        <w:rPr>
          <w:rFonts w:ascii="Franklin Gothic Medium" w:hAnsi="Franklin Gothic Medium" w:cs="Arial"/>
          <w:b/>
          <w:iCs/>
          <w:color w:val="000000"/>
          <w:sz w:val="22"/>
          <w:szCs w:val="22"/>
          <w:lang w:val="es-MX"/>
        </w:rPr>
        <w:t>“EL PROVEEDOR”.</w:t>
      </w:r>
    </w:p>
    <w:p w:rsidR="00FB7AAB" w:rsidRPr="0058696B" w:rsidRDefault="00FB7AAB" w:rsidP="004B094D">
      <w:pPr>
        <w:numPr>
          <w:ilvl w:val="0"/>
          <w:numId w:val="12"/>
        </w:numPr>
        <w:suppressAutoHyphens/>
        <w:autoSpaceDE w:val="0"/>
        <w:spacing w:after="0"/>
        <w:jc w:val="both"/>
        <w:rPr>
          <w:rFonts w:ascii="Franklin Gothic Medium" w:hAnsi="Franklin Gothic Medium" w:cs="Arial"/>
          <w:b/>
          <w:iCs/>
          <w:color w:val="000000"/>
          <w:sz w:val="22"/>
          <w:szCs w:val="22"/>
          <w:lang w:val="es-MX"/>
        </w:rPr>
      </w:pPr>
      <w:r w:rsidRPr="00FB7AAB">
        <w:rPr>
          <w:rFonts w:ascii="Franklin Gothic Medium" w:hAnsi="Franklin Gothic Medium" w:cs="Arial"/>
          <w:b/>
          <w:iCs/>
          <w:color w:val="000000"/>
          <w:sz w:val="22"/>
          <w:szCs w:val="22"/>
          <w:lang w:val="es-MX"/>
        </w:rPr>
        <w:lastRenderedPageBreak/>
        <w:t xml:space="preserve">“EL PROVEEDOR” </w:t>
      </w:r>
      <w:r w:rsidRPr="00FB7AAB">
        <w:rPr>
          <w:rFonts w:ascii="Franklin Gothic Medium" w:hAnsi="Franklin Gothic Medium" w:cs="Arial"/>
          <w:iCs/>
          <w:color w:val="000000"/>
          <w:sz w:val="22"/>
          <w:szCs w:val="22"/>
          <w:lang w:val="es-MX"/>
        </w:rPr>
        <w:t>deberá enviar los archivos electrónicos</w:t>
      </w:r>
      <w:r w:rsidRPr="00FB7AAB">
        <w:rPr>
          <w:rFonts w:ascii="Franklin Gothic Medium" w:hAnsi="Franklin Gothic Medium"/>
          <w:sz w:val="22"/>
          <w:szCs w:val="22"/>
          <w:lang w:val="es-MX"/>
        </w:rPr>
        <w:t xml:space="preserve"> </w:t>
      </w:r>
      <w:r w:rsidRPr="00FB7AAB">
        <w:rPr>
          <w:rFonts w:ascii="Franklin Gothic Medium" w:hAnsi="Franklin Gothic Medium"/>
          <w:b/>
          <w:sz w:val="22"/>
          <w:szCs w:val="22"/>
          <w:lang w:val="es-MX"/>
        </w:rPr>
        <w:t>CFDI y XML</w:t>
      </w:r>
      <w:r w:rsidRPr="00FB7AAB">
        <w:rPr>
          <w:rFonts w:ascii="Franklin Gothic Medium" w:hAnsi="Franklin Gothic Medium"/>
          <w:sz w:val="22"/>
          <w:szCs w:val="22"/>
          <w:lang w:val="es-MX"/>
        </w:rPr>
        <w:t xml:space="preserve"> del comprobante fiscal a la cuenta </w:t>
      </w:r>
      <w:hyperlink r:id="rId18" w:history="1">
        <w:r w:rsidR="00C641D9" w:rsidRPr="0073575B">
          <w:rPr>
            <w:rStyle w:val="Hipervnculo"/>
            <w:rFonts w:ascii="Franklin Gothic Medium" w:hAnsi="Franklin Gothic Medium"/>
            <w:sz w:val="22"/>
            <w:szCs w:val="22"/>
            <w:lang w:val="es-MX"/>
          </w:rPr>
          <w:t>adquisiciones@estudioschurubusco.com</w:t>
        </w:r>
      </w:hyperlink>
      <w:r w:rsidRPr="00FB7AAB">
        <w:rPr>
          <w:rFonts w:ascii="Franklin Gothic Medium" w:hAnsi="Franklin Gothic Medium" w:cs="Arial"/>
          <w:b/>
          <w:iCs/>
          <w:color w:val="000000"/>
          <w:sz w:val="22"/>
          <w:szCs w:val="22"/>
          <w:lang w:val="es-MX"/>
        </w:rPr>
        <w:t xml:space="preserve">, </w:t>
      </w:r>
      <w:r w:rsidRPr="00FB7AAB">
        <w:rPr>
          <w:rFonts w:ascii="Franklin Gothic Medium" w:hAnsi="Franklin Gothic Medium" w:cs="Arial"/>
          <w:iCs/>
          <w:color w:val="000000"/>
          <w:sz w:val="22"/>
          <w:szCs w:val="22"/>
          <w:lang w:val="es-MX"/>
        </w:rPr>
        <w:t>para su trámite de pago, en atención de la regla 2.1.1.1 de la Resolución Miscelánea Fiscal de 20</w:t>
      </w:r>
      <w:r w:rsidR="00C641D9">
        <w:rPr>
          <w:rFonts w:ascii="Franklin Gothic Medium" w:hAnsi="Franklin Gothic Medium" w:cs="Arial"/>
          <w:iCs/>
          <w:color w:val="000000"/>
          <w:sz w:val="22"/>
          <w:szCs w:val="22"/>
          <w:lang w:val="es-MX"/>
        </w:rPr>
        <w:t>22</w:t>
      </w:r>
      <w:r w:rsidRPr="00FB7AAB">
        <w:rPr>
          <w:rFonts w:ascii="Franklin Gothic Medium" w:hAnsi="Franklin Gothic Medium" w:cs="Arial"/>
          <w:iCs/>
          <w:color w:val="000000"/>
          <w:sz w:val="22"/>
          <w:szCs w:val="22"/>
          <w:lang w:val="es-MX"/>
        </w:rPr>
        <w:t xml:space="preserve"> y los Artículos 28 fracción III y Cuarto Párrafo del Código Fiscal de la Federación.</w:t>
      </w:r>
    </w:p>
    <w:p w:rsidR="0058696B" w:rsidRPr="00FB7AAB" w:rsidRDefault="0058696B" w:rsidP="0058696B">
      <w:pPr>
        <w:suppressAutoHyphens/>
        <w:autoSpaceDE w:val="0"/>
        <w:spacing w:after="0"/>
        <w:ind w:left="720"/>
        <w:jc w:val="both"/>
        <w:rPr>
          <w:rFonts w:ascii="Franklin Gothic Medium" w:hAnsi="Franklin Gothic Medium" w:cs="Arial"/>
          <w:b/>
          <w:iCs/>
          <w:color w:val="000000"/>
          <w:sz w:val="22"/>
          <w:szCs w:val="22"/>
          <w:lang w:val="es-MX"/>
        </w:rPr>
      </w:pPr>
    </w:p>
    <w:p w:rsidR="00FB7AAB" w:rsidRPr="00FB7AAB" w:rsidRDefault="00FB7AAB" w:rsidP="004B094D">
      <w:pPr>
        <w:numPr>
          <w:ilvl w:val="0"/>
          <w:numId w:val="12"/>
        </w:numPr>
        <w:suppressAutoHyphens/>
        <w:autoSpaceDE w:val="0"/>
        <w:spacing w:after="0"/>
        <w:jc w:val="both"/>
        <w:rPr>
          <w:rFonts w:ascii="Franklin Gothic Medium" w:hAnsi="Franklin Gothic Medium" w:cs="Arial"/>
          <w:iCs/>
          <w:sz w:val="22"/>
          <w:szCs w:val="22"/>
          <w:lang w:val="es-MX"/>
        </w:rPr>
      </w:pPr>
      <w:r w:rsidRPr="00FB7AAB">
        <w:rPr>
          <w:rFonts w:ascii="Franklin Gothic Medium" w:hAnsi="Franklin Gothic Medium" w:cs="Arial"/>
          <w:b/>
          <w:bCs/>
          <w:sz w:val="22"/>
          <w:szCs w:val="22"/>
          <w:lang w:val="es-MX"/>
        </w:rPr>
        <w:t xml:space="preserve">DOCUMENTO QUE ACREDITE EL _________ OBJETO DEL SERVICIO, </w:t>
      </w:r>
      <w:r w:rsidRPr="00FB7AAB">
        <w:rPr>
          <w:rFonts w:ascii="Franklin Gothic Medium" w:hAnsi="Franklin Gothic Medium" w:cs="Arial"/>
          <w:bCs/>
          <w:sz w:val="22"/>
          <w:szCs w:val="22"/>
          <w:lang w:val="es-MX"/>
        </w:rPr>
        <w:t xml:space="preserve">con la debida validación de </w:t>
      </w:r>
      <w:r w:rsidRPr="00FB7AAB">
        <w:rPr>
          <w:rFonts w:ascii="Franklin Gothic Medium" w:hAnsi="Franklin Gothic Medium" w:cs="Arial"/>
          <w:b/>
          <w:bCs/>
          <w:sz w:val="22"/>
          <w:szCs w:val="22"/>
          <w:lang w:val="es-MX"/>
        </w:rPr>
        <w:t>“LOS ESTUDIOS”</w:t>
      </w:r>
      <w:r w:rsidRPr="00FB7AAB">
        <w:rPr>
          <w:rFonts w:ascii="Franklin Gothic Medium" w:hAnsi="Franklin Gothic Medium" w:cs="Arial"/>
          <w:bCs/>
          <w:sz w:val="22"/>
          <w:szCs w:val="22"/>
          <w:lang w:val="es-MX"/>
        </w:rPr>
        <w:t>, con nombre, cargo y firma de quien avala la prestación del servicio</w:t>
      </w:r>
      <w:r w:rsidRPr="00FB7AAB">
        <w:rPr>
          <w:rFonts w:ascii="Franklin Gothic Medium" w:hAnsi="Franklin Gothic Medium" w:cs="Arial"/>
          <w:b/>
          <w:bCs/>
          <w:sz w:val="22"/>
          <w:szCs w:val="22"/>
          <w:lang w:val="es-MX"/>
        </w:rPr>
        <w:t>.</w:t>
      </w:r>
    </w:p>
    <w:p w:rsidR="00FB7AAB" w:rsidRDefault="00FB7AAB" w:rsidP="00FB7AAB">
      <w:pPr>
        <w:autoSpaceDE w:val="0"/>
        <w:spacing w:after="0"/>
        <w:jc w:val="both"/>
        <w:rPr>
          <w:rFonts w:ascii="Franklin Gothic Medium" w:hAnsi="Franklin Gothic Medium"/>
          <w:iCs/>
          <w:sz w:val="22"/>
          <w:szCs w:val="22"/>
          <w:lang w:val="es-MX"/>
        </w:rPr>
      </w:pPr>
    </w:p>
    <w:p w:rsidR="00FB7AAB" w:rsidRPr="00FB7AAB" w:rsidRDefault="00FB7AAB" w:rsidP="00FB7AAB">
      <w:pPr>
        <w:autoSpaceDE w:val="0"/>
        <w:spacing w:line="264" w:lineRule="auto"/>
        <w:jc w:val="both"/>
        <w:rPr>
          <w:rFonts w:ascii="Franklin Gothic Medium" w:hAnsi="Franklin Gothic Medium"/>
          <w:sz w:val="22"/>
          <w:szCs w:val="22"/>
          <w:lang w:val="es-MX"/>
        </w:rPr>
      </w:pPr>
      <w:r w:rsidRPr="00FB7AAB">
        <w:rPr>
          <w:rFonts w:ascii="Franklin Gothic Medium" w:hAnsi="Franklin Gothic Medium"/>
          <w:iCs/>
          <w:sz w:val="22"/>
          <w:szCs w:val="22"/>
          <w:lang w:val="es-MX"/>
        </w:rPr>
        <w:t xml:space="preserve">Queda establecido que los pagos a </w:t>
      </w:r>
      <w:r w:rsidRPr="00FB7AAB">
        <w:rPr>
          <w:rFonts w:ascii="Franklin Gothic Medium" w:hAnsi="Franklin Gothic Medium"/>
          <w:b/>
          <w:iCs/>
          <w:sz w:val="22"/>
          <w:szCs w:val="22"/>
          <w:lang w:val="es-MX"/>
        </w:rPr>
        <w:t>“</w:t>
      </w:r>
      <w:r w:rsidRPr="00FB7AAB">
        <w:rPr>
          <w:rFonts w:ascii="Franklin Gothic Medium" w:hAnsi="Franklin Gothic Medium"/>
          <w:b/>
          <w:bCs/>
          <w:sz w:val="22"/>
          <w:szCs w:val="22"/>
          <w:lang w:val="es-MX"/>
        </w:rPr>
        <w:t>EL PROVEEDOR</w:t>
      </w:r>
      <w:r w:rsidRPr="00FB7AAB">
        <w:rPr>
          <w:rFonts w:ascii="Franklin Gothic Medium" w:hAnsi="Franklin Gothic Medium"/>
          <w:b/>
          <w:iCs/>
          <w:sz w:val="22"/>
          <w:szCs w:val="22"/>
          <w:lang w:val="es-MX"/>
        </w:rPr>
        <w:t>”</w:t>
      </w:r>
      <w:r w:rsidRPr="00FB7AAB">
        <w:rPr>
          <w:rFonts w:ascii="Franklin Gothic Medium" w:hAnsi="Franklin Gothic Medium"/>
          <w:iCs/>
          <w:sz w:val="22"/>
          <w:szCs w:val="22"/>
          <w:lang w:val="es-MX"/>
        </w:rPr>
        <w:t xml:space="preserve"> son fijos e incluyen todos los gastos y </w:t>
      </w:r>
      <w:r w:rsidRPr="00FB7AAB">
        <w:rPr>
          <w:rFonts w:ascii="Franklin Gothic Medium" w:hAnsi="Franklin Gothic Medium"/>
          <w:b/>
          <w:iCs/>
          <w:sz w:val="22"/>
          <w:szCs w:val="22"/>
          <w:lang w:val="es-MX"/>
        </w:rPr>
        <w:t>costos directos e indirectos</w:t>
      </w:r>
      <w:r w:rsidRPr="00FB7AAB">
        <w:rPr>
          <w:rFonts w:ascii="Franklin Gothic Medium" w:hAnsi="Franklin Gothic Medium"/>
          <w:iCs/>
          <w:sz w:val="22"/>
          <w:szCs w:val="22"/>
          <w:lang w:val="es-MX"/>
        </w:rPr>
        <w:t xml:space="preserve"> por los servicios que deba proporcionar a </w:t>
      </w:r>
      <w:r w:rsidRPr="00FB7AAB">
        <w:rPr>
          <w:rFonts w:ascii="Franklin Gothic Medium" w:hAnsi="Franklin Gothic Medium"/>
          <w:b/>
          <w:iCs/>
          <w:sz w:val="22"/>
          <w:szCs w:val="22"/>
          <w:lang w:val="es-MX"/>
        </w:rPr>
        <w:t>“LOS ESTUDIOS”</w:t>
      </w:r>
      <w:r w:rsidRPr="00FB7AAB">
        <w:rPr>
          <w:rFonts w:ascii="Franklin Gothic Medium" w:hAnsi="Franklin Gothic Medium"/>
          <w:iCs/>
          <w:sz w:val="22"/>
          <w:szCs w:val="22"/>
          <w:lang w:val="es-MX"/>
        </w:rPr>
        <w:t xml:space="preserve">, por lo que bajo ninguna circunstancia el importe de los servicios pactados podrá aumentar durante la vigencia del presente contrato. </w:t>
      </w:r>
      <w:r w:rsidRPr="00FB7AAB">
        <w:rPr>
          <w:rFonts w:ascii="Franklin Gothic Medium" w:hAnsi="Franklin Gothic Medium"/>
          <w:sz w:val="22"/>
          <w:szCs w:val="22"/>
          <w:lang w:val="es-MX"/>
        </w:rPr>
        <w:t xml:space="preserve">En caso de que el </w:t>
      </w:r>
      <w:r w:rsidRPr="00FB7AAB">
        <w:rPr>
          <w:rFonts w:ascii="Franklin Gothic Medium" w:hAnsi="Franklin Gothic Medium"/>
          <w:b/>
          <w:sz w:val="22"/>
          <w:szCs w:val="22"/>
          <w:lang w:val="es-MX"/>
        </w:rPr>
        <w:t>COMPROBANTE FISCAL</w:t>
      </w:r>
      <w:r w:rsidRPr="00FB7AAB">
        <w:rPr>
          <w:rFonts w:ascii="Franklin Gothic Medium" w:hAnsi="Franklin Gothic Medium"/>
          <w:sz w:val="22"/>
          <w:szCs w:val="22"/>
          <w:lang w:val="es-MX"/>
        </w:rPr>
        <w:t xml:space="preserve"> entregado por </w:t>
      </w:r>
      <w:r w:rsidRPr="00FB7AAB">
        <w:rPr>
          <w:rFonts w:ascii="Franklin Gothic Medium" w:hAnsi="Franklin Gothic Medium"/>
          <w:b/>
          <w:sz w:val="22"/>
          <w:szCs w:val="22"/>
          <w:lang w:val="es-MX"/>
        </w:rPr>
        <w:t>“</w:t>
      </w:r>
      <w:r w:rsidRPr="00FB7AAB">
        <w:rPr>
          <w:rFonts w:ascii="Franklin Gothic Medium" w:hAnsi="Franklin Gothic Medium"/>
          <w:b/>
          <w:bCs/>
          <w:sz w:val="22"/>
          <w:szCs w:val="22"/>
          <w:lang w:val="es-MX"/>
        </w:rPr>
        <w:t>EL PROVEEDOR</w:t>
      </w:r>
      <w:r w:rsidRPr="00FB7AAB">
        <w:rPr>
          <w:rFonts w:ascii="Franklin Gothic Medium" w:hAnsi="Franklin Gothic Medium"/>
          <w:b/>
          <w:sz w:val="22"/>
          <w:szCs w:val="22"/>
          <w:lang w:val="es-MX"/>
        </w:rPr>
        <w:t>”</w:t>
      </w:r>
      <w:r w:rsidRPr="00FB7AAB">
        <w:rPr>
          <w:rFonts w:ascii="Franklin Gothic Medium" w:hAnsi="Franklin Gothic Medium"/>
          <w:sz w:val="22"/>
          <w:szCs w:val="22"/>
          <w:lang w:val="es-MX"/>
        </w:rPr>
        <w:t xml:space="preserve"> para su pago, presente errores o deficiencias, </w:t>
      </w:r>
      <w:r w:rsidRPr="00FB7AAB">
        <w:rPr>
          <w:rFonts w:ascii="Franklin Gothic Medium" w:hAnsi="Franklin Gothic Medium"/>
          <w:b/>
          <w:sz w:val="22"/>
          <w:szCs w:val="22"/>
          <w:lang w:val="es-MX"/>
        </w:rPr>
        <w:t>“LOS ESTUDIOS”</w:t>
      </w:r>
      <w:r w:rsidRPr="00FB7AAB">
        <w:rPr>
          <w:rFonts w:ascii="Franklin Gothic Medium" w:hAnsi="Franklin Gothic Medium"/>
          <w:sz w:val="22"/>
          <w:szCs w:val="22"/>
          <w:lang w:val="es-MX"/>
        </w:rPr>
        <w:t xml:space="preserve">, dentro de los </w:t>
      </w:r>
      <w:r w:rsidRPr="00FB7AAB">
        <w:rPr>
          <w:rFonts w:ascii="Franklin Gothic Medium" w:hAnsi="Franklin Gothic Medium"/>
          <w:b/>
          <w:sz w:val="22"/>
          <w:szCs w:val="22"/>
          <w:lang w:val="es-MX"/>
        </w:rPr>
        <w:t>3</w:t>
      </w:r>
      <w:r w:rsidRPr="00FB7AAB">
        <w:rPr>
          <w:rFonts w:ascii="Franklin Gothic Medium" w:hAnsi="Franklin Gothic Medium"/>
          <w:sz w:val="22"/>
          <w:szCs w:val="22"/>
          <w:lang w:val="es-MX"/>
        </w:rPr>
        <w:t xml:space="preserve"> </w:t>
      </w:r>
      <w:r w:rsidRPr="00FB7AAB">
        <w:rPr>
          <w:rFonts w:ascii="Franklin Gothic Medium" w:hAnsi="Franklin Gothic Medium"/>
          <w:b/>
          <w:sz w:val="22"/>
          <w:szCs w:val="22"/>
          <w:lang w:val="es-MX"/>
        </w:rPr>
        <w:t>(tres) días naturales</w:t>
      </w:r>
      <w:r w:rsidRPr="00FB7AAB">
        <w:rPr>
          <w:rFonts w:ascii="Franklin Gothic Medium" w:hAnsi="Franklin Gothic Medium"/>
          <w:sz w:val="22"/>
          <w:szCs w:val="22"/>
          <w:lang w:val="es-MX"/>
        </w:rPr>
        <w:t xml:space="preserve"> siguientes al de su recepción, indicará por escrito a </w:t>
      </w:r>
      <w:r w:rsidRPr="00FB7AAB">
        <w:rPr>
          <w:rFonts w:ascii="Franklin Gothic Medium" w:hAnsi="Franklin Gothic Medium"/>
          <w:b/>
          <w:sz w:val="22"/>
          <w:szCs w:val="22"/>
          <w:lang w:val="es-MX"/>
        </w:rPr>
        <w:t>“</w:t>
      </w:r>
      <w:r w:rsidRPr="00FB7AAB">
        <w:rPr>
          <w:rFonts w:ascii="Franklin Gothic Medium" w:hAnsi="Franklin Gothic Medium"/>
          <w:b/>
          <w:bCs/>
          <w:sz w:val="22"/>
          <w:szCs w:val="22"/>
          <w:lang w:val="es-MX"/>
        </w:rPr>
        <w:t>EL PROVEEDOR</w:t>
      </w:r>
      <w:r w:rsidRPr="00FB7AAB">
        <w:rPr>
          <w:rFonts w:ascii="Franklin Gothic Medium" w:hAnsi="Franklin Gothic Medium"/>
          <w:b/>
          <w:sz w:val="22"/>
          <w:szCs w:val="22"/>
          <w:lang w:val="es-MX"/>
        </w:rPr>
        <w:t>”</w:t>
      </w:r>
      <w:r w:rsidRPr="00FB7AAB">
        <w:rPr>
          <w:rFonts w:ascii="Franklin Gothic Medium" w:hAnsi="Franklin Gothic Medium"/>
          <w:sz w:val="22"/>
          <w:szCs w:val="22"/>
          <w:lang w:val="es-MX"/>
        </w:rPr>
        <w:t xml:space="preserve"> las deficiencias que deberá corregir.</w:t>
      </w:r>
    </w:p>
    <w:p w:rsidR="00FB7AAB" w:rsidRPr="00FB7AAB" w:rsidRDefault="00FB7AAB" w:rsidP="00FB7AAB">
      <w:pPr>
        <w:autoSpaceDE w:val="0"/>
        <w:jc w:val="both"/>
        <w:rPr>
          <w:rFonts w:ascii="Franklin Gothic Medium" w:hAnsi="Franklin Gothic Medium" w:cs="Arial"/>
          <w:iCs/>
          <w:color w:val="000000"/>
          <w:sz w:val="22"/>
          <w:szCs w:val="22"/>
          <w:lang w:val="es-MX"/>
        </w:rPr>
      </w:pPr>
      <w:r w:rsidRPr="00FB7AAB">
        <w:rPr>
          <w:rFonts w:ascii="Franklin Gothic Medium" w:hAnsi="Franklin Gothic Medium" w:cs="Arial"/>
          <w:iCs/>
          <w:color w:val="000000"/>
          <w:sz w:val="22"/>
          <w:szCs w:val="22"/>
          <w:lang w:val="es-MX"/>
        </w:rPr>
        <w:t>En caso de que la fecha señalada para pago sea un día inhábil se pagará al día hábil siguiente.</w:t>
      </w:r>
    </w:p>
    <w:p w:rsidR="00FB7AAB" w:rsidRPr="00FB7AAB" w:rsidRDefault="00FB7AAB" w:rsidP="00FB7AAB">
      <w:pPr>
        <w:autoSpaceDE w:val="0"/>
        <w:jc w:val="both"/>
        <w:rPr>
          <w:rFonts w:ascii="Franklin Gothic Medium" w:hAnsi="Franklin Gothic Medium" w:cs="Arial"/>
          <w:b/>
          <w:iCs/>
          <w:color w:val="000000"/>
          <w:sz w:val="22"/>
          <w:szCs w:val="22"/>
          <w:lang w:val="es-MX"/>
        </w:rPr>
      </w:pPr>
      <w:r w:rsidRPr="00FB7AAB">
        <w:rPr>
          <w:rFonts w:ascii="Franklin Gothic Medium" w:hAnsi="Franklin Gothic Medium" w:cs="Arial"/>
          <w:iCs/>
          <w:color w:val="000000"/>
          <w:sz w:val="22"/>
          <w:szCs w:val="22"/>
          <w:lang w:val="es-MX"/>
        </w:rPr>
        <w:t>Lo anterior, conforme a lo establecido en el</w:t>
      </w:r>
      <w:r w:rsidRPr="00FB7AAB">
        <w:rPr>
          <w:rFonts w:ascii="Franklin Gothic Medium" w:hAnsi="Franklin Gothic Medium" w:cs="Arial"/>
          <w:b/>
          <w:iCs/>
          <w:color w:val="000000"/>
          <w:sz w:val="22"/>
          <w:szCs w:val="22"/>
          <w:lang w:val="es-MX"/>
        </w:rPr>
        <w:t xml:space="preserve"> ANEXO 1.</w:t>
      </w:r>
    </w:p>
    <w:p w:rsidR="00FB7AAB" w:rsidRPr="00FB7AAB" w:rsidRDefault="00FB7AAB" w:rsidP="00FB7AAB">
      <w:pPr>
        <w:autoSpaceDE w:val="0"/>
        <w:jc w:val="both"/>
        <w:rPr>
          <w:rFonts w:ascii="Franklin Gothic Medium" w:hAnsi="Franklin Gothic Medium" w:cs="Arial"/>
          <w:b/>
          <w:iCs/>
          <w:color w:val="000000"/>
          <w:sz w:val="22"/>
          <w:szCs w:val="22"/>
          <w:lang w:val="es-MX"/>
        </w:rPr>
      </w:pPr>
      <w:r w:rsidRPr="00FB7AAB">
        <w:rPr>
          <w:rFonts w:ascii="Franklin Gothic Medium" w:hAnsi="Franklin Gothic Medium" w:cs="Arial"/>
          <w:iCs/>
          <w:color w:val="000000"/>
          <w:sz w:val="22"/>
          <w:szCs w:val="22"/>
          <w:lang w:val="es-MX"/>
        </w:rPr>
        <w:t>Los pagos se podrán efectuar, a elección de</w:t>
      </w:r>
      <w:r w:rsidRPr="00FB7AAB">
        <w:rPr>
          <w:rFonts w:ascii="Franklin Gothic Medium" w:hAnsi="Franklin Gothic Medium" w:cs="Arial"/>
          <w:b/>
          <w:iCs/>
          <w:color w:val="000000"/>
          <w:sz w:val="22"/>
          <w:szCs w:val="22"/>
          <w:lang w:val="es-MX"/>
        </w:rPr>
        <w:t xml:space="preserve"> “E</w:t>
      </w:r>
      <w:r w:rsidRPr="00FB7AAB">
        <w:rPr>
          <w:rFonts w:ascii="Franklin Gothic Medium" w:hAnsi="Franklin Gothic Medium" w:cs="Arial"/>
          <w:b/>
          <w:bCs/>
          <w:iCs/>
          <w:color w:val="000000"/>
          <w:sz w:val="22"/>
          <w:szCs w:val="22"/>
          <w:lang w:val="es-MX"/>
        </w:rPr>
        <w:t>L PROVEEDOR</w:t>
      </w:r>
      <w:r w:rsidRPr="00FB7AAB">
        <w:rPr>
          <w:rFonts w:ascii="Franklin Gothic Medium" w:hAnsi="Franklin Gothic Medium" w:cs="Arial"/>
          <w:b/>
          <w:iCs/>
          <w:color w:val="000000"/>
          <w:sz w:val="22"/>
          <w:szCs w:val="22"/>
          <w:lang w:val="es-MX"/>
        </w:rPr>
        <w:t xml:space="preserve">”, </w:t>
      </w:r>
      <w:r w:rsidRPr="00FB7AAB">
        <w:rPr>
          <w:rFonts w:ascii="Franklin Gothic Medium" w:hAnsi="Franklin Gothic Medium" w:cs="Arial"/>
          <w:iCs/>
          <w:color w:val="000000"/>
          <w:sz w:val="22"/>
          <w:szCs w:val="22"/>
          <w:lang w:val="es-MX"/>
        </w:rPr>
        <w:t>de las formas siguientes:</w:t>
      </w:r>
    </w:p>
    <w:p w:rsidR="00FB7AAB" w:rsidRPr="00FB7AAB" w:rsidRDefault="00FB7AAB" w:rsidP="00FB7AAB">
      <w:pPr>
        <w:autoSpaceDE w:val="0"/>
        <w:jc w:val="both"/>
        <w:rPr>
          <w:rFonts w:ascii="Franklin Gothic Medium" w:hAnsi="Franklin Gothic Medium" w:cs="Arial"/>
          <w:iCs/>
          <w:color w:val="000000"/>
          <w:sz w:val="22"/>
          <w:szCs w:val="22"/>
          <w:lang w:val="es-MX"/>
        </w:rPr>
      </w:pPr>
      <w:r w:rsidRPr="00FB7AAB">
        <w:rPr>
          <w:rFonts w:ascii="Franklin Gothic Medium" w:hAnsi="Franklin Gothic Medium" w:cs="Arial"/>
          <w:iCs/>
          <w:color w:val="000000"/>
          <w:sz w:val="22"/>
          <w:szCs w:val="22"/>
          <w:lang w:val="es-MX"/>
        </w:rPr>
        <w:t xml:space="preserve">1. A través de medios de comunicación electrónica, para lo cual </w:t>
      </w:r>
      <w:r w:rsidRPr="00FB7AAB">
        <w:rPr>
          <w:rFonts w:ascii="Franklin Gothic Medium" w:hAnsi="Franklin Gothic Medium" w:cs="Arial"/>
          <w:b/>
          <w:iCs/>
          <w:color w:val="000000"/>
          <w:sz w:val="22"/>
          <w:szCs w:val="22"/>
          <w:lang w:val="es-MX"/>
        </w:rPr>
        <w:t>“E</w:t>
      </w:r>
      <w:r w:rsidRPr="00FB7AAB">
        <w:rPr>
          <w:rFonts w:ascii="Franklin Gothic Medium" w:hAnsi="Franklin Gothic Medium" w:cs="Arial"/>
          <w:b/>
          <w:bCs/>
          <w:iCs/>
          <w:color w:val="000000"/>
          <w:sz w:val="22"/>
          <w:szCs w:val="22"/>
          <w:lang w:val="es-MX"/>
        </w:rPr>
        <w:t>L PROVEEDOR</w:t>
      </w:r>
      <w:r w:rsidRPr="00FB7AAB">
        <w:rPr>
          <w:rFonts w:ascii="Franklin Gothic Medium" w:hAnsi="Franklin Gothic Medium" w:cs="Arial"/>
          <w:b/>
          <w:iCs/>
          <w:color w:val="000000"/>
          <w:sz w:val="22"/>
          <w:szCs w:val="22"/>
          <w:lang w:val="es-MX"/>
        </w:rPr>
        <w:t>”,</w:t>
      </w:r>
      <w:r w:rsidRPr="00FB7AAB">
        <w:rPr>
          <w:rFonts w:ascii="Franklin Gothic Medium" w:hAnsi="Franklin Gothic Medium" w:cs="Arial"/>
          <w:iCs/>
          <w:color w:val="000000"/>
          <w:sz w:val="22"/>
          <w:szCs w:val="22"/>
          <w:lang w:val="es-MX"/>
        </w:rPr>
        <w:t xml:space="preserve"> deberá proporcionar el formato denominado </w:t>
      </w:r>
      <w:r w:rsidRPr="00FB7AAB">
        <w:rPr>
          <w:rFonts w:ascii="Franklin Gothic Medium" w:hAnsi="Franklin Gothic Medium" w:cs="Arial"/>
          <w:b/>
          <w:iCs/>
          <w:color w:val="000000"/>
          <w:sz w:val="22"/>
          <w:szCs w:val="22"/>
          <w:lang w:val="es-MX"/>
        </w:rPr>
        <w:t>“Catálogo de Beneficiarios”</w:t>
      </w:r>
      <w:r w:rsidRPr="00FB7AAB">
        <w:rPr>
          <w:rFonts w:ascii="Franklin Gothic Medium" w:hAnsi="Franklin Gothic Medium" w:cs="Arial"/>
          <w:iCs/>
          <w:color w:val="000000"/>
          <w:sz w:val="22"/>
          <w:szCs w:val="22"/>
          <w:lang w:val="es-MX"/>
        </w:rPr>
        <w:t xml:space="preserve"> establecido por la Secretaría de Cultura el cual deberá contener:</w:t>
      </w:r>
    </w:p>
    <w:p w:rsidR="00FB7AAB" w:rsidRPr="00FB7AAB" w:rsidRDefault="00FB7AAB" w:rsidP="004B094D">
      <w:pPr>
        <w:numPr>
          <w:ilvl w:val="0"/>
          <w:numId w:val="9"/>
        </w:numPr>
        <w:suppressAutoHyphens/>
        <w:autoSpaceDE w:val="0"/>
        <w:spacing w:after="0"/>
        <w:jc w:val="both"/>
        <w:rPr>
          <w:rFonts w:ascii="Franklin Gothic Medium" w:hAnsi="Franklin Gothic Medium" w:cs="Arial"/>
          <w:iCs/>
          <w:color w:val="000000"/>
          <w:sz w:val="22"/>
          <w:szCs w:val="22"/>
          <w:lang w:val="es-MX"/>
        </w:rPr>
      </w:pPr>
      <w:r w:rsidRPr="00FB7AAB">
        <w:rPr>
          <w:rFonts w:ascii="Franklin Gothic Medium" w:hAnsi="Franklin Gothic Medium" w:cs="Arial"/>
          <w:iCs/>
          <w:color w:val="000000"/>
          <w:sz w:val="22"/>
          <w:szCs w:val="22"/>
          <w:lang w:val="es-MX"/>
        </w:rPr>
        <w:t xml:space="preserve">Número de cuenta, nombre del beneficiario, la cuenta debe estar a nombre de </w:t>
      </w:r>
      <w:r w:rsidRPr="00FB7AAB">
        <w:rPr>
          <w:rFonts w:ascii="Franklin Gothic Medium" w:hAnsi="Franklin Gothic Medium" w:cs="Arial"/>
          <w:b/>
          <w:iCs/>
          <w:color w:val="000000"/>
          <w:sz w:val="22"/>
          <w:szCs w:val="22"/>
          <w:lang w:val="es-MX"/>
        </w:rPr>
        <w:t>“E</w:t>
      </w:r>
      <w:r w:rsidRPr="00FB7AAB">
        <w:rPr>
          <w:rFonts w:ascii="Franklin Gothic Medium" w:hAnsi="Franklin Gothic Medium" w:cs="Arial"/>
          <w:b/>
          <w:bCs/>
          <w:iCs/>
          <w:color w:val="000000"/>
          <w:sz w:val="22"/>
          <w:szCs w:val="22"/>
          <w:lang w:val="es-MX"/>
        </w:rPr>
        <w:t>L PROVEEDOR”</w:t>
      </w:r>
      <w:r w:rsidRPr="00FB7AAB">
        <w:rPr>
          <w:rFonts w:ascii="Franklin Gothic Medium" w:hAnsi="Franklin Gothic Medium" w:cs="Arial"/>
          <w:b/>
          <w:iCs/>
          <w:color w:val="000000"/>
          <w:sz w:val="22"/>
          <w:szCs w:val="22"/>
          <w:lang w:val="es-MX"/>
        </w:rPr>
        <w:t>,</w:t>
      </w:r>
      <w:r w:rsidRPr="00FB7AAB">
        <w:rPr>
          <w:rFonts w:ascii="Franklin Gothic Medium" w:hAnsi="Franklin Gothic Medium" w:cs="Arial"/>
          <w:iCs/>
          <w:color w:val="000000"/>
          <w:sz w:val="22"/>
          <w:szCs w:val="22"/>
          <w:lang w:val="es-MX"/>
        </w:rPr>
        <w:t xml:space="preserve"> nombre del banco, número de la Sucursal donde tiene aperturada la cuenta y CLABE Bancaria 18 (dieciocho) dígitos y adjuntar copia de la carátula bancaria del mes inmediato anterior.</w:t>
      </w:r>
    </w:p>
    <w:p w:rsidR="00FB7AAB" w:rsidRPr="008E5B2E" w:rsidRDefault="00FB7AAB" w:rsidP="008E5B2E">
      <w:pPr>
        <w:autoSpaceDE w:val="0"/>
        <w:spacing w:after="0"/>
        <w:jc w:val="both"/>
        <w:rPr>
          <w:rFonts w:ascii="Franklin Gothic Medium" w:hAnsi="Franklin Gothic Medium" w:cs="Arial"/>
          <w:iCs/>
          <w:color w:val="000000"/>
          <w:sz w:val="16"/>
          <w:szCs w:val="16"/>
          <w:lang w:val="es-MX"/>
        </w:rPr>
      </w:pPr>
    </w:p>
    <w:p w:rsidR="00FB7AAB" w:rsidRPr="00FB7AAB" w:rsidRDefault="00FB7AAB" w:rsidP="00FB7AAB">
      <w:pPr>
        <w:autoSpaceDE w:val="0"/>
        <w:jc w:val="both"/>
        <w:rPr>
          <w:rFonts w:ascii="Franklin Gothic Medium" w:hAnsi="Franklin Gothic Medium" w:cs="Arial"/>
          <w:b/>
          <w:iCs/>
          <w:color w:val="000000"/>
          <w:sz w:val="22"/>
          <w:szCs w:val="22"/>
          <w:lang w:val="es-MX"/>
        </w:rPr>
      </w:pPr>
      <w:r w:rsidRPr="00FB7AAB">
        <w:rPr>
          <w:rFonts w:ascii="Franklin Gothic Medium" w:hAnsi="Franklin Gothic Medium" w:cs="Arial"/>
          <w:b/>
          <w:iCs/>
          <w:color w:val="000000"/>
          <w:sz w:val="22"/>
          <w:szCs w:val="22"/>
          <w:lang w:val="es-MX"/>
        </w:rPr>
        <w:t xml:space="preserve">2. </w:t>
      </w:r>
      <w:r w:rsidRPr="00FB7AAB">
        <w:rPr>
          <w:rFonts w:ascii="Franklin Gothic Medium" w:hAnsi="Franklin Gothic Medium" w:cs="Arial"/>
          <w:iCs/>
          <w:color w:val="000000"/>
          <w:sz w:val="22"/>
          <w:szCs w:val="22"/>
          <w:lang w:val="es-MX"/>
        </w:rPr>
        <w:t>Mediante el Programa de</w:t>
      </w:r>
      <w:r w:rsidRPr="00FB7AAB">
        <w:rPr>
          <w:rFonts w:ascii="Franklin Gothic Medium" w:hAnsi="Franklin Gothic Medium" w:cs="Arial"/>
          <w:b/>
          <w:iCs/>
          <w:color w:val="000000"/>
          <w:sz w:val="22"/>
          <w:szCs w:val="22"/>
          <w:lang w:val="es-MX"/>
        </w:rPr>
        <w:t xml:space="preserve"> “Cadenas Productivas”. </w:t>
      </w:r>
      <w:r w:rsidRPr="00FB7AAB">
        <w:rPr>
          <w:rFonts w:ascii="Franklin Gothic Medium" w:hAnsi="Franklin Gothic Medium" w:cs="Arial"/>
          <w:iCs/>
          <w:color w:val="000000"/>
          <w:sz w:val="22"/>
          <w:szCs w:val="22"/>
          <w:lang w:val="es-MX"/>
        </w:rPr>
        <w:t>Para el caso de que</w:t>
      </w:r>
      <w:r w:rsidRPr="00FB7AAB">
        <w:rPr>
          <w:rFonts w:ascii="Franklin Gothic Medium" w:hAnsi="Franklin Gothic Medium" w:cs="Arial"/>
          <w:b/>
          <w:iCs/>
          <w:color w:val="000000"/>
          <w:sz w:val="22"/>
          <w:szCs w:val="22"/>
          <w:lang w:val="es-MX"/>
        </w:rPr>
        <w:t xml:space="preserve"> “E</w:t>
      </w:r>
      <w:r w:rsidRPr="00FB7AAB">
        <w:rPr>
          <w:rFonts w:ascii="Franklin Gothic Medium" w:hAnsi="Franklin Gothic Medium" w:cs="Arial"/>
          <w:b/>
          <w:bCs/>
          <w:iCs/>
          <w:color w:val="000000"/>
          <w:sz w:val="22"/>
          <w:szCs w:val="22"/>
          <w:lang w:val="es-MX"/>
        </w:rPr>
        <w:t>L PROVEEDOR</w:t>
      </w:r>
      <w:r w:rsidRPr="00FB7AAB">
        <w:rPr>
          <w:rFonts w:ascii="Franklin Gothic Medium" w:hAnsi="Franklin Gothic Medium" w:cs="Arial"/>
          <w:b/>
          <w:iCs/>
          <w:color w:val="000000"/>
          <w:sz w:val="22"/>
          <w:szCs w:val="22"/>
          <w:lang w:val="es-MX"/>
        </w:rPr>
        <w:t xml:space="preserve">”, </w:t>
      </w:r>
      <w:r w:rsidRPr="00FB7AAB">
        <w:rPr>
          <w:rFonts w:ascii="Franklin Gothic Medium" w:hAnsi="Franklin Gothic Medium" w:cs="Arial"/>
          <w:iCs/>
          <w:color w:val="000000"/>
          <w:sz w:val="22"/>
          <w:szCs w:val="22"/>
          <w:lang w:val="es-MX"/>
        </w:rPr>
        <w:t xml:space="preserve">opte por aplicar su cobro vía factoraje, a la entrega de la facturación correspondiente, tendrá que acompañar un escrito por el cual establezca que va a realizar la operación a través de </w:t>
      </w:r>
      <w:r w:rsidRPr="00FB7AAB">
        <w:rPr>
          <w:rFonts w:ascii="Franklin Gothic Medium" w:hAnsi="Franklin Gothic Medium" w:cs="Arial"/>
          <w:b/>
          <w:iCs/>
          <w:color w:val="000000"/>
          <w:sz w:val="22"/>
          <w:szCs w:val="22"/>
          <w:lang w:val="es-MX"/>
        </w:rPr>
        <w:t>“Cadenas Productivas”.</w:t>
      </w:r>
    </w:p>
    <w:p w:rsidR="00FB7AAB" w:rsidRPr="00FB7AAB" w:rsidRDefault="00FB7AAB" w:rsidP="00FB7AAB">
      <w:pPr>
        <w:autoSpaceDE w:val="0"/>
        <w:jc w:val="both"/>
        <w:rPr>
          <w:rFonts w:ascii="Franklin Gothic Medium" w:hAnsi="Franklin Gothic Medium" w:cs="Arial"/>
          <w:b/>
          <w:iCs/>
          <w:color w:val="000000"/>
          <w:sz w:val="22"/>
          <w:szCs w:val="22"/>
          <w:lang w:val="es-MX"/>
        </w:rPr>
      </w:pPr>
      <w:r w:rsidRPr="00FB7AAB">
        <w:rPr>
          <w:rFonts w:ascii="Franklin Gothic Medium" w:hAnsi="Franklin Gothic Medium" w:cs="Arial"/>
          <w:b/>
          <w:iCs/>
          <w:color w:val="000000"/>
          <w:sz w:val="22"/>
          <w:szCs w:val="22"/>
          <w:lang w:val="es-MX"/>
        </w:rPr>
        <w:t>El pago</w:t>
      </w:r>
      <w:r w:rsidRPr="00FB7AAB">
        <w:rPr>
          <w:rFonts w:ascii="Franklin Gothic Medium" w:hAnsi="Franklin Gothic Medium" w:cs="Arial"/>
          <w:iCs/>
          <w:color w:val="000000"/>
          <w:sz w:val="22"/>
          <w:szCs w:val="22"/>
          <w:lang w:val="es-MX"/>
        </w:rPr>
        <w:t xml:space="preserve"> se </w:t>
      </w:r>
      <w:r w:rsidRPr="00FB7AAB">
        <w:rPr>
          <w:rFonts w:ascii="Franklin Gothic Medium" w:hAnsi="Franklin Gothic Medium" w:cs="Arial"/>
          <w:b/>
          <w:iCs/>
          <w:color w:val="000000"/>
          <w:sz w:val="22"/>
          <w:szCs w:val="22"/>
          <w:lang w:val="es-MX"/>
        </w:rPr>
        <w:t>realizará</w:t>
      </w:r>
      <w:r w:rsidRPr="00FB7AAB">
        <w:rPr>
          <w:rFonts w:ascii="Franklin Gothic Medium" w:hAnsi="Franklin Gothic Medium" w:cs="Arial"/>
          <w:iCs/>
          <w:color w:val="000000"/>
          <w:sz w:val="22"/>
          <w:szCs w:val="22"/>
          <w:lang w:val="es-MX"/>
        </w:rPr>
        <w:t xml:space="preserve"> </w:t>
      </w:r>
      <w:r w:rsidRPr="00FB7AAB">
        <w:rPr>
          <w:rFonts w:ascii="Franklin Gothic Medium" w:hAnsi="Franklin Gothic Medium" w:cs="Arial"/>
          <w:b/>
          <w:iCs/>
          <w:color w:val="000000"/>
          <w:sz w:val="22"/>
          <w:szCs w:val="22"/>
          <w:lang w:val="es-MX"/>
        </w:rPr>
        <w:t>previa instrucción</w:t>
      </w:r>
      <w:r w:rsidRPr="00FB7AAB">
        <w:rPr>
          <w:rFonts w:ascii="Franklin Gothic Medium" w:hAnsi="Franklin Gothic Medium" w:cs="Arial"/>
          <w:iCs/>
          <w:color w:val="000000"/>
          <w:sz w:val="22"/>
          <w:szCs w:val="22"/>
          <w:lang w:val="es-MX"/>
        </w:rPr>
        <w:t xml:space="preserve"> de pago que efectúen</w:t>
      </w:r>
      <w:r w:rsidRPr="00FB7AAB">
        <w:rPr>
          <w:rFonts w:ascii="Franklin Gothic Medium" w:hAnsi="Franklin Gothic Medium" w:cs="Arial"/>
          <w:b/>
          <w:iCs/>
          <w:color w:val="000000"/>
          <w:sz w:val="22"/>
          <w:szCs w:val="22"/>
          <w:lang w:val="es-MX"/>
        </w:rPr>
        <w:t xml:space="preserve"> “LOS ESTUDIOS”</w:t>
      </w:r>
      <w:r w:rsidRPr="00FB7AAB">
        <w:rPr>
          <w:rFonts w:ascii="Franklin Gothic Medium" w:hAnsi="Franklin Gothic Medium" w:cs="Arial"/>
          <w:iCs/>
          <w:color w:val="000000"/>
          <w:sz w:val="22"/>
          <w:szCs w:val="22"/>
          <w:lang w:val="es-MX"/>
        </w:rPr>
        <w:t xml:space="preserve">, mediante transferencia bancaria a la cuenta que para tal efecto señale </w:t>
      </w:r>
      <w:r w:rsidRPr="00FB7AAB">
        <w:rPr>
          <w:rFonts w:ascii="Franklin Gothic Medium" w:hAnsi="Franklin Gothic Medium" w:cs="Arial"/>
          <w:b/>
          <w:iCs/>
          <w:color w:val="000000"/>
          <w:sz w:val="22"/>
          <w:szCs w:val="22"/>
          <w:lang w:val="es-MX"/>
        </w:rPr>
        <w:t xml:space="preserve">“EL PROVEEDOR”, </w:t>
      </w:r>
      <w:r w:rsidRPr="00FB7AAB">
        <w:rPr>
          <w:rFonts w:ascii="Franklin Gothic Medium" w:hAnsi="Franklin Gothic Medium" w:cs="Arial"/>
          <w:iCs/>
          <w:color w:val="000000"/>
          <w:sz w:val="22"/>
          <w:szCs w:val="22"/>
          <w:lang w:val="es-MX"/>
        </w:rPr>
        <w:t>a través del</w:t>
      </w:r>
      <w:r w:rsidRPr="00FB7AAB">
        <w:rPr>
          <w:rFonts w:ascii="Franklin Gothic Medium" w:hAnsi="Franklin Gothic Medium" w:cs="Arial"/>
          <w:b/>
          <w:iCs/>
          <w:color w:val="000000"/>
          <w:sz w:val="22"/>
          <w:szCs w:val="22"/>
          <w:lang w:val="es-MX"/>
        </w:rPr>
        <w:t xml:space="preserve"> </w:t>
      </w:r>
      <w:r w:rsidRPr="00FB7AAB">
        <w:rPr>
          <w:rFonts w:ascii="Franklin Gothic Medium" w:hAnsi="Franklin Gothic Medium" w:cs="Arial"/>
          <w:iCs/>
          <w:color w:val="000000"/>
          <w:sz w:val="22"/>
          <w:szCs w:val="22"/>
          <w:lang w:val="es-MX"/>
        </w:rPr>
        <w:t xml:space="preserve">Sistema Integral de Administración Financiera Federal </w:t>
      </w:r>
      <w:r w:rsidRPr="00FB7AAB">
        <w:rPr>
          <w:rFonts w:ascii="Franklin Gothic Medium" w:hAnsi="Franklin Gothic Medium" w:cs="Arial"/>
          <w:b/>
          <w:iCs/>
          <w:color w:val="000000"/>
          <w:sz w:val="22"/>
          <w:szCs w:val="22"/>
          <w:lang w:val="es-MX"/>
        </w:rPr>
        <w:t xml:space="preserve">(SIAFF) </w:t>
      </w:r>
      <w:r w:rsidRPr="00FB7AAB">
        <w:rPr>
          <w:rFonts w:ascii="Franklin Gothic Medium" w:hAnsi="Franklin Gothic Medium" w:cs="Arial"/>
          <w:iCs/>
          <w:color w:val="000000"/>
          <w:sz w:val="22"/>
          <w:szCs w:val="22"/>
          <w:lang w:val="es-MX"/>
        </w:rPr>
        <w:t xml:space="preserve">que opera la Tesorería de la Federación </w:t>
      </w:r>
      <w:r w:rsidRPr="00FB7AAB">
        <w:rPr>
          <w:rFonts w:ascii="Franklin Gothic Medium" w:hAnsi="Franklin Gothic Medium" w:cs="Arial"/>
          <w:b/>
          <w:iCs/>
          <w:color w:val="000000"/>
          <w:sz w:val="22"/>
          <w:szCs w:val="22"/>
          <w:lang w:val="es-MX"/>
        </w:rPr>
        <w:t>(TESOFE).</w:t>
      </w:r>
    </w:p>
    <w:p w:rsidR="00FB7AAB" w:rsidRPr="00FB7AAB" w:rsidRDefault="00FB7AAB" w:rsidP="00FB7AAB">
      <w:pPr>
        <w:autoSpaceDE w:val="0"/>
        <w:jc w:val="both"/>
        <w:rPr>
          <w:rFonts w:ascii="Franklin Gothic Medium" w:hAnsi="Franklin Gothic Medium" w:cs="Arial"/>
          <w:iCs/>
          <w:color w:val="000000"/>
          <w:sz w:val="22"/>
          <w:szCs w:val="22"/>
          <w:lang w:val="es-MX"/>
        </w:rPr>
      </w:pPr>
      <w:r w:rsidRPr="00FB7AAB">
        <w:rPr>
          <w:rFonts w:ascii="Franklin Gothic Medium" w:hAnsi="Franklin Gothic Medium" w:cs="Arial"/>
          <w:iCs/>
          <w:sz w:val="22"/>
          <w:szCs w:val="22"/>
          <w:lang w:val="es-MX"/>
        </w:rPr>
        <w:t xml:space="preserve">En caso de </w:t>
      </w:r>
      <w:r w:rsidRPr="00FB7AAB">
        <w:rPr>
          <w:rFonts w:ascii="Franklin Gothic Medium" w:hAnsi="Franklin Gothic Medium" w:cs="Arial"/>
          <w:b/>
          <w:iCs/>
          <w:sz w:val="22"/>
          <w:szCs w:val="22"/>
          <w:lang w:val="es-MX"/>
        </w:rPr>
        <w:t>atraso</w:t>
      </w:r>
      <w:r w:rsidRPr="00FB7AAB">
        <w:rPr>
          <w:rFonts w:ascii="Franklin Gothic Medium" w:hAnsi="Franklin Gothic Medium" w:cs="Arial"/>
          <w:iCs/>
          <w:sz w:val="22"/>
          <w:szCs w:val="22"/>
          <w:lang w:val="es-MX"/>
        </w:rPr>
        <w:t xml:space="preserve"> en la prestación </w:t>
      </w:r>
      <w:r w:rsidRPr="00FB7AAB">
        <w:rPr>
          <w:rFonts w:ascii="Franklin Gothic Medium" w:hAnsi="Franklin Gothic Medium" w:cs="Arial"/>
          <w:b/>
          <w:iCs/>
          <w:sz w:val="22"/>
          <w:szCs w:val="22"/>
          <w:lang w:val="es-MX"/>
        </w:rPr>
        <w:t>del servicio</w:t>
      </w:r>
      <w:r w:rsidRPr="00FB7AAB">
        <w:rPr>
          <w:rFonts w:ascii="Franklin Gothic Medium" w:hAnsi="Franklin Gothic Medium" w:cs="Arial"/>
          <w:iCs/>
          <w:sz w:val="22"/>
          <w:szCs w:val="22"/>
          <w:lang w:val="es-MX"/>
        </w:rPr>
        <w:t xml:space="preserve"> objeto del presente </w:t>
      </w:r>
      <w:r w:rsidRPr="00FB7AAB">
        <w:rPr>
          <w:rFonts w:ascii="Franklin Gothic Medium" w:hAnsi="Franklin Gothic Medium" w:cs="Arial"/>
          <w:b/>
          <w:iCs/>
          <w:sz w:val="22"/>
          <w:szCs w:val="22"/>
          <w:lang w:val="es-MX"/>
        </w:rPr>
        <w:t>contrato</w:t>
      </w:r>
      <w:r w:rsidRPr="00FB7AAB">
        <w:rPr>
          <w:rFonts w:ascii="Franklin Gothic Medium" w:hAnsi="Franklin Gothic Medium" w:cs="Arial"/>
          <w:iCs/>
          <w:sz w:val="22"/>
          <w:szCs w:val="22"/>
          <w:lang w:val="es-MX"/>
        </w:rPr>
        <w:t xml:space="preserve">, </w:t>
      </w:r>
      <w:r w:rsidRPr="00FB7AAB">
        <w:rPr>
          <w:rFonts w:ascii="Franklin Gothic Medium" w:hAnsi="Franklin Gothic Medium" w:cs="Arial"/>
          <w:b/>
          <w:iCs/>
          <w:sz w:val="22"/>
          <w:szCs w:val="22"/>
          <w:lang w:val="es-MX"/>
        </w:rPr>
        <w:t>el pago</w:t>
      </w:r>
      <w:r w:rsidRPr="00FB7AAB">
        <w:rPr>
          <w:rFonts w:ascii="Franklin Gothic Medium" w:hAnsi="Franklin Gothic Medium" w:cs="Arial"/>
          <w:iCs/>
          <w:sz w:val="22"/>
          <w:szCs w:val="22"/>
          <w:lang w:val="es-MX"/>
        </w:rPr>
        <w:t xml:space="preserve"> se </w:t>
      </w:r>
      <w:r w:rsidRPr="00FB7AAB">
        <w:rPr>
          <w:rFonts w:ascii="Franklin Gothic Medium" w:hAnsi="Franklin Gothic Medium" w:cs="Arial"/>
          <w:b/>
          <w:iCs/>
          <w:sz w:val="22"/>
          <w:szCs w:val="22"/>
          <w:lang w:val="es-MX"/>
        </w:rPr>
        <w:t>pospondrá</w:t>
      </w:r>
      <w:r w:rsidRPr="00FB7AAB">
        <w:rPr>
          <w:rFonts w:ascii="Franklin Gothic Medium" w:hAnsi="Franklin Gothic Medium" w:cs="Arial"/>
          <w:iCs/>
          <w:sz w:val="22"/>
          <w:szCs w:val="22"/>
          <w:lang w:val="es-MX"/>
        </w:rPr>
        <w:t xml:space="preserve"> con el mismo periodo de retraso.</w:t>
      </w:r>
    </w:p>
    <w:p w:rsidR="00FB7AAB" w:rsidRPr="00FB7AAB" w:rsidRDefault="00FB7AAB" w:rsidP="00FB7AAB">
      <w:pPr>
        <w:autoSpaceDE w:val="0"/>
        <w:jc w:val="both"/>
        <w:rPr>
          <w:rFonts w:ascii="Franklin Gothic Medium" w:hAnsi="Franklin Gothic Medium" w:cs="Arial"/>
          <w:iCs/>
          <w:color w:val="000000"/>
          <w:sz w:val="22"/>
          <w:szCs w:val="22"/>
          <w:lang w:val="es-MX"/>
        </w:rPr>
      </w:pPr>
      <w:r w:rsidRPr="00FB7AAB">
        <w:rPr>
          <w:rFonts w:ascii="Franklin Gothic Medium" w:hAnsi="Franklin Gothic Medium" w:cs="Arial"/>
          <w:iCs/>
          <w:sz w:val="22"/>
          <w:szCs w:val="22"/>
          <w:lang w:val="es-MX"/>
        </w:rPr>
        <w:t>En caso de</w:t>
      </w:r>
      <w:r w:rsidRPr="00FB7AAB">
        <w:rPr>
          <w:rFonts w:ascii="Franklin Gothic Medium" w:hAnsi="Franklin Gothic Medium" w:cs="Arial"/>
          <w:b/>
          <w:iCs/>
          <w:sz w:val="22"/>
          <w:szCs w:val="22"/>
          <w:lang w:val="es-MX"/>
        </w:rPr>
        <w:t xml:space="preserve"> penalización</w:t>
      </w:r>
      <w:r w:rsidRPr="00FB7AAB">
        <w:rPr>
          <w:rFonts w:ascii="Franklin Gothic Medium" w:hAnsi="Franklin Gothic Medium" w:cs="Arial"/>
          <w:iCs/>
          <w:sz w:val="22"/>
          <w:szCs w:val="22"/>
          <w:lang w:val="es-MX"/>
        </w:rPr>
        <w:t xml:space="preserve">, se apegará a lo establecido en la cláusula </w:t>
      </w:r>
      <w:r w:rsidRPr="00FB7AAB">
        <w:rPr>
          <w:rFonts w:ascii="Franklin Gothic Medium" w:hAnsi="Franklin Gothic Medium" w:cs="Arial"/>
          <w:b/>
          <w:iCs/>
          <w:sz w:val="22"/>
          <w:szCs w:val="22"/>
          <w:lang w:val="es-MX"/>
        </w:rPr>
        <w:t>Décima Segunda</w:t>
      </w:r>
      <w:r w:rsidRPr="00FB7AAB">
        <w:rPr>
          <w:rFonts w:ascii="Franklin Gothic Medium" w:hAnsi="Franklin Gothic Medium" w:cs="Arial"/>
          <w:iCs/>
          <w:sz w:val="22"/>
          <w:szCs w:val="22"/>
          <w:lang w:val="es-MX"/>
        </w:rPr>
        <w:t>.</w:t>
      </w:r>
    </w:p>
    <w:p w:rsidR="00FB7AAB" w:rsidRPr="00FB7AAB" w:rsidRDefault="00FB7AAB" w:rsidP="00FB7AAB">
      <w:pPr>
        <w:autoSpaceDE w:val="0"/>
        <w:jc w:val="both"/>
        <w:rPr>
          <w:rFonts w:ascii="Franklin Gothic Medium" w:hAnsi="Franklin Gothic Medium" w:cs="Arial"/>
          <w:iCs/>
          <w:sz w:val="22"/>
          <w:szCs w:val="22"/>
          <w:lang w:val="es-MX"/>
        </w:rPr>
      </w:pPr>
      <w:r w:rsidRPr="00FB7AAB">
        <w:rPr>
          <w:rFonts w:ascii="Franklin Gothic Medium" w:hAnsi="Franklin Gothic Medium" w:cs="Arial"/>
          <w:b/>
          <w:iCs/>
          <w:sz w:val="22"/>
          <w:szCs w:val="22"/>
          <w:lang w:val="es-MX"/>
        </w:rPr>
        <w:t>“LOS ESTUDIOS”</w:t>
      </w:r>
      <w:r w:rsidRPr="00FB7AAB">
        <w:rPr>
          <w:rFonts w:ascii="Franklin Gothic Medium" w:hAnsi="Franklin Gothic Medium" w:cs="Arial"/>
          <w:iCs/>
          <w:sz w:val="22"/>
          <w:szCs w:val="22"/>
          <w:lang w:val="es-MX"/>
        </w:rPr>
        <w:t xml:space="preserve">, </w:t>
      </w:r>
      <w:r w:rsidRPr="00FB7AAB">
        <w:rPr>
          <w:rFonts w:ascii="Franklin Gothic Medium" w:hAnsi="Franklin Gothic Medium" w:cs="Arial"/>
          <w:b/>
          <w:iCs/>
          <w:sz w:val="22"/>
          <w:szCs w:val="22"/>
          <w:lang w:val="es-MX"/>
        </w:rPr>
        <w:t>cubrirán únicamente</w:t>
      </w:r>
      <w:r w:rsidRPr="00FB7AAB">
        <w:rPr>
          <w:rFonts w:ascii="Franklin Gothic Medium" w:hAnsi="Franklin Gothic Medium" w:cs="Arial"/>
          <w:iCs/>
          <w:sz w:val="22"/>
          <w:szCs w:val="22"/>
          <w:lang w:val="es-MX"/>
        </w:rPr>
        <w:t xml:space="preserve"> el Impuesto al Valor Agregado (I.V.A.), por lo que otros impuestos y derechos estarán a cargo de </w:t>
      </w:r>
      <w:r w:rsidRPr="00FB7AAB">
        <w:rPr>
          <w:rFonts w:ascii="Franklin Gothic Medium" w:hAnsi="Franklin Gothic Medium" w:cs="Arial"/>
          <w:b/>
          <w:iCs/>
          <w:sz w:val="22"/>
          <w:szCs w:val="22"/>
          <w:lang w:val="es-MX"/>
        </w:rPr>
        <w:t>“</w:t>
      </w:r>
      <w:r w:rsidRPr="00FB7AAB">
        <w:rPr>
          <w:rFonts w:ascii="Franklin Gothic Medium" w:hAnsi="Franklin Gothic Medium" w:cs="Arial"/>
          <w:b/>
          <w:bCs/>
          <w:iCs/>
          <w:sz w:val="22"/>
          <w:szCs w:val="22"/>
          <w:lang w:val="es-MX"/>
        </w:rPr>
        <w:t>EL PROVEEDOR</w:t>
      </w:r>
      <w:r w:rsidRPr="00FB7AAB">
        <w:rPr>
          <w:rFonts w:ascii="Franklin Gothic Medium" w:hAnsi="Franklin Gothic Medium" w:cs="Arial"/>
          <w:b/>
          <w:iCs/>
          <w:sz w:val="22"/>
          <w:szCs w:val="22"/>
          <w:lang w:val="es-MX"/>
        </w:rPr>
        <w:t>”</w:t>
      </w:r>
      <w:r w:rsidRPr="00FB7AAB">
        <w:rPr>
          <w:rFonts w:ascii="Franklin Gothic Medium" w:hAnsi="Franklin Gothic Medium" w:cs="Arial"/>
          <w:iCs/>
          <w:sz w:val="22"/>
          <w:szCs w:val="22"/>
          <w:lang w:val="es-MX"/>
        </w:rPr>
        <w:t>.</w:t>
      </w:r>
    </w:p>
    <w:p w:rsidR="00FB7AAB" w:rsidRPr="00FB7AAB" w:rsidRDefault="00FB7AAB" w:rsidP="00FB7AAB">
      <w:pPr>
        <w:autoSpaceDE w:val="0"/>
        <w:jc w:val="both"/>
        <w:rPr>
          <w:rFonts w:ascii="Franklin Gothic Medium" w:hAnsi="Franklin Gothic Medium" w:cs="Arial"/>
          <w:iCs/>
          <w:sz w:val="22"/>
          <w:szCs w:val="22"/>
          <w:lang w:val="es-MX"/>
        </w:rPr>
      </w:pPr>
      <w:r w:rsidRPr="00FB7AAB">
        <w:rPr>
          <w:rFonts w:ascii="Franklin Gothic Medium" w:hAnsi="Franklin Gothic Medium" w:cs="Arial"/>
          <w:iCs/>
          <w:sz w:val="22"/>
          <w:szCs w:val="22"/>
          <w:lang w:val="es-MX"/>
        </w:rPr>
        <w:t xml:space="preserve">Tratándose de </w:t>
      </w:r>
      <w:r w:rsidRPr="00FB7AAB">
        <w:rPr>
          <w:rFonts w:ascii="Franklin Gothic Medium" w:hAnsi="Franklin Gothic Medium" w:cs="Arial"/>
          <w:b/>
          <w:iCs/>
          <w:sz w:val="22"/>
          <w:szCs w:val="22"/>
          <w:lang w:val="es-MX"/>
        </w:rPr>
        <w:t>pagos</w:t>
      </w:r>
      <w:r w:rsidRPr="00FB7AAB">
        <w:rPr>
          <w:rFonts w:ascii="Franklin Gothic Medium" w:hAnsi="Franklin Gothic Medium" w:cs="Arial"/>
          <w:iCs/>
          <w:sz w:val="22"/>
          <w:szCs w:val="22"/>
          <w:lang w:val="es-MX"/>
        </w:rPr>
        <w:t xml:space="preserve"> en </w:t>
      </w:r>
      <w:r w:rsidRPr="00FB7AAB">
        <w:rPr>
          <w:rFonts w:ascii="Franklin Gothic Medium" w:hAnsi="Franklin Gothic Medium" w:cs="Arial"/>
          <w:b/>
          <w:iCs/>
          <w:sz w:val="22"/>
          <w:szCs w:val="22"/>
          <w:lang w:val="es-MX"/>
        </w:rPr>
        <w:t>exceso</w:t>
      </w:r>
      <w:r w:rsidRPr="00FB7AAB">
        <w:rPr>
          <w:rFonts w:ascii="Franklin Gothic Medium" w:hAnsi="Franklin Gothic Medium" w:cs="Arial"/>
          <w:iCs/>
          <w:sz w:val="22"/>
          <w:szCs w:val="22"/>
          <w:lang w:val="es-MX"/>
        </w:rPr>
        <w:t xml:space="preserve"> que haya recibido </w:t>
      </w:r>
      <w:r w:rsidRPr="00FB7AAB">
        <w:rPr>
          <w:rFonts w:ascii="Franklin Gothic Medium" w:hAnsi="Franklin Gothic Medium" w:cs="Arial"/>
          <w:b/>
          <w:iCs/>
          <w:sz w:val="22"/>
          <w:szCs w:val="22"/>
          <w:lang w:val="es-MX"/>
        </w:rPr>
        <w:t>“</w:t>
      </w:r>
      <w:r w:rsidRPr="00FB7AAB">
        <w:rPr>
          <w:rFonts w:ascii="Franklin Gothic Medium" w:hAnsi="Franklin Gothic Medium" w:cs="Arial"/>
          <w:b/>
          <w:bCs/>
          <w:iCs/>
          <w:sz w:val="22"/>
          <w:szCs w:val="22"/>
          <w:lang w:val="es-MX"/>
        </w:rPr>
        <w:t>EL PROVEEDOR</w:t>
      </w:r>
      <w:r w:rsidRPr="00FB7AAB">
        <w:rPr>
          <w:rFonts w:ascii="Franklin Gothic Medium" w:hAnsi="Franklin Gothic Medium" w:cs="Arial"/>
          <w:b/>
          <w:iCs/>
          <w:sz w:val="22"/>
          <w:szCs w:val="22"/>
          <w:lang w:val="es-MX"/>
        </w:rPr>
        <w:t>”</w:t>
      </w:r>
      <w:r w:rsidRPr="00FB7AAB">
        <w:rPr>
          <w:rFonts w:ascii="Franklin Gothic Medium" w:hAnsi="Franklin Gothic Medium" w:cs="Arial"/>
          <w:iCs/>
          <w:sz w:val="22"/>
          <w:szCs w:val="22"/>
          <w:lang w:val="es-MX"/>
        </w:rPr>
        <w:t xml:space="preserve"> deberá </w:t>
      </w:r>
      <w:r w:rsidRPr="00FB7AAB">
        <w:rPr>
          <w:rFonts w:ascii="Franklin Gothic Medium" w:hAnsi="Franklin Gothic Medium" w:cs="Arial"/>
          <w:b/>
          <w:iCs/>
          <w:sz w:val="22"/>
          <w:szCs w:val="22"/>
          <w:lang w:val="es-MX"/>
        </w:rPr>
        <w:t>reintegrar</w:t>
      </w:r>
      <w:r w:rsidRPr="00FB7AAB">
        <w:rPr>
          <w:rFonts w:ascii="Franklin Gothic Medium" w:hAnsi="Franklin Gothic Medium" w:cs="Arial"/>
          <w:iCs/>
          <w:sz w:val="22"/>
          <w:szCs w:val="22"/>
          <w:lang w:val="es-MX"/>
        </w:rPr>
        <w:t xml:space="preserve"> las cantidades pagadas en exceso, más los </w:t>
      </w:r>
      <w:r w:rsidRPr="00FB7AAB">
        <w:rPr>
          <w:rFonts w:ascii="Franklin Gothic Medium" w:hAnsi="Franklin Gothic Medium" w:cs="Arial"/>
          <w:b/>
          <w:iCs/>
          <w:sz w:val="22"/>
          <w:szCs w:val="22"/>
          <w:lang w:val="es-MX"/>
        </w:rPr>
        <w:t>intereses</w:t>
      </w:r>
      <w:r w:rsidRPr="00FB7AAB">
        <w:rPr>
          <w:rFonts w:ascii="Franklin Gothic Medium" w:hAnsi="Franklin Gothic Medium" w:cs="Arial"/>
          <w:iCs/>
          <w:sz w:val="22"/>
          <w:szCs w:val="22"/>
          <w:lang w:val="es-MX"/>
        </w:rPr>
        <w:t xml:space="preserve"> correspondientes, conforme a lo señalado en el </w:t>
      </w:r>
      <w:r w:rsidRPr="00FB7AAB">
        <w:rPr>
          <w:rFonts w:ascii="Franklin Gothic Medium" w:hAnsi="Franklin Gothic Medium" w:cs="Arial"/>
          <w:b/>
          <w:iCs/>
          <w:sz w:val="22"/>
          <w:szCs w:val="22"/>
          <w:lang w:val="es-MX"/>
        </w:rPr>
        <w:t>segundo párrafo del</w:t>
      </w:r>
      <w:r w:rsidRPr="00FB7AAB">
        <w:rPr>
          <w:rFonts w:ascii="Franklin Gothic Medium" w:hAnsi="Franklin Gothic Medium" w:cs="Arial"/>
          <w:iCs/>
          <w:sz w:val="22"/>
          <w:szCs w:val="22"/>
          <w:lang w:val="es-MX"/>
        </w:rPr>
        <w:t xml:space="preserve"> </w:t>
      </w:r>
      <w:r w:rsidRPr="00FB7AAB">
        <w:rPr>
          <w:rFonts w:ascii="Franklin Gothic Medium" w:hAnsi="Franklin Gothic Medium" w:cs="Arial"/>
          <w:b/>
          <w:iCs/>
          <w:sz w:val="22"/>
          <w:szCs w:val="22"/>
          <w:lang w:val="es-MX"/>
        </w:rPr>
        <w:t>artículo 51</w:t>
      </w:r>
      <w:r w:rsidRPr="00FB7AAB">
        <w:rPr>
          <w:rFonts w:ascii="Franklin Gothic Medium" w:hAnsi="Franklin Gothic Medium" w:cs="Arial"/>
          <w:iCs/>
          <w:sz w:val="22"/>
          <w:szCs w:val="22"/>
          <w:lang w:val="es-MX"/>
        </w:rPr>
        <w:t xml:space="preserve"> de la </w:t>
      </w:r>
      <w:r w:rsidRPr="00FB7AAB">
        <w:rPr>
          <w:rFonts w:ascii="Franklin Gothic Medium" w:hAnsi="Franklin Gothic Medium" w:cs="Arial"/>
          <w:b/>
          <w:iCs/>
          <w:sz w:val="22"/>
          <w:szCs w:val="22"/>
          <w:lang w:val="es-MX"/>
        </w:rPr>
        <w:t>Ley de Adquisiciones</w:t>
      </w:r>
      <w:r w:rsidRPr="00FB7AAB">
        <w:rPr>
          <w:rFonts w:ascii="Franklin Gothic Medium" w:hAnsi="Franklin Gothic Medium" w:cs="Arial"/>
          <w:iCs/>
          <w:sz w:val="22"/>
          <w:szCs w:val="22"/>
          <w:lang w:val="es-MX"/>
        </w:rPr>
        <w:t xml:space="preserve">. Los </w:t>
      </w:r>
      <w:r w:rsidRPr="00FB7AAB">
        <w:rPr>
          <w:rFonts w:ascii="Franklin Gothic Medium" w:hAnsi="Franklin Gothic Medium" w:cs="Arial"/>
          <w:b/>
          <w:iCs/>
          <w:sz w:val="22"/>
          <w:szCs w:val="22"/>
          <w:lang w:val="es-MX"/>
        </w:rPr>
        <w:t>intereses</w:t>
      </w:r>
      <w:r w:rsidRPr="00FB7AAB">
        <w:rPr>
          <w:rFonts w:ascii="Franklin Gothic Medium" w:hAnsi="Franklin Gothic Medium" w:cs="Arial"/>
          <w:iCs/>
          <w:sz w:val="22"/>
          <w:szCs w:val="22"/>
          <w:lang w:val="es-MX"/>
        </w:rPr>
        <w:t xml:space="preserve"> se </w:t>
      </w:r>
      <w:r w:rsidRPr="00FB7AAB">
        <w:rPr>
          <w:rFonts w:ascii="Franklin Gothic Medium" w:hAnsi="Franklin Gothic Medium" w:cs="Arial"/>
          <w:b/>
          <w:iCs/>
          <w:sz w:val="22"/>
          <w:szCs w:val="22"/>
          <w:lang w:val="es-MX"/>
        </w:rPr>
        <w:t>calcularán</w:t>
      </w:r>
      <w:r w:rsidRPr="00FB7AAB">
        <w:rPr>
          <w:rFonts w:ascii="Franklin Gothic Medium" w:hAnsi="Franklin Gothic Medium" w:cs="Arial"/>
          <w:iCs/>
          <w:sz w:val="22"/>
          <w:szCs w:val="22"/>
          <w:lang w:val="es-MX"/>
        </w:rPr>
        <w:t xml:space="preserve"> sobre las cantidades pagadas en exceso en cada caso y se computarán por días naturales desde la fecha </w:t>
      </w:r>
      <w:r w:rsidRPr="00FB7AAB">
        <w:rPr>
          <w:rFonts w:ascii="Franklin Gothic Medium" w:hAnsi="Franklin Gothic Medium" w:cs="Arial"/>
          <w:b/>
          <w:iCs/>
          <w:sz w:val="22"/>
          <w:szCs w:val="22"/>
          <w:lang w:val="es-MX"/>
        </w:rPr>
        <w:t>del pago</w:t>
      </w:r>
      <w:r w:rsidRPr="00FB7AAB">
        <w:rPr>
          <w:rFonts w:ascii="Franklin Gothic Medium" w:hAnsi="Franklin Gothic Medium" w:cs="Arial"/>
          <w:iCs/>
          <w:sz w:val="22"/>
          <w:szCs w:val="22"/>
          <w:lang w:val="es-MX"/>
        </w:rPr>
        <w:t xml:space="preserve">, hasta la fecha en que se pongan efectivamente las cantidades a disposición de </w:t>
      </w:r>
      <w:r w:rsidRPr="00FB7AAB">
        <w:rPr>
          <w:rFonts w:ascii="Franklin Gothic Medium" w:hAnsi="Franklin Gothic Medium" w:cs="Arial"/>
          <w:b/>
          <w:iCs/>
          <w:sz w:val="22"/>
          <w:szCs w:val="22"/>
          <w:lang w:val="es-MX"/>
        </w:rPr>
        <w:t>“LOS ESTUDIOS”</w:t>
      </w:r>
      <w:r w:rsidRPr="00FB7AAB">
        <w:rPr>
          <w:rFonts w:ascii="Franklin Gothic Medium" w:hAnsi="Franklin Gothic Medium" w:cs="Arial"/>
          <w:iCs/>
          <w:sz w:val="22"/>
          <w:szCs w:val="22"/>
          <w:lang w:val="es-MX"/>
        </w:rPr>
        <w:t>.</w:t>
      </w:r>
    </w:p>
    <w:p w:rsidR="00FB7AAB" w:rsidRPr="00FB7AAB" w:rsidRDefault="00FB7AAB" w:rsidP="00FB7AAB">
      <w:pPr>
        <w:autoSpaceDE w:val="0"/>
        <w:jc w:val="both"/>
        <w:rPr>
          <w:rFonts w:ascii="Franklin Gothic Medium" w:hAnsi="Franklin Gothic Medium"/>
          <w:b/>
          <w:iCs/>
          <w:sz w:val="22"/>
          <w:szCs w:val="22"/>
          <w:lang w:val="es-MX"/>
        </w:rPr>
      </w:pPr>
      <w:proofErr w:type="gramStart"/>
      <w:r w:rsidRPr="00FB7AAB">
        <w:rPr>
          <w:rFonts w:ascii="Franklin Gothic Medium" w:hAnsi="Franklin Gothic Medium" w:cs="Arial"/>
          <w:b/>
          <w:iCs/>
          <w:sz w:val="22"/>
          <w:szCs w:val="22"/>
          <w:u w:val="single"/>
          <w:lang w:val="es-MX"/>
        </w:rPr>
        <w:lastRenderedPageBreak/>
        <w:t>QUINTA.</w:t>
      </w:r>
      <w:r w:rsidRPr="00FB7AAB">
        <w:rPr>
          <w:rFonts w:ascii="Franklin Gothic Medium" w:hAnsi="Franklin Gothic Medium" w:cs="Arial"/>
          <w:b/>
          <w:iCs/>
          <w:sz w:val="22"/>
          <w:szCs w:val="22"/>
          <w:lang w:val="es-MX"/>
        </w:rPr>
        <w:t>-</w:t>
      </w:r>
      <w:proofErr w:type="gramEnd"/>
      <w:r w:rsidRPr="00FB7AAB">
        <w:rPr>
          <w:rFonts w:ascii="Franklin Gothic Medium" w:hAnsi="Franklin Gothic Medium" w:cs="Arial"/>
          <w:b/>
          <w:iCs/>
          <w:sz w:val="22"/>
          <w:szCs w:val="22"/>
          <w:lang w:val="es-MX"/>
        </w:rPr>
        <w:t xml:space="preserve"> </w:t>
      </w:r>
      <w:r w:rsidRPr="00FB7AAB">
        <w:rPr>
          <w:rFonts w:ascii="Franklin Gothic Medium" w:hAnsi="Franklin Gothic Medium"/>
          <w:b/>
          <w:iCs/>
          <w:sz w:val="22"/>
          <w:szCs w:val="22"/>
          <w:lang w:val="es-MX"/>
        </w:rPr>
        <w:t>MODALIDAD DE PRECIO</w:t>
      </w:r>
      <w:r w:rsidRPr="00FB7AAB">
        <w:rPr>
          <w:rFonts w:ascii="Franklin Gothic Medium" w:hAnsi="Franklin Gothic Medium"/>
          <w:b/>
          <w:i/>
          <w:iCs/>
          <w:sz w:val="22"/>
          <w:szCs w:val="22"/>
          <w:lang w:val="es-MX"/>
        </w:rPr>
        <w:t>:</w:t>
      </w:r>
      <w:r w:rsidRPr="00FB7AAB">
        <w:rPr>
          <w:rFonts w:ascii="Franklin Gothic Medium" w:hAnsi="Franklin Gothic Medium"/>
          <w:b/>
          <w:iCs/>
          <w:sz w:val="22"/>
          <w:szCs w:val="22"/>
          <w:lang w:val="es-MX"/>
        </w:rPr>
        <w:t xml:space="preserve"> </w:t>
      </w:r>
      <w:r w:rsidRPr="00FB7AAB">
        <w:rPr>
          <w:rFonts w:ascii="Franklin Gothic Medium" w:hAnsi="Franklin Gothic Medium"/>
          <w:iCs/>
          <w:sz w:val="22"/>
          <w:szCs w:val="22"/>
          <w:lang w:val="es-MX"/>
        </w:rPr>
        <w:t xml:space="preserve">El presente contrato se celebra bajo la modalidad de </w:t>
      </w:r>
      <w:r w:rsidRPr="00FB7AAB">
        <w:rPr>
          <w:rFonts w:ascii="Franklin Gothic Medium" w:hAnsi="Franklin Gothic Medium"/>
          <w:b/>
          <w:iCs/>
          <w:sz w:val="22"/>
          <w:szCs w:val="22"/>
          <w:lang w:val="es-MX"/>
        </w:rPr>
        <w:t>precio fijo y en moneda nacional</w:t>
      </w:r>
      <w:r w:rsidRPr="00FB7AAB">
        <w:rPr>
          <w:rFonts w:ascii="Franklin Gothic Medium" w:hAnsi="Franklin Gothic Medium"/>
          <w:iCs/>
          <w:sz w:val="22"/>
          <w:szCs w:val="22"/>
          <w:lang w:val="es-MX"/>
        </w:rPr>
        <w:t xml:space="preserve">, de conformidad con la cláusula que antecede y lo previsto por </w:t>
      </w:r>
      <w:r w:rsidRPr="00FB7AAB">
        <w:rPr>
          <w:rFonts w:ascii="Franklin Gothic Medium" w:hAnsi="Franklin Gothic Medium"/>
          <w:b/>
          <w:iCs/>
          <w:sz w:val="22"/>
          <w:szCs w:val="22"/>
          <w:lang w:val="es-MX"/>
        </w:rPr>
        <w:t>los artículos</w:t>
      </w:r>
      <w:r w:rsidRPr="00FB7AAB">
        <w:rPr>
          <w:rFonts w:ascii="Franklin Gothic Medium" w:hAnsi="Franklin Gothic Medium"/>
          <w:iCs/>
          <w:sz w:val="22"/>
          <w:szCs w:val="22"/>
          <w:lang w:val="es-MX"/>
        </w:rPr>
        <w:t xml:space="preserve"> </w:t>
      </w:r>
      <w:r w:rsidRPr="00FB7AAB">
        <w:rPr>
          <w:rFonts w:ascii="Franklin Gothic Medium" w:hAnsi="Franklin Gothic Medium"/>
          <w:b/>
          <w:iCs/>
          <w:sz w:val="22"/>
          <w:szCs w:val="22"/>
          <w:lang w:val="es-MX"/>
        </w:rPr>
        <w:t>44</w:t>
      </w:r>
      <w:r w:rsidRPr="00FB7AAB">
        <w:rPr>
          <w:rFonts w:ascii="Franklin Gothic Medium" w:hAnsi="Franklin Gothic Medium"/>
          <w:iCs/>
          <w:sz w:val="22"/>
          <w:szCs w:val="22"/>
          <w:lang w:val="es-MX"/>
        </w:rPr>
        <w:t xml:space="preserve"> y </w:t>
      </w:r>
      <w:r w:rsidRPr="00FB7AAB">
        <w:rPr>
          <w:rFonts w:ascii="Franklin Gothic Medium" w:hAnsi="Franklin Gothic Medium"/>
          <w:b/>
          <w:iCs/>
          <w:sz w:val="22"/>
          <w:szCs w:val="22"/>
          <w:lang w:val="es-MX"/>
        </w:rPr>
        <w:t>45 fracción VII</w:t>
      </w:r>
      <w:r w:rsidRPr="00FB7AAB">
        <w:rPr>
          <w:rFonts w:ascii="Franklin Gothic Medium" w:hAnsi="Franklin Gothic Medium"/>
          <w:iCs/>
          <w:sz w:val="22"/>
          <w:szCs w:val="22"/>
          <w:lang w:val="es-MX"/>
        </w:rPr>
        <w:t xml:space="preserve"> de la </w:t>
      </w:r>
      <w:r w:rsidRPr="00FB7AAB">
        <w:rPr>
          <w:rFonts w:ascii="Franklin Gothic Medium" w:hAnsi="Franklin Gothic Medium"/>
          <w:b/>
          <w:iCs/>
          <w:sz w:val="22"/>
          <w:szCs w:val="22"/>
          <w:lang w:val="es-MX"/>
        </w:rPr>
        <w:t>Ley de Adquisiciones.</w:t>
      </w:r>
    </w:p>
    <w:p w:rsidR="00FB7AAB" w:rsidRPr="00FB7AAB" w:rsidRDefault="00FB7AAB" w:rsidP="00FB7AAB">
      <w:pPr>
        <w:autoSpaceDE w:val="0"/>
        <w:jc w:val="both"/>
        <w:rPr>
          <w:rFonts w:ascii="Franklin Gothic Medium" w:hAnsi="Franklin Gothic Medium" w:cs="Arial"/>
          <w:sz w:val="22"/>
          <w:szCs w:val="22"/>
          <w:lang w:val="es-MX"/>
        </w:rPr>
      </w:pPr>
      <w:proofErr w:type="gramStart"/>
      <w:r w:rsidRPr="00FB7AAB">
        <w:rPr>
          <w:rFonts w:ascii="Franklin Gothic Medium" w:hAnsi="Franklin Gothic Medium" w:cs="Arial"/>
          <w:b/>
          <w:iCs/>
          <w:sz w:val="22"/>
          <w:szCs w:val="22"/>
          <w:u w:val="single"/>
          <w:lang w:val="es-MX"/>
        </w:rPr>
        <w:t>SEXTA.</w:t>
      </w:r>
      <w:r w:rsidRPr="00FB7AAB">
        <w:rPr>
          <w:rFonts w:ascii="Franklin Gothic Medium" w:hAnsi="Franklin Gothic Medium" w:cs="Arial"/>
          <w:b/>
          <w:iCs/>
          <w:sz w:val="22"/>
          <w:szCs w:val="22"/>
          <w:lang w:val="es-MX"/>
        </w:rPr>
        <w:t>-</w:t>
      </w:r>
      <w:proofErr w:type="gramEnd"/>
      <w:r w:rsidRPr="00FB7AAB">
        <w:rPr>
          <w:rFonts w:ascii="Franklin Gothic Medium" w:hAnsi="Franklin Gothic Medium" w:cs="Arial"/>
          <w:b/>
          <w:iCs/>
          <w:sz w:val="22"/>
          <w:szCs w:val="22"/>
          <w:lang w:val="es-MX"/>
        </w:rPr>
        <w:t xml:space="preserve"> VIGENCIA</w:t>
      </w:r>
      <w:r w:rsidRPr="00FB7AAB">
        <w:rPr>
          <w:rFonts w:ascii="Franklin Gothic Medium" w:hAnsi="Franklin Gothic Medium" w:cs="Arial"/>
          <w:b/>
          <w:i/>
          <w:iCs/>
          <w:sz w:val="22"/>
          <w:szCs w:val="22"/>
          <w:lang w:val="es-MX"/>
        </w:rPr>
        <w:t>:</w:t>
      </w:r>
      <w:r w:rsidRPr="00FB7AAB">
        <w:rPr>
          <w:rFonts w:ascii="Franklin Gothic Medium" w:hAnsi="Franklin Gothic Medium" w:cs="Arial"/>
          <w:b/>
          <w:iCs/>
          <w:sz w:val="22"/>
          <w:szCs w:val="22"/>
          <w:lang w:val="es-MX"/>
        </w:rPr>
        <w:t xml:space="preserve"> </w:t>
      </w:r>
      <w:r w:rsidRPr="00FB7AAB">
        <w:rPr>
          <w:rFonts w:ascii="Franklin Gothic Medium" w:hAnsi="Franklin Gothic Medium" w:cs="Arial"/>
          <w:iCs/>
          <w:sz w:val="22"/>
          <w:szCs w:val="22"/>
          <w:lang w:val="es-MX"/>
        </w:rPr>
        <w:t xml:space="preserve">La vigencia del presente </w:t>
      </w:r>
      <w:r w:rsidRPr="00FB7AAB">
        <w:rPr>
          <w:rFonts w:ascii="Franklin Gothic Medium" w:hAnsi="Franklin Gothic Medium" w:cs="Arial"/>
          <w:b/>
          <w:iCs/>
          <w:sz w:val="22"/>
          <w:szCs w:val="22"/>
          <w:lang w:val="es-MX"/>
        </w:rPr>
        <w:t>contrato</w:t>
      </w:r>
      <w:r w:rsidRPr="00FB7AAB">
        <w:rPr>
          <w:rFonts w:ascii="Franklin Gothic Medium" w:hAnsi="Franklin Gothic Medium" w:cs="Arial"/>
          <w:iCs/>
          <w:sz w:val="22"/>
          <w:szCs w:val="22"/>
          <w:lang w:val="es-MX"/>
        </w:rPr>
        <w:t>, será a partir del día</w:t>
      </w:r>
      <w:r w:rsidRPr="00FB7AAB">
        <w:rPr>
          <w:rFonts w:ascii="Franklin Gothic Medium" w:hAnsi="Franklin Gothic Medium" w:cs="Arial"/>
          <w:b/>
          <w:iCs/>
          <w:sz w:val="22"/>
          <w:szCs w:val="22"/>
          <w:lang w:val="es-MX"/>
        </w:rPr>
        <w:t xml:space="preserve"> XXXXXXXXXXXXXXXXX. </w:t>
      </w:r>
      <w:r w:rsidRPr="00FB7AAB">
        <w:rPr>
          <w:rFonts w:ascii="Franklin Gothic Medium" w:hAnsi="Franklin Gothic Medium" w:cs="Arial"/>
          <w:sz w:val="22"/>
          <w:szCs w:val="22"/>
          <w:lang w:val="es-MX"/>
        </w:rPr>
        <w:t xml:space="preserve">La </w:t>
      </w:r>
      <w:r w:rsidRPr="00FB7AAB">
        <w:rPr>
          <w:rFonts w:ascii="Franklin Gothic Medium" w:hAnsi="Franklin Gothic Medium" w:cs="Arial"/>
          <w:b/>
          <w:sz w:val="22"/>
          <w:szCs w:val="22"/>
          <w:lang w:val="es-MX"/>
        </w:rPr>
        <w:t>vigencia</w:t>
      </w:r>
      <w:r w:rsidRPr="00FB7AAB">
        <w:rPr>
          <w:rFonts w:ascii="Franklin Gothic Medium" w:hAnsi="Franklin Gothic Medium" w:cs="Arial"/>
          <w:sz w:val="22"/>
          <w:szCs w:val="22"/>
          <w:lang w:val="es-MX"/>
        </w:rPr>
        <w:t xml:space="preserve"> podrá ser </w:t>
      </w:r>
      <w:r w:rsidRPr="00FB7AAB">
        <w:rPr>
          <w:rFonts w:ascii="Franklin Gothic Medium" w:hAnsi="Franklin Gothic Medium" w:cs="Arial"/>
          <w:b/>
          <w:sz w:val="22"/>
          <w:szCs w:val="22"/>
          <w:lang w:val="es-MX"/>
        </w:rPr>
        <w:t>prorrogada</w:t>
      </w:r>
      <w:r w:rsidRPr="00FB7AAB">
        <w:rPr>
          <w:rFonts w:ascii="Franklin Gothic Medium" w:hAnsi="Franklin Gothic Medium" w:cs="Arial"/>
          <w:sz w:val="22"/>
          <w:szCs w:val="22"/>
          <w:lang w:val="es-MX"/>
        </w:rPr>
        <w:t xml:space="preserve"> por voluntad de </w:t>
      </w:r>
      <w:r w:rsidRPr="00FB7AAB">
        <w:rPr>
          <w:rFonts w:ascii="Franklin Gothic Medium" w:hAnsi="Franklin Gothic Medium" w:cs="Arial"/>
          <w:b/>
          <w:sz w:val="22"/>
          <w:szCs w:val="22"/>
          <w:lang w:val="es-MX"/>
        </w:rPr>
        <w:t>“LAS PARTES”</w:t>
      </w:r>
      <w:r w:rsidRPr="00FB7AAB">
        <w:rPr>
          <w:rFonts w:ascii="Franklin Gothic Medium" w:hAnsi="Franklin Gothic Medium" w:cs="Arial"/>
          <w:sz w:val="22"/>
          <w:szCs w:val="22"/>
          <w:lang w:val="es-MX"/>
        </w:rPr>
        <w:t xml:space="preserve">, en cuyo caso </w:t>
      </w:r>
      <w:r w:rsidRPr="00FB7AAB">
        <w:rPr>
          <w:rFonts w:ascii="Franklin Gothic Medium" w:hAnsi="Franklin Gothic Medium" w:cs="Arial"/>
          <w:b/>
          <w:sz w:val="22"/>
          <w:szCs w:val="22"/>
          <w:lang w:val="es-MX"/>
        </w:rPr>
        <w:t>las modificaciones deberán constar por escrito</w:t>
      </w:r>
      <w:r w:rsidRPr="00FB7AAB">
        <w:rPr>
          <w:rFonts w:ascii="Franklin Gothic Medium" w:hAnsi="Franklin Gothic Medium" w:cs="Arial"/>
          <w:sz w:val="22"/>
          <w:szCs w:val="22"/>
          <w:lang w:val="es-MX"/>
        </w:rPr>
        <w:t xml:space="preserve"> y estar firmadas por </w:t>
      </w:r>
      <w:r w:rsidRPr="00FB7AAB">
        <w:rPr>
          <w:rFonts w:ascii="Franklin Gothic Medium" w:hAnsi="Franklin Gothic Medium" w:cs="Arial"/>
          <w:b/>
          <w:sz w:val="22"/>
          <w:szCs w:val="22"/>
          <w:lang w:val="es-MX"/>
        </w:rPr>
        <w:t>“LAS PARTES”</w:t>
      </w:r>
      <w:r w:rsidRPr="00FB7AAB">
        <w:rPr>
          <w:rFonts w:ascii="Franklin Gothic Medium" w:hAnsi="Franklin Gothic Medium" w:cs="Arial"/>
          <w:sz w:val="22"/>
          <w:szCs w:val="22"/>
          <w:lang w:val="es-MX"/>
        </w:rPr>
        <w:t xml:space="preserve"> y no podrán realizarse fuera de los términos y condiciones que al efecto establece la </w:t>
      </w:r>
      <w:r w:rsidRPr="00FB7AAB">
        <w:rPr>
          <w:rFonts w:ascii="Franklin Gothic Medium" w:hAnsi="Franklin Gothic Medium" w:cs="Arial"/>
          <w:b/>
          <w:sz w:val="22"/>
          <w:szCs w:val="22"/>
          <w:lang w:val="es-MX"/>
        </w:rPr>
        <w:t>Ley de Adquisiciones</w:t>
      </w:r>
      <w:r w:rsidRPr="00FB7AAB">
        <w:rPr>
          <w:rFonts w:ascii="Franklin Gothic Medium" w:hAnsi="Franklin Gothic Medium" w:cs="Arial"/>
          <w:sz w:val="22"/>
          <w:szCs w:val="22"/>
          <w:lang w:val="es-MX"/>
        </w:rPr>
        <w:t>.</w:t>
      </w:r>
    </w:p>
    <w:p w:rsidR="00C641D9" w:rsidRDefault="00FB7AAB" w:rsidP="00C641D9">
      <w:pPr>
        <w:widowControl w:val="0"/>
        <w:spacing w:after="0"/>
        <w:jc w:val="both"/>
        <w:rPr>
          <w:rFonts w:ascii="Franklin Gothic Medium" w:hAnsi="Franklin Gothic Medium" w:cs="Arial"/>
          <w:iCs/>
          <w:color w:val="000000"/>
          <w:sz w:val="22"/>
          <w:szCs w:val="22"/>
          <w:lang w:val="es-MX"/>
        </w:rPr>
      </w:pPr>
      <w:r w:rsidRPr="00FB7AAB">
        <w:rPr>
          <w:rFonts w:ascii="Franklin Gothic Medium" w:hAnsi="Franklin Gothic Medium" w:cs="Arial"/>
          <w:b/>
          <w:iCs/>
          <w:sz w:val="22"/>
          <w:szCs w:val="22"/>
          <w:u w:val="single"/>
          <w:lang w:val="es-MX"/>
        </w:rPr>
        <w:t>SÉPTIMA.</w:t>
      </w:r>
      <w:r w:rsidRPr="00FB7AAB">
        <w:rPr>
          <w:rFonts w:ascii="Franklin Gothic Medium" w:hAnsi="Franklin Gothic Medium" w:cs="Arial"/>
          <w:b/>
          <w:iCs/>
          <w:sz w:val="22"/>
          <w:szCs w:val="22"/>
          <w:lang w:val="es-MX"/>
        </w:rPr>
        <w:t>- GARANTÍAS</w:t>
      </w:r>
      <w:r w:rsidRPr="00FB7AAB">
        <w:rPr>
          <w:rFonts w:ascii="Franklin Gothic Medium" w:hAnsi="Franklin Gothic Medium" w:cs="Arial"/>
          <w:b/>
          <w:i/>
          <w:iCs/>
          <w:sz w:val="22"/>
          <w:szCs w:val="22"/>
          <w:lang w:val="es-MX"/>
        </w:rPr>
        <w:t xml:space="preserve">: </w:t>
      </w:r>
      <w:r w:rsidR="00C641D9" w:rsidRPr="00C641D9">
        <w:rPr>
          <w:rFonts w:ascii="Franklin Gothic Medium" w:hAnsi="Franklin Gothic Medium" w:cs="Arial"/>
          <w:iCs/>
          <w:sz w:val="22"/>
          <w:szCs w:val="22"/>
          <w:lang w:val="es-MX"/>
        </w:rPr>
        <w:t xml:space="preserve">En términos </w:t>
      </w:r>
      <w:r w:rsidR="00C641D9" w:rsidRPr="00C641D9">
        <w:rPr>
          <w:rFonts w:ascii="Franklin Gothic Medium" w:hAnsi="Franklin Gothic Medium" w:cs="Arial"/>
          <w:b/>
          <w:iCs/>
          <w:sz w:val="22"/>
          <w:szCs w:val="22"/>
          <w:lang w:val="es-MX"/>
        </w:rPr>
        <w:t xml:space="preserve">del artículo 48 </w:t>
      </w:r>
      <w:r w:rsidR="00C641D9" w:rsidRPr="00C641D9">
        <w:rPr>
          <w:rFonts w:ascii="Franklin Gothic Medium" w:hAnsi="Franklin Gothic Medium" w:cs="Arial"/>
          <w:iCs/>
          <w:sz w:val="22"/>
          <w:szCs w:val="22"/>
          <w:lang w:val="es-MX"/>
        </w:rPr>
        <w:t xml:space="preserve">de la </w:t>
      </w:r>
      <w:r w:rsidR="00C641D9" w:rsidRPr="00C641D9">
        <w:rPr>
          <w:rFonts w:ascii="Franklin Gothic Medium" w:hAnsi="Franklin Gothic Medium" w:cs="Arial"/>
          <w:b/>
          <w:iCs/>
          <w:sz w:val="22"/>
          <w:szCs w:val="22"/>
          <w:lang w:val="es-MX"/>
        </w:rPr>
        <w:t>Ley de Adquisiciones</w:t>
      </w:r>
      <w:r w:rsidR="00C641D9" w:rsidRPr="00C641D9">
        <w:rPr>
          <w:rFonts w:ascii="Franklin Gothic Medium" w:hAnsi="Franklin Gothic Medium" w:cs="Arial"/>
          <w:iCs/>
          <w:sz w:val="22"/>
          <w:szCs w:val="22"/>
          <w:lang w:val="es-MX"/>
        </w:rPr>
        <w:t xml:space="preserve"> De conformidad con lo dispuesto en los artículos 48, fracciones I y  II y 49 de LA LEY, así como en el artículo 103 de EL REGLAMENTO, l</w:t>
      </w:r>
      <w:r w:rsidR="00C641D9" w:rsidRPr="00C641D9">
        <w:rPr>
          <w:rFonts w:ascii="Franklin Gothic Medium" w:hAnsi="Franklin Gothic Medium" w:cs="Arial"/>
          <w:iCs/>
          <w:color w:val="000000"/>
          <w:sz w:val="22"/>
          <w:szCs w:val="22"/>
          <w:lang w:val="es-MX"/>
        </w:rPr>
        <w:t xml:space="preserve">a póliza de fianza de cumplimiento expedida por Institución Afianzadora Mexicana autorizada en los términos de la Ley Federal de Instituciones de Fianzas, por un importe equivalente a un 10% (diez por ciento) del monto del instrumento jurídico adjudicado antes del IVA, a favor de Estudios Churubusco Azteca, S.A.; a más tardar dentro de los 10 (diez) días naturales siguientes a la firma del contrato. De no cumplir con dicha entrega, </w:t>
      </w:r>
      <w:r w:rsidR="00C641D9" w:rsidRPr="00C641D9">
        <w:rPr>
          <w:rFonts w:ascii="Franklin Gothic Book" w:eastAsia="Batang" w:hAnsi="Franklin Gothic Book" w:cs="Arial"/>
          <w:b/>
          <w:sz w:val="22"/>
          <w:szCs w:val="22"/>
          <w:lang w:val="es-MX"/>
        </w:rPr>
        <w:t>“Los Estudios”</w:t>
      </w:r>
      <w:r w:rsidR="00C641D9" w:rsidRPr="00C641D9">
        <w:rPr>
          <w:rFonts w:ascii="Franklin Gothic Medium" w:hAnsi="Franklin Gothic Medium" w:cs="Arial"/>
          <w:iCs/>
          <w:color w:val="000000"/>
          <w:sz w:val="22"/>
          <w:szCs w:val="22"/>
          <w:lang w:val="es-MX"/>
        </w:rPr>
        <w:t xml:space="preserve"> podrá determinar la rescisión del instrumento jurídico respectivo y remitir el asunto al OIC para que determine si se aplican las sanciones estipuladas en el artículo 60, fracción III de LA LEY.</w:t>
      </w:r>
    </w:p>
    <w:p w:rsidR="00C641D9" w:rsidRPr="00C641D9" w:rsidRDefault="00C641D9" w:rsidP="00C641D9">
      <w:pPr>
        <w:widowControl w:val="0"/>
        <w:spacing w:after="0"/>
        <w:jc w:val="both"/>
        <w:rPr>
          <w:rFonts w:ascii="Franklin Gothic Medium" w:hAnsi="Franklin Gothic Medium" w:cs="Arial"/>
          <w:iCs/>
          <w:color w:val="000000"/>
          <w:sz w:val="10"/>
          <w:szCs w:val="10"/>
          <w:lang w:val="es-MX"/>
        </w:rPr>
      </w:pPr>
    </w:p>
    <w:p w:rsidR="00FB7AAB" w:rsidRDefault="00C641D9" w:rsidP="00C641D9">
      <w:pPr>
        <w:widowControl w:val="0"/>
        <w:spacing w:after="0"/>
        <w:jc w:val="both"/>
        <w:rPr>
          <w:rFonts w:ascii="Franklin Gothic Medium" w:hAnsi="Franklin Gothic Medium" w:cs="Arial"/>
          <w:sz w:val="22"/>
          <w:szCs w:val="22"/>
          <w:lang w:val="es-MX" w:eastAsia="es-MX"/>
        </w:rPr>
      </w:pPr>
      <w:r w:rsidRPr="00822BF5">
        <w:rPr>
          <w:rFonts w:ascii="Franklin Gothic Medium" w:hAnsi="Franklin Gothic Medium" w:cs="Arial"/>
          <w:sz w:val="22"/>
          <w:szCs w:val="22"/>
          <w:lang w:val="es-MX" w:eastAsia="es-MX"/>
        </w:rPr>
        <w:t>En virtud de que la naturaleza de los servicios, son de carácter indivisibles, dicha circunstancia deberá estar estipulada en la garantía que nos ocupa.</w:t>
      </w:r>
    </w:p>
    <w:p w:rsidR="00C641D9" w:rsidRPr="005C3A49" w:rsidRDefault="00C641D9" w:rsidP="00C641D9">
      <w:pPr>
        <w:widowControl w:val="0"/>
        <w:spacing w:after="0"/>
        <w:jc w:val="both"/>
        <w:rPr>
          <w:rFonts w:ascii="Franklin Gothic Medium" w:hAnsi="Franklin Gothic Medium" w:cs="Arial"/>
          <w:sz w:val="22"/>
          <w:szCs w:val="22"/>
          <w:lang w:val="es-MX"/>
        </w:rPr>
      </w:pPr>
      <w:r>
        <w:rPr>
          <w:rFonts w:ascii="Franklin Gothic Medium" w:hAnsi="Franklin Gothic Medium" w:cs="Arial"/>
          <w:sz w:val="22"/>
          <w:szCs w:val="22"/>
          <w:lang w:val="es-MX" w:eastAsia="es-MX"/>
        </w:rPr>
        <w:t xml:space="preserve"> </w:t>
      </w:r>
    </w:p>
    <w:p w:rsidR="00FB7AAB" w:rsidRPr="00FB7AAB" w:rsidRDefault="00FB7AAB" w:rsidP="00FB7AAB">
      <w:pPr>
        <w:autoSpaceDE w:val="0"/>
        <w:jc w:val="both"/>
        <w:rPr>
          <w:rFonts w:ascii="Franklin Gothic Medium" w:hAnsi="Franklin Gothic Medium" w:cs="Arial"/>
          <w:bCs/>
          <w:sz w:val="22"/>
          <w:szCs w:val="22"/>
          <w:lang w:val="es-MX"/>
        </w:rPr>
      </w:pPr>
      <w:proofErr w:type="gramStart"/>
      <w:r w:rsidRPr="00FB7AAB">
        <w:rPr>
          <w:rFonts w:ascii="Franklin Gothic Medium" w:hAnsi="Franklin Gothic Medium" w:cs="Arial"/>
          <w:b/>
          <w:bCs/>
          <w:sz w:val="22"/>
          <w:szCs w:val="22"/>
          <w:u w:val="single"/>
          <w:lang w:val="es-MX"/>
        </w:rPr>
        <w:t>OCTAVA.</w:t>
      </w:r>
      <w:r w:rsidRPr="00FB7AAB">
        <w:rPr>
          <w:rFonts w:ascii="Franklin Gothic Medium" w:hAnsi="Franklin Gothic Medium" w:cs="Arial"/>
          <w:b/>
          <w:bCs/>
          <w:sz w:val="22"/>
          <w:szCs w:val="22"/>
          <w:lang w:val="es-MX"/>
        </w:rPr>
        <w:t>-</w:t>
      </w:r>
      <w:proofErr w:type="gramEnd"/>
      <w:r w:rsidRPr="00FB7AAB">
        <w:rPr>
          <w:rFonts w:ascii="Franklin Gothic Medium" w:hAnsi="Franklin Gothic Medium" w:cs="Arial"/>
          <w:b/>
          <w:bCs/>
          <w:sz w:val="22"/>
          <w:szCs w:val="22"/>
          <w:lang w:val="es-MX"/>
        </w:rPr>
        <w:t xml:space="preserve"> </w:t>
      </w:r>
      <w:r w:rsidRPr="00FB7AAB">
        <w:rPr>
          <w:rFonts w:ascii="Franklin Gothic Medium" w:hAnsi="Franklin Gothic Medium" w:cs="Arial"/>
          <w:b/>
          <w:bCs/>
          <w:iCs/>
          <w:sz w:val="22"/>
          <w:szCs w:val="22"/>
          <w:lang w:val="es-MX"/>
        </w:rPr>
        <w:t>CESIÓN DE DERECHOS Y OBLIGACIONES</w:t>
      </w:r>
      <w:r w:rsidRPr="00FB7AAB">
        <w:rPr>
          <w:rFonts w:ascii="Franklin Gothic Medium" w:hAnsi="Franklin Gothic Medium" w:cs="Arial"/>
          <w:b/>
          <w:bCs/>
          <w:i/>
          <w:iCs/>
          <w:sz w:val="22"/>
          <w:szCs w:val="22"/>
          <w:lang w:val="es-MX"/>
        </w:rPr>
        <w:t xml:space="preserve">: </w:t>
      </w:r>
      <w:r w:rsidRPr="00FB7AAB">
        <w:rPr>
          <w:rFonts w:ascii="Franklin Gothic Medium" w:hAnsi="Franklin Gothic Medium" w:cs="Arial"/>
          <w:b/>
          <w:bCs/>
          <w:sz w:val="22"/>
          <w:szCs w:val="22"/>
          <w:lang w:val="es-MX"/>
        </w:rPr>
        <w:t>“EL PROVEEDOR”</w:t>
      </w:r>
      <w:r w:rsidRPr="00FB7AAB">
        <w:rPr>
          <w:rFonts w:ascii="Franklin Gothic Medium" w:hAnsi="Franklin Gothic Medium" w:cs="Arial"/>
          <w:bCs/>
          <w:sz w:val="22"/>
          <w:szCs w:val="22"/>
          <w:lang w:val="es-MX"/>
        </w:rPr>
        <w:t xml:space="preserve"> </w:t>
      </w:r>
      <w:r w:rsidRPr="00FB7AAB">
        <w:rPr>
          <w:rFonts w:ascii="Franklin Gothic Medium" w:hAnsi="Franklin Gothic Medium" w:cs="Arial"/>
          <w:sz w:val="22"/>
          <w:szCs w:val="22"/>
          <w:lang w:val="es-MX"/>
        </w:rPr>
        <w:t xml:space="preserve">se obliga a </w:t>
      </w:r>
      <w:r w:rsidRPr="00FB7AAB">
        <w:rPr>
          <w:rFonts w:ascii="Franklin Gothic Medium" w:hAnsi="Franklin Gothic Medium" w:cs="Arial"/>
          <w:b/>
          <w:sz w:val="22"/>
          <w:szCs w:val="22"/>
          <w:lang w:val="es-MX"/>
        </w:rPr>
        <w:t>no ceder</w:t>
      </w:r>
      <w:r w:rsidRPr="00FB7AAB">
        <w:rPr>
          <w:rFonts w:ascii="Franklin Gothic Medium" w:hAnsi="Franklin Gothic Medium" w:cs="Arial"/>
          <w:sz w:val="22"/>
          <w:szCs w:val="22"/>
          <w:lang w:val="es-MX"/>
        </w:rPr>
        <w:t xml:space="preserve"> en forma </w:t>
      </w:r>
      <w:r w:rsidRPr="00FB7AAB">
        <w:rPr>
          <w:rFonts w:ascii="Franklin Gothic Medium" w:hAnsi="Franklin Gothic Medium" w:cs="Arial"/>
          <w:b/>
          <w:sz w:val="22"/>
          <w:szCs w:val="22"/>
          <w:lang w:val="es-MX"/>
        </w:rPr>
        <w:t>parcial</w:t>
      </w:r>
      <w:r w:rsidRPr="00FB7AAB">
        <w:rPr>
          <w:rFonts w:ascii="Franklin Gothic Medium" w:hAnsi="Franklin Gothic Medium" w:cs="Arial"/>
          <w:sz w:val="22"/>
          <w:szCs w:val="22"/>
          <w:lang w:val="es-MX"/>
        </w:rPr>
        <w:t xml:space="preserve">, </w:t>
      </w:r>
      <w:r w:rsidRPr="00FB7AAB">
        <w:rPr>
          <w:rFonts w:ascii="Franklin Gothic Medium" w:hAnsi="Franklin Gothic Medium" w:cs="Arial"/>
          <w:b/>
          <w:sz w:val="22"/>
          <w:szCs w:val="22"/>
          <w:lang w:val="es-MX"/>
        </w:rPr>
        <w:t>ni total</w:t>
      </w:r>
      <w:r w:rsidRPr="00FB7AAB">
        <w:rPr>
          <w:rFonts w:ascii="Franklin Gothic Medium" w:hAnsi="Franklin Gothic Medium" w:cs="Arial"/>
          <w:sz w:val="22"/>
          <w:szCs w:val="22"/>
          <w:lang w:val="es-MX"/>
        </w:rPr>
        <w:t xml:space="preserve">, a favor de cualquier otra </w:t>
      </w:r>
      <w:r w:rsidRPr="00FB7AAB">
        <w:rPr>
          <w:rFonts w:ascii="Franklin Gothic Medium" w:hAnsi="Franklin Gothic Medium" w:cs="Arial"/>
          <w:b/>
          <w:sz w:val="22"/>
          <w:szCs w:val="22"/>
          <w:lang w:val="es-MX"/>
        </w:rPr>
        <w:t>persona física</w:t>
      </w:r>
      <w:r w:rsidRPr="00FB7AAB">
        <w:rPr>
          <w:rFonts w:ascii="Franklin Gothic Medium" w:hAnsi="Franklin Gothic Medium" w:cs="Arial"/>
          <w:sz w:val="22"/>
          <w:szCs w:val="22"/>
          <w:lang w:val="es-MX"/>
        </w:rPr>
        <w:t xml:space="preserve"> o </w:t>
      </w:r>
      <w:r w:rsidRPr="00FB7AAB">
        <w:rPr>
          <w:rFonts w:ascii="Franklin Gothic Medium" w:hAnsi="Franklin Gothic Medium" w:cs="Arial"/>
          <w:b/>
          <w:sz w:val="22"/>
          <w:szCs w:val="22"/>
          <w:lang w:val="es-MX"/>
        </w:rPr>
        <w:t>moral</w:t>
      </w:r>
      <w:r w:rsidRPr="00FB7AAB">
        <w:rPr>
          <w:rFonts w:ascii="Franklin Gothic Medium" w:hAnsi="Franklin Gothic Medium" w:cs="Arial"/>
          <w:sz w:val="22"/>
          <w:szCs w:val="22"/>
          <w:lang w:val="es-MX"/>
        </w:rPr>
        <w:t xml:space="preserve">, los derechos y obligaciones que se deriven del presente </w:t>
      </w:r>
      <w:r w:rsidRPr="00FB7AAB">
        <w:rPr>
          <w:rFonts w:ascii="Franklin Gothic Medium" w:hAnsi="Franklin Gothic Medium" w:cs="Arial"/>
          <w:b/>
          <w:sz w:val="22"/>
          <w:szCs w:val="22"/>
          <w:lang w:val="es-MX"/>
        </w:rPr>
        <w:t>contrato</w:t>
      </w:r>
      <w:r w:rsidRPr="00FB7AAB">
        <w:rPr>
          <w:rFonts w:ascii="Franklin Gothic Medium" w:hAnsi="Franklin Gothic Medium" w:cs="Arial"/>
          <w:sz w:val="22"/>
          <w:szCs w:val="22"/>
          <w:lang w:val="es-MX"/>
        </w:rPr>
        <w:t xml:space="preserve">, sólo podrá ceder los derechos de cobro, previa autorización por escrito de </w:t>
      </w:r>
      <w:r w:rsidRPr="00FB7AAB">
        <w:rPr>
          <w:rFonts w:ascii="Franklin Gothic Medium" w:hAnsi="Franklin Gothic Medium" w:cs="Arial"/>
          <w:b/>
          <w:bCs/>
          <w:sz w:val="22"/>
          <w:szCs w:val="22"/>
          <w:lang w:val="es-MX"/>
        </w:rPr>
        <w:t xml:space="preserve">“LOS ESTUDIOS”, </w:t>
      </w:r>
      <w:r w:rsidRPr="00FB7AAB">
        <w:rPr>
          <w:rFonts w:ascii="Franklin Gothic Medium" w:hAnsi="Franklin Gothic Medium" w:cs="Arial"/>
          <w:bCs/>
          <w:sz w:val="22"/>
          <w:szCs w:val="22"/>
          <w:lang w:val="es-MX"/>
        </w:rPr>
        <w:t xml:space="preserve">conforme a lo establecido en el artículo </w:t>
      </w:r>
      <w:r w:rsidRPr="00FB7AAB">
        <w:rPr>
          <w:rFonts w:ascii="Franklin Gothic Medium" w:hAnsi="Franklin Gothic Medium" w:cs="Arial"/>
          <w:b/>
          <w:bCs/>
          <w:sz w:val="22"/>
          <w:szCs w:val="22"/>
          <w:lang w:val="es-MX"/>
        </w:rPr>
        <w:t xml:space="preserve">46 </w:t>
      </w:r>
      <w:r w:rsidRPr="00FB7AAB">
        <w:rPr>
          <w:rFonts w:ascii="Franklin Gothic Medium" w:hAnsi="Franklin Gothic Medium" w:cs="Arial"/>
          <w:bCs/>
          <w:sz w:val="22"/>
          <w:szCs w:val="22"/>
          <w:lang w:val="es-MX"/>
        </w:rPr>
        <w:t xml:space="preserve">de la </w:t>
      </w:r>
      <w:r w:rsidRPr="00FB7AAB">
        <w:rPr>
          <w:rFonts w:ascii="Franklin Gothic Medium" w:hAnsi="Franklin Gothic Medium" w:cs="Arial"/>
          <w:b/>
          <w:bCs/>
          <w:sz w:val="22"/>
          <w:szCs w:val="22"/>
          <w:lang w:val="es-MX"/>
        </w:rPr>
        <w:t>Ley de Adquisiciones</w:t>
      </w:r>
      <w:r w:rsidRPr="00FB7AAB">
        <w:rPr>
          <w:rFonts w:ascii="Franklin Gothic Medium" w:hAnsi="Franklin Gothic Medium" w:cs="Arial"/>
          <w:bCs/>
          <w:sz w:val="22"/>
          <w:szCs w:val="22"/>
          <w:lang w:val="es-MX"/>
        </w:rPr>
        <w:t>.</w:t>
      </w:r>
    </w:p>
    <w:p w:rsidR="00FB7AAB" w:rsidRPr="00FB7AAB" w:rsidRDefault="00FB7AAB" w:rsidP="00FB7AAB">
      <w:pPr>
        <w:autoSpaceDE w:val="0"/>
        <w:jc w:val="both"/>
        <w:rPr>
          <w:rFonts w:ascii="Franklin Gothic Medium" w:hAnsi="Franklin Gothic Medium" w:cs="Arial"/>
          <w:sz w:val="22"/>
          <w:szCs w:val="22"/>
          <w:lang w:val="es-MX"/>
        </w:rPr>
      </w:pPr>
      <w:proofErr w:type="gramStart"/>
      <w:r w:rsidRPr="00FB7AAB">
        <w:rPr>
          <w:rFonts w:ascii="Franklin Gothic Medium" w:hAnsi="Franklin Gothic Medium" w:cs="Arial"/>
          <w:b/>
          <w:bCs/>
          <w:sz w:val="22"/>
          <w:szCs w:val="22"/>
          <w:u w:val="single"/>
          <w:lang w:val="es-MX"/>
        </w:rPr>
        <w:t>NOVENA.</w:t>
      </w:r>
      <w:r w:rsidRPr="00FB7AAB">
        <w:rPr>
          <w:rFonts w:ascii="Franklin Gothic Medium" w:hAnsi="Franklin Gothic Medium" w:cs="Arial"/>
          <w:b/>
          <w:bCs/>
          <w:sz w:val="22"/>
          <w:szCs w:val="22"/>
          <w:lang w:val="es-MX"/>
        </w:rPr>
        <w:t>-</w:t>
      </w:r>
      <w:proofErr w:type="gramEnd"/>
      <w:r w:rsidRPr="00FB7AAB">
        <w:rPr>
          <w:rFonts w:ascii="Franklin Gothic Medium" w:hAnsi="Franklin Gothic Medium" w:cs="Arial"/>
          <w:b/>
          <w:bCs/>
          <w:sz w:val="22"/>
          <w:szCs w:val="22"/>
          <w:lang w:val="es-MX"/>
        </w:rPr>
        <w:t xml:space="preserve"> </w:t>
      </w:r>
      <w:r w:rsidRPr="00FB7AAB">
        <w:rPr>
          <w:rFonts w:ascii="Franklin Gothic Medium" w:hAnsi="Franklin Gothic Medium" w:cs="Arial"/>
          <w:b/>
          <w:bCs/>
          <w:iCs/>
          <w:sz w:val="22"/>
          <w:szCs w:val="22"/>
          <w:lang w:val="es-MX"/>
        </w:rPr>
        <w:t xml:space="preserve">RESPONSABILIDADES DE </w:t>
      </w:r>
      <w:r w:rsidRPr="00FB7AAB">
        <w:rPr>
          <w:rFonts w:ascii="Franklin Gothic Medium" w:hAnsi="Franklin Gothic Medium" w:cs="Arial"/>
          <w:b/>
          <w:bCs/>
          <w:i/>
          <w:iCs/>
          <w:sz w:val="22"/>
          <w:szCs w:val="22"/>
          <w:lang w:val="es-MX"/>
        </w:rPr>
        <w:t>“</w:t>
      </w:r>
      <w:r w:rsidRPr="00FB7AAB">
        <w:rPr>
          <w:rFonts w:ascii="Franklin Gothic Medium" w:hAnsi="Franklin Gothic Medium" w:cs="Arial"/>
          <w:b/>
          <w:bCs/>
          <w:sz w:val="22"/>
          <w:szCs w:val="22"/>
          <w:lang w:val="es-MX"/>
        </w:rPr>
        <w:t>EL PROVEEDOR</w:t>
      </w:r>
      <w:r w:rsidRPr="00FB7AAB">
        <w:rPr>
          <w:rFonts w:ascii="Franklin Gothic Medium" w:hAnsi="Franklin Gothic Medium" w:cs="Arial"/>
          <w:b/>
          <w:bCs/>
          <w:i/>
          <w:iCs/>
          <w:sz w:val="22"/>
          <w:szCs w:val="22"/>
          <w:lang w:val="es-MX"/>
        </w:rPr>
        <w:t xml:space="preserve">”: </w:t>
      </w:r>
      <w:r w:rsidRPr="00FB7AAB">
        <w:rPr>
          <w:rFonts w:ascii="Franklin Gothic Medium" w:hAnsi="Franklin Gothic Medium" w:cs="Arial"/>
          <w:sz w:val="22"/>
          <w:szCs w:val="22"/>
          <w:lang w:val="es-MX"/>
        </w:rPr>
        <w:t>Se</w:t>
      </w:r>
      <w:r w:rsidRPr="00FB7AAB">
        <w:rPr>
          <w:rFonts w:ascii="Franklin Gothic Medium" w:hAnsi="Franklin Gothic Medium" w:cs="Arial"/>
          <w:bCs/>
          <w:i/>
          <w:iCs/>
          <w:sz w:val="22"/>
          <w:szCs w:val="22"/>
          <w:lang w:val="es-MX"/>
        </w:rPr>
        <w:t xml:space="preserve"> </w:t>
      </w:r>
      <w:r w:rsidRPr="00FB7AAB">
        <w:rPr>
          <w:rFonts w:ascii="Franklin Gothic Medium" w:hAnsi="Franklin Gothic Medium" w:cs="Arial"/>
          <w:sz w:val="22"/>
          <w:szCs w:val="22"/>
          <w:lang w:val="es-MX"/>
        </w:rPr>
        <w:t xml:space="preserve">obliga a que </w:t>
      </w:r>
      <w:r w:rsidRPr="00FB7AAB">
        <w:rPr>
          <w:rFonts w:ascii="Franklin Gothic Medium" w:hAnsi="Franklin Gothic Medium" w:cs="Arial"/>
          <w:b/>
          <w:sz w:val="22"/>
          <w:szCs w:val="22"/>
          <w:lang w:val="es-MX"/>
        </w:rPr>
        <w:t>el servicio</w:t>
      </w:r>
      <w:r w:rsidRPr="00FB7AAB">
        <w:rPr>
          <w:rFonts w:ascii="Franklin Gothic Medium" w:hAnsi="Franklin Gothic Medium" w:cs="Arial"/>
          <w:sz w:val="22"/>
          <w:szCs w:val="22"/>
          <w:lang w:val="es-MX"/>
        </w:rPr>
        <w:t xml:space="preserve"> objeto de este </w:t>
      </w:r>
      <w:r w:rsidRPr="00FB7AAB">
        <w:rPr>
          <w:rFonts w:ascii="Franklin Gothic Medium" w:hAnsi="Franklin Gothic Medium" w:cs="Arial"/>
          <w:b/>
          <w:sz w:val="22"/>
          <w:szCs w:val="22"/>
          <w:lang w:val="es-MX"/>
        </w:rPr>
        <w:t>contrato</w:t>
      </w:r>
      <w:r w:rsidRPr="00FB7AAB">
        <w:rPr>
          <w:rFonts w:ascii="Franklin Gothic Medium" w:hAnsi="Franklin Gothic Medium" w:cs="Arial"/>
          <w:sz w:val="22"/>
          <w:szCs w:val="22"/>
          <w:lang w:val="es-MX"/>
        </w:rPr>
        <w:t xml:space="preserve"> cumpla con la </w:t>
      </w:r>
      <w:r w:rsidRPr="00FB7AAB">
        <w:rPr>
          <w:rFonts w:ascii="Franklin Gothic Medium" w:hAnsi="Franklin Gothic Medium" w:cs="Arial"/>
          <w:iCs/>
          <w:sz w:val="22"/>
          <w:szCs w:val="22"/>
          <w:lang w:val="es-MX"/>
        </w:rPr>
        <w:t xml:space="preserve">Ley de Adquisiciones, y con el Reglamento de la Ley de Adquisiciones, Arrendamientos y Servicios del Sector Público (en adelante el </w:t>
      </w:r>
      <w:r w:rsidRPr="00FB7AAB">
        <w:rPr>
          <w:rFonts w:ascii="Franklin Gothic Medium" w:hAnsi="Franklin Gothic Medium" w:cs="Arial"/>
          <w:b/>
          <w:iCs/>
          <w:sz w:val="22"/>
          <w:szCs w:val="22"/>
          <w:lang w:val="es-MX"/>
        </w:rPr>
        <w:t>Reglamento</w:t>
      </w:r>
      <w:r w:rsidRPr="00FB7AAB">
        <w:rPr>
          <w:rFonts w:ascii="Franklin Gothic Medium" w:hAnsi="Franklin Gothic Medium" w:cs="Arial"/>
          <w:iCs/>
          <w:sz w:val="22"/>
          <w:szCs w:val="22"/>
          <w:lang w:val="es-MX"/>
        </w:rPr>
        <w:t>) y demás normatividad aplicable</w:t>
      </w:r>
      <w:r w:rsidRPr="00FB7AAB">
        <w:rPr>
          <w:rFonts w:ascii="Franklin Gothic Medium" w:hAnsi="Franklin Gothic Medium" w:cs="Arial"/>
          <w:sz w:val="22"/>
          <w:szCs w:val="22"/>
          <w:lang w:val="es-MX"/>
        </w:rPr>
        <w:t>.</w:t>
      </w:r>
    </w:p>
    <w:p w:rsidR="00FB7AAB" w:rsidRPr="00FB7AAB" w:rsidRDefault="00FB7AAB" w:rsidP="00FB7AAB">
      <w:pPr>
        <w:autoSpaceDE w:val="0"/>
        <w:jc w:val="both"/>
        <w:rPr>
          <w:rFonts w:ascii="Franklin Gothic Medium" w:hAnsi="Franklin Gothic Medium" w:cs="Arial"/>
          <w:sz w:val="22"/>
          <w:szCs w:val="22"/>
          <w:lang w:val="es-MX"/>
        </w:rPr>
      </w:pPr>
      <w:r w:rsidRPr="00FB7AAB">
        <w:rPr>
          <w:rFonts w:ascii="Franklin Gothic Medium" w:hAnsi="Franklin Gothic Medium" w:cs="Arial"/>
          <w:b/>
          <w:bCs/>
          <w:sz w:val="22"/>
          <w:szCs w:val="22"/>
          <w:lang w:val="es-MX"/>
        </w:rPr>
        <w:t>“EL PROVEEDOR”</w:t>
      </w:r>
      <w:r w:rsidRPr="00FB7AAB">
        <w:rPr>
          <w:rFonts w:ascii="Franklin Gothic Medium" w:hAnsi="Franklin Gothic Medium" w:cs="Arial"/>
          <w:bCs/>
          <w:sz w:val="22"/>
          <w:szCs w:val="22"/>
          <w:lang w:val="es-MX"/>
        </w:rPr>
        <w:t xml:space="preserve"> </w:t>
      </w:r>
      <w:r w:rsidRPr="00FB7AAB">
        <w:rPr>
          <w:rFonts w:ascii="Franklin Gothic Medium" w:hAnsi="Franklin Gothic Medium" w:cs="Arial"/>
          <w:b/>
          <w:sz w:val="22"/>
          <w:szCs w:val="22"/>
          <w:lang w:val="es-MX"/>
        </w:rPr>
        <w:t>responderá</w:t>
      </w:r>
      <w:r w:rsidRPr="00FB7AAB">
        <w:rPr>
          <w:rFonts w:ascii="Franklin Gothic Medium" w:hAnsi="Franklin Gothic Medium" w:cs="Arial"/>
          <w:sz w:val="22"/>
          <w:szCs w:val="22"/>
          <w:lang w:val="es-MX"/>
        </w:rPr>
        <w:t xml:space="preserve"> por su cuenta y costo de las </w:t>
      </w:r>
      <w:r w:rsidRPr="00FB7AAB">
        <w:rPr>
          <w:rFonts w:ascii="Franklin Gothic Medium" w:hAnsi="Franklin Gothic Medium" w:cs="Arial"/>
          <w:b/>
          <w:sz w:val="22"/>
          <w:szCs w:val="22"/>
          <w:lang w:val="es-MX"/>
        </w:rPr>
        <w:t>obligaciones, daños y/o perjuicios</w:t>
      </w:r>
      <w:r w:rsidRPr="00FB7AAB">
        <w:rPr>
          <w:rFonts w:ascii="Franklin Gothic Medium" w:hAnsi="Franklin Gothic Medium" w:cs="Arial"/>
          <w:sz w:val="22"/>
          <w:szCs w:val="22"/>
          <w:lang w:val="es-MX"/>
        </w:rPr>
        <w:t xml:space="preserve"> en que hubiere incurrido o que llegue a causar a </w:t>
      </w:r>
      <w:r w:rsidRPr="00FB7AAB">
        <w:rPr>
          <w:rFonts w:ascii="Franklin Gothic Medium" w:hAnsi="Franklin Gothic Medium" w:cs="Arial"/>
          <w:b/>
          <w:bCs/>
          <w:sz w:val="22"/>
          <w:szCs w:val="22"/>
          <w:lang w:val="es-MX"/>
        </w:rPr>
        <w:t>“LOS ESTUDIOS”</w:t>
      </w:r>
      <w:r w:rsidRPr="00FB7AAB">
        <w:rPr>
          <w:rFonts w:ascii="Franklin Gothic Medium" w:hAnsi="Franklin Gothic Medium" w:cs="Arial"/>
          <w:bCs/>
          <w:sz w:val="22"/>
          <w:szCs w:val="22"/>
          <w:lang w:val="es-MX"/>
        </w:rPr>
        <w:t xml:space="preserve"> </w:t>
      </w:r>
      <w:r w:rsidRPr="00FB7AAB">
        <w:rPr>
          <w:rFonts w:ascii="Franklin Gothic Medium" w:hAnsi="Franklin Gothic Medium" w:cs="Arial"/>
          <w:sz w:val="22"/>
          <w:szCs w:val="22"/>
          <w:lang w:val="es-MX"/>
        </w:rPr>
        <w:t xml:space="preserve">y/o a </w:t>
      </w:r>
      <w:r w:rsidRPr="00FB7AAB">
        <w:rPr>
          <w:rFonts w:ascii="Franklin Gothic Medium" w:hAnsi="Franklin Gothic Medium" w:cs="Arial"/>
          <w:b/>
          <w:sz w:val="22"/>
          <w:szCs w:val="22"/>
          <w:lang w:val="es-MX"/>
        </w:rPr>
        <w:t>terceros</w:t>
      </w:r>
      <w:r w:rsidRPr="00FB7AAB">
        <w:rPr>
          <w:rFonts w:ascii="Franklin Gothic Medium" w:hAnsi="Franklin Gothic Medium" w:cs="Arial"/>
          <w:sz w:val="22"/>
          <w:szCs w:val="22"/>
          <w:lang w:val="es-MX"/>
        </w:rPr>
        <w:t xml:space="preserve">, en los términos pactados en este instrumento jurídico, en el </w:t>
      </w:r>
      <w:r w:rsidRPr="00FB7AAB">
        <w:rPr>
          <w:rFonts w:ascii="Franklin Gothic Medium" w:hAnsi="Franklin Gothic Medium" w:cs="Arial"/>
          <w:b/>
          <w:sz w:val="22"/>
          <w:szCs w:val="22"/>
          <w:lang w:val="es-MX"/>
        </w:rPr>
        <w:t>Código Civil Federal</w:t>
      </w:r>
      <w:r w:rsidRPr="00FB7AAB">
        <w:rPr>
          <w:rFonts w:ascii="Franklin Gothic Medium" w:hAnsi="Franklin Gothic Medium" w:cs="Arial"/>
          <w:sz w:val="22"/>
          <w:szCs w:val="22"/>
          <w:lang w:val="es-MX"/>
        </w:rPr>
        <w:t xml:space="preserve"> y en cualquier ordenamiento legal que regule la presente materia.</w:t>
      </w:r>
    </w:p>
    <w:p w:rsidR="00FB7AAB" w:rsidRPr="00FB7AAB" w:rsidRDefault="00FB7AAB" w:rsidP="00FB7AAB">
      <w:pPr>
        <w:autoSpaceDE w:val="0"/>
        <w:jc w:val="both"/>
        <w:rPr>
          <w:rFonts w:ascii="Franklin Gothic Medium" w:hAnsi="Franklin Gothic Medium" w:cs="Arial"/>
          <w:iCs/>
          <w:color w:val="000000"/>
          <w:sz w:val="22"/>
          <w:szCs w:val="22"/>
          <w:lang w:val="es-MX"/>
        </w:rPr>
      </w:pPr>
      <w:proofErr w:type="gramStart"/>
      <w:r w:rsidRPr="00FB7AAB">
        <w:rPr>
          <w:rFonts w:ascii="Franklin Gothic Medium" w:hAnsi="Franklin Gothic Medium" w:cs="Arial"/>
          <w:b/>
          <w:iCs/>
          <w:color w:val="000000"/>
          <w:sz w:val="22"/>
          <w:szCs w:val="22"/>
          <w:u w:val="single"/>
          <w:lang w:val="es-MX"/>
        </w:rPr>
        <w:t>DÉCIMA.</w:t>
      </w:r>
      <w:r w:rsidRPr="00FB7AAB">
        <w:rPr>
          <w:rFonts w:ascii="Franklin Gothic Medium" w:hAnsi="Franklin Gothic Medium" w:cs="Arial"/>
          <w:b/>
          <w:iCs/>
          <w:color w:val="000000"/>
          <w:sz w:val="22"/>
          <w:szCs w:val="22"/>
          <w:lang w:val="es-MX"/>
        </w:rPr>
        <w:t>-</w:t>
      </w:r>
      <w:proofErr w:type="gramEnd"/>
      <w:r w:rsidRPr="00FB7AAB">
        <w:rPr>
          <w:rFonts w:ascii="Franklin Gothic Medium" w:hAnsi="Franklin Gothic Medium" w:cs="Arial"/>
          <w:b/>
          <w:iCs/>
          <w:color w:val="000000"/>
          <w:sz w:val="22"/>
          <w:szCs w:val="22"/>
          <w:lang w:val="es-MX"/>
        </w:rPr>
        <w:t xml:space="preserve"> OTRAS OBLIGACIONES DE</w:t>
      </w:r>
      <w:r w:rsidRPr="00FB7AAB">
        <w:rPr>
          <w:rFonts w:ascii="Franklin Gothic Medium" w:hAnsi="Franklin Gothic Medium" w:cs="Arial"/>
          <w:b/>
          <w:i/>
          <w:iCs/>
          <w:color w:val="000000"/>
          <w:sz w:val="22"/>
          <w:szCs w:val="22"/>
          <w:lang w:val="es-MX"/>
        </w:rPr>
        <w:t xml:space="preserve"> “</w:t>
      </w:r>
      <w:r w:rsidRPr="00FB7AAB">
        <w:rPr>
          <w:rFonts w:ascii="Franklin Gothic Medium" w:hAnsi="Franklin Gothic Medium" w:cs="Arial"/>
          <w:b/>
          <w:bCs/>
          <w:sz w:val="22"/>
          <w:szCs w:val="22"/>
          <w:lang w:val="es-MX"/>
        </w:rPr>
        <w:t>EL PROVEEDOR</w:t>
      </w:r>
      <w:r w:rsidRPr="00FB7AAB">
        <w:rPr>
          <w:rFonts w:ascii="Franklin Gothic Medium" w:hAnsi="Franklin Gothic Medium" w:cs="Arial"/>
          <w:b/>
          <w:i/>
          <w:iCs/>
          <w:color w:val="000000"/>
          <w:sz w:val="22"/>
          <w:szCs w:val="22"/>
          <w:lang w:val="es-MX"/>
        </w:rPr>
        <w:t>”:</w:t>
      </w:r>
      <w:r w:rsidRPr="00FB7AAB">
        <w:rPr>
          <w:rFonts w:ascii="Franklin Gothic Medium" w:hAnsi="Franklin Gothic Medium" w:cs="Arial"/>
          <w:b/>
          <w:iCs/>
          <w:color w:val="000000"/>
          <w:sz w:val="22"/>
          <w:szCs w:val="22"/>
          <w:lang w:val="es-MX"/>
        </w:rPr>
        <w:t xml:space="preserve"> “</w:t>
      </w:r>
      <w:r w:rsidRPr="00FB7AAB">
        <w:rPr>
          <w:rFonts w:ascii="Franklin Gothic Medium" w:hAnsi="Franklin Gothic Medium" w:cs="Arial"/>
          <w:b/>
          <w:bCs/>
          <w:sz w:val="22"/>
          <w:szCs w:val="22"/>
          <w:lang w:val="es-MX"/>
        </w:rPr>
        <w:t>EL PROVEEDOR</w:t>
      </w:r>
      <w:r w:rsidRPr="00FB7AAB">
        <w:rPr>
          <w:rFonts w:ascii="Franklin Gothic Medium" w:hAnsi="Franklin Gothic Medium" w:cs="Arial"/>
          <w:b/>
          <w:iCs/>
          <w:color w:val="000000"/>
          <w:sz w:val="22"/>
          <w:szCs w:val="22"/>
          <w:lang w:val="es-MX"/>
        </w:rPr>
        <w:t>”</w:t>
      </w:r>
      <w:r w:rsidRPr="00FB7AAB">
        <w:rPr>
          <w:rFonts w:ascii="Franklin Gothic Medium" w:hAnsi="Franklin Gothic Medium" w:cs="Arial"/>
          <w:iCs/>
          <w:color w:val="000000"/>
          <w:sz w:val="22"/>
          <w:szCs w:val="22"/>
          <w:lang w:val="es-MX"/>
        </w:rPr>
        <w:t xml:space="preserve"> acepta y se obliga, además a lo siguiente:</w:t>
      </w:r>
    </w:p>
    <w:p w:rsidR="00FB7AAB" w:rsidRPr="00FB7AAB" w:rsidRDefault="00FB7AAB" w:rsidP="004B094D">
      <w:pPr>
        <w:numPr>
          <w:ilvl w:val="0"/>
          <w:numId w:val="10"/>
        </w:numPr>
        <w:suppressAutoHyphens/>
        <w:spacing w:after="0" w:line="264" w:lineRule="auto"/>
        <w:jc w:val="both"/>
        <w:rPr>
          <w:rFonts w:ascii="Franklin Gothic Medium" w:hAnsi="Franklin Gothic Medium"/>
          <w:iCs/>
          <w:color w:val="000000"/>
          <w:sz w:val="22"/>
          <w:szCs w:val="22"/>
          <w:lang w:val="es-MX"/>
        </w:rPr>
      </w:pPr>
      <w:r w:rsidRPr="00FB7AAB">
        <w:rPr>
          <w:rFonts w:ascii="Franklin Gothic Medium" w:hAnsi="Franklin Gothic Medium"/>
          <w:iCs/>
          <w:color w:val="000000"/>
          <w:sz w:val="22"/>
          <w:szCs w:val="22"/>
          <w:lang w:val="es-MX"/>
        </w:rPr>
        <w:t xml:space="preserve">La negligencia, la impericia, el dolo o mala fe de </w:t>
      </w:r>
      <w:r w:rsidRPr="00FB7AAB">
        <w:rPr>
          <w:rFonts w:ascii="Franklin Gothic Medium" w:hAnsi="Franklin Gothic Medium"/>
          <w:b/>
          <w:iCs/>
          <w:color w:val="000000"/>
          <w:sz w:val="22"/>
          <w:szCs w:val="22"/>
          <w:lang w:val="es-MX"/>
        </w:rPr>
        <w:t>“</w:t>
      </w:r>
      <w:r w:rsidRPr="00FB7AAB">
        <w:rPr>
          <w:rFonts w:ascii="Franklin Gothic Medium" w:hAnsi="Franklin Gothic Medium"/>
          <w:b/>
          <w:bCs/>
          <w:sz w:val="22"/>
          <w:szCs w:val="22"/>
          <w:lang w:val="es-MX"/>
        </w:rPr>
        <w:t>EL PROVEEDOR</w:t>
      </w:r>
      <w:r w:rsidRPr="00FB7AAB">
        <w:rPr>
          <w:rFonts w:ascii="Franklin Gothic Medium" w:hAnsi="Franklin Gothic Medium"/>
          <w:b/>
          <w:iCs/>
          <w:color w:val="000000"/>
          <w:sz w:val="22"/>
          <w:szCs w:val="22"/>
          <w:lang w:val="es-MX"/>
        </w:rPr>
        <w:t>”</w:t>
      </w:r>
      <w:r w:rsidRPr="00FB7AAB">
        <w:rPr>
          <w:rFonts w:ascii="Franklin Gothic Medium" w:hAnsi="Franklin Gothic Medium"/>
          <w:iCs/>
          <w:color w:val="000000"/>
          <w:sz w:val="22"/>
          <w:szCs w:val="22"/>
          <w:lang w:val="es-MX"/>
        </w:rPr>
        <w:t xml:space="preserve">, le hará incurrir en responsabilidad hacia </w:t>
      </w:r>
      <w:r w:rsidRPr="00FB7AAB">
        <w:rPr>
          <w:rFonts w:ascii="Franklin Gothic Medium" w:hAnsi="Franklin Gothic Medium"/>
          <w:b/>
          <w:iCs/>
          <w:color w:val="000000"/>
          <w:sz w:val="22"/>
          <w:szCs w:val="22"/>
          <w:lang w:val="es-MX"/>
        </w:rPr>
        <w:t>“LOS ESTUDIOS”</w:t>
      </w:r>
      <w:r w:rsidRPr="00FB7AAB">
        <w:rPr>
          <w:rFonts w:ascii="Franklin Gothic Medium" w:hAnsi="Franklin Gothic Medium"/>
          <w:iCs/>
          <w:color w:val="000000"/>
          <w:sz w:val="22"/>
          <w:szCs w:val="22"/>
          <w:lang w:val="es-MX"/>
        </w:rPr>
        <w:t xml:space="preserve"> y/o terceros, responsabilidad que tendrá como consecuencia la rescisión del presente contrato y al pago de los daños y perjuicios que llegue a causar a </w:t>
      </w:r>
      <w:r w:rsidRPr="00FB7AAB">
        <w:rPr>
          <w:rFonts w:ascii="Franklin Gothic Medium" w:hAnsi="Franklin Gothic Medium"/>
          <w:b/>
          <w:iCs/>
          <w:color w:val="000000"/>
          <w:sz w:val="22"/>
          <w:szCs w:val="22"/>
          <w:lang w:val="es-MX"/>
        </w:rPr>
        <w:t>“LOS ESTUDIOS”</w:t>
      </w:r>
      <w:r w:rsidRPr="00FB7AAB">
        <w:rPr>
          <w:rFonts w:ascii="Franklin Gothic Medium" w:hAnsi="Franklin Gothic Medium"/>
          <w:iCs/>
          <w:color w:val="000000"/>
          <w:sz w:val="22"/>
          <w:szCs w:val="22"/>
          <w:lang w:val="es-MX"/>
        </w:rPr>
        <w:t>.</w:t>
      </w:r>
    </w:p>
    <w:p w:rsidR="00FB7AAB" w:rsidRPr="00FB7AAB" w:rsidRDefault="00FB7AAB" w:rsidP="004B094D">
      <w:pPr>
        <w:numPr>
          <w:ilvl w:val="0"/>
          <w:numId w:val="10"/>
        </w:numPr>
        <w:suppressAutoHyphens/>
        <w:spacing w:after="0" w:line="264" w:lineRule="auto"/>
        <w:jc w:val="both"/>
        <w:rPr>
          <w:rFonts w:ascii="Franklin Gothic Medium" w:hAnsi="Franklin Gothic Medium"/>
          <w:iCs/>
          <w:color w:val="000000"/>
          <w:sz w:val="22"/>
          <w:szCs w:val="22"/>
          <w:lang w:val="es-MX"/>
        </w:rPr>
      </w:pPr>
      <w:r w:rsidRPr="00FB7AAB">
        <w:rPr>
          <w:rFonts w:ascii="Franklin Gothic Medium" w:hAnsi="Franklin Gothic Medium"/>
          <w:iCs/>
          <w:color w:val="000000"/>
          <w:sz w:val="22"/>
          <w:szCs w:val="22"/>
          <w:lang w:val="es-MX"/>
        </w:rPr>
        <w:t>Entregar</w:t>
      </w:r>
      <w:r w:rsidRPr="00FB7AAB">
        <w:rPr>
          <w:rFonts w:ascii="Franklin Gothic Medium" w:hAnsi="Franklin Gothic Medium"/>
          <w:b/>
          <w:iCs/>
          <w:sz w:val="22"/>
          <w:szCs w:val="22"/>
          <w:lang w:val="es-MX"/>
        </w:rPr>
        <w:t xml:space="preserve"> </w:t>
      </w:r>
      <w:r w:rsidRPr="00FB7AAB">
        <w:rPr>
          <w:rFonts w:ascii="Franklin Gothic Medium" w:hAnsi="Franklin Gothic Medium" w:cs="Arial"/>
          <w:b/>
          <w:bCs/>
          <w:sz w:val="22"/>
          <w:szCs w:val="22"/>
          <w:lang w:val="es-MX"/>
        </w:rPr>
        <w:t>DOCUMENTO QUE ACREDITE _______ OBJETO DEL SERVICIO</w:t>
      </w:r>
      <w:r w:rsidRPr="00FB7AAB">
        <w:rPr>
          <w:rFonts w:ascii="Franklin Gothic Medium" w:hAnsi="Franklin Gothic Medium"/>
          <w:b/>
          <w:iCs/>
          <w:sz w:val="22"/>
          <w:szCs w:val="22"/>
          <w:lang w:val="es-MX"/>
        </w:rPr>
        <w:t xml:space="preserve">, </w:t>
      </w:r>
      <w:r w:rsidRPr="00FB7AAB">
        <w:rPr>
          <w:rFonts w:ascii="Franklin Gothic Medium" w:hAnsi="Franklin Gothic Medium"/>
          <w:iCs/>
          <w:sz w:val="22"/>
          <w:szCs w:val="22"/>
          <w:lang w:val="es-MX"/>
        </w:rPr>
        <w:t xml:space="preserve">situación que se acredita con la debida validación de </w:t>
      </w:r>
      <w:r w:rsidRPr="00FB7AAB">
        <w:rPr>
          <w:rFonts w:ascii="Franklin Gothic Medium" w:hAnsi="Franklin Gothic Medium"/>
          <w:b/>
          <w:iCs/>
          <w:color w:val="000000"/>
          <w:sz w:val="22"/>
          <w:szCs w:val="22"/>
          <w:lang w:val="es-MX"/>
        </w:rPr>
        <w:t>“LOS ESTUDIOS”</w:t>
      </w:r>
      <w:r w:rsidRPr="00FB7AAB">
        <w:rPr>
          <w:rFonts w:ascii="Franklin Gothic Medium" w:hAnsi="Franklin Gothic Medium"/>
          <w:iCs/>
          <w:color w:val="000000"/>
          <w:sz w:val="22"/>
          <w:szCs w:val="22"/>
          <w:lang w:val="es-MX"/>
        </w:rPr>
        <w:t xml:space="preserve"> a través </w:t>
      </w:r>
      <w:r w:rsidRPr="00FB7AAB">
        <w:rPr>
          <w:rFonts w:ascii="Franklin Gothic Medium" w:hAnsi="Franklin Gothic Medium"/>
          <w:b/>
          <w:iCs/>
          <w:sz w:val="22"/>
          <w:szCs w:val="22"/>
          <w:lang w:val="es-MX"/>
        </w:rPr>
        <w:t>d</w:t>
      </w:r>
      <w:r w:rsidRPr="00FB7AAB">
        <w:rPr>
          <w:rFonts w:ascii="Franklin Gothic Medium" w:hAnsi="Franklin Gothic Medium"/>
          <w:b/>
          <w:bCs/>
          <w:iCs/>
          <w:sz w:val="22"/>
          <w:szCs w:val="22"/>
          <w:lang w:val="es-MX"/>
        </w:rPr>
        <w:t>e la</w:t>
      </w:r>
      <w:r w:rsidRPr="00FB7AAB">
        <w:rPr>
          <w:rFonts w:ascii="Franklin Gothic Medium" w:hAnsi="Franklin Gothic Medium"/>
          <w:bCs/>
          <w:iCs/>
          <w:sz w:val="22"/>
          <w:szCs w:val="22"/>
          <w:lang w:val="es-MX"/>
        </w:rPr>
        <w:t xml:space="preserve"> </w:t>
      </w:r>
      <w:r w:rsidRPr="00FB7AAB">
        <w:rPr>
          <w:rFonts w:ascii="Franklin Gothic Medium" w:hAnsi="Franklin Gothic Medium" w:cs="Arial"/>
          <w:b/>
          <w:iCs/>
          <w:sz w:val="22"/>
          <w:szCs w:val="22"/>
          <w:lang w:val="es-MX"/>
        </w:rPr>
        <w:t xml:space="preserve">Dirección de </w:t>
      </w:r>
      <w:r w:rsidRPr="00FB7AAB">
        <w:rPr>
          <w:rFonts w:ascii="Franklin Gothic Medium" w:hAnsi="Franklin Gothic Medium" w:cs="Arial"/>
          <w:b/>
          <w:iCs/>
          <w:color w:val="000000"/>
          <w:sz w:val="22"/>
          <w:szCs w:val="22"/>
          <w:lang w:val="es-MX"/>
        </w:rPr>
        <w:t>____</w:t>
      </w:r>
      <w:r w:rsidRPr="00FB7AAB">
        <w:rPr>
          <w:rFonts w:ascii="Franklin Gothic Medium" w:hAnsi="Franklin Gothic Medium"/>
          <w:iCs/>
          <w:color w:val="000000"/>
          <w:sz w:val="22"/>
          <w:szCs w:val="22"/>
          <w:lang w:val="es-MX"/>
        </w:rPr>
        <w:t>.</w:t>
      </w:r>
    </w:p>
    <w:p w:rsidR="00FB7AAB" w:rsidRPr="00FB7AAB" w:rsidRDefault="00FB7AAB" w:rsidP="004B094D">
      <w:pPr>
        <w:numPr>
          <w:ilvl w:val="0"/>
          <w:numId w:val="10"/>
        </w:numPr>
        <w:suppressAutoHyphens/>
        <w:spacing w:after="0" w:line="264" w:lineRule="auto"/>
        <w:jc w:val="both"/>
        <w:rPr>
          <w:rFonts w:ascii="Franklin Gothic Medium" w:hAnsi="Franklin Gothic Medium"/>
          <w:iCs/>
          <w:color w:val="000000"/>
          <w:sz w:val="22"/>
          <w:szCs w:val="22"/>
          <w:lang w:val="es-MX"/>
        </w:rPr>
      </w:pPr>
      <w:r w:rsidRPr="00FB7AAB">
        <w:rPr>
          <w:rFonts w:ascii="Franklin Gothic Medium" w:hAnsi="Franklin Gothic Medium"/>
          <w:b/>
          <w:iCs/>
          <w:color w:val="000000"/>
          <w:sz w:val="22"/>
          <w:szCs w:val="22"/>
          <w:lang w:val="es-MX"/>
        </w:rPr>
        <w:t>“</w:t>
      </w:r>
      <w:r w:rsidRPr="00FB7AAB">
        <w:rPr>
          <w:rFonts w:ascii="Franklin Gothic Medium" w:hAnsi="Franklin Gothic Medium"/>
          <w:b/>
          <w:bCs/>
          <w:sz w:val="22"/>
          <w:szCs w:val="22"/>
          <w:lang w:val="es-MX"/>
        </w:rPr>
        <w:t>EL PROVEEDOR</w:t>
      </w:r>
      <w:r w:rsidRPr="00FB7AAB">
        <w:rPr>
          <w:rFonts w:ascii="Franklin Gothic Medium" w:hAnsi="Franklin Gothic Medium"/>
          <w:b/>
          <w:iCs/>
          <w:color w:val="000000"/>
          <w:sz w:val="22"/>
          <w:szCs w:val="22"/>
          <w:lang w:val="es-MX"/>
        </w:rPr>
        <w:t>”</w:t>
      </w:r>
      <w:r w:rsidRPr="00FB7AAB">
        <w:rPr>
          <w:rFonts w:ascii="Franklin Gothic Medium" w:hAnsi="Franklin Gothic Medium"/>
          <w:iCs/>
          <w:color w:val="000000"/>
          <w:sz w:val="22"/>
          <w:szCs w:val="22"/>
          <w:lang w:val="es-MX"/>
        </w:rPr>
        <w:t xml:space="preserve"> acepta, que la presentación del </w:t>
      </w:r>
      <w:r w:rsidRPr="00FB7AAB">
        <w:rPr>
          <w:rFonts w:ascii="Franklin Gothic Medium" w:hAnsi="Franklin Gothic Medium" w:cs="Arial"/>
          <w:b/>
          <w:bCs/>
          <w:sz w:val="22"/>
          <w:szCs w:val="22"/>
          <w:lang w:val="es-MX"/>
        </w:rPr>
        <w:t>DOCUMENTO QUE ACREDITE EL _______________________ OBJETO DEL SERVICIO</w:t>
      </w:r>
      <w:r w:rsidRPr="00FB7AAB">
        <w:rPr>
          <w:rFonts w:ascii="Franklin Gothic Medium" w:hAnsi="Franklin Gothic Medium"/>
          <w:b/>
          <w:iCs/>
          <w:color w:val="000000"/>
          <w:sz w:val="22"/>
          <w:szCs w:val="22"/>
          <w:lang w:val="es-MX"/>
        </w:rPr>
        <w:t xml:space="preserve"> </w:t>
      </w:r>
      <w:r w:rsidRPr="00FB7AAB">
        <w:rPr>
          <w:rFonts w:ascii="Franklin Gothic Medium" w:hAnsi="Franklin Gothic Medium"/>
          <w:iCs/>
          <w:color w:val="000000"/>
          <w:sz w:val="22"/>
          <w:szCs w:val="22"/>
          <w:lang w:val="es-MX"/>
        </w:rPr>
        <w:t xml:space="preserve">constituye un requisito establecido en la </w:t>
      </w:r>
      <w:r w:rsidRPr="00FB7AAB">
        <w:rPr>
          <w:rFonts w:ascii="Franklin Gothic Medium" w:hAnsi="Franklin Gothic Medium"/>
          <w:b/>
          <w:iCs/>
          <w:color w:val="000000"/>
          <w:sz w:val="22"/>
          <w:szCs w:val="22"/>
          <w:lang w:val="es-MX"/>
        </w:rPr>
        <w:t>CLÁUSULA CUARTA</w:t>
      </w:r>
      <w:r w:rsidRPr="00FB7AAB">
        <w:rPr>
          <w:rFonts w:ascii="Franklin Gothic Medium" w:hAnsi="Franklin Gothic Medium"/>
          <w:iCs/>
          <w:color w:val="000000"/>
          <w:sz w:val="22"/>
          <w:szCs w:val="22"/>
          <w:lang w:val="es-MX"/>
        </w:rPr>
        <w:t xml:space="preserve"> del presente contrato, para que se proceda al pago correspondiente.</w:t>
      </w:r>
    </w:p>
    <w:p w:rsidR="00FB7AAB" w:rsidRPr="008E5B2E" w:rsidRDefault="00FB7AAB" w:rsidP="00FB7AAB">
      <w:pPr>
        <w:pStyle w:val="Prrafodelista"/>
        <w:rPr>
          <w:rFonts w:ascii="Franklin Gothic Medium" w:hAnsi="Franklin Gothic Medium"/>
          <w:iCs/>
          <w:color w:val="000000"/>
          <w:sz w:val="16"/>
          <w:szCs w:val="16"/>
        </w:rPr>
      </w:pPr>
    </w:p>
    <w:p w:rsidR="00FB7AAB" w:rsidRPr="00FB7AAB" w:rsidRDefault="00FB7AAB" w:rsidP="008E5B2E">
      <w:pPr>
        <w:spacing w:after="120"/>
        <w:jc w:val="both"/>
        <w:rPr>
          <w:rFonts w:ascii="Franklin Gothic Medium" w:hAnsi="Franklin Gothic Medium" w:cs="Arial"/>
          <w:iCs/>
          <w:color w:val="000000"/>
          <w:sz w:val="22"/>
          <w:szCs w:val="22"/>
          <w:lang w:val="es-MX"/>
        </w:rPr>
      </w:pPr>
      <w:r w:rsidRPr="00FB7AAB">
        <w:rPr>
          <w:rFonts w:ascii="Franklin Gothic Medium" w:hAnsi="Franklin Gothic Medium" w:cs="Arial"/>
          <w:b/>
          <w:bCs/>
          <w:sz w:val="22"/>
          <w:szCs w:val="22"/>
          <w:u w:val="single"/>
          <w:lang w:val="es-MX"/>
        </w:rPr>
        <w:lastRenderedPageBreak/>
        <w:t xml:space="preserve">DÉCIMA </w:t>
      </w:r>
      <w:proofErr w:type="gramStart"/>
      <w:r w:rsidRPr="00FB7AAB">
        <w:rPr>
          <w:rFonts w:ascii="Franklin Gothic Medium" w:hAnsi="Franklin Gothic Medium" w:cs="Arial"/>
          <w:b/>
          <w:bCs/>
          <w:sz w:val="22"/>
          <w:szCs w:val="22"/>
          <w:u w:val="single"/>
          <w:lang w:val="es-MX"/>
        </w:rPr>
        <w:t>PRIMERA.</w:t>
      </w:r>
      <w:r w:rsidRPr="00FB7AAB">
        <w:rPr>
          <w:rFonts w:ascii="Franklin Gothic Medium" w:hAnsi="Franklin Gothic Medium" w:cs="Arial"/>
          <w:b/>
          <w:bCs/>
          <w:sz w:val="22"/>
          <w:szCs w:val="22"/>
          <w:lang w:val="es-MX"/>
        </w:rPr>
        <w:t>-</w:t>
      </w:r>
      <w:proofErr w:type="gramEnd"/>
      <w:r w:rsidRPr="00FB7AAB">
        <w:rPr>
          <w:rFonts w:ascii="Franklin Gothic Medium" w:hAnsi="Franklin Gothic Medium" w:cs="Arial"/>
          <w:b/>
          <w:bCs/>
          <w:sz w:val="22"/>
          <w:szCs w:val="22"/>
          <w:lang w:val="es-MX"/>
        </w:rPr>
        <w:t xml:space="preserve"> </w:t>
      </w:r>
      <w:r w:rsidRPr="00FB7AAB">
        <w:rPr>
          <w:rFonts w:ascii="Franklin Gothic Medium" w:hAnsi="Franklin Gothic Medium" w:cs="Arial"/>
          <w:b/>
          <w:color w:val="000000"/>
          <w:sz w:val="22"/>
          <w:szCs w:val="22"/>
          <w:lang w:val="es-MX"/>
        </w:rPr>
        <w:t>DERECHOS INHERENTES A LA PROPIEDAD INTELECTUAL</w:t>
      </w:r>
      <w:r w:rsidRPr="00FB7AAB">
        <w:rPr>
          <w:rFonts w:ascii="Franklin Gothic Medium" w:hAnsi="Franklin Gothic Medium" w:cs="Arial"/>
          <w:b/>
          <w:bCs/>
          <w:i/>
          <w:iCs/>
          <w:sz w:val="22"/>
          <w:szCs w:val="22"/>
          <w:lang w:val="es-MX"/>
        </w:rPr>
        <w:t xml:space="preserve">: </w:t>
      </w:r>
      <w:r w:rsidRPr="00FB7AAB">
        <w:rPr>
          <w:rFonts w:ascii="Franklin Gothic Medium" w:hAnsi="Franklin Gothic Medium" w:cs="Arial"/>
          <w:b/>
          <w:iCs/>
          <w:color w:val="000000"/>
          <w:sz w:val="22"/>
          <w:szCs w:val="22"/>
          <w:lang w:val="es-MX"/>
        </w:rPr>
        <w:t>“</w:t>
      </w:r>
      <w:r w:rsidRPr="00FB7AAB">
        <w:rPr>
          <w:rFonts w:ascii="Franklin Gothic Medium" w:hAnsi="Franklin Gothic Medium" w:cs="Arial"/>
          <w:b/>
          <w:bCs/>
          <w:iCs/>
          <w:color w:val="000000"/>
          <w:sz w:val="22"/>
          <w:szCs w:val="22"/>
          <w:lang w:val="es-MX"/>
        </w:rPr>
        <w:t>EL PROVEEDOR</w:t>
      </w:r>
      <w:r w:rsidRPr="00FB7AAB">
        <w:rPr>
          <w:rFonts w:ascii="Franklin Gothic Medium" w:hAnsi="Franklin Gothic Medium" w:cs="Arial"/>
          <w:b/>
          <w:iCs/>
          <w:color w:val="000000"/>
          <w:sz w:val="22"/>
          <w:szCs w:val="22"/>
          <w:lang w:val="es-MX"/>
        </w:rPr>
        <w:t>”</w:t>
      </w:r>
      <w:r w:rsidRPr="00FB7AAB">
        <w:rPr>
          <w:rFonts w:ascii="Franklin Gothic Medium" w:hAnsi="Franklin Gothic Medium" w:cs="Arial"/>
          <w:bCs/>
          <w:sz w:val="22"/>
          <w:szCs w:val="22"/>
          <w:lang w:val="es-MX"/>
        </w:rPr>
        <w:t xml:space="preserve"> </w:t>
      </w:r>
      <w:r w:rsidRPr="00FB7AAB">
        <w:rPr>
          <w:rFonts w:ascii="Franklin Gothic Medium" w:hAnsi="Franklin Gothic Medium" w:cs="Arial"/>
          <w:sz w:val="22"/>
          <w:szCs w:val="22"/>
          <w:lang w:val="es-MX"/>
        </w:rPr>
        <w:t>se obliga con</w:t>
      </w:r>
      <w:r w:rsidRPr="00FB7AAB">
        <w:rPr>
          <w:rFonts w:ascii="Franklin Gothic Medium" w:hAnsi="Franklin Gothic Medium" w:cs="Arial"/>
          <w:bCs/>
          <w:i/>
          <w:iCs/>
          <w:sz w:val="22"/>
          <w:szCs w:val="22"/>
          <w:lang w:val="es-MX"/>
        </w:rPr>
        <w:t xml:space="preserve"> </w:t>
      </w:r>
      <w:r w:rsidRPr="00FB7AAB">
        <w:rPr>
          <w:rFonts w:ascii="Franklin Gothic Medium" w:hAnsi="Franklin Gothic Medium" w:cs="Arial"/>
          <w:b/>
          <w:bCs/>
          <w:sz w:val="22"/>
          <w:szCs w:val="22"/>
          <w:lang w:val="es-MX"/>
        </w:rPr>
        <w:t>“LOS ESTUDIOS”</w:t>
      </w:r>
      <w:r w:rsidRPr="00FB7AAB">
        <w:rPr>
          <w:rFonts w:ascii="Franklin Gothic Medium" w:hAnsi="Franklin Gothic Medium" w:cs="Arial"/>
          <w:bCs/>
          <w:sz w:val="22"/>
          <w:szCs w:val="22"/>
          <w:lang w:val="es-MX"/>
        </w:rPr>
        <w:t xml:space="preserve"> y/</w:t>
      </w:r>
      <w:r w:rsidRPr="00FB7AAB">
        <w:rPr>
          <w:rFonts w:ascii="Franklin Gothic Medium" w:hAnsi="Franklin Gothic Medium" w:cs="Arial"/>
          <w:sz w:val="22"/>
          <w:szCs w:val="22"/>
          <w:lang w:val="es-MX"/>
        </w:rPr>
        <w:t xml:space="preserve">o terceros, a </w:t>
      </w:r>
      <w:r w:rsidRPr="00FB7AAB">
        <w:rPr>
          <w:rFonts w:ascii="Franklin Gothic Medium" w:hAnsi="Franklin Gothic Medium" w:cs="Arial"/>
          <w:b/>
          <w:sz w:val="22"/>
          <w:szCs w:val="22"/>
          <w:lang w:val="es-MX"/>
        </w:rPr>
        <w:t>responder</w:t>
      </w:r>
      <w:r w:rsidRPr="00FB7AAB">
        <w:rPr>
          <w:rFonts w:ascii="Franklin Gothic Medium" w:hAnsi="Franklin Gothic Medium" w:cs="Arial"/>
          <w:sz w:val="22"/>
          <w:szCs w:val="22"/>
          <w:lang w:val="es-MX"/>
        </w:rPr>
        <w:t xml:space="preserve"> </w:t>
      </w:r>
      <w:r w:rsidRPr="00FB7AAB">
        <w:rPr>
          <w:rFonts w:ascii="Franklin Gothic Medium" w:hAnsi="Franklin Gothic Medium" w:cs="Arial"/>
          <w:b/>
          <w:sz w:val="22"/>
          <w:szCs w:val="22"/>
          <w:lang w:val="es-MX"/>
        </w:rPr>
        <w:t>personal</w:t>
      </w:r>
      <w:r w:rsidRPr="00FB7AAB">
        <w:rPr>
          <w:rFonts w:ascii="Franklin Gothic Medium" w:hAnsi="Franklin Gothic Medium" w:cs="Arial"/>
          <w:sz w:val="22"/>
          <w:szCs w:val="22"/>
          <w:lang w:val="es-MX"/>
        </w:rPr>
        <w:t xml:space="preserve"> e </w:t>
      </w:r>
      <w:r w:rsidRPr="00FB7AAB">
        <w:rPr>
          <w:rFonts w:ascii="Franklin Gothic Medium" w:hAnsi="Franklin Gothic Medium" w:cs="Arial"/>
          <w:b/>
          <w:sz w:val="22"/>
          <w:szCs w:val="22"/>
          <w:lang w:val="es-MX"/>
        </w:rPr>
        <w:t>ilimitadamente</w:t>
      </w:r>
      <w:r w:rsidRPr="00FB7AAB">
        <w:rPr>
          <w:rFonts w:ascii="Franklin Gothic Medium" w:hAnsi="Franklin Gothic Medium" w:cs="Arial"/>
          <w:sz w:val="22"/>
          <w:szCs w:val="22"/>
          <w:lang w:val="es-MX"/>
        </w:rPr>
        <w:t xml:space="preserve">, si con motivo de la realización </w:t>
      </w:r>
      <w:r w:rsidRPr="00FB7AAB">
        <w:rPr>
          <w:rFonts w:ascii="Franklin Gothic Medium" w:hAnsi="Franklin Gothic Medium" w:cs="Arial"/>
          <w:b/>
          <w:sz w:val="22"/>
          <w:szCs w:val="22"/>
          <w:lang w:val="es-MX"/>
        </w:rPr>
        <w:t>del servicio</w:t>
      </w:r>
      <w:r w:rsidRPr="00FB7AAB">
        <w:rPr>
          <w:rFonts w:ascii="Franklin Gothic Medium" w:hAnsi="Franklin Gothic Medium" w:cs="Arial"/>
          <w:sz w:val="22"/>
          <w:szCs w:val="22"/>
          <w:lang w:val="es-MX"/>
        </w:rPr>
        <w:t xml:space="preserve"> </w:t>
      </w:r>
      <w:r w:rsidRPr="00FB7AAB">
        <w:rPr>
          <w:rFonts w:ascii="Franklin Gothic Medium" w:hAnsi="Franklin Gothic Medium" w:cs="Arial"/>
          <w:b/>
          <w:sz w:val="22"/>
          <w:szCs w:val="22"/>
          <w:lang w:val="es-MX"/>
        </w:rPr>
        <w:t>contratado</w:t>
      </w:r>
      <w:r w:rsidRPr="00FB7AAB">
        <w:rPr>
          <w:rFonts w:ascii="Franklin Gothic Medium" w:hAnsi="Franklin Gothic Medium" w:cs="Arial"/>
          <w:sz w:val="22"/>
          <w:szCs w:val="22"/>
          <w:lang w:val="es-MX"/>
        </w:rPr>
        <w:t>, realiza</w:t>
      </w:r>
      <w:r w:rsidRPr="00FB7AAB">
        <w:rPr>
          <w:rFonts w:ascii="Franklin Gothic Medium" w:hAnsi="Franklin Gothic Medium" w:cs="Arial"/>
          <w:color w:val="000000"/>
          <w:sz w:val="22"/>
          <w:szCs w:val="22"/>
          <w:lang w:val="es-MX"/>
        </w:rPr>
        <w:t xml:space="preserve"> violaciones en materia de </w:t>
      </w:r>
      <w:r w:rsidRPr="00FB7AAB">
        <w:rPr>
          <w:rFonts w:ascii="Franklin Gothic Medium" w:hAnsi="Franklin Gothic Medium" w:cs="Arial"/>
          <w:b/>
          <w:color w:val="000000"/>
          <w:sz w:val="22"/>
          <w:szCs w:val="22"/>
          <w:lang w:val="es-MX"/>
        </w:rPr>
        <w:t>derechos inherentes a la propiedad intelectual</w:t>
      </w:r>
      <w:r w:rsidRPr="00FB7AAB">
        <w:rPr>
          <w:rFonts w:ascii="Franklin Gothic Medium" w:hAnsi="Franklin Gothic Medium" w:cs="Arial"/>
          <w:color w:val="000000"/>
          <w:sz w:val="22"/>
          <w:szCs w:val="22"/>
          <w:lang w:val="es-MX"/>
        </w:rPr>
        <w:t xml:space="preserve">, de conformidad con la </w:t>
      </w:r>
      <w:r w:rsidRPr="00FB7AAB">
        <w:rPr>
          <w:rFonts w:ascii="Franklin Gothic Medium" w:hAnsi="Franklin Gothic Medium" w:cs="Arial"/>
          <w:b/>
          <w:color w:val="000000"/>
          <w:sz w:val="22"/>
          <w:szCs w:val="22"/>
          <w:lang w:val="es-MX"/>
        </w:rPr>
        <w:t>fracción XX</w:t>
      </w:r>
      <w:r w:rsidRPr="00FB7AAB">
        <w:rPr>
          <w:rFonts w:ascii="Franklin Gothic Medium" w:hAnsi="Franklin Gothic Medium" w:cs="Arial"/>
          <w:color w:val="000000"/>
          <w:sz w:val="22"/>
          <w:szCs w:val="22"/>
          <w:lang w:val="es-MX"/>
        </w:rPr>
        <w:t xml:space="preserve"> del artículo </w:t>
      </w:r>
      <w:r w:rsidRPr="00FB7AAB">
        <w:rPr>
          <w:rFonts w:ascii="Franklin Gothic Medium" w:hAnsi="Franklin Gothic Medium" w:cs="Arial"/>
          <w:b/>
          <w:color w:val="000000"/>
          <w:sz w:val="22"/>
          <w:szCs w:val="22"/>
          <w:lang w:val="es-MX"/>
        </w:rPr>
        <w:t>45</w:t>
      </w:r>
      <w:r w:rsidRPr="00FB7AAB">
        <w:rPr>
          <w:rFonts w:ascii="Franklin Gothic Medium" w:hAnsi="Franklin Gothic Medium" w:cs="Arial"/>
          <w:color w:val="000000"/>
          <w:sz w:val="22"/>
          <w:szCs w:val="22"/>
          <w:lang w:val="es-MX"/>
        </w:rPr>
        <w:t xml:space="preserve"> de la </w:t>
      </w:r>
      <w:r w:rsidRPr="00FB7AAB">
        <w:rPr>
          <w:rFonts w:ascii="Franklin Gothic Medium" w:hAnsi="Franklin Gothic Medium" w:cs="Arial"/>
          <w:b/>
          <w:color w:val="000000"/>
          <w:sz w:val="22"/>
          <w:szCs w:val="22"/>
          <w:lang w:val="es-MX"/>
        </w:rPr>
        <w:t>Ley de Adquisiciones</w:t>
      </w:r>
      <w:r w:rsidRPr="00FB7AAB">
        <w:rPr>
          <w:rFonts w:ascii="Franklin Gothic Medium" w:hAnsi="Franklin Gothic Medium" w:cs="Arial"/>
          <w:color w:val="000000"/>
          <w:sz w:val="22"/>
          <w:szCs w:val="22"/>
          <w:lang w:val="es-MX"/>
        </w:rPr>
        <w:t>.</w:t>
      </w:r>
    </w:p>
    <w:p w:rsidR="00FB7AAB" w:rsidRPr="00FB7AAB" w:rsidRDefault="00FB7AAB" w:rsidP="008E5B2E">
      <w:pPr>
        <w:spacing w:after="120"/>
        <w:jc w:val="both"/>
        <w:rPr>
          <w:rFonts w:ascii="Franklin Gothic Medium" w:hAnsi="Franklin Gothic Medium" w:cs="Arial"/>
          <w:iCs/>
          <w:color w:val="000000"/>
          <w:sz w:val="22"/>
          <w:szCs w:val="22"/>
          <w:lang w:val="es-MX"/>
        </w:rPr>
      </w:pPr>
      <w:r w:rsidRPr="00FB7AAB">
        <w:rPr>
          <w:rFonts w:ascii="Franklin Gothic Medium" w:hAnsi="Franklin Gothic Medium" w:cs="Arial"/>
          <w:sz w:val="22"/>
          <w:szCs w:val="22"/>
          <w:lang w:val="es-MX"/>
        </w:rPr>
        <w:t>Por lo anterior</w:t>
      </w:r>
      <w:r w:rsidRPr="00FB7AAB">
        <w:rPr>
          <w:rFonts w:ascii="Franklin Gothic Medium" w:hAnsi="Franklin Gothic Medium" w:cs="Arial"/>
          <w:bCs/>
          <w:sz w:val="22"/>
          <w:szCs w:val="22"/>
          <w:lang w:val="es-MX"/>
        </w:rPr>
        <w:t xml:space="preserve">, </w:t>
      </w:r>
      <w:r w:rsidRPr="00FB7AAB">
        <w:rPr>
          <w:rFonts w:ascii="Franklin Gothic Medium" w:hAnsi="Franklin Gothic Medium" w:cs="Arial"/>
          <w:b/>
          <w:iCs/>
          <w:color w:val="000000"/>
          <w:sz w:val="22"/>
          <w:szCs w:val="22"/>
          <w:lang w:val="es-MX"/>
        </w:rPr>
        <w:t>“</w:t>
      </w:r>
      <w:r w:rsidRPr="00FB7AAB">
        <w:rPr>
          <w:rFonts w:ascii="Franklin Gothic Medium" w:hAnsi="Franklin Gothic Medium" w:cs="Arial"/>
          <w:b/>
          <w:bCs/>
          <w:iCs/>
          <w:color w:val="000000"/>
          <w:sz w:val="22"/>
          <w:szCs w:val="22"/>
          <w:lang w:val="es-MX"/>
        </w:rPr>
        <w:t>EL PROVEEDOR</w:t>
      </w:r>
      <w:r w:rsidRPr="00FB7AAB">
        <w:rPr>
          <w:rFonts w:ascii="Franklin Gothic Medium" w:hAnsi="Franklin Gothic Medium" w:cs="Arial"/>
          <w:b/>
          <w:iCs/>
          <w:color w:val="000000"/>
          <w:sz w:val="22"/>
          <w:szCs w:val="22"/>
          <w:lang w:val="es-MX"/>
        </w:rPr>
        <w:t>”</w:t>
      </w:r>
      <w:r w:rsidRPr="00FB7AAB">
        <w:rPr>
          <w:rFonts w:ascii="Franklin Gothic Medium" w:hAnsi="Franklin Gothic Medium" w:cs="Arial"/>
          <w:bCs/>
          <w:sz w:val="22"/>
          <w:szCs w:val="22"/>
          <w:lang w:val="es-MX"/>
        </w:rPr>
        <w:t xml:space="preserve"> </w:t>
      </w:r>
      <w:r w:rsidRPr="00FB7AAB">
        <w:rPr>
          <w:rFonts w:ascii="Franklin Gothic Medium" w:hAnsi="Franklin Gothic Medium" w:cs="Arial"/>
          <w:sz w:val="22"/>
          <w:szCs w:val="22"/>
          <w:lang w:val="es-MX"/>
        </w:rPr>
        <w:t xml:space="preserve">manifiesta en este acto jurídico, que en caso de violaciones en materia de derechos inherentes a la propiedad intelectual la responsabilidad estará a su cargo, motivo por el cual, manifiesta en este acto, no encontrarse en ninguno de los supuestos de infracción a la </w:t>
      </w:r>
      <w:r w:rsidRPr="00FB7AAB">
        <w:rPr>
          <w:rFonts w:ascii="Franklin Gothic Medium" w:hAnsi="Franklin Gothic Medium" w:cs="Arial"/>
          <w:b/>
          <w:sz w:val="22"/>
          <w:szCs w:val="22"/>
          <w:lang w:val="es-MX"/>
        </w:rPr>
        <w:t xml:space="preserve">Ley Federal del Derecho de Autor, </w:t>
      </w:r>
      <w:r w:rsidRPr="00FB7AAB">
        <w:rPr>
          <w:rFonts w:ascii="Franklin Gothic Medium" w:hAnsi="Franklin Gothic Medium" w:cs="Arial"/>
          <w:sz w:val="22"/>
          <w:szCs w:val="22"/>
          <w:lang w:val="es-MX"/>
        </w:rPr>
        <w:t>ni a</w:t>
      </w:r>
      <w:r w:rsidRPr="00FB7AAB">
        <w:rPr>
          <w:rFonts w:ascii="Franklin Gothic Medium" w:hAnsi="Franklin Gothic Medium" w:cs="Arial"/>
          <w:b/>
          <w:sz w:val="22"/>
          <w:szCs w:val="22"/>
          <w:lang w:val="es-MX"/>
        </w:rPr>
        <w:t xml:space="preserve"> la Ley de la Propiedad Industrial</w:t>
      </w:r>
      <w:r w:rsidRPr="00FB7AAB">
        <w:rPr>
          <w:rFonts w:ascii="Franklin Gothic Medium" w:hAnsi="Franklin Gothic Medium" w:cs="Arial"/>
          <w:sz w:val="22"/>
          <w:szCs w:val="22"/>
          <w:lang w:val="es-MX"/>
        </w:rPr>
        <w:t>.</w:t>
      </w:r>
    </w:p>
    <w:p w:rsidR="00FB7AAB" w:rsidRPr="00FB7AAB" w:rsidRDefault="00FB7AAB" w:rsidP="008E5B2E">
      <w:pPr>
        <w:autoSpaceDE w:val="0"/>
        <w:spacing w:after="120"/>
        <w:jc w:val="both"/>
        <w:rPr>
          <w:rFonts w:ascii="Franklin Gothic Medium" w:hAnsi="Franklin Gothic Medium" w:cs="Arial"/>
          <w:sz w:val="22"/>
          <w:szCs w:val="22"/>
          <w:lang w:val="es-MX"/>
        </w:rPr>
      </w:pPr>
      <w:r w:rsidRPr="00FB7AAB">
        <w:rPr>
          <w:rFonts w:ascii="Franklin Gothic Medium" w:hAnsi="Franklin Gothic Medium" w:cs="Arial"/>
          <w:b/>
          <w:iCs/>
          <w:color w:val="000000"/>
          <w:sz w:val="22"/>
          <w:szCs w:val="22"/>
          <w:lang w:val="es-MX"/>
        </w:rPr>
        <w:t>“</w:t>
      </w:r>
      <w:r w:rsidRPr="00FB7AAB">
        <w:rPr>
          <w:rFonts w:ascii="Franklin Gothic Medium" w:hAnsi="Franklin Gothic Medium" w:cs="Arial"/>
          <w:b/>
          <w:bCs/>
          <w:iCs/>
          <w:color w:val="000000"/>
          <w:sz w:val="22"/>
          <w:szCs w:val="22"/>
          <w:lang w:val="es-MX"/>
        </w:rPr>
        <w:t>EL PROVEEDOR</w:t>
      </w:r>
      <w:r w:rsidRPr="00FB7AAB">
        <w:rPr>
          <w:rFonts w:ascii="Franklin Gothic Medium" w:hAnsi="Franklin Gothic Medium" w:cs="Arial"/>
          <w:b/>
          <w:iCs/>
          <w:color w:val="000000"/>
          <w:sz w:val="22"/>
          <w:szCs w:val="22"/>
          <w:lang w:val="es-MX"/>
        </w:rPr>
        <w:t>”</w:t>
      </w:r>
      <w:r w:rsidRPr="00FB7AAB">
        <w:rPr>
          <w:rFonts w:ascii="Franklin Gothic Medium" w:hAnsi="Franklin Gothic Medium" w:cs="Arial"/>
          <w:iCs/>
          <w:sz w:val="22"/>
          <w:szCs w:val="22"/>
          <w:lang w:val="es-MX"/>
        </w:rPr>
        <w:t xml:space="preserve"> conviene en </w:t>
      </w:r>
      <w:r w:rsidRPr="00FB7AAB">
        <w:rPr>
          <w:rFonts w:ascii="Franklin Gothic Medium" w:hAnsi="Franklin Gothic Medium" w:cs="Arial"/>
          <w:b/>
          <w:iCs/>
          <w:sz w:val="22"/>
          <w:szCs w:val="22"/>
          <w:lang w:val="es-MX"/>
        </w:rPr>
        <w:t>no divulgar</w:t>
      </w:r>
      <w:r w:rsidRPr="00FB7AAB">
        <w:rPr>
          <w:rFonts w:ascii="Franklin Gothic Medium" w:hAnsi="Franklin Gothic Medium" w:cs="Arial"/>
          <w:iCs/>
          <w:sz w:val="22"/>
          <w:szCs w:val="22"/>
          <w:lang w:val="es-MX"/>
        </w:rPr>
        <w:t xml:space="preserve"> por ningún medio de publicaciones, conferencias, informes o cualquier otra forma, los datos y resultados que pudiesen surgir con motivo </w:t>
      </w:r>
      <w:r w:rsidRPr="00FB7AAB">
        <w:rPr>
          <w:rFonts w:ascii="Franklin Gothic Medium" w:hAnsi="Franklin Gothic Medium" w:cs="Arial"/>
          <w:b/>
          <w:iCs/>
          <w:sz w:val="22"/>
          <w:szCs w:val="22"/>
          <w:lang w:val="es-MX"/>
        </w:rPr>
        <w:t>del</w:t>
      </w:r>
      <w:r w:rsidRPr="00FB7AAB">
        <w:rPr>
          <w:rFonts w:ascii="Franklin Gothic Medium" w:hAnsi="Franklin Gothic Medium" w:cs="Arial"/>
          <w:iCs/>
          <w:sz w:val="22"/>
          <w:szCs w:val="22"/>
          <w:lang w:val="es-MX"/>
        </w:rPr>
        <w:t xml:space="preserve"> </w:t>
      </w:r>
      <w:r w:rsidRPr="00FB7AAB">
        <w:rPr>
          <w:rFonts w:ascii="Franklin Gothic Medium" w:hAnsi="Franklin Gothic Medium" w:cs="Arial"/>
          <w:b/>
          <w:iCs/>
          <w:sz w:val="22"/>
          <w:szCs w:val="22"/>
          <w:lang w:val="es-MX"/>
        </w:rPr>
        <w:t>servicio objeto del presente contrato</w:t>
      </w:r>
      <w:r w:rsidRPr="00FB7AAB">
        <w:rPr>
          <w:rFonts w:ascii="Franklin Gothic Medium" w:hAnsi="Franklin Gothic Medium" w:cs="Arial"/>
          <w:iCs/>
          <w:sz w:val="22"/>
          <w:szCs w:val="22"/>
          <w:lang w:val="es-MX"/>
        </w:rPr>
        <w:t xml:space="preserve">, si no media autorización </w:t>
      </w:r>
      <w:r w:rsidRPr="00FB7AAB">
        <w:rPr>
          <w:rFonts w:ascii="Franklin Gothic Medium" w:hAnsi="Franklin Gothic Medium" w:cs="Arial"/>
          <w:b/>
          <w:iCs/>
          <w:sz w:val="22"/>
          <w:szCs w:val="22"/>
          <w:lang w:val="es-MX"/>
        </w:rPr>
        <w:t>previa, expresa</w:t>
      </w:r>
      <w:r w:rsidRPr="00FB7AAB">
        <w:rPr>
          <w:rFonts w:ascii="Franklin Gothic Medium" w:hAnsi="Franklin Gothic Medium" w:cs="Arial"/>
          <w:iCs/>
          <w:sz w:val="22"/>
          <w:szCs w:val="22"/>
          <w:lang w:val="es-MX"/>
        </w:rPr>
        <w:t xml:space="preserve"> y por </w:t>
      </w:r>
      <w:r w:rsidRPr="00FB7AAB">
        <w:rPr>
          <w:rFonts w:ascii="Franklin Gothic Medium" w:hAnsi="Franklin Gothic Medium" w:cs="Arial"/>
          <w:b/>
          <w:iCs/>
          <w:sz w:val="22"/>
          <w:szCs w:val="22"/>
          <w:lang w:val="es-MX"/>
        </w:rPr>
        <w:t>escrito</w:t>
      </w:r>
      <w:r w:rsidRPr="00FB7AAB">
        <w:rPr>
          <w:rFonts w:ascii="Franklin Gothic Medium" w:hAnsi="Franklin Gothic Medium" w:cs="Arial"/>
          <w:iCs/>
          <w:sz w:val="22"/>
          <w:szCs w:val="22"/>
          <w:lang w:val="es-MX"/>
        </w:rPr>
        <w:t xml:space="preserve"> de </w:t>
      </w:r>
      <w:r w:rsidRPr="00FB7AAB">
        <w:rPr>
          <w:rFonts w:ascii="Franklin Gothic Medium" w:hAnsi="Franklin Gothic Medium" w:cs="Arial"/>
          <w:b/>
          <w:iCs/>
          <w:sz w:val="22"/>
          <w:szCs w:val="22"/>
          <w:lang w:val="es-MX"/>
        </w:rPr>
        <w:t>“LOS ESTUDIOS”</w:t>
      </w:r>
      <w:r w:rsidRPr="00FB7AAB">
        <w:rPr>
          <w:rFonts w:ascii="Franklin Gothic Medium" w:hAnsi="Franklin Gothic Medium" w:cs="Arial"/>
          <w:iCs/>
          <w:sz w:val="22"/>
          <w:szCs w:val="22"/>
          <w:lang w:val="es-MX"/>
        </w:rPr>
        <w:t xml:space="preserve">. Los </w:t>
      </w:r>
      <w:r w:rsidRPr="00FB7AAB">
        <w:rPr>
          <w:rFonts w:ascii="Franklin Gothic Medium" w:hAnsi="Franklin Gothic Medium" w:cs="Arial"/>
          <w:b/>
          <w:iCs/>
          <w:sz w:val="22"/>
          <w:szCs w:val="22"/>
          <w:lang w:val="es-MX"/>
        </w:rPr>
        <w:t>datos</w:t>
      </w:r>
      <w:r w:rsidRPr="00FB7AAB">
        <w:rPr>
          <w:rFonts w:ascii="Franklin Gothic Medium" w:hAnsi="Franklin Gothic Medium" w:cs="Arial"/>
          <w:iCs/>
          <w:sz w:val="22"/>
          <w:szCs w:val="22"/>
          <w:lang w:val="es-MX"/>
        </w:rPr>
        <w:t xml:space="preserve"> y </w:t>
      </w:r>
      <w:r w:rsidRPr="00FB7AAB">
        <w:rPr>
          <w:rFonts w:ascii="Franklin Gothic Medium" w:hAnsi="Franklin Gothic Medium" w:cs="Arial"/>
          <w:b/>
          <w:iCs/>
          <w:sz w:val="22"/>
          <w:szCs w:val="22"/>
          <w:lang w:val="es-MX"/>
        </w:rPr>
        <w:t>resultados</w:t>
      </w:r>
      <w:r w:rsidRPr="00FB7AAB">
        <w:rPr>
          <w:rFonts w:ascii="Franklin Gothic Medium" w:hAnsi="Franklin Gothic Medium" w:cs="Arial"/>
          <w:iCs/>
          <w:sz w:val="22"/>
          <w:szCs w:val="22"/>
          <w:lang w:val="es-MX"/>
        </w:rPr>
        <w:t xml:space="preserve"> que obtenga </w:t>
      </w:r>
      <w:r w:rsidRPr="00FB7AAB">
        <w:rPr>
          <w:rFonts w:ascii="Franklin Gothic Medium" w:hAnsi="Franklin Gothic Medium" w:cs="Arial"/>
          <w:b/>
          <w:iCs/>
          <w:color w:val="000000"/>
          <w:sz w:val="22"/>
          <w:szCs w:val="22"/>
          <w:lang w:val="es-MX"/>
        </w:rPr>
        <w:t>“</w:t>
      </w:r>
      <w:r w:rsidRPr="00FB7AAB">
        <w:rPr>
          <w:rFonts w:ascii="Franklin Gothic Medium" w:hAnsi="Franklin Gothic Medium" w:cs="Arial"/>
          <w:b/>
          <w:bCs/>
          <w:iCs/>
          <w:color w:val="000000"/>
          <w:sz w:val="22"/>
          <w:szCs w:val="22"/>
          <w:lang w:val="es-MX"/>
        </w:rPr>
        <w:t>EL PROVEEDOR</w:t>
      </w:r>
      <w:r w:rsidRPr="00FB7AAB">
        <w:rPr>
          <w:rFonts w:ascii="Franklin Gothic Medium" w:hAnsi="Franklin Gothic Medium" w:cs="Arial"/>
          <w:b/>
          <w:iCs/>
          <w:color w:val="000000"/>
          <w:sz w:val="22"/>
          <w:szCs w:val="22"/>
          <w:lang w:val="es-MX"/>
        </w:rPr>
        <w:t>”</w:t>
      </w:r>
      <w:r w:rsidRPr="00FB7AAB">
        <w:rPr>
          <w:rFonts w:ascii="Franklin Gothic Medium" w:hAnsi="Franklin Gothic Medium" w:cs="Arial"/>
          <w:iCs/>
          <w:sz w:val="22"/>
          <w:szCs w:val="22"/>
          <w:lang w:val="es-MX"/>
        </w:rPr>
        <w:t xml:space="preserve"> serán </w:t>
      </w:r>
      <w:r w:rsidRPr="00FB7AAB">
        <w:rPr>
          <w:rFonts w:ascii="Franklin Gothic Medium" w:hAnsi="Franklin Gothic Medium" w:cs="Arial"/>
          <w:b/>
          <w:iCs/>
          <w:sz w:val="22"/>
          <w:szCs w:val="22"/>
          <w:lang w:val="es-MX"/>
        </w:rPr>
        <w:t>propiedad</w:t>
      </w:r>
      <w:r w:rsidRPr="00FB7AAB">
        <w:rPr>
          <w:rFonts w:ascii="Franklin Gothic Medium" w:hAnsi="Franklin Gothic Medium" w:cs="Arial"/>
          <w:iCs/>
          <w:sz w:val="22"/>
          <w:szCs w:val="22"/>
          <w:lang w:val="es-MX"/>
        </w:rPr>
        <w:t xml:space="preserve"> de </w:t>
      </w:r>
      <w:r w:rsidRPr="00FB7AAB">
        <w:rPr>
          <w:rFonts w:ascii="Franklin Gothic Medium" w:hAnsi="Franklin Gothic Medium" w:cs="Arial"/>
          <w:b/>
          <w:iCs/>
          <w:sz w:val="22"/>
          <w:szCs w:val="22"/>
          <w:lang w:val="es-MX"/>
        </w:rPr>
        <w:t>“LOS ESTUDIOS”</w:t>
      </w:r>
      <w:r w:rsidRPr="00FB7AAB">
        <w:rPr>
          <w:rFonts w:ascii="Franklin Gothic Medium" w:hAnsi="Franklin Gothic Medium" w:cs="Arial"/>
          <w:iCs/>
          <w:sz w:val="22"/>
          <w:szCs w:val="22"/>
          <w:lang w:val="es-MX"/>
        </w:rPr>
        <w:t>.</w:t>
      </w:r>
    </w:p>
    <w:p w:rsidR="00FB7AAB" w:rsidRPr="00FB7AAB" w:rsidRDefault="00FB7AAB" w:rsidP="008E5B2E">
      <w:pPr>
        <w:autoSpaceDE w:val="0"/>
        <w:spacing w:after="120"/>
        <w:jc w:val="both"/>
        <w:rPr>
          <w:rFonts w:ascii="Franklin Gothic Medium" w:hAnsi="Franklin Gothic Medium" w:cs="Arial"/>
          <w:iCs/>
          <w:color w:val="000000"/>
          <w:sz w:val="22"/>
          <w:szCs w:val="22"/>
          <w:lang w:val="es-MX"/>
        </w:rPr>
      </w:pPr>
      <w:r w:rsidRPr="00FB7AAB">
        <w:rPr>
          <w:rFonts w:ascii="Franklin Gothic Medium" w:hAnsi="Franklin Gothic Medium" w:cs="Arial"/>
          <w:b/>
          <w:bCs/>
          <w:sz w:val="22"/>
          <w:szCs w:val="22"/>
          <w:u w:val="single"/>
          <w:lang w:val="es-MX"/>
        </w:rPr>
        <w:t xml:space="preserve">DÉCIMA </w:t>
      </w:r>
      <w:proofErr w:type="gramStart"/>
      <w:r w:rsidRPr="00FB7AAB">
        <w:rPr>
          <w:rFonts w:ascii="Franklin Gothic Medium" w:hAnsi="Franklin Gothic Medium" w:cs="Arial"/>
          <w:b/>
          <w:bCs/>
          <w:sz w:val="22"/>
          <w:szCs w:val="22"/>
          <w:u w:val="single"/>
          <w:lang w:val="es-MX"/>
        </w:rPr>
        <w:t>SEGUNDA.</w:t>
      </w:r>
      <w:r w:rsidRPr="00FB7AAB">
        <w:rPr>
          <w:rFonts w:ascii="Franklin Gothic Medium" w:hAnsi="Franklin Gothic Medium" w:cs="Arial"/>
          <w:b/>
          <w:bCs/>
          <w:sz w:val="22"/>
          <w:szCs w:val="22"/>
          <w:lang w:val="es-MX"/>
        </w:rPr>
        <w:t>-</w:t>
      </w:r>
      <w:proofErr w:type="gramEnd"/>
      <w:r w:rsidRPr="00FB7AAB">
        <w:rPr>
          <w:rFonts w:ascii="Franklin Gothic Medium" w:hAnsi="Franklin Gothic Medium" w:cs="Arial"/>
          <w:b/>
          <w:bCs/>
          <w:sz w:val="22"/>
          <w:szCs w:val="22"/>
          <w:lang w:val="es-MX"/>
        </w:rPr>
        <w:t xml:space="preserve"> P</w:t>
      </w:r>
      <w:r w:rsidRPr="00FB7AAB">
        <w:rPr>
          <w:rFonts w:ascii="Franklin Gothic Medium" w:hAnsi="Franklin Gothic Medium" w:cs="Arial"/>
          <w:b/>
          <w:bCs/>
          <w:iCs/>
          <w:sz w:val="22"/>
          <w:szCs w:val="22"/>
          <w:lang w:val="es-MX"/>
        </w:rPr>
        <w:t xml:space="preserve">ENAS CONVENCIONALES: </w:t>
      </w:r>
      <w:r w:rsidRPr="00FB7AAB">
        <w:rPr>
          <w:rFonts w:ascii="Franklin Gothic Medium" w:hAnsi="Franklin Gothic Medium" w:cs="Arial"/>
          <w:bCs/>
          <w:iCs/>
          <w:sz w:val="22"/>
          <w:szCs w:val="22"/>
          <w:lang w:val="es-MX"/>
        </w:rPr>
        <w:t xml:space="preserve">Si </w:t>
      </w:r>
      <w:r w:rsidRPr="00FB7AAB">
        <w:rPr>
          <w:rFonts w:ascii="Franklin Gothic Medium" w:hAnsi="Franklin Gothic Medium" w:cs="Arial"/>
          <w:b/>
          <w:iCs/>
          <w:color w:val="000000"/>
          <w:sz w:val="22"/>
          <w:szCs w:val="22"/>
          <w:lang w:val="es-MX"/>
        </w:rPr>
        <w:t>“</w:t>
      </w:r>
      <w:r w:rsidRPr="00FB7AAB">
        <w:rPr>
          <w:rFonts w:ascii="Franklin Gothic Medium" w:hAnsi="Franklin Gothic Medium" w:cs="Arial"/>
          <w:b/>
          <w:bCs/>
          <w:iCs/>
          <w:color w:val="000000"/>
          <w:sz w:val="22"/>
          <w:szCs w:val="22"/>
          <w:lang w:val="es-MX"/>
        </w:rPr>
        <w:t>EL PROVEEDOR</w:t>
      </w:r>
      <w:r w:rsidRPr="00FB7AAB">
        <w:rPr>
          <w:rFonts w:ascii="Franklin Gothic Medium" w:hAnsi="Franklin Gothic Medium" w:cs="Arial"/>
          <w:b/>
          <w:iCs/>
          <w:color w:val="000000"/>
          <w:sz w:val="22"/>
          <w:szCs w:val="22"/>
          <w:lang w:val="es-MX"/>
        </w:rPr>
        <w:t>”</w:t>
      </w:r>
      <w:r w:rsidRPr="00FB7AAB">
        <w:rPr>
          <w:rFonts w:ascii="Franklin Gothic Medium" w:hAnsi="Franklin Gothic Medium" w:cs="Arial"/>
          <w:iCs/>
          <w:color w:val="000000"/>
          <w:sz w:val="22"/>
          <w:szCs w:val="22"/>
          <w:lang w:val="es-MX"/>
        </w:rPr>
        <w:t xml:space="preserve"> incurriera en algún atraso en los plazos establecidos para la prestación </w:t>
      </w:r>
      <w:r w:rsidRPr="00FB7AAB">
        <w:rPr>
          <w:rFonts w:ascii="Franklin Gothic Medium" w:hAnsi="Franklin Gothic Medium" w:cs="Arial"/>
          <w:b/>
          <w:iCs/>
          <w:color w:val="000000"/>
          <w:sz w:val="22"/>
          <w:szCs w:val="22"/>
          <w:lang w:val="es-MX"/>
        </w:rPr>
        <w:t>del servicio</w:t>
      </w:r>
      <w:r w:rsidRPr="00FB7AAB">
        <w:rPr>
          <w:rFonts w:ascii="Franklin Gothic Medium" w:hAnsi="Franklin Gothic Medium" w:cs="Arial"/>
          <w:iCs/>
          <w:color w:val="000000"/>
          <w:sz w:val="22"/>
          <w:szCs w:val="22"/>
          <w:lang w:val="es-MX"/>
        </w:rPr>
        <w:t xml:space="preserve"> objeto de este </w:t>
      </w:r>
      <w:r w:rsidRPr="00FB7AAB">
        <w:rPr>
          <w:rFonts w:ascii="Franklin Gothic Medium" w:hAnsi="Franklin Gothic Medium" w:cs="Arial"/>
          <w:b/>
          <w:iCs/>
          <w:color w:val="000000"/>
          <w:sz w:val="22"/>
          <w:szCs w:val="22"/>
          <w:lang w:val="es-MX"/>
        </w:rPr>
        <w:t>contrato</w:t>
      </w:r>
      <w:r w:rsidRPr="00FB7AAB">
        <w:rPr>
          <w:rFonts w:ascii="Franklin Gothic Medium" w:hAnsi="Franklin Gothic Medium" w:cs="Arial"/>
          <w:iCs/>
          <w:color w:val="000000"/>
          <w:sz w:val="22"/>
          <w:szCs w:val="22"/>
          <w:lang w:val="es-MX"/>
        </w:rPr>
        <w:t>, le será aplicable una pena convencional, conforme a lo siguiente:</w:t>
      </w:r>
    </w:p>
    <w:p w:rsidR="00FB7AAB" w:rsidRPr="00FB7AAB" w:rsidRDefault="00FB7AAB" w:rsidP="008E5B2E">
      <w:pPr>
        <w:autoSpaceDE w:val="0"/>
        <w:spacing w:after="120"/>
        <w:jc w:val="both"/>
        <w:rPr>
          <w:rFonts w:ascii="Franklin Gothic Medium" w:hAnsi="Franklin Gothic Medium" w:cs="Arial"/>
          <w:b/>
          <w:color w:val="000000"/>
          <w:sz w:val="22"/>
          <w:szCs w:val="22"/>
          <w:lang w:val="es-MX"/>
        </w:rPr>
      </w:pPr>
      <w:r w:rsidRPr="00FB7AAB">
        <w:rPr>
          <w:rFonts w:ascii="Franklin Gothic Medium" w:hAnsi="Franklin Gothic Medium" w:cs="Arial"/>
          <w:iCs/>
          <w:color w:val="000000"/>
          <w:sz w:val="22"/>
          <w:szCs w:val="22"/>
          <w:lang w:val="es-MX"/>
        </w:rPr>
        <w:t xml:space="preserve">En caso de que </w:t>
      </w:r>
      <w:r w:rsidRPr="00FB7AAB">
        <w:rPr>
          <w:rFonts w:ascii="Franklin Gothic Medium" w:hAnsi="Franklin Gothic Medium" w:cs="Arial"/>
          <w:b/>
          <w:iCs/>
          <w:color w:val="000000"/>
          <w:sz w:val="22"/>
          <w:szCs w:val="22"/>
          <w:lang w:val="es-MX"/>
        </w:rPr>
        <w:t>“</w:t>
      </w:r>
      <w:r w:rsidRPr="00FB7AAB">
        <w:rPr>
          <w:rFonts w:ascii="Franklin Gothic Medium" w:hAnsi="Franklin Gothic Medium" w:cs="Arial"/>
          <w:b/>
          <w:bCs/>
          <w:iCs/>
          <w:color w:val="000000"/>
          <w:sz w:val="22"/>
          <w:szCs w:val="22"/>
          <w:lang w:val="es-MX"/>
        </w:rPr>
        <w:t>EL PROVEEDOR</w:t>
      </w:r>
      <w:r w:rsidRPr="00FB7AAB">
        <w:rPr>
          <w:rFonts w:ascii="Franklin Gothic Medium" w:hAnsi="Franklin Gothic Medium" w:cs="Arial"/>
          <w:b/>
          <w:iCs/>
          <w:color w:val="000000"/>
          <w:sz w:val="22"/>
          <w:szCs w:val="22"/>
          <w:lang w:val="es-MX"/>
        </w:rPr>
        <w:t>”</w:t>
      </w:r>
      <w:r w:rsidRPr="00FB7AAB">
        <w:rPr>
          <w:rFonts w:ascii="Franklin Gothic Medium" w:hAnsi="Franklin Gothic Medium" w:cs="Arial"/>
          <w:iCs/>
          <w:color w:val="000000"/>
          <w:sz w:val="22"/>
          <w:szCs w:val="22"/>
          <w:lang w:val="es-MX"/>
        </w:rPr>
        <w:t xml:space="preserve"> se atrase en la prestación </w:t>
      </w:r>
      <w:r w:rsidRPr="00FB7AAB">
        <w:rPr>
          <w:rFonts w:ascii="Franklin Gothic Medium" w:hAnsi="Franklin Gothic Medium" w:cs="Arial"/>
          <w:b/>
          <w:iCs/>
          <w:color w:val="000000"/>
          <w:sz w:val="22"/>
          <w:szCs w:val="22"/>
          <w:lang w:val="es-MX"/>
        </w:rPr>
        <w:t>del servicio</w:t>
      </w:r>
      <w:r w:rsidRPr="00FB7AAB">
        <w:rPr>
          <w:rFonts w:ascii="Franklin Gothic Medium" w:hAnsi="Franklin Gothic Medium" w:cs="Arial"/>
          <w:iCs/>
          <w:color w:val="000000"/>
          <w:sz w:val="22"/>
          <w:szCs w:val="22"/>
          <w:lang w:val="es-MX"/>
        </w:rPr>
        <w:t xml:space="preserve">, se obliga a pagar como pena convencional el </w:t>
      </w:r>
      <w:r w:rsidRPr="00FB7AAB">
        <w:rPr>
          <w:rFonts w:ascii="Franklin Gothic Medium" w:hAnsi="Franklin Gothic Medium" w:cs="Arial"/>
          <w:color w:val="000000"/>
          <w:sz w:val="22"/>
          <w:szCs w:val="22"/>
          <w:lang w:val="es-MX"/>
        </w:rPr>
        <w:t xml:space="preserve">equivalente al </w:t>
      </w:r>
      <w:r w:rsidRPr="00FB7AAB">
        <w:rPr>
          <w:rFonts w:ascii="Franklin Gothic Medium" w:hAnsi="Franklin Gothic Medium" w:cs="Arial"/>
          <w:b/>
          <w:color w:val="000000"/>
          <w:sz w:val="22"/>
          <w:szCs w:val="22"/>
          <w:lang w:val="es-MX"/>
        </w:rPr>
        <w:t>2% (dos por ciento)</w:t>
      </w:r>
      <w:r w:rsidRPr="00FB7AAB">
        <w:rPr>
          <w:rFonts w:ascii="Franklin Gothic Medium" w:hAnsi="Franklin Gothic Medium" w:cs="Arial"/>
          <w:color w:val="000000"/>
          <w:sz w:val="22"/>
          <w:szCs w:val="22"/>
          <w:lang w:val="es-MX"/>
        </w:rPr>
        <w:t xml:space="preserve"> </w:t>
      </w:r>
      <w:r w:rsidRPr="00FB7AAB">
        <w:rPr>
          <w:rFonts w:ascii="Franklin Gothic Medium" w:hAnsi="Franklin Gothic Medium" w:cs="Arial"/>
          <w:b/>
          <w:color w:val="000000"/>
          <w:sz w:val="22"/>
          <w:szCs w:val="22"/>
          <w:lang w:val="es-MX"/>
        </w:rPr>
        <w:t xml:space="preserve">por </w:t>
      </w:r>
      <w:r w:rsidRPr="00FB7AAB">
        <w:rPr>
          <w:rFonts w:ascii="Franklin Gothic Medium" w:hAnsi="Franklin Gothic Medium" w:cs="Arial"/>
          <w:b/>
          <w:iCs/>
          <w:sz w:val="22"/>
          <w:szCs w:val="22"/>
          <w:lang w:val="es-MX"/>
        </w:rPr>
        <w:t>cada día natural de atraso en la entrega de los bienes objeto del servicio</w:t>
      </w:r>
      <w:r w:rsidRPr="00FB7AAB">
        <w:rPr>
          <w:rFonts w:ascii="Franklin Gothic Medium" w:hAnsi="Franklin Gothic Medium" w:cs="Arial"/>
          <w:color w:val="000000"/>
          <w:sz w:val="22"/>
          <w:szCs w:val="22"/>
          <w:lang w:val="es-MX"/>
        </w:rPr>
        <w:t xml:space="preserve">, </w:t>
      </w:r>
      <w:r w:rsidRPr="00FB7AAB">
        <w:rPr>
          <w:rFonts w:ascii="Franklin Gothic Medium" w:hAnsi="Franklin Gothic Medium" w:cs="Arial"/>
          <w:b/>
          <w:color w:val="000000"/>
          <w:sz w:val="22"/>
          <w:szCs w:val="22"/>
          <w:lang w:val="es-MX"/>
        </w:rPr>
        <w:t>sobre el importe total del contrato</w:t>
      </w:r>
      <w:r w:rsidRPr="00FB7AAB">
        <w:rPr>
          <w:rFonts w:ascii="Franklin Gothic Medium" w:hAnsi="Franklin Gothic Medium" w:cs="Arial"/>
          <w:color w:val="000000"/>
          <w:sz w:val="22"/>
          <w:szCs w:val="22"/>
          <w:lang w:val="es-MX"/>
        </w:rPr>
        <w:t xml:space="preserve">, sin incluir el Impuesto al Valor Agregado (I.V.A.), dichas penas no deberán exceder de </w:t>
      </w:r>
      <w:r w:rsidRPr="00FB7AAB">
        <w:rPr>
          <w:rFonts w:ascii="Franklin Gothic Medium" w:hAnsi="Franklin Gothic Medium" w:cs="Arial"/>
          <w:b/>
          <w:color w:val="000000"/>
          <w:sz w:val="22"/>
          <w:szCs w:val="22"/>
          <w:lang w:val="es-MX"/>
        </w:rPr>
        <w:t>10 (diez) días</w:t>
      </w:r>
      <w:r w:rsidRPr="00FB7AAB">
        <w:rPr>
          <w:rFonts w:ascii="Franklin Gothic Medium" w:hAnsi="Franklin Gothic Medium" w:cs="Arial"/>
          <w:color w:val="000000"/>
          <w:sz w:val="22"/>
          <w:szCs w:val="22"/>
          <w:lang w:val="es-MX"/>
        </w:rPr>
        <w:t xml:space="preserve"> hábiles, una vez transcurrido dicho plazo, </w:t>
      </w:r>
      <w:r w:rsidRPr="00FB7AAB">
        <w:rPr>
          <w:rFonts w:ascii="Franklin Gothic Medium" w:hAnsi="Franklin Gothic Medium" w:cs="Arial"/>
          <w:b/>
          <w:iCs/>
          <w:color w:val="000000"/>
          <w:sz w:val="22"/>
          <w:szCs w:val="22"/>
          <w:lang w:val="es-MX"/>
        </w:rPr>
        <w:t xml:space="preserve">“LOS ESTUDIOS” </w:t>
      </w:r>
      <w:r w:rsidRPr="00FB7AAB">
        <w:rPr>
          <w:rFonts w:ascii="Franklin Gothic Medium" w:hAnsi="Franklin Gothic Medium" w:cs="Arial"/>
          <w:color w:val="000000"/>
          <w:sz w:val="22"/>
          <w:szCs w:val="22"/>
          <w:lang w:val="es-MX"/>
        </w:rPr>
        <w:t>determinarán si iniciar el procedimiento de rescisión correspondiente o continuar aplicando la penalización hasta la fecha real de la prestación.</w:t>
      </w:r>
    </w:p>
    <w:p w:rsidR="00FB7AAB" w:rsidRPr="00FB7AAB" w:rsidRDefault="00FB7AAB" w:rsidP="008E5B2E">
      <w:pPr>
        <w:widowControl w:val="0"/>
        <w:spacing w:after="120" w:line="264" w:lineRule="auto"/>
        <w:jc w:val="both"/>
        <w:rPr>
          <w:rFonts w:ascii="Franklin Gothic Medium" w:hAnsi="Franklin Gothic Medium"/>
          <w:b/>
          <w:iCs/>
          <w:color w:val="000000"/>
          <w:sz w:val="22"/>
          <w:szCs w:val="22"/>
          <w:lang w:val="es-MX"/>
        </w:rPr>
      </w:pPr>
      <w:r w:rsidRPr="00FB7AAB">
        <w:rPr>
          <w:rFonts w:ascii="Franklin Gothic Medium" w:hAnsi="Franklin Gothic Medium"/>
          <w:iCs/>
          <w:color w:val="000000"/>
          <w:sz w:val="22"/>
          <w:szCs w:val="22"/>
          <w:lang w:val="es-MX"/>
        </w:rPr>
        <w:t xml:space="preserve">La cantidad correspondiente a la </w:t>
      </w:r>
      <w:r w:rsidRPr="00FB7AAB">
        <w:rPr>
          <w:rFonts w:ascii="Franklin Gothic Medium" w:hAnsi="Franklin Gothic Medium"/>
          <w:b/>
          <w:iCs/>
          <w:color w:val="000000"/>
          <w:sz w:val="22"/>
          <w:szCs w:val="22"/>
          <w:lang w:val="es-MX"/>
        </w:rPr>
        <w:t>pena convencional</w:t>
      </w:r>
      <w:r w:rsidRPr="00FB7AAB">
        <w:rPr>
          <w:rFonts w:ascii="Franklin Gothic Medium" w:hAnsi="Franklin Gothic Medium"/>
          <w:iCs/>
          <w:color w:val="000000"/>
          <w:sz w:val="22"/>
          <w:szCs w:val="22"/>
          <w:lang w:val="es-MX"/>
        </w:rPr>
        <w:t xml:space="preserve"> a que se refiere el párrafo anterior </w:t>
      </w:r>
      <w:r w:rsidRPr="00FB7AAB">
        <w:rPr>
          <w:rFonts w:ascii="Franklin Gothic Medium" w:hAnsi="Franklin Gothic Medium"/>
          <w:b/>
          <w:iCs/>
          <w:color w:val="000000"/>
          <w:sz w:val="22"/>
          <w:szCs w:val="22"/>
          <w:lang w:val="es-MX"/>
        </w:rPr>
        <w:t>deberá ser entregada en efectivo o con cheque certificado a nombre de Estudios Churubusco Azteca, S.A., en la Caja General</w:t>
      </w:r>
      <w:r w:rsidRPr="00FB7AAB">
        <w:rPr>
          <w:rFonts w:ascii="Franklin Gothic Medium" w:hAnsi="Franklin Gothic Medium"/>
          <w:iCs/>
          <w:color w:val="000000"/>
          <w:sz w:val="22"/>
          <w:szCs w:val="22"/>
          <w:lang w:val="es-MX"/>
        </w:rPr>
        <w:t xml:space="preserve">, o bien, si así lo determinan </w:t>
      </w:r>
      <w:r w:rsidRPr="00FB7AAB">
        <w:rPr>
          <w:rFonts w:ascii="Franklin Gothic Medium" w:hAnsi="Franklin Gothic Medium"/>
          <w:b/>
          <w:iCs/>
          <w:color w:val="000000"/>
          <w:sz w:val="22"/>
          <w:szCs w:val="22"/>
          <w:lang w:val="es-MX"/>
        </w:rPr>
        <w:t>“LOS ESTUDIOS”</w:t>
      </w:r>
      <w:r w:rsidRPr="00FB7AAB">
        <w:rPr>
          <w:rFonts w:ascii="Franklin Gothic Medium" w:hAnsi="Franklin Gothic Medium"/>
          <w:iCs/>
          <w:color w:val="000000"/>
          <w:sz w:val="22"/>
          <w:szCs w:val="22"/>
          <w:lang w:val="es-MX"/>
        </w:rPr>
        <w:t xml:space="preserve">, se deducirá del total del </w:t>
      </w:r>
      <w:r w:rsidRPr="00FB7AAB">
        <w:rPr>
          <w:rFonts w:ascii="Franklin Gothic Medium" w:hAnsi="Franklin Gothic Medium"/>
          <w:b/>
          <w:iCs/>
          <w:color w:val="000000"/>
          <w:sz w:val="22"/>
          <w:szCs w:val="22"/>
          <w:lang w:val="es-MX"/>
        </w:rPr>
        <w:t>COMPROBANTE FISCAL</w:t>
      </w:r>
      <w:r w:rsidRPr="00FB7AAB">
        <w:rPr>
          <w:rFonts w:ascii="Franklin Gothic Medium" w:hAnsi="Franklin Gothic Medium"/>
          <w:iCs/>
          <w:color w:val="000000"/>
          <w:sz w:val="22"/>
          <w:szCs w:val="22"/>
          <w:lang w:val="es-MX"/>
        </w:rPr>
        <w:t xml:space="preserve"> entregado por </w:t>
      </w:r>
      <w:r w:rsidRPr="00FB7AAB">
        <w:rPr>
          <w:rFonts w:ascii="Franklin Gothic Medium" w:hAnsi="Franklin Gothic Medium"/>
          <w:b/>
          <w:iCs/>
          <w:color w:val="000000"/>
          <w:sz w:val="22"/>
          <w:szCs w:val="22"/>
          <w:lang w:val="es-MX"/>
        </w:rPr>
        <w:t>“</w:t>
      </w:r>
      <w:r w:rsidRPr="00FB7AAB">
        <w:rPr>
          <w:rFonts w:ascii="Franklin Gothic Medium" w:hAnsi="Franklin Gothic Medium"/>
          <w:b/>
          <w:bCs/>
          <w:sz w:val="22"/>
          <w:szCs w:val="22"/>
          <w:lang w:val="es-MX"/>
        </w:rPr>
        <w:t>EL PROVEEDOR</w:t>
      </w:r>
      <w:r w:rsidRPr="00FB7AAB">
        <w:rPr>
          <w:rFonts w:ascii="Franklin Gothic Medium" w:hAnsi="Franklin Gothic Medium"/>
          <w:b/>
          <w:iCs/>
          <w:color w:val="000000"/>
          <w:sz w:val="22"/>
          <w:szCs w:val="22"/>
          <w:lang w:val="es-MX"/>
        </w:rPr>
        <w:t>”.</w:t>
      </w:r>
    </w:p>
    <w:p w:rsidR="00FB7AAB" w:rsidRPr="00FB7AAB" w:rsidRDefault="00FB7AAB" w:rsidP="008E5B2E">
      <w:pPr>
        <w:widowControl w:val="0"/>
        <w:spacing w:after="120" w:line="264" w:lineRule="auto"/>
        <w:jc w:val="both"/>
        <w:rPr>
          <w:rFonts w:ascii="Franklin Gothic Medium" w:hAnsi="Franklin Gothic Medium" w:cs="Arial"/>
          <w:color w:val="000000"/>
          <w:sz w:val="22"/>
          <w:szCs w:val="22"/>
          <w:lang w:val="es-MX"/>
        </w:rPr>
      </w:pPr>
      <w:r w:rsidRPr="00FB7AAB">
        <w:rPr>
          <w:rFonts w:ascii="Franklin Gothic Medium" w:hAnsi="Franklin Gothic Medium" w:cs="Arial"/>
          <w:color w:val="000000"/>
          <w:sz w:val="22"/>
          <w:szCs w:val="22"/>
          <w:lang w:val="es-MX"/>
        </w:rPr>
        <w:t xml:space="preserve">La(s) </w:t>
      </w:r>
      <w:r w:rsidRPr="00FB7AAB">
        <w:rPr>
          <w:rFonts w:ascii="Franklin Gothic Medium" w:hAnsi="Franklin Gothic Medium" w:cs="Arial"/>
          <w:b/>
          <w:color w:val="000000"/>
          <w:sz w:val="22"/>
          <w:szCs w:val="22"/>
          <w:lang w:val="es-MX"/>
        </w:rPr>
        <w:t>pena(s) convencional(es)</w:t>
      </w:r>
      <w:r w:rsidRPr="00FB7AAB">
        <w:rPr>
          <w:rFonts w:ascii="Franklin Gothic Medium" w:hAnsi="Franklin Gothic Medium" w:cs="Arial"/>
          <w:color w:val="000000"/>
          <w:sz w:val="22"/>
          <w:szCs w:val="22"/>
          <w:lang w:val="es-MX"/>
        </w:rPr>
        <w:t xml:space="preserve"> a que se refiere la presente cláusula, se hará(n) efectiva(s) siempre y cuando el incumplimiento o causa sea(n) directamente </w:t>
      </w:r>
      <w:r w:rsidRPr="00FB7AAB">
        <w:rPr>
          <w:rFonts w:ascii="Franklin Gothic Medium" w:hAnsi="Franklin Gothic Medium" w:cs="Arial"/>
          <w:b/>
          <w:color w:val="000000"/>
          <w:sz w:val="22"/>
          <w:szCs w:val="22"/>
          <w:lang w:val="es-MX"/>
        </w:rPr>
        <w:t>imputable(s)</w:t>
      </w:r>
      <w:r w:rsidRPr="00FB7AAB">
        <w:rPr>
          <w:rFonts w:ascii="Franklin Gothic Medium" w:hAnsi="Franklin Gothic Medium" w:cs="Arial"/>
          <w:color w:val="000000"/>
          <w:sz w:val="22"/>
          <w:szCs w:val="22"/>
          <w:lang w:val="es-MX"/>
        </w:rPr>
        <w:t xml:space="preserve"> a </w:t>
      </w:r>
      <w:r w:rsidRPr="00FB7AAB">
        <w:rPr>
          <w:rFonts w:ascii="Franklin Gothic Medium" w:hAnsi="Franklin Gothic Medium" w:cs="Arial"/>
          <w:b/>
          <w:iCs/>
          <w:color w:val="000000"/>
          <w:sz w:val="22"/>
          <w:szCs w:val="22"/>
          <w:lang w:val="es-MX"/>
        </w:rPr>
        <w:t>“</w:t>
      </w:r>
      <w:r w:rsidRPr="00FB7AAB">
        <w:rPr>
          <w:rFonts w:ascii="Franklin Gothic Medium" w:hAnsi="Franklin Gothic Medium" w:cs="Arial"/>
          <w:b/>
          <w:bCs/>
          <w:iCs/>
          <w:color w:val="000000"/>
          <w:sz w:val="22"/>
          <w:szCs w:val="22"/>
          <w:lang w:val="es-MX"/>
        </w:rPr>
        <w:t>EL PROVEEDOR</w:t>
      </w:r>
      <w:r w:rsidRPr="00FB7AAB">
        <w:rPr>
          <w:rFonts w:ascii="Franklin Gothic Medium" w:hAnsi="Franklin Gothic Medium" w:cs="Arial"/>
          <w:b/>
          <w:iCs/>
          <w:color w:val="000000"/>
          <w:sz w:val="22"/>
          <w:szCs w:val="22"/>
          <w:lang w:val="es-MX"/>
        </w:rPr>
        <w:t>”</w:t>
      </w:r>
      <w:r w:rsidRPr="00FB7AAB">
        <w:rPr>
          <w:rFonts w:ascii="Franklin Gothic Medium" w:hAnsi="Franklin Gothic Medium" w:cs="Arial"/>
          <w:color w:val="000000"/>
          <w:sz w:val="22"/>
          <w:szCs w:val="22"/>
          <w:lang w:val="es-MX"/>
        </w:rPr>
        <w:t xml:space="preserve">, en el caso de que el/los retraso(s) o incumplimiento(s) sea(n) atribuible(s) a </w:t>
      </w:r>
      <w:r w:rsidRPr="00FB7AAB">
        <w:rPr>
          <w:rFonts w:ascii="Franklin Gothic Medium" w:hAnsi="Franklin Gothic Medium" w:cs="Arial"/>
          <w:b/>
          <w:color w:val="000000"/>
          <w:sz w:val="22"/>
          <w:szCs w:val="22"/>
          <w:lang w:val="es-MX"/>
        </w:rPr>
        <w:t>“LOS ESTUDIOS”</w:t>
      </w:r>
      <w:r w:rsidRPr="00FB7AAB">
        <w:rPr>
          <w:rFonts w:ascii="Franklin Gothic Medium" w:hAnsi="Franklin Gothic Medium" w:cs="Arial"/>
          <w:color w:val="000000"/>
          <w:sz w:val="22"/>
          <w:szCs w:val="22"/>
          <w:lang w:val="es-MX"/>
        </w:rPr>
        <w:t xml:space="preserve">, los días correspondientes no serán imputables a </w:t>
      </w:r>
      <w:r w:rsidRPr="00FB7AAB">
        <w:rPr>
          <w:rFonts w:ascii="Franklin Gothic Medium" w:hAnsi="Franklin Gothic Medium" w:cs="Arial"/>
          <w:b/>
          <w:iCs/>
          <w:color w:val="000000"/>
          <w:sz w:val="22"/>
          <w:szCs w:val="22"/>
          <w:lang w:val="es-MX"/>
        </w:rPr>
        <w:t>“</w:t>
      </w:r>
      <w:r w:rsidRPr="00FB7AAB">
        <w:rPr>
          <w:rFonts w:ascii="Franklin Gothic Medium" w:hAnsi="Franklin Gothic Medium" w:cs="Arial"/>
          <w:b/>
          <w:bCs/>
          <w:iCs/>
          <w:color w:val="000000"/>
          <w:sz w:val="22"/>
          <w:szCs w:val="22"/>
          <w:lang w:val="es-MX"/>
        </w:rPr>
        <w:t>EL PROVEEDOR</w:t>
      </w:r>
      <w:r w:rsidRPr="00FB7AAB">
        <w:rPr>
          <w:rFonts w:ascii="Franklin Gothic Medium" w:hAnsi="Franklin Gothic Medium" w:cs="Arial"/>
          <w:b/>
          <w:iCs/>
          <w:color w:val="000000"/>
          <w:sz w:val="22"/>
          <w:szCs w:val="22"/>
          <w:lang w:val="es-MX"/>
        </w:rPr>
        <w:t>”</w:t>
      </w:r>
      <w:r w:rsidRPr="00FB7AAB">
        <w:rPr>
          <w:rFonts w:ascii="Franklin Gothic Medium" w:hAnsi="Franklin Gothic Medium" w:cs="Arial"/>
          <w:color w:val="000000"/>
          <w:sz w:val="22"/>
          <w:szCs w:val="22"/>
          <w:lang w:val="es-MX"/>
        </w:rPr>
        <w:t xml:space="preserve"> y en consecuencia no estarán sujetos al régimen de penalidades que aquí se establece.</w:t>
      </w:r>
    </w:p>
    <w:p w:rsidR="00FB7AAB" w:rsidRDefault="00FB7AAB" w:rsidP="00C43DD7">
      <w:pPr>
        <w:widowControl w:val="0"/>
        <w:spacing w:after="0"/>
        <w:jc w:val="both"/>
        <w:rPr>
          <w:rFonts w:ascii="Franklin Gothic Medium" w:hAnsi="Franklin Gothic Medium" w:cs="Arial"/>
          <w:iCs/>
          <w:color w:val="000000"/>
          <w:sz w:val="22"/>
          <w:szCs w:val="22"/>
          <w:lang w:val="es-MX"/>
        </w:rPr>
      </w:pPr>
      <w:r w:rsidRPr="00FB7AAB">
        <w:rPr>
          <w:rFonts w:ascii="Franklin Gothic Medium" w:hAnsi="Franklin Gothic Medium" w:cs="Arial"/>
          <w:iCs/>
          <w:color w:val="000000"/>
          <w:sz w:val="22"/>
          <w:szCs w:val="22"/>
          <w:lang w:val="es-MX"/>
        </w:rPr>
        <w:t xml:space="preserve">Asimismo, </w:t>
      </w:r>
      <w:r w:rsidRPr="00FB7AAB">
        <w:rPr>
          <w:rFonts w:ascii="Franklin Gothic Medium" w:hAnsi="Franklin Gothic Medium" w:cs="Arial"/>
          <w:b/>
          <w:iCs/>
          <w:color w:val="000000"/>
          <w:sz w:val="22"/>
          <w:szCs w:val="22"/>
          <w:lang w:val="es-MX"/>
        </w:rPr>
        <w:t>“</w:t>
      </w:r>
      <w:r w:rsidRPr="00FB7AAB">
        <w:rPr>
          <w:rFonts w:ascii="Franklin Gothic Medium" w:hAnsi="Franklin Gothic Medium" w:cs="Arial"/>
          <w:b/>
          <w:bCs/>
          <w:iCs/>
          <w:color w:val="000000"/>
          <w:sz w:val="22"/>
          <w:szCs w:val="22"/>
          <w:lang w:val="es-MX"/>
        </w:rPr>
        <w:t>EL PROVEEDOR</w:t>
      </w:r>
      <w:r w:rsidRPr="00FB7AAB">
        <w:rPr>
          <w:rFonts w:ascii="Franklin Gothic Medium" w:hAnsi="Franklin Gothic Medium" w:cs="Arial"/>
          <w:b/>
          <w:iCs/>
          <w:color w:val="000000"/>
          <w:sz w:val="22"/>
          <w:szCs w:val="22"/>
          <w:lang w:val="es-MX"/>
        </w:rPr>
        <w:t>”</w:t>
      </w:r>
      <w:r w:rsidRPr="00FB7AAB">
        <w:rPr>
          <w:rFonts w:ascii="Franklin Gothic Medium" w:hAnsi="Franklin Gothic Medium" w:cs="Arial"/>
          <w:iCs/>
          <w:color w:val="000000"/>
          <w:sz w:val="22"/>
          <w:szCs w:val="22"/>
          <w:lang w:val="es-MX"/>
        </w:rPr>
        <w:t xml:space="preserve"> acepta que en caso de que durante la vigencia de este </w:t>
      </w:r>
      <w:r w:rsidRPr="00FB7AAB">
        <w:rPr>
          <w:rFonts w:ascii="Franklin Gothic Medium" w:hAnsi="Franklin Gothic Medium" w:cs="Arial"/>
          <w:b/>
          <w:iCs/>
          <w:color w:val="000000"/>
          <w:sz w:val="22"/>
          <w:szCs w:val="22"/>
          <w:lang w:val="es-MX"/>
        </w:rPr>
        <w:t>contrato</w:t>
      </w:r>
      <w:r w:rsidRPr="00FB7AAB">
        <w:rPr>
          <w:rFonts w:ascii="Franklin Gothic Medium" w:hAnsi="Franklin Gothic Medium" w:cs="Arial"/>
          <w:iCs/>
          <w:color w:val="000000"/>
          <w:sz w:val="22"/>
          <w:szCs w:val="22"/>
          <w:lang w:val="es-MX"/>
        </w:rPr>
        <w:t xml:space="preserve"> omita dar cumplimiento </w:t>
      </w:r>
      <w:r w:rsidRPr="00FB7AAB">
        <w:rPr>
          <w:rFonts w:ascii="Franklin Gothic Medium" w:hAnsi="Franklin Gothic Medium" w:cs="Arial"/>
          <w:b/>
          <w:iCs/>
          <w:color w:val="000000"/>
          <w:sz w:val="22"/>
          <w:szCs w:val="22"/>
          <w:lang w:val="es-MX"/>
        </w:rPr>
        <w:t>al</w:t>
      </w:r>
      <w:r w:rsidRPr="00FB7AAB">
        <w:rPr>
          <w:rFonts w:ascii="Franklin Gothic Medium" w:hAnsi="Franklin Gothic Medium" w:cs="Arial"/>
          <w:iCs/>
          <w:color w:val="000000"/>
          <w:sz w:val="22"/>
          <w:szCs w:val="22"/>
          <w:lang w:val="es-MX"/>
        </w:rPr>
        <w:t xml:space="preserve"> </w:t>
      </w:r>
      <w:r w:rsidRPr="00FB7AAB">
        <w:rPr>
          <w:rFonts w:ascii="Franklin Gothic Medium" w:hAnsi="Franklin Gothic Medium" w:cs="Arial"/>
          <w:b/>
          <w:iCs/>
          <w:color w:val="000000"/>
          <w:sz w:val="22"/>
          <w:szCs w:val="22"/>
          <w:lang w:val="es-MX"/>
        </w:rPr>
        <w:t>servicio</w:t>
      </w:r>
      <w:r w:rsidRPr="00FB7AAB">
        <w:rPr>
          <w:rFonts w:ascii="Franklin Gothic Medium" w:hAnsi="Franklin Gothic Medium" w:cs="Arial"/>
          <w:iCs/>
          <w:color w:val="000000"/>
          <w:sz w:val="22"/>
          <w:szCs w:val="22"/>
          <w:lang w:val="es-MX"/>
        </w:rPr>
        <w:t xml:space="preserve"> </w:t>
      </w:r>
      <w:r w:rsidRPr="00FB7AAB">
        <w:rPr>
          <w:rFonts w:ascii="Franklin Gothic Medium" w:hAnsi="Franklin Gothic Medium" w:cs="Arial"/>
          <w:b/>
          <w:iCs/>
          <w:color w:val="000000"/>
          <w:sz w:val="22"/>
          <w:szCs w:val="22"/>
          <w:lang w:val="es-MX"/>
        </w:rPr>
        <w:t>descrito</w:t>
      </w:r>
      <w:r w:rsidRPr="00FB7AAB">
        <w:rPr>
          <w:rFonts w:ascii="Franklin Gothic Medium" w:hAnsi="Franklin Gothic Medium" w:cs="Arial"/>
          <w:iCs/>
          <w:color w:val="000000"/>
          <w:sz w:val="22"/>
          <w:szCs w:val="22"/>
          <w:lang w:val="es-MX"/>
        </w:rPr>
        <w:t xml:space="preserve"> en la </w:t>
      </w:r>
      <w:r w:rsidRPr="00FB7AAB">
        <w:rPr>
          <w:rFonts w:ascii="Franklin Gothic Medium" w:hAnsi="Franklin Gothic Medium" w:cs="Arial"/>
          <w:b/>
          <w:iCs/>
          <w:color w:val="000000"/>
          <w:sz w:val="22"/>
          <w:szCs w:val="22"/>
          <w:lang w:val="es-MX"/>
        </w:rPr>
        <w:t xml:space="preserve">CLÁUSULA PRIMERA </w:t>
      </w:r>
      <w:r w:rsidRPr="00FB7AAB">
        <w:rPr>
          <w:rFonts w:ascii="Franklin Gothic Medium" w:hAnsi="Franklin Gothic Medium" w:cs="Arial"/>
          <w:iCs/>
          <w:color w:val="000000"/>
          <w:sz w:val="22"/>
          <w:szCs w:val="22"/>
          <w:lang w:val="es-MX"/>
        </w:rPr>
        <w:t xml:space="preserve">de este instrumento, se le </w:t>
      </w:r>
      <w:r w:rsidRPr="00FB7AAB">
        <w:rPr>
          <w:rFonts w:ascii="Franklin Gothic Medium" w:hAnsi="Franklin Gothic Medium" w:cs="Arial"/>
          <w:b/>
          <w:iCs/>
          <w:color w:val="000000"/>
          <w:sz w:val="22"/>
          <w:szCs w:val="22"/>
          <w:lang w:val="es-MX"/>
        </w:rPr>
        <w:t xml:space="preserve">rescinda </w:t>
      </w:r>
      <w:r w:rsidRPr="00FB7AAB">
        <w:rPr>
          <w:rFonts w:ascii="Franklin Gothic Medium" w:hAnsi="Franklin Gothic Medium" w:cs="Arial"/>
          <w:iCs/>
          <w:color w:val="000000"/>
          <w:sz w:val="22"/>
          <w:szCs w:val="22"/>
          <w:lang w:val="es-MX"/>
        </w:rPr>
        <w:t xml:space="preserve">el presente </w:t>
      </w:r>
      <w:r w:rsidRPr="00FB7AAB">
        <w:rPr>
          <w:rFonts w:ascii="Franklin Gothic Medium" w:hAnsi="Franklin Gothic Medium" w:cs="Arial"/>
          <w:b/>
          <w:iCs/>
          <w:color w:val="000000"/>
          <w:sz w:val="22"/>
          <w:szCs w:val="22"/>
          <w:lang w:val="es-MX"/>
        </w:rPr>
        <w:t>contrato</w:t>
      </w:r>
      <w:r w:rsidRPr="00FB7AAB">
        <w:rPr>
          <w:rFonts w:ascii="Franklin Gothic Medium" w:hAnsi="Franklin Gothic Medium" w:cs="Arial"/>
          <w:iCs/>
          <w:color w:val="000000"/>
          <w:sz w:val="22"/>
          <w:szCs w:val="22"/>
          <w:lang w:val="es-MX"/>
        </w:rPr>
        <w:t xml:space="preserve"> por incumplimiento al mismo.</w:t>
      </w:r>
    </w:p>
    <w:p w:rsidR="00C43DD7" w:rsidRPr="00C43DD7" w:rsidRDefault="00C43DD7" w:rsidP="00C43DD7">
      <w:pPr>
        <w:widowControl w:val="0"/>
        <w:spacing w:after="0"/>
        <w:jc w:val="both"/>
        <w:rPr>
          <w:rFonts w:ascii="Franklin Gothic Medium" w:hAnsi="Franklin Gothic Medium" w:cs="Arial"/>
          <w:iCs/>
          <w:color w:val="000000"/>
          <w:sz w:val="10"/>
          <w:szCs w:val="10"/>
          <w:lang w:val="es-MX"/>
        </w:rPr>
      </w:pPr>
    </w:p>
    <w:p w:rsidR="00FB7AAB" w:rsidRPr="00FB7AAB" w:rsidRDefault="00FB7AAB" w:rsidP="008E5B2E">
      <w:pPr>
        <w:autoSpaceDE w:val="0"/>
        <w:spacing w:after="120"/>
        <w:jc w:val="both"/>
        <w:rPr>
          <w:rFonts w:ascii="Franklin Gothic Medium" w:hAnsi="Franklin Gothic Medium" w:cs="Arial"/>
          <w:color w:val="000000"/>
          <w:sz w:val="22"/>
          <w:szCs w:val="22"/>
          <w:lang w:val="es-MX"/>
        </w:rPr>
      </w:pPr>
      <w:r w:rsidRPr="00FB7AAB">
        <w:rPr>
          <w:rFonts w:ascii="Franklin Gothic Medium" w:hAnsi="Franklin Gothic Medium" w:cs="Arial"/>
          <w:b/>
          <w:bCs/>
          <w:sz w:val="22"/>
          <w:szCs w:val="22"/>
          <w:u w:val="single"/>
          <w:lang w:val="es-MX"/>
        </w:rPr>
        <w:t xml:space="preserve">DÉCIMA </w:t>
      </w:r>
      <w:proofErr w:type="gramStart"/>
      <w:r w:rsidRPr="00FB7AAB">
        <w:rPr>
          <w:rFonts w:ascii="Franklin Gothic Medium" w:hAnsi="Franklin Gothic Medium" w:cs="Arial"/>
          <w:b/>
          <w:bCs/>
          <w:sz w:val="22"/>
          <w:szCs w:val="22"/>
          <w:u w:val="single"/>
          <w:lang w:val="es-MX"/>
        </w:rPr>
        <w:t>TERCERA.</w:t>
      </w:r>
      <w:r w:rsidRPr="00FB7AAB">
        <w:rPr>
          <w:rFonts w:ascii="Franklin Gothic Medium" w:hAnsi="Franklin Gothic Medium" w:cs="Arial"/>
          <w:b/>
          <w:bCs/>
          <w:sz w:val="22"/>
          <w:szCs w:val="22"/>
          <w:lang w:val="es-MX"/>
        </w:rPr>
        <w:t>-</w:t>
      </w:r>
      <w:proofErr w:type="gramEnd"/>
      <w:r w:rsidRPr="00FB7AAB">
        <w:rPr>
          <w:rFonts w:ascii="Franklin Gothic Medium" w:hAnsi="Franklin Gothic Medium" w:cs="Arial"/>
          <w:b/>
          <w:bCs/>
          <w:sz w:val="22"/>
          <w:szCs w:val="22"/>
          <w:lang w:val="es-MX"/>
        </w:rPr>
        <w:t xml:space="preserve"> R</w:t>
      </w:r>
      <w:r w:rsidRPr="00FB7AAB">
        <w:rPr>
          <w:rFonts w:ascii="Franklin Gothic Medium" w:hAnsi="Franklin Gothic Medium" w:cs="Arial"/>
          <w:b/>
          <w:bCs/>
          <w:iCs/>
          <w:sz w:val="22"/>
          <w:szCs w:val="22"/>
          <w:lang w:val="es-MX"/>
        </w:rPr>
        <w:t>ESCISIÓN ADMINISTRATIVA Y TERMINACIÓN ANTICIPADA DEL CONTRATO</w:t>
      </w:r>
      <w:r w:rsidRPr="00FB7AAB">
        <w:rPr>
          <w:rFonts w:ascii="Franklin Gothic Medium" w:hAnsi="Franklin Gothic Medium" w:cs="Arial"/>
          <w:i/>
          <w:iCs/>
          <w:sz w:val="22"/>
          <w:szCs w:val="22"/>
          <w:lang w:val="es-MX"/>
        </w:rPr>
        <w:t>:</w:t>
      </w:r>
      <w:r w:rsidRPr="00FB7AAB">
        <w:rPr>
          <w:rFonts w:ascii="Franklin Gothic Medium" w:hAnsi="Franklin Gothic Medium" w:cs="Arial"/>
          <w:b/>
          <w:bCs/>
          <w:sz w:val="22"/>
          <w:szCs w:val="22"/>
          <w:lang w:val="es-MX"/>
        </w:rPr>
        <w:t xml:space="preserve"> “LOS ESTUDIOS” </w:t>
      </w:r>
      <w:r w:rsidRPr="00FB7AAB">
        <w:rPr>
          <w:rFonts w:ascii="Franklin Gothic Medium" w:hAnsi="Franklin Gothic Medium" w:cs="Arial"/>
          <w:sz w:val="22"/>
          <w:szCs w:val="22"/>
          <w:lang w:val="es-MX"/>
        </w:rPr>
        <w:t xml:space="preserve">podrán </w:t>
      </w:r>
      <w:r w:rsidRPr="00FB7AAB">
        <w:rPr>
          <w:rFonts w:ascii="Franklin Gothic Medium" w:hAnsi="Franklin Gothic Medium" w:cs="Arial"/>
          <w:b/>
          <w:sz w:val="22"/>
          <w:szCs w:val="22"/>
          <w:lang w:val="es-MX"/>
        </w:rPr>
        <w:t>RESCINDIR ADMINISTRATIVAMENTE EL PRESENTE</w:t>
      </w:r>
      <w:r w:rsidRPr="00FB7AAB">
        <w:rPr>
          <w:rFonts w:ascii="Franklin Gothic Medium" w:hAnsi="Franklin Gothic Medium" w:cs="Arial"/>
          <w:b/>
          <w:bCs/>
          <w:sz w:val="22"/>
          <w:szCs w:val="22"/>
          <w:lang w:val="es-MX"/>
        </w:rPr>
        <w:t xml:space="preserve"> </w:t>
      </w:r>
      <w:r w:rsidRPr="00FB7AAB">
        <w:rPr>
          <w:rFonts w:ascii="Franklin Gothic Medium" w:hAnsi="Franklin Gothic Medium" w:cs="Arial"/>
          <w:b/>
          <w:sz w:val="22"/>
          <w:szCs w:val="22"/>
          <w:lang w:val="es-MX"/>
        </w:rPr>
        <w:t>CONTRATO SIN RESPONSABILIDAD PARA ELLOS</w:t>
      </w:r>
      <w:r w:rsidRPr="00FB7AAB">
        <w:rPr>
          <w:rFonts w:ascii="Franklin Gothic Medium" w:hAnsi="Franklin Gothic Medium" w:cs="Arial"/>
          <w:sz w:val="22"/>
          <w:szCs w:val="22"/>
          <w:lang w:val="es-MX"/>
        </w:rPr>
        <w:t xml:space="preserve">, en caso de incumplimiento de las obligaciones </w:t>
      </w:r>
      <w:r w:rsidRPr="00FB7AAB">
        <w:rPr>
          <w:rFonts w:ascii="Franklin Gothic Medium" w:hAnsi="Franklin Gothic Medium" w:cs="Arial"/>
          <w:color w:val="000000"/>
          <w:sz w:val="22"/>
          <w:szCs w:val="22"/>
          <w:lang w:val="es-MX"/>
        </w:rPr>
        <w:t>aquí contraídas, entre las que se podrán encontrar:</w:t>
      </w:r>
    </w:p>
    <w:p w:rsidR="00FB7AAB" w:rsidRPr="00FB7AAB" w:rsidRDefault="00FB7AAB" w:rsidP="004B094D">
      <w:pPr>
        <w:numPr>
          <w:ilvl w:val="0"/>
          <w:numId w:val="8"/>
        </w:numPr>
        <w:spacing w:after="0"/>
        <w:jc w:val="both"/>
        <w:rPr>
          <w:rFonts w:ascii="Franklin Gothic Medium" w:hAnsi="Franklin Gothic Medium" w:cs="Arial"/>
          <w:color w:val="000000"/>
          <w:sz w:val="22"/>
          <w:szCs w:val="22"/>
          <w:lang w:val="es-MX"/>
        </w:rPr>
      </w:pPr>
      <w:r w:rsidRPr="00FB7AAB">
        <w:rPr>
          <w:rFonts w:ascii="Franklin Gothic Medium" w:hAnsi="Franklin Gothic Medium" w:cs="Arial"/>
          <w:color w:val="000000"/>
          <w:sz w:val="22"/>
          <w:szCs w:val="22"/>
          <w:lang w:val="es-MX"/>
        </w:rPr>
        <w:t xml:space="preserve">La </w:t>
      </w:r>
      <w:r w:rsidRPr="00FB7AAB">
        <w:rPr>
          <w:rFonts w:ascii="Franklin Gothic Medium" w:hAnsi="Franklin Gothic Medium" w:cs="Arial"/>
          <w:b/>
          <w:color w:val="000000"/>
          <w:sz w:val="22"/>
          <w:szCs w:val="22"/>
          <w:lang w:val="es-MX"/>
        </w:rPr>
        <w:t xml:space="preserve">negligencia, dolo </w:t>
      </w:r>
      <w:r w:rsidRPr="00FB7AAB">
        <w:rPr>
          <w:rFonts w:ascii="Franklin Gothic Medium" w:hAnsi="Franklin Gothic Medium" w:cs="Arial"/>
          <w:color w:val="000000"/>
          <w:sz w:val="22"/>
          <w:szCs w:val="22"/>
          <w:lang w:val="es-MX"/>
        </w:rPr>
        <w:t>o</w:t>
      </w:r>
      <w:r w:rsidRPr="00FB7AAB">
        <w:rPr>
          <w:rFonts w:ascii="Franklin Gothic Medium" w:hAnsi="Franklin Gothic Medium" w:cs="Arial"/>
          <w:b/>
          <w:color w:val="000000"/>
          <w:sz w:val="22"/>
          <w:szCs w:val="22"/>
          <w:lang w:val="es-MX"/>
        </w:rPr>
        <w:t xml:space="preserve"> mala fe</w:t>
      </w:r>
      <w:r w:rsidRPr="00FB7AAB">
        <w:rPr>
          <w:rFonts w:ascii="Franklin Gothic Medium" w:hAnsi="Franklin Gothic Medium" w:cs="Arial"/>
          <w:color w:val="000000"/>
          <w:sz w:val="22"/>
          <w:szCs w:val="22"/>
          <w:lang w:val="es-MX"/>
        </w:rPr>
        <w:t xml:space="preserve"> con que actúe </w:t>
      </w:r>
      <w:r w:rsidRPr="00FB7AAB">
        <w:rPr>
          <w:rFonts w:ascii="Franklin Gothic Medium" w:hAnsi="Franklin Gothic Medium" w:cs="Arial"/>
          <w:b/>
          <w:iCs/>
          <w:color w:val="000000"/>
          <w:sz w:val="22"/>
          <w:szCs w:val="22"/>
          <w:lang w:val="es-MX"/>
        </w:rPr>
        <w:t>“</w:t>
      </w:r>
      <w:r w:rsidRPr="00FB7AAB">
        <w:rPr>
          <w:rFonts w:ascii="Franklin Gothic Medium" w:hAnsi="Franklin Gothic Medium" w:cs="Arial"/>
          <w:b/>
          <w:bCs/>
          <w:iCs/>
          <w:color w:val="000000"/>
          <w:sz w:val="22"/>
          <w:szCs w:val="22"/>
          <w:lang w:val="es-MX"/>
        </w:rPr>
        <w:t>EL PROVEEDOR</w:t>
      </w:r>
      <w:r w:rsidRPr="00FB7AAB">
        <w:rPr>
          <w:rFonts w:ascii="Franklin Gothic Medium" w:hAnsi="Franklin Gothic Medium" w:cs="Arial"/>
          <w:b/>
          <w:iCs/>
          <w:color w:val="000000"/>
          <w:sz w:val="22"/>
          <w:szCs w:val="22"/>
          <w:lang w:val="es-MX"/>
        </w:rPr>
        <w:t>”</w:t>
      </w:r>
      <w:r w:rsidRPr="00FB7AAB">
        <w:rPr>
          <w:rFonts w:ascii="Franklin Gothic Medium" w:hAnsi="Franklin Gothic Medium" w:cs="Arial"/>
          <w:color w:val="000000"/>
          <w:sz w:val="22"/>
          <w:szCs w:val="22"/>
          <w:lang w:val="es-MX"/>
        </w:rPr>
        <w:t>;</w:t>
      </w:r>
    </w:p>
    <w:p w:rsidR="00FB7AAB" w:rsidRPr="00FB7AAB" w:rsidRDefault="00FB7AAB" w:rsidP="004B094D">
      <w:pPr>
        <w:numPr>
          <w:ilvl w:val="0"/>
          <w:numId w:val="8"/>
        </w:numPr>
        <w:spacing w:after="0"/>
        <w:jc w:val="both"/>
        <w:rPr>
          <w:rFonts w:ascii="Franklin Gothic Medium" w:hAnsi="Franklin Gothic Medium" w:cs="Arial"/>
          <w:color w:val="000000"/>
          <w:sz w:val="22"/>
          <w:szCs w:val="22"/>
          <w:lang w:val="es-MX"/>
        </w:rPr>
      </w:pPr>
      <w:r w:rsidRPr="00FB7AAB">
        <w:rPr>
          <w:rFonts w:ascii="Franklin Gothic Medium" w:hAnsi="Franklin Gothic Medium" w:cs="Arial"/>
          <w:color w:val="000000"/>
          <w:sz w:val="22"/>
          <w:szCs w:val="22"/>
          <w:lang w:val="es-MX"/>
        </w:rPr>
        <w:t xml:space="preserve">Por </w:t>
      </w:r>
      <w:r w:rsidRPr="00FB7AAB">
        <w:rPr>
          <w:rFonts w:ascii="Franklin Gothic Medium" w:hAnsi="Franklin Gothic Medium" w:cs="Arial"/>
          <w:b/>
          <w:color w:val="000000"/>
          <w:sz w:val="22"/>
          <w:szCs w:val="22"/>
          <w:lang w:val="es-MX"/>
        </w:rPr>
        <w:t>ceder los derechos y obligaciones</w:t>
      </w:r>
      <w:r w:rsidRPr="00FB7AAB">
        <w:rPr>
          <w:rFonts w:ascii="Franklin Gothic Medium" w:hAnsi="Franklin Gothic Medium" w:cs="Arial"/>
          <w:color w:val="000000"/>
          <w:sz w:val="22"/>
          <w:szCs w:val="22"/>
          <w:lang w:val="es-MX"/>
        </w:rPr>
        <w:t xml:space="preserve"> contraídos conforme el presente instrumento, salvo la excepción prevista;</w:t>
      </w:r>
    </w:p>
    <w:p w:rsidR="00FB7AAB" w:rsidRPr="00FB7AAB" w:rsidRDefault="00FB7AAB" w:rsidP="004B094D">
      <w:pPr>
        <w:numPr>
          <w:ilvl w:val="0"/>
          <w:numId w:val="8"/>
        </w:numPr>
        <w:spacing w:after="0"/>
        <w:jc w:val="both"/>
        <w:rPr>
          <w:rFonts w:ascii="Franklin Gothic Medium" w:hAnsi="Franklin Gothic Medium" w:cs="Arial"/>
          <w:color w:val="000000"/>
          <w:sz w:val="22"/>
          <w:szCs w:val="22"/>
          <w:lang w:val="es-MX"/>
        </w:rPr>
      </w:pPr>
      <w:r w:rsidRPr="00FB7AAB">
        <w:rPr>
          <w:rFonts w:ascii="Franklin Gothic Medium" w:hAnsi="Franklin Gothic Medium" w:cs="Arial"/>
          <w:color w:val="000000"/>
          <w:sz w:val="22"/>
          <w:szCs w:val="22"/>
          <w:lang w:val="es-MX"/>
        </w:rPr>
        <w:t xml:space="preserve">Por </w:t>
      </w:r>
      <w:r w:rsidRPr="00FB7AAB">
        <w:rPr>
          <w:rFonts w:ascii="Franklin Gothic Medium" w:hAnsi="Franklin Gothic Medium" w:cs="Arial"/>
          <w:b/>
          <w:color w:val="000000"/>
          <w:sz w:val="22"/>
          <w:szCs w:val="22"/>
          <w:lang w:val="es-MX"/>
        </w:rPr>
        <w:t xml:space="preserve">daños </w:t>
      </w:r>
      <w:r w:rsidRPr="00FB7AAB">
        <w:rPr>
          <w:rFonts w:ascii="Franklin Gothic Medium" w:hAnsi="Franklin Gothic Medium" w:cs="Arial"/>
          <w:color w:val="000000"/>
          <w:sz w:val="22"/>
          <w:szCs w:val="22"/>
          <w:lang w:val="es-MX"/>
        </w:rPr>
        <w:t xml:space="preserve">provocados a </w:t>
      </w:r>
      <w:r w:rsidRPr="00FB7AAB">
        <w:rPr>
          <w:rFonts w:ascii="Franklin Gothic Medium" w:hAnsi="Franklin Gothic Medium" w:cs="Arial"/>
          <w:b/>
          <w:color w:val="000000"/>
          <w:sz w:val="22"/>
          <w:szCs w:val="22"/>
          <w:lang w:val="es-MX"/>
        </w:rPr>
        <w:t>“LOS ESTUDIOS”</w:t>
      </w:r>
      <w:r w:rsidRPr="00FB7AAB">
        <w:rPr>
          <w:rFonts w:ascii="Franklin Gothic Medium" w:hAnsi="Franklin Gothic Medium" w:cs="Arial"/>
          <w:color w:val="000000"/>
          <w:sz w:val="22"/>
          <w:szCs w:val="22"/>
          <w:lang w:val="es-MX"/>
        </w:rPr>
        <w:t xml:space="preserve">, imputables a </w:t>
      </w:r>
      <w:r w:rsidRPr="00FB7AAB">
        <w:rPr>
          <w:rFonts w:ascii="Franklin Gothic Medium" w:hAnsi="Franklin Gothic Medium" w:cs="Arial"/>
          <w:b/>
          <w:iCs/>
          <w:color w:val="000000"/>
          <w:sz w:val="22"/>
          <w:szCs w:val="22"/>
          <w:lang w:val="es-MX"/>
        </w:rPr>
        <w:t>“</w:t>
      </w:r>
      <w:r w:rsidRPr="00FB7AAB">
        <w:rPr>
          <w:rFonts w:ascii="Franklin Gothic Medium" w:hAnsi="Franklin Gothic Medium" w:cs="Arial"/>
          <w:b/>
          <w:bCs/>
          <w:iCs/>
          <w:color w:val="000000"/>
          <w:sz w:val="22"/>
          <w:szCs w:val="22"/>
          <w:lang w:val="es-MX"/>
        </w:rPr>
        <w:t>EL PROVEEDOR</w:t>
      </w:r>
      <w:r w:rsidRPr="00FB7AAB">
        <w:rPr>
          <w:rFonts w:ascii="Franklin Gothic Medium" w:hAnsi="Franklin Gothic Medium" w:cs="Arial"/>
          <w:b/>
          <w:iCs/>
          <w:color w:val="000000"/>
          <w:sz w:val="22"/>
          <w:szCs w:val="22"/>
          <w:lang w:val="es-MX"/>
        </w:rPr>
        <w:t>”</w:t>
      </w:r>
      <w:r w:rsidRPr="00FB7AAB">
        <w:rPr>
          <w:rFonts w:ascii="Franklin Gothic Medium" w:hAnsi="Franklin Gothic Medium" w:cs="Arial"/>
          <w:color w:val="000000"/>
          <w:sz w:val="22"/>
          <w:szCs w:val="22"/>
          <w:lang w:val="es-MX"/>
        </w:rPr>
        <w:t>;</w:t>
      </w:r>
    </w:p>
    <w:p w:rsidR="00FB7AAB" w:rsidRPr="00FB7AAB" w:rsidRDefault="00FB7AAB" w:rsidP="004B094D">
      <w:pPr>
        <w:numPr>
          <w:ilvl w:val="0"/>
          <w:numId w:val="8"/>
        </w:numPr>
        <w:spacing w:after="0"/>
        <w:jc w:val="both"/>
        <w:rPr>
          <w:rFonts w:ascii="Franklin Gothic Medium" w:hAnsi="Franklin Gothic Medium" w:cs="Arial"/>
          <w:color w:val="000000"/>
          <w:sz w:val="22"/>
          <w:szCs w:val="22"/>
          <w:lang w:val="es-MX"/>
        </w:rPr>
      </w:pPr>
      <w:r w:rsidRPr="00FB7AAB">
        <w:rPr>
          <w:rFonts w:ascii="Franklin Gothic Medium" w:hAnsi="Franklin Gothic Medium" w:cs="Arial"/>
          <w:color w:val="000000"/>
          <w:sz w:val="22"/>
          <w:szCs w:val="22"/>
          <w:lang w:val="es-MX"/>
        </w:rPr>
        <w:t xml:space="preserve">Por </w:t>
      </w:r>
      <w:r w:rsidRPr="00FB7AAB">
        <w:rPr>
          <w:rFonts w:ascii="Franklin Gothic Medium" w:hAnsi="Franklin Gothic Medium" w:cs="Arial"/>
          <w:b/>
          <w:color w:val="000000"/>
          <w:sz w:val="22"/>
          <w:szCs w:val="22"/>
          <w:lang w:val="es-MX"/>
        </w:rPr>
        <w:t>faltar o violar</w:t>
      </w:r>
      <w:r w:rsidRPr="00FB7AAB">
        <w:rPr>
          <w:rFonts w:ascii="Franklin Gothic Medium" w:hAnsi="Franklin Gothic Medium" w:cs="Arial"/>
          <w:color w:val="000000"/>
          <w:sz w:val="22"/>
          <w:szCs w:val="22"/>
          <w:lang w:val="es-MX"/>
        </w:rPr>
        <w:t xml:space="preserve"> cualquiera de las obligaciones que este </w:t>
      </w:r>
      <w:r w:rsidRPr="00FB7AAB">
        <w:rPr>
          <w:rFonts w:ascii="Franklin Gothic Medium" w:hAnsi="Franklin Gothic Medium" w:cs="Arial"/>
          <w:b/>
          <w:color w:val="000000"/>
          <w:sz w:val="22"/>
          <w:szCs w:val="22"/>
          <w:lang w:val="es-MX"/>
        </w:rPr>
        <w:t>contrato</w:t>
      </w:r>
      <w:r w:rsidRPr="00FB7AAB">
        <w:rPr>
          <w:rFonts w:ascii="Franklin Gothic Medium" w:hAnsi="Franklin Gothic Medium" w:cs="Arial"/>
          <w:color w:val="000000"/>
          <w:sz w:val="22"/>
          <w:szCs w:val="22"/>
          <w:lang w:val="es-MX"/>
        </w:rPr>
        <w:t xml:space="preserve"> le impone a </w:t>
      </w:r>
      <w:r w:rsidRPr="00FB7AAB">
        <w:rPr>
          <w:rFonts w:ascii="Franklin Gothic Medium" w:hAnsi="Franklin Gothic Medium" w:cs="Arial"/>
          <w:b/>
          <w:iCs/>
          <w:color w:val="000000"/>
          <w:sz w:val="22"/>
          <w:szCs w:val="22"/>
          <w:lang w:val="es-MX"/>
        </w:rPr>
        <w:t>“</w:t>
      </w:r>
      <w:r w:rsidRPr="00FB7AAB">
        <w:rPr>
          <w:rFonts w:ascii="Franklin Gothic Medium" w:hAnsi="Franklin Gothic Medium" w:cs="Arial"/>
          <w:b/>
          <w:bCs/>
          <w:iCs/>
          <w:color w:val="000000"/>
          <w:sz w:val="22"/>
          <w:szCs w:val="22"/>
          <w:lang w:val="es-MX"/>
        </w:rPr>
        <w:t>EL PROVEEDOR</w:t>
      </w:r>
      <w:r w:rsidRPr="00FB7AAB">
        <w:rPr>
          <w:rFonts w:ascii="Franklin Gothic Medium" w:hAnsi="Franklin Gothic Medium" w:cs="Arial"/>
          <w:b/>
          <w:iCs/>
          <w:color w:val="000000"/>
          <w:sz w:val="22"/>
          <w:szCs w:val="22"/>
          <w:lang w:val="es-MX"/>
        </w:rPr>
        <w:t>”</w:t>
      </w:r>
      <w:r w:rsidRPr="00FB7AAB">
        <w:rPr>
          <w:rFonts w:ascii="Franklin Gothic Medium" w:hAnsi="Franklin Gothic Medium" w:cs="Arial"/>
          <w:color w:val="000000"/>
          <w:sz w:val="22"/>
          <w:szCs w:val="22"/>
          <w:lang w:val="es-MX"/>
        </w:rPr>
        <w:t>.</w:t>
      </w:r>
    </w:p>
    <w:p w:rsidR="00FB7AAB" w:rsidRPr="00C43DD7" w:rsidRDefault="00FB7AAB" w:rsidP="00FB7AAB">
      <w:pPr>
        <w:autoSpaceDE w:val="0"/>
        <w:spacing w:after="0"/>
        <w:jc w:val="both"/>
        <w:rPr>
          <w:rFonts w:ascii="Franklin Gothic Medium" w:hAnsi="Franklin Gothic Medium" w:cs="Arial"/>
          <w:color w:val="000000"/>
          <w:sz w:val="10"/>
          <w:szCs w:val="10"/>
          <w:lang w:val="es-MX"/>
        </w:rPr>
      </w:pPr>
    </w:p>
    <w:p w:rsidR="00FB7AAB" w:rsidRPr="00FB7AAB" w:rsidRDefault="00FB7AAB" w:rsidP="00FB7AAB">
      <w:pPr>
        <w:autoSpaceDE w:val="0"/>
        <w:jc w:val="both"/>
        <w:rPr>
          <w:rFonts w:ascii="Franklin Gothic Medium" w:hAnsi="Franklin Gothic Medium" w:cs="Arial"/>
          <w:sz w:val="22"/>
          <w:szCs w:val="22"/>
          <w:lang w:val="es-MX"/>
        </w:rPr>
      </w:pPr>
      <w:r w:rsidRPr="00FB7AAB">
        <w:rPr>
          <w:rFonts w:ascii="Franklin Gothic Medium" w:hAnsi="Franklin Gothic Medium" w:cs="Arial"/>
          <w:color w:val="000000"/>
          <w:sz w:val="22"/>
          <w:szCs w:val="22"/>
          <w:lang w:val="es-MX"/>
        </w:rPr>
        <w:lastRenderedPageBreak/>
        <w:t xml:space="preserve">Además de aquellas otras que emanen de la </w:t>
      </w:r>
      <w:r w:rsidRPr="00FB7AAB">
        <w:rPr>
          <w:rFonts w:ascii="Franklin Gothic Medium" w:hAnsi="Franklin Gothic Medium" w:cs="Arial"/>
          <w:b/>
          <w:color w:val="000000"/>
          <w:sz w:val="22"/>
          <w:szCs w:val="22"/>
          <w:lang w:val="es-MX"/>
        </w:rPr>
        <w:t>Ley de Adquisiciones</w:t>
      </w:r>
      <w:r w:rsidRPr="00FB7AAB">
        <w:rPr>
          <w:rFonts w:ascii="Franklin Gothic Medium" w:hAnsi="Franklin Gothic Medium" w:cs="Arial"/>
          <w:color w:val="000000"/>
          <w:sz w:val="22"/>
          <w:szCs w:val="22"/>
          <w:lang w:val="es-MX"/>
        </w:rPr>
        <w:t xml:space="preserve">, el </w:t>
      </w:r>
      <w:r w:rsidRPr="00FB7AAB">
        <w:rPr>
          <w:rFonts w:ascii="Franklin Gothic Medium" w:hAnsi="Franklin Gothic Medium" w:cs="Arial"/>
          <w:b/>
          <w:color w:val="000000"/>
          <w:sz w:val="22"/>
          <w:szCs w:val="22"/>
          <w:lang w:val="es-MX"/>
        </w:rPr>
        <w:t>Reglamento</w:t>
      </w:r>
      <w:r w:rsidRPr="00FB7AAB">
        <w:rPr>
          <w:rFonts w:ascii="Franklin Gothic Medium" w:hAnsi="Franklin Gothic Medium" w:cs="Arial"/>
          <w:color w:val="000000"/>
          <w:sz w:val="22"/>
          <w:szCs w:val="22"/>
          <w:lang w:val="es-MX"/>
        </w:rPr>
        <w:t xml:space="preserve"> y demás normas y disposiciones aplicables vigentes </w:t>
      </w:r>
      <w:r w:rsidRPr="00FB7AAB">
        <w:rPr>
          <w:rFonts w:ascii="Franklin Gothic Medium" w:hAnsi="Franklin Gothic Medium" w:cs="Arial"/>
          <w:sz w:val="22"/>
          <w:szCs w:val="22"/>
          <w:lang w:val="es-MX"/>
        </w:rPr>
        <w:t>estipuladas a</w:t>
      </w:r>
      <w:r w:rsidRPr="00FB7AAB">
        <w:rPr>
          <w:rFonts w:ascii="Franklin Gothic Medium" w:hAnsi="Franklin Gothic Medium" w:cs="Arial"/>
          <w:bCs/>
          <w:sz w:val="22"/>
          <w:szCs w:val="22"/>
          <w:lang w:val="es-MX"/>
        </w:rPr>
        <w:t xml:space="preserve"> </w:t>
      </w:r>
      <w:r w:rsidRPr="00FB7AAB">
        <w:rPr>
          <w:rFonts w:ascii="Franklin Gothic Medium" w:hAnsi="Franklin Gothic Medium" w:cs="Arial"/>
          <w:sz w:val="22"/>
          <w:szCs w:val="22"/>
          <w:lang w:val="es-MX"/>
        </w:rPr>
        <w:t xml:space="preserve">cargo de </w:t>
      </w:r>
      <w:r w:rsidRPr="00FB7AAB">
        <w:rPr>
          <w:rFonts w:ascii="Franklin Gothic Medium" w:hAnsi="Franklin Gothic Medium" w:cs="Arial"/>
          <w:b/>
          <w:iCs/>
          <w:color w:val="000000"/>
          <w:sz w:val="22"/>
          <w:szCs w:val="22"/>
          <w:lang w:val="es-MX"/>
        </w:rPr>
        <w:t>“</w:t>
      </w:r>
      <w:r w:rsidRPr="00FB7AAB">
        <w:rPr>
          <w:rFonts w:ascii="Franklin Gothic Medium" w:hAnsi="Franklin Gothic Medium" w:cs="Arial"/>
          <w:b/>
          <w:bCs/>
          <w:iCs/>
          <w:color w:val="000000"/>
          <w:sz w:val="22"/>
          <w:szCs w:val="22"/>
          <w:lang w:val="es-MX"/>
        </w:rPr>
        <w:t>EL PROVEEDOR</w:t>
      </w:r>
      <w:r w:rsidRPr="00FB7AAB">
        <w:rPr>
          <w:rFonts w:ascii="Franklin Gothic Medium" w:hAnsi="Franklin Gothic Medium" w:cs="Arial"/>
          <w:b/>
          <w:iCs/>
          <w:color w:val="000000"/>
          <w:sz w:val="22"/>
          <w:szCs w:val="22"/>
          <w:lang w:val="es-MX"/>
        </w:rPr>
        <w:t>”</w:t>
      </w:r>
      <w:r w:rsidRPr="00FB7AAB">
        <w:rPr>
          <w:rFonts w:ascii="Franklin Gothic Medium" w:hAnsi="Franklin Gothic Medium" w:cs="Arial"/>
          <w:bCs/>
          <w:sz w:val="22"/>
          <w:szCs w:val="22"/>
          <w:lang w:val="es-MX"/>
        </w:rPr>
        <w:t xml:space="preserve"> </w:t>
      </w:r>
      <w:r w:rsidRPr="00FB7AAB">
        <w:rPr>
          <w:rFonts w:ascii="Franklin Gothic Medium" w:hAnsi="Franklin Gothic Medium" w:cs="Arial"/>
          <w:sz w:val="22"/>
          <w:szCs w:val="22"/>
          <w:lang w:val="es-MX"/>
        </w:rPr>
        <w:t xml:space="preserve">en el presente </w:t>
      </w:r>
      <w:r w:rsidRPr="00FB7AAB">
        <w:rPr>
          <w:rFonts w:ascii="Franklin Gothic Medium" w:hAnsi="Franklin Gothic Medium" w:cs="Arial"/>
          <w:b/>
          <w:sz w:val="22"/>
          <w:szCs w:val="22"/>
          <w:lang w:val="es-MX"/>
        </w:rPr>
        <w:t>contrato</w:t>
      </w:r>
      <w:r w:rsidRPr="00FB7AAB">
        <w:rPr>
          <w:rFonts w:ascii="Franklin Gothic Medium" w:hAnsi="Franklin Gothic Medium" w:cs="Arial"/>
          <w:sz w:val="22"/>
          <w:szCs w:val="22"/>
          <w:lang w:val="es-MX"/>
        </w:rPr>
        <w:t>, en cuyo caso,</w:t>
      </w:r>
      <w:r w:rsidRPr="00FB7AAB">
        <w:rPr>
          <w:rFonts w:ascii="Franklin Gothic Medium" w:hAnsi="Franklin Gothic Medium" w:cs="Arial"/>
          <w:bCs/>
          <w:sz w:val="22"/>
          <w:szCs w:val="22"/>
          <w:lang w:val="es-MX"/>
        </w:rPr>
        <w:t xml:space="preserve"> </w:t>
      </w:r>
      <w:r w:rsidRPr="00FB7AAB">
        <w:rPr>
          <w:rFonts w:ascii="Franklin Gothic Medium" w:hAnsi="Franklin Gothic Medium" w:cs="Arial"/>
          <w:sz w:val="22"/>
          <w:szCs w:val="22"/>
          <w:lang w:val="es-MX"/>
        </w:rPr>
        <w:t xml:space="preserve">el procedimiento deberá iniciarse dentro de los </w:t>
      </w:r>
      <w:r w:rsidRPr="00FB7AAB">
        <w:rPr>
          <w:rFonts w:ascii="Franklin Gothic Medium" w:hAnsi="Franklin Gothic Medium" w:cs="Arial"/>
          <w:b/>
          <w:sz w:val="22"/>
          <w:szCs w:val="22"/>
          <w:lang w:val="es-MX"/>
        </w:rPr>
        <w:t>quince (15) días naturales</w:t>
      </w:r>
      <w:r w:rsidRPr="00FB7AAB">
        <w:rPr>
          <w:rFonts w:ascii="Franklin Gothic Medium" w:hAnsi="Franklin Gothic Medium" w:cs="Arial"/>
          <w:bCs/>
          <w:sz w:val="22"/>
          <w:szCs w:val="22"/>
          <w:lang w:val="es-MX"/>
        </w:rPr>
        <w:t xml:space="preserve"> </w:t>
      </w:r>
      <w:r w:rsidRPr="00FB7AAB">
        <w:rPr>
          <w:rFonts w:ascii="Franklin Gothic Medium" w:hAnsi="Franklin Gothic Medium" w:cs="Arial"/>
          <w:sz w:val="22"/>
          <w:szCs w:val="22"/>
          <w:lang w:val="es-MX"/>
        </w:rPr>
        <w:t xml:space="preserve">siguientes a aquel en que se hubiere </w:t>
      </w:r>
      <w:r w:rsidRPr="00FB7AAB">
        <w:rPr>
          <w:rFonts w:ascii="Franklin Gothic Medium" w:hAnsi="Franklin Gothic Medium" w:cs="Arial"/>
          <w:b/>
          <w:sz w:val="22"/>
          <w:szCs w:val="22"/>
          <w:lang w:val="es-MX"/>
        </w:rPr>
        <w:t>agotado</w:t>
      </w:r>
      <w:r w:rsidRPr="00FB7AAB">
        <w:rPr>
          <w:rFonts w:ascii="Franklin Gothic Medium" w:hAnsi="Franklin Gothic Medium" w:cs="Arial"/>
          <w:sz w:val="22"/>
          <w:szCs w:val="22"/>
          <w:lang w:val="es-MX"/>
        </w:rPr>
        <w:t xml:space="preserve"> el </w:t>
      </w:r>
      <w:r w:rsidRPr="00FB7AAB">
        <w:rPr>
          <w:rFonts w:ascii="Franklin Gothic Medium" w:hAnsi="Franklin Gothic Medium" w:cs="Arial"/>
          <w:b/>
          <w:sz w:val="22"/>
          <w:szCs w:val="22"/>
          <w:lang w:val="es-MX"/>
        </w:rPr>
        <w:t>monto límite</w:t>
      </w:r>
      <w:r w:rsidRPr="00FB7AAB">
        <w:rPr>
          <w:rFonts w:ascii="Franklin Gothic Medium" w:hAnsi="Franklin Gothic Medium" w:cs="Arial"/>
          <w:sz w:val="22"/>
          <w:szCs w:val="22"/>
          <w:lang w:val="es-MX"/>
        </w:rPr>
        <w:t xml:space="preserve"> de</w:t>
      </w:r>
      <w:r w:rsidRPr="00FB7AAB">
        <w:rPr>
          <w:rFonts w:ascii="Franklin Gothic Medium" w:hAnsi="Franklin Gothic Medium" w:cs="Arial"/>
          <w:b/>
          <w:bCs/>
          <w:sz w:val="22"/>
          <w:szCs w:val="22"/>
          <w:lang w:val="es-MX"/>
        </w:rPr>
        <w:t xml:space="preserve"> </w:t>
      </w:r>
      <w:r w:rsidRPr="00FB7AAB">
        <w:rPr>
          <w:rFonts w:ascii="Franklin Gothic Medium" w:hAnsi="Franklin Gothic Medium" w:cs="Arial"/>
          <w:b/>
          <w:sz w:val="22"/>
          <w:szCs w:val="22"/>
          <w:lang w:val="es-MX"/>
        </w:rPr>
        <w:t>aplicación</w:t>
      </w:r>
      <w:r w:rsidRPr="00FB7AAB">
        <w:rPr>
          <w:rFonts w:ascii="Franklin Gothic Medium" w:hAnsi="Franklin Gothic Medium" w:cs="Arial"/>
          <w:sz w:val="22"/>
          <w:szCs w:val="22"/>
          <w:lang w:val="es-MX"/>
        </w:rPr>
        <w:t xml:space="preserve"> de la(s) </w:t>
      </w:r>
      <w:r w:rsidRPr="00FB7AAB">
        <w:rPr>
          <w:rFonts w:ascii="Franklin Gothic Medium" w:hAnsi="Franklin Gothic Medium" w:cs="Arial"/>
          <w:b/>
          <w:sz w:val="22"/>
          <w:szCs w:val="22"/>
          <w:lang w:val="es-MX"/>
        </w:rPr>
        <w:t>pena(s) convencional(es)</w:t>
      </w:r>
      <w:r w:rsidRPr="00FB7AAB">
        <w:rPr>
          <w:rFonts w:ascii="Franklin Gothic Medium" w:hAnsi="Franklin Gothic Medium" w:cs="Arial"/>
          <w:sz w:val="22"/>
          <w:szCs w:val="22"/>
          <w:lang w:val="es-MX"/>
        </w:rPr>
        <w:t>. Si previamente a la</w:t>
      </w:r>
      <w:r w:rsidRPr="00FB7AAB">
        <w:rPr>
          <w:rFonts w:ascii="Franklin Gothic Medium" w:hAnsi="Franklin Gothic Medium" w:cs="Arial"/>
          <w:b/>
          <w:bCs/>
          <w:sz w:val="22"/>
          <w:szCs w:val="22"/>
          <w:lang w:val="es-MX"/>
        </w:rPr>
        <w:t xml:space="preserve"> </w:t>
      </w:r>
      <w:r w:rsidRPr="00FB7AAB">
        <w:rPr>
          <w:rFonts w:ascii="Franklin Gothic Medium" w:hAnsi="Franklin Gothic Medium" w:cs="Arial"/>
          <w:sz w:val="22"/>
          <w:szCs w:val="22"/>
          <w:lang w:val="es-MX"/>
        </w:rPr>
        <w:t xml:space="preserve">determinación de dar por rescindido el </w:t>
      </w:r>
      <w:r w:rsidRPr="00FB7AAB">
        <w:rPr>
          <w:rFonts w:ascii="Franklin Gothic Medium" w:hAnsi="Franklin Gothic Medium" w:cs="Arial"/>
          <w:b/>
          <w:sz w:val="22"/>
          <w:szCs w:val="22"/>
          <w:lang w:val="es-MX"/>
        </w:rPr>
        <w:t>contrato</w:t>
      </w:r>
      <w:r w:rsidRPr="00FB7AAB">
        <w:rPr>
          <w:rFonts w:ascii="Franklin Gothic Medium" w:hAnsi="Franklin Gothic Medium" w:cs="Arial"/>
          <w:sz w:val="22"/>
          <w:szCs w:val="22"/>
          <w:lang w:val="es-MX"/>
        </w:rPr>
        <w:t xml:space="preserve">, se </w:t>
      </w:r>
      <w:r w:rsidRPr="00FB7AAB">
        <w:rPr>
          <w:rFonts w:ascii="Franklin Gothic Medium" w:hAnsi="Franklin Gothic Medium" w:cs="Arial"/>
          <w:b/>
          <w:sz w:val="22"/>
          <w:szCs w:val="22"/>
          <w:lang w:val="es-MX"/>
        </w:rPr>
        <w:t>prestare</w:t>
      </w:r>
      <w:r w:rsidRPr="00FB7AAB">
        <w:rPr>
          <w:rFonts w:ascii="Franklin Gothic Medium" w:hAnsi="Franklin Gothic Medium" w:cs="Arial"/>
          <w:sz w:val="22"/>
          <w:szCs w:val="22"/>
          <w:lang w:val="es-MX"/>
        </w:rPr>
        <w:t xml:space="preserve"> </w:t>
      </w:r>
      <w:r w:rsidRPr="00FB7AAB">
        <w:rPr>
          <w:rFonts w:ascii="Franklin Gothic Medium" w:hAnsi="Franklin Gothic Medium" w:cs="Arial"/>
          <w:b/>
          <w:sz w:val="22"/>
          <w:szCs w:val="22"/>
          <w:lang w:val="es-MX"/>
        </w:rPr>
        <w:t>el servicio</w:t>
      </w:r>
      <w:r w:rsidRPr="00FB7AAB">
        <w:rPr>
          <w:rFonts w:ascii="Franklin Gothic Medium" w:hAnsi="Franklin Gothic Medium" w:cs="Arial"/>
          <w:sz w:val="22"/>
          <w:szCs w:val="22"/>
          <w:lang w:val="es-MX"/>
        </w:rPr>
        <w:t>, el procedimiento iniciado</w:t>
      </w:r>
      <w:r w:rsidRPr="00FB7AAB">
        <w:rPr>
          <w:rFonts w:ascii="Franklin Gothic Medium" w:hAnsi="Franklin Gothic Medium" w:cs="Arial"/>
          <w:b/>
          <w:bCs/>
          <w:sz w:val="22"/>
          <w:szCs w:val="22"/>
          <w:lang w:val="es-MX"/>
        </w:rPr>
        <w:t xml:space="preserve"> </w:t>
      </w:r>
      <w:r w:rsidRPr="00FB7AAB">
        <w:rPr>
          <w:rFonts w:ascii="Franklin Gothic Medium" w:hAnsi="Franklin Gothic Medium" w:cs="Arial"/>
          <w:b/>
          <w:sz w:val="22"/>
          <w:szCs w:val="22"/>
          <w:lang w:val="es-MX"/>
        </w:rPr>
        <w:t>quedará sin efecto</w:t>
      </w:r>
      <w:r w:rsidRPr="00FB7AAB">
        <w:rPr>
          <w:rFonts w:ascii="Franklin Gothic Medium" w:hAnsi="Franklin Gothic Medium" w:cs="Arial"/>
          <w:sz w:val="22"/>
          <w:szCs w:val="22"/>
          <w:lang w:val="es-MX"/>
        </w:rPr>
        <w:t>.</w:t>
      </w:r>
    </w:p>
    <w:p w:rsidR="00FB7AAB" w:rsidRPr="00FB7AAB" w:rsidRDefault="00FB7AAB" w:rsidP="00FB7AAB">
      <w:pPr>
        <w:autoSpaceDE w:val="0"/>
        <w:jc w:val="both"/>
        <w:rPr>
          <w:rFonts w:ascii="Franklin Gothic Medium" w:hAnsi="Franklin Gothic Medium" w:cs="Arial"/>
          <w:sz w:val="22"/>
          <w:szCs w:val="22"/>
          <w:lang w:val="es-MX"/>
        </w:rPr>
      </w:pPr>
      <w:r w:rsidRPr="00FB7AAB">
        <w:rPr>
          <w:rFonts w:ascii="Franklin Gothic Medium" w:hAnsi="Franklin Gothic Medium" w:cs="Arial"/>
          <w:sz w:val="22"/>
          <w:szCs w:val="22"/>
          <w:lang w:val="es-MX"/>
        </w:rPr>
        <w:t xml:space="preserve">El </w:t>
      </w:r>
      <w:r w:rsidRPr="00FB7AAB">
        <w:rPr>
          <w:rFonts w:ascii="Franklin Gothic Medium" w:hAnsi="Franklin Gothic Medium" w:cs="Arial"/>
          <w:b/>
          <w:sz w:val="22"/>
          <w:szCs w:val="22"/>
          <w:lang w:val="es-MX"/>
        </w:rPr>
        <w:t>PROCEDIMIENTO DE RESCISIÓN ADMINISTRATIVA</w:t>
      </w:r>
      <w:r w:rsidRPr="00FB7AAB">
        <w:rPr>
          <w:rFonts w:ascii="Franklin Gothic Medium" w:hAnsi="Franklin Gothic Medium" w:cs="Arial"/>
          <w:sz w:val="22"/>
          <w:szCs w:val="22"/>
          <w:lang w:val="es-MX"/>
        </w:rPr>
        <w:t xml:space="preserve"> se llevará a cabo conforme a lo siguiente:</w:t>
      </w:r>
    </w:p>
    <w:p w:rsidR="00FB7AAB" w:rsidRPr="00FC2791" w:rsidRDefault="00FB7AAB" w:rsidP="004B094D">
      <w:pPr>
        <w:pStyle w:val="Prrafodelista"/>
        <w:numPr>
          <w:ilvl w:val="0"/>
          <w:numId w:val="6"/>
        </w:numPr>
        <w:suppressAutoHyphens/>
        <w:autoSpaceDE w:val="0"/>
        <w:contextualSpacing w:val="0"/>
        <w:jc w:val="both"/>
        <w:rPr>
          <w:rFonts w:ascii="Franklin Gothic Medium" w:hAnsi="Franklin Gothic Medium" w:cs="Arial"/>
          <w:sz w:val="22"/>
          <w:szCs w:val="22"/>
        </w:rPr>
      </w:pPr>
      <w:r w:rsidRPr="00FC2791">
        <w:rPr>
          <w:rFonts w:ascii="Franklin Gothic Medium" w:hAnsi="Franklin Gothic Medium" w:cs="Arial"/>
          <w:sz w:val="22"/>
          <w:szCs w:val="22"/>
        </w:rPr>
        <w:t xml:space="preserve">Se </w:t>
      </w:r>
      <w:r w:rsidRPr="00FC2791">
        <w:rPr>
          <w:rFonts w:ascii="Franklin Gothic Medium" w:hAnsi="Franklin Gothic Medium" w:cs="Arial"/>
          <w:b/>
          <w:sz w:val="22"/>
          <w:szCs w:val="22"/>
        </w:rPr>
        <w:t>iniciará</w:t>
      </w:r>
      <w:r w:rsidRPr="00FC2791">
        <w:rPr>
          <w:rFonts w:ascii="Franklin Gothic Medium" w:hAnsi="Franklin Gothic Medium" w:cs="Arial"/>
          <w:sz w:val="22"/>
          <w:szCs w:val="22"/>
        </w:rPr>
        <w:t xml:space="preserve"> a partir de que </w:t>
      </w:r>
      <w:r w:rsidRPr="00FC2791">
        <w:rPr>
          <w:rFonts w:ascii="Franklin Gothic Medium" w:hAnsi="Franklin Gothic Medium" w:cs="Arial"/>
          <w:b/>
          <w:iCs/>
          <w:color w:val="000000"/>
          <w:sz w:val="22"/>
          <w:szCs w:val="22"/>
        </w:rPr>
        <w:t>“</w:t>
      </w:r>
      <w:r w:rsidRPr="00FC2791">
        <w:rPr>
          <w:rFonts w:ascii="Franklin Gothic Medium" w:hAnsi="Franklin Gothic Medium" w:cs="Arial"/>
          <w:b/>
          <w:bCs/>
          <w:iCs/>
          <w:color w:val="000000"/>
          <w:sz w:val="22"/>
          <w:szCs w:val="22"/>
        </w:rPr>
        <w:t xml:space="preserve">EL </w:t>
      </w:r>
      <w:r>
        <w:rPr>
          <w:rFonts w:ascii="Franklin Gothic Medium" w:hAnsi="Franklin Gothic Medium" w:cs="Arial"/>
          <w:b/>
          <w:bCs/>
          <w:iCs/>
          <w:color w:val="000000"/>
          <w:sz w:val="22"/>
          <w:szCs w:val="22"/>
        </w:rPr>
        <w:t>PROVEEDOR</w:t>
      </w:r>
      <w:r w:rsidRPr="00FC2791">
        <w:rPr>
          <w:rFonts w:ascii="Franklin Gothic Medium" w:hAnsi="Franklin Gothic Medium" w:cs="Arial"/>
          <w:b/>
          <w:iCs/>
          <w:color w:val="000000"/>
          <w:sz w:val="22"/>
          <w:szCs w:val="22"/>
        </w:rPr>
        <w:t>”</w:t>
      </w:r>
      <w:r w:rsidRPr="00FC2791">
        <w:rPr>
          <w:rFonts w:ascii="Franklin Gothic Medium" w:hAnsi="Franklin Gothic Medium" w:cs="Arial"/>
          <w:iCs/>
          <w:color w:val="000000"/>
          <w:sz w:val="22"/>
          <w:szCs w:val="22"/>
        </w:rPr>
        <w:t xml:space="preserve"> </w:t>
      </w:r>
      <w:r w:rsidRPr="00FC2791">
        <w:rPr>
          <w:rFonts w:ascii="Franklin Gothic Medium" w:hAnsi="Franklin Gothic Medium" w:cs="Arial"/>
          <w:sz w:val="22"/>
          <w:szCs w:val="22"/>
        </w:rPr>
        <w:t>le sea comunicado por escrito el incumplimiento en que haya incurrido, para que en un término de</w:t>
      </w:r>
      <w:r w:rsidRPr="00FC2791">
        <w:rPr>
          <w:rFonts w:ascii="Franklin Gothic Medium" w:hAnsi="Franklin Gothic Medium" w:cs="Arial"/>
          <w:b/>
          <w:sz w:val="22"/>
          <w:szCs w:val="22"/>
        </w:rPr>
        <w:t xml:space="preserve"> 5 (cinco) días hábiles</w:t>
      </w:r>
      <w:r w:rsidRPr="00FC2791">
        <w:rPr>
          <w:rFonts w:ascii="Franklin Gothic Medium" w:hAnsi="Franklin Gothic Medium" w:cs="Arial"/>
          <w:sz w:val="22"/>
          <w:szCs w:val="22"/>
        </w:rPr>
        <w:t xml:space="preserve"> exponga lo que a su derecho convenga y aporte, en su caso, las pruebas que estime pertinentes;</w:t>
      </w:r>
    </w:p>
    <w:p w:rsidR="00FB7AAB" w:rsidRPr="00FC2791" w:rsidRDefault="00FB7AAB" w:rsidP="004B094D">
      <w:pPr>
        <w:pStyle w:val="Prrafodelista"/>
        <w:numPr>
          <w:ilvl w:val="0"/>
          <w:numId w:val="6"/>
        </w:numPr>
        <w:suppressAutoHyphens/>
        <w:autoSpaceDE w:val="0"/>
        <w:contextualSpacing w:val="0"/>
        <w:jc w:val="both"/>
        <w:rPr>
          <w:rFonts w:ascii="Franklin Gothic Medium" w:hAnsi="Franklin Gothic Medium" w:cs="Arial"/>
          <w:sz w:val="22"/>
          <w:szCs w:val="22"/>
        </w:rPr>
      </w:pPr>
      <w:r w:rsidRPr="00FC2791">
        <w:rPr>
          <w:rFonts w:ascii="Franklin Gothic Medium" w:hAnsi="Franklin Gothic Medium" w:cs="Arial"/>
          <w:sz w:val="22"/>
          <w:szCs w:val="22"/>
        </w:rPr>
        <w:t xml:space="preserve">Transcurrido el término a que se refiere la fracción anterior, se </w:t>
      </w:r>
      <w:r w:rsidRPr="00FC2791">
        <w:rPr>
          <w:rFonts w:ascii="Franklin Gothic Medium" w:hAnsi="Franklin Gothic Medium" w:cs="Arial"/>
          <w:b/>
          <w:sz w:val="22"/>
          <w:szCs w:val="22"/>
        </w:rPr>
        <w:t>resolverá</w:t>
      </w:r>
      <w:r w:rsidRPr="00FC2791">
        <w:rPr>
          <w:rFonts w:ascii="Franklin Gothic Medium" w:hAnsi="Franklin Gothic Medium" w:cs="Arial"/>
          <w:sz w:val="22"/>
          <w:szCs w:val="22"/>
        </w:rPr>
        <w:t xml:space="preserve"> considerando los argumentos y pruebas que hubiere hecho valer, y</w:t>
      </w:r>
    </w:p>
    <w:p w:rsidR="00FB7AAB" w:rsidRPr="00FC2791" w:rsidRDefault="00FB7AAB" w:rsidP="004B094D">
      <w:pPr>
        <w:pStyle w:val="Prrafodelista"/>
        <w:numPr>
          <w:ilvl w:val="0"/>
          <w:numId w:val="6"/>
        </w:numPr>
        <w:suppressAutoHyphens/>
        <w:autoSpaceDE w:val="0"/>
        <w:contextualSpacing w:val="0"/>
        <w:jc w:val="both"/>
        <w:rPr>
          <w:rFonts w:ascii="Franklin Gothic Medium" w:hAnsi="Franklin Gothic Medium" w:cs="Arial"/>
          <w:sz w:val="22"/>
          <w:szCs w:val="22"/>
        </w:rPr>
      </w:pPr>
      <w:r w:rsidRPr="00FC2791">
        <w:rPr>
          <w:rFonts w:ascii="Franklin Gothic Medium" w:hAnsi="Franklin Gothic Medium" w:cs="Arial"/>
          <w:sz w:val="22"/>
          <w:szCs w:val="22"/>
        </w:rPr>
        <w:t xml:space="preserve">La </w:t>
      </w:r>
      <w:r w:rsidRPr="00FC2791">
        <w:rPr>
          <w:rFonts w:ascii="Franklin Gothic Medium" w:hAnsi="Franklin Gothic Medium" w:cs="Arial"/>
          <w:b/>
          <w:sz w:val="22"/>
          <w:szCs w:val="22"/>
        </w:rPr>
        <w:t xml:space="preserve">determinación de dar </w:t>
      </w:r>
      <w:r w:rsidRPr="00FC2791">
        <w:rPr>
          <w:rFonts w:ascii="Franklin Gothic Medium" w:hAnsi="Franklin Gothic Medium" w:cs="Arial"/>
          <w:sz w:val="22"/>
          <w:szCs w:val="22"/>
        </w:rPr>
        <w:t xml:space="preserve">o </w:t>
      </w:r>
      <w:r w:rsidRPr="00FC2791">
        <w:rPr>
          <w:rFonts w:ascii="Franklin Gothic Medium" w:hAnsi="Franklin Gothic Medium" w:cs="Arial"/>
          <w:b/>
          <w:sz w:val="22"/>
          <w:szCs w:val="22"/>
        </w:rPr>
        <w:t>no por rescindido el contrato</w:t>
      </w:r>
      <w:r w:rsidRPr="00FC2791">
        <w:rPr>
          <w:rFonts w:ascii="Franklin Gothic Medium" w:hAnsi="Franklin Gothic Medium" w:cs="Arial"/>
          <w:sz w:val="22"/>
          <w:szCs w:val="22"/>
        </w:rPr>
        <w:t xml:space="preserve"> deberá ser debidamente fundada, motivada y comunicada a </w:t>
      </w:r>
      <w:r w:rsidRPr="00FC2791">
        <w:rPr>
          <w:rFonts w:ascii="Franklin Gothic Medium" w:hAnsi="Franklin Gothic Medium" w:cs="Arial"/>
          <w:b/>
          <w:iCs/>
          <w:color w:val="000000"/>
          <w:sz w:val="22"/>
          <w:szCs w:val="22"/>
        </w:rPr>
        <w:t>“</w:t>
      </w:r>
      <w:r w:rsidRPr="00FC2791">
        <w:rPr>
          <w:rFonts w:ascii="Franklin Gothic Medium" w:hAnsi="Franklin Gothic Medium" w:cs="Arial"/>
          <w:b/>
          <w:bCs/>
          <w:iCs/>
          <w:sz w:val="22"/>
          <w:szCs w:val="22"/>
        </w:rPr>
        <w:t xml:space="preserve">EL </w:t>
      </w:r>
      <w:r>
        <w:rPr>
          <w:rFonts w:ascii="Franklin Gothic Medium" w:hAnsi="Franklin Gothic Medium" w:cs="Arial"/>
          <w:b/>
          <w:bCs/>
          <w:iCs/>
          <w:sz w:val="22"/>
          <w:szCs w:val="22"/>
        </w:rPr>
        <w:t>PROVEEDOR</w:t>
      </w:r>
      <w:r w:rsidRPr="00FC2791">
        <w:rPr>
          <w:rFonts w:ascii="Franklin Gothic Medium" w:hAnsi="Franklin Gothic Medium" w:cs="Arial"/>
          <w:b/>
          <w:iCs/>
          <w:color w:val="000000"/>
          <w:sz w:val="22"/>
          <w:szCs w:val="22"/>
        </w:rPr>
        <w:t>”</w:t>
      </w:r>
      <w:r w:rsidRPr="00FC2791">
        <w:rPr>
          <w:rFonts w:ascii="Franklin Gothic Medium" w:hAnsi="Franklin Gothic Medium" w:cs="Arial"/>
          <w:bCs/>
          <w:sz w:val="22"/>
          <w:szCs w:val="22"/>
        </w:rPr>
        <w:t xml:space="preserve"> </w:t>
      </w:r>
      <w:r w:rsidRPr="00FC2791">
        <w:rPr>
          <w:rFonts w:ascii="Franklin Gothic Medium" w:hAnsi="Franklin Gothic Medium" w:cs="Arial"/>
          <w:sz w:val="22"/>
          <w:szCs w:val="22"/>
        </w:rPr>
        <w:t xml:space="preserve">dentro de los </w:t>
      </w:r>
      <w:r w:rsidRPr="00FC2791">
        <w:rPr>
          <w:rFonts w:ascii="Franklin Gothic Medium" w:hAnsi="Franklin Gothic Medium" w:cs="Arial"/>
          <w:b/>
          <w:sz w:val="22"/>
          <w:szCs w:val="22"/>
        </w:rPr>
        <w:t>quince (15) días hábiles</w:t>
      </w:r>
      <w:r w:rsidRPr="00FC2791">
        <w:rPr>
          <w:rFonts w:ascii="Franklin Gothic Medium" w:hAnsi="Franklin Gothic Medium" w:cs="Arial"/>
          <w:sz w:val="22"/>
          <w:szCs w:val="22"/>
        </w:rPr>
        <w:t xml:space="preserve"> siguientes a lo señalado en la fracción I de la presente cláusula, lo anterior de conformidad con lo establecido en el </w:t>
      </w:r>
      <w:r w:rsidRPr="00FC2791">
        <w:rPr>
          <w:rFonts w:ascii="Franklin Gothic Medium" w:hAnsi="Franklin Gothic Medium" w:cs="Arial"/>
          <w:b/>
          <w:sz w:val="22"/>
          <w:szCs w:val="22"/>
        </w:rPr>
        <w:t>artículo 54</w:t>
      </w:r>
      <w:r w:rsidRPr="00FC2791">
        <w:rPr>
          <w:rFonts w:ascii="Franklin Gothic Medium" w:hAnsi="Franklin Gothic Medium" w:cs="Arial"/>
          <w:sz w:val="22"/>
          <w:szCs w:val="22"/>
        </w:rPr>
        <w:t xml:space="preserve"> de la </w:t>
      </w:r>
      <w:r w:rsidRPr="00FC2791">
        <w:rPr>
          <w:rFonts w:ascii="Franklin Gothic Medium" w:hAnsi="Franklin Gothic Medium" w:cs="Arial"/>
          <w:b/>
          <w:sz w:val="22"/>
          <w:szCs w:val="22"/>
        </w:rPr>
        <w:t>Ley de Adquisiciones</w:t>
      </w:r>
      <w:r w:rsidRPr="00FC2791">
        <w:rPr>
          <w:rFonts w:ascii="Franklin Gothic Medium" w:hAnsi="Franklin Gothic Medium" w:cs="Arial"/>
          <w:sz w:val="22"/>
          <w:szCs w:val="22"/>
        </w:rPr>
        <w:t>.</w:t>
      </w:r>
    </w:p>
    <w:p w:rsidR="00FB7AAB" w:rsidRPr="008E5B2E" w:rsidRDefault="00FB7AAB" w:rsidP="00FB7AAB">
      <w:pPr>
        <w:autoSpaceDE w:val="0"/>
        <w:spacing w:after="0"/>
        <w:jc w:val="both"/>
        <w:rPr>
          <w:rFonts w:ascii="Franklin Gothic Medium" w:hAnsi="Franklin Gothic Medium" w:cs="Arial"/>
          <w:bCs/>
          <w:color w:val="000000"/>
          <w:sz w:val="10"/>
          <w:szCs w:val="10"/>
          <w:lang w:val="es-MX"/>
        </w:rPr>
      </w:pPr>
    </w:p>
    <w:p w:rsidR="00FB7AAB" w:rsidRPr="00FB7AAB" w:rsidRDefault="00FB7AAB" w:rsidP="008E5B2E">
      <w:pPr>
        <w:autoSpaceDE w:val="0"/>
        <w:spacing w:after="120"/>
        <w:jc w:val="both"/>
        <w:rPr>
          <w:rFonts w:ascii="Franklin Gothic Medium" w:hAnsi="Franklin Gothic Medium" w:cs="Arial"/>
          <w:bCs/>
          <w:color w:val="000000"/>
          <w:sz w:val="22"/>
          <w:szCs w:val="22"/>
          <w:lang w:val="es-MX"/>
        </w:rPr>
      </w:pPr>
      <w:r w:rsidRPr="00FB7AAB">
        <w:rPr>
          <w:rFonts w:ascii="Franklin Gothic Medium" w:hAnsi="Franklin Gothic Medium" w:cs="Arial"/>
          <w:bCs/>
          <w:color w:val="000000"/>
          <w:sz w:val="22"/>
          <w:szCs w:val="22"/>
          <w:lang w:val="es-MX"/>
        </w:rPr>
        <w:t xml:space="preserve">Una vez rescindido el </w:t>
      </w:r>
      <w:r w:rsidRPr="00FB7AAB">
        <w:rPr>
          <w:rFonts w:ascii="Franklin Gothic Medium" w:hAnsi="Franklin Gothic Medium" w:cs="Arial"/>
          <w:b/>
          <w:bCs/>
          <w:color w:val="000000"/>
          <w:sz w:val="22"/>
          <w:szCs w:val="22"/>
          <w:lang w:val="es-MX"/>
        </w:rPr>
        <w:t>contrato</w:t>
      </w:r>
      <w:r w:rsidRPr="00FB7AAB">
        <w:rPr>
          <w:rFonts w:ascii="Franklin Gothic Medium" w:hAnsi="Franklin Gothic Medium" w:cs="Arial"/>
          <w:bCs/>
          <w:color w:val="000000"/>
          <w:sz w:val="22"/>
          <w:szCs w:val="22"/>
          <w:lang w:val="es-MX"/>
        </w:rPr>
        <w:t xml:space="preserve"> se formulará el </w:t>
      </w:r>
      <w:r w:rsidRPr="00FB7AAB">
        <w:rPr>
          <w:rFonts w:ascii="Franklin Gothic Medium" w:hAnsi="Franklin Gothic Medium" w:cs="Arial"/>
          <w:b/>
          <w:bCs/>
          <w:color w:val="000000"/>
          <w:sz w:val="22"/>
          <w:szCs w:val="22"/>
          <w:lang w:val="es-MX"/>
        </w:rPr>
        <w:t>finiquito</w:t>
      </w:r>
      <w:r w:rsidRPr="00FB7AAB">
        <w:rPr>
          <w:rFonts w:ascii="Franklin Gothic Medium" w:hAnsi="Franklin Gothic Medium" w:cs="Arial"/>
          <w:bCs/>
          <w:color w:val="000000"/>
          <w:sz w:val="22"/>
          <w:szCs w:val="22"/>
          <w:lang w:val="es-MX"/>
        </w:rPr>
        <w:t xml:space="preserve"> correspondiente, a efecto de hacer constar </w:t>
      </w:r>
      <w:r w:rsidRPr="00FB7AAB">
        <w:rPr>
          <w:rFonts w:ascii="Franklin Gothic Medium" w:hAnsi="Franklin Gothic Medium" w:cs="Arial"/>
          <w:b/>
          <w:bCs/>
          <w:color w:val="000000"/>
          <w:sz w:val="22"/>
          <w:szCs w:val="22"/>
          <w:lang w:val="es-MX"/>
        </w:rPr>
        <w:t>los pagos</w:t>
      </w:r>
      <w:r w:rsidRPr="00FB7AAB">
        <w:rPr>
          <w:rFonts w:ascii="Franklin Gothic Medium" w:hAnsi="Franklin Gothic Medium" w:cs="Arial"/>
          <w:bCs/>
          <w:color w:val="000000"/>
          <w:sz w:val="22"/>
          <w:szCs w:val="22"/>
          <w:lang w:val="es-MX"/>
        </w:rPr>
        <w:t xml:space="preserve"> que </w:t>
      </w:r>
      <w:r w:rsidRPr="00FB7AAB">
        <w:rPr>
          <w:rFonts w:ascii="Franklin Gothic Medium" w:hAnsi="Franklin Gothic Medium" w:cs="Arial"/>
          <w:b/>
          <w:bCs/>
          <w:color w:val="000000"/>
          <w:sz w:val="22"/>
          <w:szCs w:val="22"/>
          <w:lang w:val="es-MX"/>
        </w:rPr>
        <w:t>deban</w:t>
      </w:r>
      <w:r w:rsidRPr="00FB7AAB">
        <w:rPr>
          <w:rFonts w:ascii="Franklin Gothic Medium" w:hAnsi="Franklin Gothic Medium" w:cs="Arial"/>
          <w:bCs/>
          <w:color w:val="000000"/>
          <w:sz w:val="22"/>
          <w:szCs w:val="22"/>
          <w:lang w:val="es-MX"/>
        </w:rPr>
        <w:t xml:space="preserve"> efectuar </w:t>
      </w:r>
      <w:r w:rsidRPr="00FB7AAB">
        <w:rPr>
          <w:rFonts w:ascii="Franklin Gothic Medium" w:hAnsi="Franklin Gothic Medium" w:cs="Arial"/>
          <w:b/>
          <w:bCs/>
          <w:color w:val="000000"/>
          <w:sz w:val="22"/>
          <w:szCs w:val="22"/>
          <w:lang w:val="es-MX"/>
        </w:rPr>
        <w:t>“</w:t>
      </w:r>
      <w:r w:rsidRPr="00FB7AAB">
        <w:rPr>
          <w:rFonts w:ascii="Franklin Gothic Medium" w:hAnsi="Franklin Gothic Medium" w:cs="Arial"/>
          <w:b/>
          <w:color w:val="000000"/>
          <w:sz w:val="22"/>
          <w:szCs w:val="22"/>
          <w:lang w:val="es-MX"/>
        </w:rPr>
        <w:t>LOS ESTUDIOS</w:t>
      </w:r>
      <w:r w:rsidRPr="00FB7AAB">
        <w:rPr>
          <w:rFonts w:ascii="Franklin Gothic Medium" w:hAnsi="Franklin Gothic Medium" w:cs="Arial"/>
          <w:b/>
          <w:bCs/>
          <w:color w:val="000000"/>
          <w:sz w:val="22"/>
          <w:szCs w:val="22"/>
          <w:lang w:val="es-MX"/>
        </w:rPr>
        <w:t>”</w:t>
      </w:r>
      <w:r w:rsidRPr="00FB7AAB">
        <w:rPr>
          <w:rFonts w:ascii="Franklin Gothic Medium" w:hAnsi="Franklin Gothic Medium" w:cs="Arial"/>
          <w:bCs/>
          <w:color w:val="000000"/>
          <w:sz w:val="22"/>
          <w:szCs w:val="22"/>
          <w:lang w:val="es-MX"/>
        </w:rPr>
        <w:t xml:space="preserve"> por concepto </w:t>
      </w:r>
      <w:r w:rsidRPr="00FB7AAB">
        <w:rPr>
          <w:rFonts w:ascii="Franklin Gothic Medium" w:hAnsi="Franklin Gothic Medium" w:cs="Arial"/>
          <w:b/>
          <w:bCs/>
          <w:color w:val="000000"/>
          <w:sz w:val="22"/>
          <w:szCs w:val="22"/>
          <w:lang w:val="es-MX"/>
        </w:rPr>
        <w:t>del servicio</w:t>
      </w:r>
      <w:r w:rsidRPr="00FB7AAB">
        <w:rPr>
          <w:rFonts w:ascii="Franklin Gothic Medium" w:hAnsi="Franklin Gothic Medium" w:cs="Arial"/>
          <w:bCs/>
          <w:color w:val="000000"/>
          <w:sz w:val="22"/>
          <w:szCs w:val="22"/>
          <w:lang w:val="es-MX"/>
        </w:rPr>
        <w:t xml:space="preserve"> </w:t>
      </w:r>
      <w:r w:rsidRPr="00FB7AAB">
        <w:rPr>
          <w:rFonts w:ascii="Franklin Gothic Medium" w:hAnsi="Franklin Gothic Medium" w:cs="Arial"/>
          <w:b/>
          <w:bCs/>
          <w:color w:val="000000"/>
          <w:sz w:val="22"/>
          <w:szCs w:val="22"/>
          <w:lang w:val="es-MX"/>
        </w:rPr>
        <w:t>prestado</w:t>
      </w:r>
      <w:r w:rsidRPr="00FB7AAB">
        <w:rPr>
          <w:rFonts w:ascii="Franklin Gothic Medium" w:hAnsi="Franklin Gothic Medium" w:cs="Arial"/>
          <w:bCs/>
          <w:color w:val="000000"/>
          <w:sz w:val="22"/>
          <w:szCs w:val="22"/>
          <w:lang w:val="es-MX"/>
        </w:rPr>
        <w:t xml:space="preserve"> por parte de </w:t>
      </w:r>
      <w:r w:rsidRPr="00FB7AAB">
        <w:rPr>
          <w:rFonts w:ascii="Franklin Gothic Medium" w:hAnsi="Franklin Gothic Medium" w:cs="Arial"/>
          <w:b/>
          <w:iCs/>
          <w:color w:val="000000"/>
          <w:sz w:val="22"/>
          <w:szCs w:val="22"/>
          <w:lang w:val="es-MX"/>
        </w:rPr>
        <w:t>“</w:t>
      </w:r>
      <w:r w:rsidRPr="00FB7AAB">
        <w:rPr>
          <w:rFonts w:ascii="Franklin Gothic Medium" w:hAnsi="Franklin Gothic Medium" w:cs="Arial"/>
          <w:b/>
          <w:bCs/>
          <w:iCs/>
          <w:color w:val="000000"/>
          <w:sz w:val="22"/>
          <w:szCs w:val="22"/>
          <w:lang w:val="es-MX"/>
        </w:rPr>
        <w:t>EL PROVEEDOR</w:t>
      </w:r>
      <w:r w:rsidRPr="00FB7AAB">
        <w:rPr>
          <w:rFonts w:ascii="Franklin Gothic Medium" w:hAnsi="Franklin Gothic Medium" w:cs="Arial"/>
          <w:b/>
          <w:iCs/>
          <w:color w:val="000000"/>
          <w:sz w:val="22"/>
          <w:szCs w:val="22"/>
          <w:lang w:val="es-MX"/>
        </w:rPr>
        <w:t>”</w:t>
      </w:r>
      <w:r w:rsidRPr="00FB7AAB">
        <w:rPr>
          <w:rFonts w:ascii="Franklin Gothic Medium" w:hAnsi="Franklin Gothic Medium" w:cs="Arial"/>
          <w:bCs/>
          <w:color w:val="000000"/>
          <w:sz w:val="22"/>
          <w:szCs w:val="22"/>
          <w:lang w:val="es-MX"/>
        </w:rPr>
        <w:t xml:space="preserve"> hasta el momento de la </w:t>
      </w:r>
      <w:r w:rsidRPr="00FB7AAB">
        <w:rPr>
          <w:rFonts w:ascii="Franklin Gothic Medium" w:hAnsi="Franklin Gothic Medium" w:cs="Arial"/>
          <w:b/>
          <w:bCs/>
          <w:color w:val="000000"/>
          <w:sz w:val="22"/>
          <w:szCs w:val="22"/>
          <w:lang w:val="es-MX"/>
        </w:rPr>
        <w:t>rescisión</w:t>
      </w:r>
      <w:r w:rsidRPr="00FB7AAB">
        <w:rPr>
          <w:rFonts w:ascii="Franklin Gothic Medium" w:hAnsi="Franklin Gothic Medium" w:cs="Arial"/>
          <w:bCs/>
          <w:color w:val="000000"/>
          <w:sz w:val="22"/>
          <w:szCs w:val="22"/>
          <w:lang w:val="es-MX"/>
        </w:rPr>
        <w:t xml:space="preserve"> del </w:t>
      </w:r>
      <w:r w:rsidRPr="00FB7AAB">
        <w:rPr>
          <w:rFonts w:ascii="Franklin Gothic Medium" w:hAnsi="Franklin Gothic Medium" w:cs="Arial"/>
          <w:b/>
          <w:bCs/>
          <w:color w:val="000000"/>
          <w:sz w:val="22"/>
          <w:szCs w:val="22"/>
          <w:lang w:val="es-MX"/>
        </w:rPr>
        <w:t>contrato</w:t>
      </w:r>
      <w:r w:rsidRPr="00FB7AAB">
        <w:rPr>
          <w:rFonts w:ascii="Franklin Gothic Medium" w:hAnsi="Franklin Gothic Medium" w:cs="Arial"/>
          <w:bCs/>
          <w:color w:val="000000"/>
          <w:sz w:val="22"/>
          <w:szCs w:val="22"/>
          <w:lang w:val="es-MX"/>
        </w:rPr>
        <w:t>.</w:t>
      </w:r>
    </w:p>
    <w:p w:rsidR="00FB7AAB" w:rsidRPr="00FB7AAB" w:rsidRDefault="00FB7AAB" w:rsidP="008E5B2E">
      <w:pPr>
        <w:autoSpaceDE w:val="0"/>
        <w:spacing w:after="120"/>
        <w:jc w:val="both"/>
        <w:rPr>
          <w:rFonts w:ascii="Franklin Gothic Medium" w:hAnsi="Franklin Gothic Medium" w:cs="Arial"/>
          <w:color w:val="000000"/>
          <w:sz w:val="22"/>
          <w:szCs w:val="22"/>
          <w:lang w:val="es-MX"/>
        </w:rPr>
      </w:pPr>
      <w:r w:rsidRPr="00FB7AAB">
        <w:rPr>
          <w:rFonts w:ascii="Franklin Gothic Medium" w:hAnsi="Franklin Gothic Medium" w:cs="Arial"/>
          <w:color w:val="000000"/>
          <w:sz w:val="22"/>
          <w:szCs w:val="22"/>
          <w:lang w:val="es-MX"/>
        </w:rPr>
        <w:t xml:space="preserve">Al no dar por </w:t>
      </w:r>
      <w:r w:rsidRPr="00FB7AAB">
        <w:rPr>
          <w:rFonts w:ascii="Franklin Gothic Medium" w:hAnsi="Franklin Gothic Medium" w:cs="Arial"/>
          <w:b/>
          <w:color w:val="000000"/>
          <w:sz w:val="22"/>
          <w:szCs w:val="22"/>
          <w:lang w:val="es-MX"/>
        </w:rPr>
        <w:t>rescindido</w:t>
      </w:r>
      <w:r w:rsidRPr="00FB7AAB">
        <w:rPr>
          <w:rFonts w:ascii="Franklin Gothic Medium" w:hAnsi="Franklin Gothic Medium" w:cs="Arial"/>
          <w:color w:val="000000"/>
          <w:sz w:val="22"/>
          <w:szCs w:val="22"/>
          <w:lang w:val="es-MX"/>
        </w:rPr>
        <w:t xml:space="preserve"> el </w:t>
      </w:r>
      <w:r w:rsidRPr="00FB7AAB">
        <w:rPr>
          <w:rFonts w:ascii="Franklin Gothic Medium" w:hAnsi="Franklin Gothic Medium" w:cs="Arial"/>
          <w:b/>
          <w:color w:val="000000"/>
          <w:sz w:val="22"/>
          <w:szCs w:val="22"/>
          <w:lang w:val="es-MX"/>
        </w:rPr>
        <w:t>contrato</w:t>
      </w:r>
      <w:r w:rsidRPr="00FB7AAB">
        <w:rPr>
          <w:rFonts w:ascii="Franklin Gothic Medium" w:hAnsi="Franklin Gothic Medium" w:cs="Arial"/>
          <w:color w:val="000000"/>
          <w:sz w:val="22"/>
          <w:szCs w:val="22"/>
          <w:lang w:val="es-MX"/>
        </w:rPr>
        <w:t xml:space="preserve">, </w:t>
      </w:r>
      <w:r w:rsidRPr="00FB7AAB">
        <w:rPr>
          <w:rFonts w:ascii="Franklin Gothic Medium" w:hAnsi="Franklin Gothic Medium" w:cs="Arial"/>
          <w:b/>
          <w:color w:val="000000"/>
          <w:sz w:val="22"/>
          <w:szCs w:val="22"/>
          <w:lang w:val="es-MX"/>
        </w:rPr>
        <w:t>“LOS ESTUDIOS”</w:t>
      </w:r>
      <w:r w:rsidRPr="00FB7AAB">
        <w:rPr>
          <w:rFonts w:ascii="Franklin Gothic Medium" w:hAnsi="Franklin Gothic Medium" w:cs="Arial"/>
          <w:color w:val="000000"/>
          <w:sz w:val="22"/>
          <w:szCs w:val="22"/>
          <w:lang w:val="es-MX"/>
        </w:rPr>
        <w:t xml:space="preserve"> establecerán con </w:t>
      </w:r>
      <w:r w:rsidRPr="00FB7AAB">
        <w:rPr>
          <w:rFonts w:ascii="Franklin Gothic Medium" w:hAnsi="Franklin Gothic Medium" w:cs="Arial"/>
          <w:b/>
          <w:iCs/>
          <w:color w:val="000000"/>
          <w:sz w:val="22"/>
          <w:szCs w:val="22"/>
          <w:lang w:val="es-MX"/>
        </w:rPr>
        <w:t>“</w:t>
      </w:r>
      <w:r w:rsidRPr="00FB7AAB">
        <w:rPr>
          <w:rFonts w:ascii="Franklin Gothic Medium" w:hAnsi="Franklin Gothic Medium" w:cs="Arial"/>
          <w:b/>
          <w:bCs/>
          <w:iCs/>
          <w:color w:val="000000"/>
          <w:sz w:val="22"/>
          <w:szCs w:val="22"/>
          <w:lang w:val="es-MX"/>
        </w:rPr>
        <w:t>EL PROVEEDOR</w:t>
      </w:r>
      <w:r w:rsidRPr="00FB7AAB">
        <w:rPr>
          <w:rFonts w:ascii="Franklin Gothic Medium" w:hAnsi="Franklin Gothic Medium" w:cs="Arial"/>
          <w:b/>
          <w:iCs/>
          <w:color w:val="000000"/>
          <w:sz w:val="22"/>
          <w:szCs w:val="22"/>
          <w:lang w:val="es-MX"/>
        </w:rPr>
        <w:t>”</w:t>
      </w:r>
      <w:r w:rsidRPr="00FB7AAB">
        <w:rPr>
          <w:rFonts w:ascii="Franklin Gothic Medium" w:hAnsi="Franklin Gothic Medium" w:cs="Arial"/>
          <w:color w:val="000000"/>
          <w:sz w:val="22"/>
          <w:szCs w:val="22"/>
          <w:lang w:val="es-MX"/>
        </w:rPr>
        <w:t xml:space="preserve"> </w:t>
      </w:r>
      <w:r w:rsidRPr="00FB7AAB">
        <w:rPr>
          <w:rFonts w:ascii="Franklin Gothic Medium" w:hAnsi="Franklin Gothic Medium" w:cs="Arial"/>
          <w:b/>
          <w:color w:val="000000"/>
          <w:sz w:val="22"/>
          <w:szCs w:val="22"/>
          <w:lang w:val="es-MX"/>
        </w:rPr>
        <w:t>otro plazo</w:t>
      </w:r>
      <w:r w:rsidRPr="00FB7AAB">
        <w:rPr>
          <w:rFonts w:ascii="Franklin Gothic Medium" w:hAnsi="Franklin Gothic Medium" w:cs="Arial"/>
          <w:color w:val="000000"/>
          <w:sz w:val="22"/>
          <w:szCs w:val="22"/>
          <w:lang w:val="es-MX"/>
        </w:rPr>
        <w:t xml:space="preserve">, que le permita </w:t>
      </w:r>
      <w:r w:rsidRPr="00FB7AAB">
        <w:rPr>
          <w:rFonts w:ascii="Franklin Gothic Medium" w:hAnsi="Franklin Gothic Medium" w:cs="Arial"/>
          <w:b/>
          <w:color w:val="000000"/>
          <w:sz w:val="22"/>
          <w:szCs w:val="22"/>
          <w:lang w:val="es-MX"/>
        </w:rPr>
        <w:t>subsanar</w:t>
      </w:r>
      <w:r w:rsidRPr="00FB7AAB">
        <w:rPr>
          <w:rFonts w:ascii="Franklin Gothic Medium" w:hAnsi="Franklin Gothic Medium" w:cs="Arial"/>
          <w:color w:val="000000"/>
          <w:sz w:val="22"/>
          <w:szCs w:val="22"/>
          <w:lang w:val="es-MX"/>
        </w:rPr>
        <w:t xml:space="preserve"> el </w:t>
      </w:r>
      <w:r w:rsidRPr="00FB7AAB">
        <w:rPr>
          <w:rFonts w:ascii="Franklin Gothic Medium" w:hAnsi="Franklin Gothic Medium" w:cs="Arial"/>
          <w:b/>
          <w:color w:val="000000"/>
          <w:sz w:val="22"/>
          <w:szCs w:val="22"/>
          <w:lang w:val="es-MX"/>
        </w:rPr>
        <w:t>incumplimiento</w:t>
      </w:r>
      <w:r w:rsidRPr="00FB7AAB">
        <w:rPr>
          <w:rFonts w:ascii="Franklin Gothic Medium" w:hAnsi="Franklin Gothic Medium" w:cs="Arial"/>
          <w:color w:val="000000"/>
          <w:sz w:val="22"/>
          <w:szCs w:val="22"/>
          <w:lang w:val="es-MX"/>
        </w:rPr>
        <w:t xml:space="preserve"> que hubiere motivado el inicio del procedimiento. </w:t>
      </w:r>
      <w:r w:rsidRPr="00FB7AAB">
        <w:rPr>
          <w:rFonts w:ascii="Franklin Gothic Medium" w:hAnsi="Franklin Gothic Medium" w:cs="Arial"/>
          <w:b/>
          <w:color w:val="000000"/>
          <w:sz w:val="22"/>
          <w:szCs w:val="22"/>
          <w:lang w:val="es-MX"/>
        </w:rPr>
        <w:t>El convenio modificatorio</w:t>
      </w:r>
      <w:r w:rsidRPr="00FB7AAB">
        <w:rPr>
          <w:rFonts w:ascii="Franklin Gothic Medium" w:hAnsi="Franklin Gothic Medium" w:cs="Arial"/>
          <w:color w:val="000000"/>
          <w:sz w:val="22"/>
          <w:szCs w:val="22"/>
          <w:lang w:val="es-MX"/>
        </w:rPr>
        <w:t xml:space="preserve"> que al efecto se celebre deberá atender a las condiciones previstas en los </w:t>
      </w:r>
      <w:r w:rsidRPr="00FB7AAB">
        <w:rPr>
          <w:rFonts w:ascii="Franklin Gothic Medium" w:hAnsi="Franklin Gothic Medium" w:cs="Arial"/>
          <w:b/>
          <w:color w:val="000000"/>
          <w:sz w:val="22"/>
          <w:szCs w:val="22"/>
          <w:lang w:val="es-MX"/>
        </w:rPr>
        <w:t xml:space="preserve">dos últimos párrafos </w:t>
      </w:r>
      <w:r w:rsidRPr="00FB7AAB">
        <w:rPr>
          <w:rFonts w:ascii="Franklin Gothic Medium" w:hAnsi="Franklin Gothic Medium" w:cs="Arial"/>
          <w:color w:val="000000"/>
          <w:sz w:val="22"/>
          <w:szCs w:val="22"/>
          <w:lang w:val="es-MX"/>
        </w:rPr>
        <w:t xml:space="preserve">del </w:t>
      </w:r>
      <w:r w:rsidRPr="00FB7AAB">
        <w:rPr>
          <w:rFonts w:ascii="Franklin Gothic Medium" w:hAnsi="Franklin Gothic Medium" w:cs="Arial"/>
          <w:b/>
          <w:color w:val="000000"/>
          <w:sz w:val="22"/>
          <w:szCs w:val="22"/>
          <w:lang w:val="es-MX"/>
        </w:rPr>
        <w:t>artículo 52</w:t>
      </w:r>
      <w:r w:rsidRPr="00FB7AAB">
        <w:rPr>
          <w:rFonts w:ascii="Franklin Gothic Medium" w:hAnsi="Franklin Gothic Medium" w:cs="Arial"/>
          <w:color w:val="000000"/>
          <w:sz w:val="22"/>
          <w:szCs w:val="22"/>
          <w:lang w:val="es-MX"/>
        </w:rPr>
        <w:t xml:space="preserve"> de la</w:t>
      </w:r>
      <w:r w:rsidRPr="00FB7AAB">
        <w:rPr>
          <w:rFonts w:ascii="Franklin Gothic Medium" w:hAnsi="Franklin Gothic Medium" w:cs="Arial"/>
          <w:b/>
          <w:color w:val="000000"/>
          <w:sz w:val="22"/>
          <w:szCs w:val="22"/>
          <w:lang w:val="es-MX"/>
        </w:rPr>
        <w:t xml:space="preserve"> Ley de Adquisiciones</w:t>
      </w:r>
      <w:r w:rsidRPr="00FB7AAB">
        <w:rPr>
          <w:rFonts w:ascii="Franklin Gothic Medium" w:hAnsi="Franklin Gothic Medium" w:cs="Arial"/>
          <w:color w:val="000000"/>
          <w:sz w:val="22"/>
          <w:szCs w:val="22"/>
          <w:lang w:val="es-MX"/>
        </w:rPr>
        <w:t>.</w:t>
      </w:r>
    </w:p>
    <w:p w:rsidR="00FB7AAB" w:rsidRPr="00FB7AAB" w:rsidRDefault="00FB7AAB" w:rsidP="008E5B2E">
      <w:pPr>
        <w:autoSpaceDE w:val="0"/>
        <w:spacing w:after="120"/>
        <w:jc w:val="both"/>
        <w:rPr>
          <w:rFonts w:ascii="Franklin Gothic Medium" w:hAnsi="Franklin Gothic Medium" w:cs="Arial"/>
          <w:sz w:val="22"/>
          <w:szCs w:val="22"/>
          <w:lang w:val="es-MX"/>
        </w:rPr>
      </w:pPr>
      <w:r w:rsidRPr="00FB7AAB">
        <w:rPr>
          <w:rFonts w:ascii="Franklin Gothic Medium" w:hAnsi="Franklin Gothic Medium" w:cs="Arial"/>
          <w:color w:val="000000"/>
          <w:sz w:val="22"/>
          <w:szCs w:val="22"/>
          <w:lang w:val="es-MX"/>
        </w:rPr>
        <w:t xml:space="preserve">Asimismo, se podrá dar por </w:t>
      </w:r>
      <w:r w:rsidRPr="00FB7AAB">
        <w:rPr>
          <w:rFonts w:ascii="Franklin Gothic Medium" w:hAnsi="Franklin Gothic Medium" w:cs="Arial"/>
          <w:b/>
          <w:color w:val="000000"/>
          <w:sz w:val="22"/>
          <w:szCs w:val="22"/>
          <w:lang w:val="es-MX"/>
        </w:rPr>
        <w:t>TERMINADO ANTICIPADAMENTE</w:t>
      </w:r>
      <w:r w:rsidRPr="00FB7AAB">
        <w:rPr>
          <w:rFonts w:ascii="Franklin Gothic Medium" w:hAnsi="Franklin Gothic Medium" w:cs="Arial"/>
          <w:color w:val="000000"/>
          <w:sz w:val="22"/>
          <w:szCs w:val="22"/>
          <w:lang w:val="es-MX"/>
        </w:rPr>
        <w:t xml:space="preserve"> </w:t>
      </w:r>
      <w:r w:rsidRPr="00FB7AAB">
        <w:rPr>
          <w:rFonts w:ascii="Franklin Gothic Medium" w:hAnsi="Franklin Gothic Medium" w:cs="Arial"/>
          <w:b/>
          <w:color w:val="000000"/>
          <w:sz w:val="22"/>
          <w:szCs w:val="22"/>
          <w:lang w:val="es-MX"/>
        </w:rPr>
        <w:t>EL CONTRATO</w:t>
      </w:r>
      <w:r w:rsidRPr="00FB7AAB">
        <w:rPr>
          <w:rFonts w:ascii="Franklin Gothic Medium" w:hAnsi="Franklin Gothic Medium" w:cs="Arial"/>
          <w:color w:val="000000"/>
          <w:sz w:val="22"/>
          <w:szCs w:val="22"/>
          <w:lang w:val="es-MX"/>
        </w:rPr>
        <w:t xml:space="preserve"> cuando concurran </w:t>
      </w:r>
      <w:r w:rsidRPr="00FB7AAB">
        <w:rPr>
          <w:rFonts w:ascii="Franklin Gothic Medium" w:hAnsi="Franklin Gothic Medium" w:cs="Arial"/>
          <w:b/>
          <w:color w:val="000000"/>
          <w:sz w:val="22"/>
          <w:szCs w:val="22"/>
          <w:lang w:val="es-MX"/>
        </w:rPr>
        <w:t>razones de interés general</w:t>
      </w:r>
      <w:r w:rsidRPr="00FB7AAB">
        <w:rPr>
          <w:rFonts w:ascii="Franklin Gothic Medium" w:hAnsi="Franklin Gothic Medium" w:cs="Arial"/>
          <w:color w:val="000000"/>
          <w:sz w:val="22"/>
          <w:szCs w:val="22"/>
          <w:lang w:val="es-MX"/>
        </w:rPr>
        <w:t xml:space="preserve">, o bien, cuando por </w:t>
      </w:r>
      <w:r w:rsidRPr="00FB7AAB">
        <w:rPr>
          <w:rFonts w:ascii="Franklin Gothic Medium" w:hAnsi="Franklin Gothic Medium" w:cs="Arial"/>
          <w:b/>
          <w:color w:val="000000"/>
          <w:sz w:val="22"/>
          <w:szCs w:val="22"/>
          <w:lang w:val="es-MX"/>
        </w:rPr>
        <w:t>causas justificadas</w:t>
      </w:r>
      <w:r w:rsidRPr="00FB7AAB">
        <w:rPr>
          <w:rFonts w:ascii="Franklin Gothic Medium" w:hAnsi="Franklin Gothic Medium" w:cs="Arial"/>
          <w:color w:val="000000"/>
          <w:sz w:val="22"/>
          <w:szCs w:val="22"/>
          <w:lang w:val="es-MX"/>
        </w:rPr>
        <w:t xml:space="preserve"> se </w:t>
      </w:r>
      <w:r w:rsidRPr="00FB7AAB">
        <w:rPr>
          <w:rFonts w:ascii="Franklin Gothic Medium" w:hAnsi="Franklin Gothic Medium" w:cs="Arial"/>
          <w:b/>
          <w:color w:val="000000"/>
          <w:sz w:val="22"/>
          <w:szCs w:val="22"/>
          <w:lang w:val="es-MX"/>
        </w:rPr>
        <w:t>extinga la necesidad de requerir el servicio</w:t>
      </w:r>
      <w:r w:rsidRPr="00FB7AAB">
        <w:rPr>
          <w:rFonts w:ascii="Franklin Gothic Medium" w:hAnsi="Franklin Gothic Medium" w:cs="Arial"/>
          <w:color w:val="000000"/>
          <w:sz w:val="22"/>
          <w:szCs w:val="22"/>
          <w:lang w:val="es-MX"/>
        </w:rPr>
        <w:t xml:space="preserve"> </w:t>
      </w:r>
      <w:r w:rsidRPr="00FB7AAB">
        <w:rPr>
          <w:rFonts w:ascii="Franklin Gothic Medium" w:hAnsi="Franklin Gothic Medium" w:cs="Arial"/>
          <w:b/>
          <w:color w:val="000000"/>
          <w:sz w:val="22"/>
          <w:szCs w:val="22"/>
          <w:lang w:val="es-MX"/>
        </w:rPr>
        <w:t>originalmente contratado</w:t>
      </w:r>
      <w:r w:rsidRPr="00FB7AAB">
        <w:rPr>
          <w:rFonts w:ascii="Franklin Gothic Medium" w:hAnsi="Franklin Gothic Medium" w:cs="Arial"/>
          <w:color w:val="000000"/>
          <w:sz w:val="22"/>
          <w:szCs w:val="22"/>
          <w:lang w:val="es-MX"/>
        </w:rPr>
        <w:t xml:space="preserve"> y se demuestre que de continuar con el cumplimiento de las obligaciones pactadas, se ocasionaría algún daño o perjuicio al Estado, o se determine la nulidad parcial o total de los actos que dieron origen al </w:t>
      </w:r>
      <w:r w:rsidRPr="00FB7AAB">
        <w:rPr>
          <w:rFonts w:ascii="Franklin Gothic Medium" w:hAnsi="Franklin Gothic Medium" w:cs="Arial"/>
          <w:b/>
          <w:color w:val="000000"/>
          <w:sz w:val="22"/>
          <w:szCs w:val="22"/>
          <w:lang w:val="es-MX"/>
        </w:rPr>
        <w:t>contrato</w:t>
      </w:r>
      <w:r w:rsidRPr="00FB7AAB">
        <w:rPr>
          <w:rFonts w:ascii="Franklin Gothic Medium" w:hAnsi="Franklin Gothic Medium" w:cs="Arial"/>
          <w:color w:val="000000"/>
          <w:sz w:val="22"/>
          <w:szCs w:val="22"/>
          <w:lang w:val="es-MX"/>
        </w:rPr>
        <w:t>, con motivo de la resolución de una inconformidad o intervención de oficio emitida por la Secretaría de la Función Pública (</w:t>
      </w:r>
      <w:r w:rsidRPr="00FB7AAB">
        <w:rPr>
          <w:rFonts w:ascii="Franklin Gothic Medium" w:hAnsi="Franklin Gothic Medium" w:cs="Arial"/>
          <w:b/>
          <w:color w:val="000000"/>
          <w:sz w:val="22"/>
          <w:szCs w:val="22"/>
          <w:lang w:val="es-MX"/>
        </w:rPr>
        <w:t>SFP</w:t>
      </w:r>
      <w:r w:rsidRPr="00FB7AAB">
        <w:rPr>
          <w:rFonts w:ascii="Franklin Gothic Medium" w:hAnsi="Franklin Gothic Medium" w:cs="Arial"/>
          <w:color w:val="000000"/>
          <w:sz w:val="22"/>
          <w:szCs w:val="22"/>
          <w:lang w:val="es-MX"/>
        </w:rPr>
        <w:t xml:space="preserve">). En estos supuestos </w:t>
      </w:r>
      <w:r w:rsidRPr="00FB7AAB">
        <w:rPr>
          <w:rFonts w:ascii="Franklin Gothic Medium" w:hAnsi="Franklin Gothic Medium" w:cs="Arial"/>
          <w:b/>
          <w:color w:val="000000"/>
          <w:sz w:val="22"/>
          <w:szCs w:val="22"/>
          <w:lang w:val="es-MX"/>
        </w:rPr>
        <w:t>“LOS ESTUDIOS” reembolsarán</w:t>
      </w:r>
      <w:r w:rsidRPr="00FB7AAB">
        <w:rPr>
          <w:rFonts w:ascii="Franklin Gothic Medium" w:hAnsi="Franklin Gothic Medium" w:cs="Arial"/>
          <w:color w:val="000000"/>
          <w:sz w:val="22"/>
          <w:szCs w:val="22"/>
          <w:lang w:val="es-MX"/>
        </w:rPr>
        <w:t xml:space="preserve"> a </w:t>
      </w:r>
      <w:r w:rsidRPr="00FB7AAB">
        <w:rPr>
          <w:rFonts w:ascii="Franklin Gothic Medium" w:hAnsi="Franklin Gothic Medium" w:cs="Arial"/>
          <w:b/>
          <w:iCs/>
          <w:color w:val="000000"/>
          <w:sz w:val="22"/>
          <w:szCs w:val="22"/>
          <w:lang w:val="es-MX"/>
        </w:rPr>
        <w:t>“</w:t>
      </w:r>
      <w:r w:rsidRPr="00FB7AAB">
        <w:rPr>
          <w:rFonts w:ascii="Franklin Gothic Medium" w:hAnsi="Franklin Gothic Medium" w:cs="Arial"/>
          <w:b/>
          <w:bCs/>
          <w:iCs/>
          <w:color w:val="000000"/>
          <w:sz w:val="22"/>
          <w:szCs w:val="22"/>
          <w:lang w:val="es-MX"/>
        </w:rPr>
        <w:t>EL PROVEEDOR</w:t>
      </w:r>
      <w:r w:rsidRPr="00FB7AAB">
        <w:rPr>
          <w:rFonts w:ascii="Franklin Gothic Medium" w:hAnsi="Franklin Gothic Medium" w:cs="Arial"/>
          <w:b/>
          <w:iCs/>
          <w:color w:val="000000"/>
          <w:sz w:val="22"/>
          <w:szCs w:val="22"/>
          <w:lang w:val="es-MX"/>
        </w:rPr>
        <w:t>”</w:t>
      </w:r>
      <w:r w:rsidRPr="00FB7AAB">
        <w:rPr>
          <w:rFonts w:ascii="Franklin Gothic Medium" w:hAnsi="Franklin Gothic Medium" w:cs="Arial"/>
          <w:color w:val="000000"/>
          <w:sz w:val="22"/>
          <w:szCs w:val="22"/>
          <w:lang w:val="es-MX"/>
        </w:rPr>
        <w:t xml:space="preserve"> los gastos no recuperables en que haya incurrido, siempre que estos sean </w:t>
      </w:r>
      <w:r w:rsidRPr="00FB7AAB">
        <w:rPr>
          <w:rFonts w:ascii="Franklin Gothic Medium" w:hAnsi="Franklin Gothic Medium" w:cs="Arial"/>
          <w:b/>
          <w:color w:val="000000"/>
          <w:sz w:val="22"/>
          <w:szCs w:val="22"/>
          <w:lang w:val="es-MX"/>
        </w:rPr>
        <w:t>razonables</w:t>
      </w:r>
      <w:r w:rsidRPr="00FB7AAB">
        <w:rPr>
          <w:rFonts w:ascii="Franklin Gothic Medium" w:hAnsi="Franklin Gothic Medium" w:cs="Arial"/>
          <w:color w:val="000000"/>
          <w:sz w:val="22"/>
          <w:szCs w:val="22"/>
          <w:lang w:val="es-MX"/>
        </w:rPr>
        <w:t xml:space="preserve">, estén debidamente </w:t>
      </w:r>
      <w:r w:rsidRPr="00FB7AAB">
        <w:rPr>
          <w:rFonts w:ascii="Franklin Gothic Medium" w:hAnsi="Franklin Gothic Medium" w:cs="Arial"/>
          <w:b/>
          <w:color w:val="000000"/>
          <w:sz w:val="22"/>
          <w:szCs w:val="22"/>
          <w:lang w:val="es-MX"/>
        </w:rPr>
        <w:t>comprobados</w:t>
      </w:r>
      <w:r w:rsidRPr="00FB7AAB">
        <w:rPr>
          <w:rFonts w:ascii="Franklin Gothic Medium" w:hAnsi="Franklin Gothic Medium" w:cs="Arial"/>
          <w:color w:val="000000"/>
          <w:sz w:val="22"/>
          <w:szCs w:val="22"/>
          <w:lang w:val="es-MX"/>
        </w:rPr>
        <w:t xml:space="preserve"> y se </w:t>
      </w:r>
      <w:r w:rsidRPr="00FB7AAB">
        <w:rPr>
          <w:rFonts w:ascii="Franklin Gothic Medium" w:hAnsi="Franklin Gothic Medium" w:cs="Arial"/>
          <w:b/>
          <w:color w:val="000000"/>
          <w:sz w:val="22"/>
          <w:szCs w:val="22"/>
          <w:lang w:val="es-MX"/>
        </w:rPr>
        <w:t>relacionen</w:t>
      </w:r>
      <w:r w:rsidRPr="00FB7AAB">
        <w:rPr>
          <w:rFonts w:ascii="Franklin Gothic Medium" w:hAnsi="Franklin Gothic Medium" w:cs="Arial"/>
          <w:color w:val="000000"/>
          <w:sz w:val="22"/>
          <w:szCs w:val="22"/>
          <w:lang w:val="es-MX"/>
        </w:rPr>
        <w:t xml:space="preserve"> </w:t>
      </w:r>
      <w:r w:rsidRPr="00FB7AAB">
        <w:rPr>
          <w:rFonts w:ascii="Franklin Gothic Medium" w:hAnsi="Franklin Gothic Medium" w:cs="Arial"/>
          <w:b/>
          <w:color w:val="000000"/>
          <w:sz w:val="22"/>
          <w:szCs w:val="22"/>
          <w:lang w:val="es-MX"/>
        </w:rPr>
        <w:t>directamente</w:t>
      </w:r>
      <w:r w:rsidRPr="00FB7AAB">
        <w:rPr>
          <w:rFonts w:ascii="Franklin Gothic Medium" w:hAnsi="Franklin Gothic Medium" w:cs="Arial"/>
          <w:color w:val="000000"/>
          <w:sz w:val="22"/>
          <w:szCs w:val="22"/>
          <w:lang w:val="es-MX"/>
        </w:rPr>
        <w:t xml:space="preserve"> con este </w:t>
      </w:r>
      <w:r w:rsidRPr="00FB7AAB">
        <w:rPr>
          <w:rFonts w:ascii="Franklin Gothic Medium" w:hAnsi="Franklin Gothic Medium" w:cs="Arial"/>
          <w:b/>
          <w:color w:val="000000"/>
          <w:sz w:val="22"/>
          <w:szCs w:val="22"/>
          <w:lang w:val="es-MX"/>
        </w:rPr>
        <w:t>contrato</w:t>
      </w:r>
      <w:r w:rsidRPr="00FB7AAB">
        <w:rPr>
          <w:rFonts w:ascii="Franklin Gothic Medium" w:hAnsi="Franklin Gothic Medium" w:cs="Arial"/>
          <w:color w:val="000000"/>
          <w:sz w:val="22"/>
          <w:szCs w:val="22"/>
          <w:lang w:val="es-MX"/>
        </w:rPr>
        <w:t>,</w:t>
      </w:r>
      <w:r w:rsidRPr="00FB7AAB">
        <w:rPr>
          <w:rFonts w:ascii="Franklin Gothic Medium" w:hAnsi="Franklin Gothic Medium" w:cs="Arial"/>
          <w:sz w:val="22"/>
          <w:szCs w:val="22"/>
          <w:lang w:val="es-MX"/>
        </w:rPr>
        <w:t xml:space="preserve"> lo anterior de conformidad con lo establecido en el </w:t>
      </w:r>
      <w:r w:rsidRPr="00FB7AAB">
        <w:rPr>
          <w:rFonts w:ascii="Franklin Gothic Medium" w:hAnsi="Franklin Gothic Medium" w:cs="Arial"/>
          <w:b/>
          <w:sz w:val="22"/>
          <w:szCs w:val="22"/>
          <w:lang w:val="es-MX"/>
        </w:rPr>
        <w:t>artículo 54 Bis</w:t>
      </w:r>
      <w:r w:rsidRPr="00FB7AAB">
        <w:rPr>
          <w:rFonts w:ascii="Franklin Gothic Medium" w:hAnsi="Franklin Gothic Medium" w:cs="Arial"/>
          <w:sz w:val="22"/>
          <w:szCs w:val="22"/>
          <w:lang w:val="es-MX"/>
        </w:rPr>
        <w:t xml:space="preserve"> de la </w:t>
      </w:r>
      <w:r w:rsidRPr="00FB7AAB">
        <w:rPr>
          <w:rFonts w:ascii="Franklin Gothic Medium" w:hAnsi="Franklin Gothic Medium" w:cs="Arial"/>
          <w:b/>
          <w:sz w:val="22"/>
          <w:szCs w:val="22"/>
          <w:lang w:val="es-MX"/>
        </w:rPr>
        <w:t>Ley de Adquisiciones</w:t>
      </w:r>
      <w:r w:rsidRPr="00FB7AAB">
        <w:rPr>
          <w:rFonts w:ascii="Franklin Gothic Medium" w:hAnsi="Franklin Gothic Medium" w:cs="Arial"/>
          <w:sz w:val="22"/>
          <w:szCs w:val="22"/>
          <w:lang w:val="es-MX"/>
        </w:rPr>
        <w:t>.</w:t>
      </w:r>
    </w:p>
    <w:p w:rsidR="00FB7AAB" w:rsidRPr="00FB7AAB" w:rsidRDefault="00FB7AAB" w:rsidP="00FB7AAB">
      <w:pPr>
        <w:autoSpaceDE w:val="0"/>
        <w:jc w:val="both"/>
        <w:rPr>
          <w:rFonts w:ascii="Franklin Gothic Medium" w:hAnsi="Franklin Gothic Medium" w:cs="Arial"/>
          <w:b/>
          <w:bCs/>
          <w:color w:val="000000"/>
          <w:sz w:val="22"/>
          <w:szCs w:val="22"/>
          <w:lang w:val="es-MX"/>
        </w:rPr>
      </w:pPr>
      <w:r w:rsidRPr="00FB7AAB">
        <w:rPr>
          <w:rFonts w:ascii="Franklin Gothic Medium" w:hAnsi="Franklin Gothic Medium" w:cs="Arial"/>
          <w:b/>
          <w:color w:val="000000"/>
          <w:sz w:val="22"/>
          <w:szCs w:val="22"/>
          <w:u w:val="single"/>
          <w:lang w:val="es-MX"/>
        </w:rPr>
        <w:t xml:space="preserve">DÉCIMA </w:t>
      </w:r>
      <w:proofErr w:type="gramStart"/>
      <w:r w:rsidRPr="00FB7AAB">
        <w:rPr>
          <w:rFonts w:ascii="Franklin Gothic Medium" w:hAnsi="Franklin Gothic Medium" w:cs="Arial"/>
          <w:b/>
          <w:color w:val="000000"/>
          <w:sz w:val="22"/>
          <w:szCs w:val="22"/>
          <w:u w:val="single"/>
          <w:lang w:val="es-MX"/>
        </w:rPr>
        <w:t>CUARTA.</w:t>
      </w:r>
      <w:r w:rsidRPr="00FB7AAB">
        <w:rPr>
          <w:rFonts w:ascii="Franklin Gothic Medium" w:hAnsi="Franklin Gothic Medium" w:cs="Arial"/>
          <w:b/>
          <w:color w:val="000000"/>
          <w:sz w:val="22"/>
          <w:szCs w:val="22"/>
          <w:lang w:val="es-MX"/>
        </w:rPr>
        <w:t>-</w:t>
      </w:r>
      <w:proofErr w:type="gramEnd"/>
      <w:r w:rsidRPr="00FB7AAB">
        <w:rPr>
          <w:rFonts w:ascii="Franklin Gothic Medium" w:hAnsi="Franklin Gothic Medium" w:cs="Arial"/>
          <w:b/>
          <w:color w:val="000000"/>
          <w:sz w:val="22"/>
          <w:szCs w:val="22"/>
          <w:lang w:val="es-MX"/>
        </w:rPr>
        <w:t xml:space="preserve"> CASO FORTUITO O DE FUERZA MAYOR</w:t>
      </w:r>
      <w:r w:rsidRPr="00FB7AAB">
        <w:rPr>
          <w:rFonts w:ascii="Franklin Gothic Medium" w:hAnsi="Franklin Gothic Medium" w:cs="Arial"/>
          <w:b/>
          <w:i/>
          <w:color w:val="000000"/>
          <w:sz w:val="22"/>
          <w:szCs w:val="22"/>
          <w:lang w:val="es-MX"/>
        </w:rPr>
        <w:t>:</w:t>
      </w:r>
      <w:r w:rsidRPr="00FB7AAB">
        <w:rPr>
          <w:rFonts w:ascii="Franklin Gothic Medium" w:hAnsi="Franklin Gothic Medium" w:cs="Arial"/>
          <w:color w:val="000000"/>
          <w:sz w:val="22"/>
          <w:szCs w:val="22"/>
          <w:lang w:val="es-MX"/>
        </w:rPr>
        <w:t xml:space="preserve"> </w:t>
      </w:r>
      <w:r w:rsidRPr="00FB7AAB">
        <w:rPr>
          <w:rFonts w:ascii="Franklin Gothic Medium" w:hAnsi="Franklin Gothic Medium" w:cs="Arial"/>
          <w:b/>
          <w:color w:val="000000"/>
          <w:sz w:val="22"/>
          <w:szCs w:val="22"/>
          <w:lang w:val="es-MX"/>
        </w:rPr>
        <w:t>“</w:t>
      </w:r>
      <w:r w:rsidRPr="00FB7AAB">
        <w:rPr>
          <w:rFonts w:ascii="Franklin Gothic Medium" w:hAnsi="Franklin Gothic Medium" w:cs="Arial"/>
          <w:b/>
          <w:iCs/>
          <w:color w:val="000000"/>
          <w:sz w:val="22"/>
          <w:szCs w:val="22"/>
          <w:lang w:val="es-MX"/>
        </w:rPr>
        <w:t>LAS PARTES”</w:t>
      </w:r>
      <w:r w:rsidRPr="00FB7AAB">
        <w:rPr>
          <w:rFonts w:ascii="Franklin Gothic Medium" w:hAnsi="Franklin Gothic Medium" w:cs="Arial"/>
          <w:bCs/>
          <w:sz w:val="22"/>
          <w:szCs w:val="22"/>
          <w:lang w:val="es-MX"/>
        </w:rPr>
        <w:t xml:space="preserve"> </w:t>
      </w:r>
      <w:r w:rsidRPr="00FB7AAB">
        <w:rPr>
          <w:rFonts w:ascii="Franklin Gothic Medium" w:hAnsi="Franklin Gothic Medium" w:cs="Arial"/>
          <w:sz w:val="22"/>
          <w:szCs w:val="22"/>
          <w:lang w:val="es-MX"/>
        </w:rPr>
        <w:t>convienen</w:t>
      </w:r>
      <w:r w:rsidRPr="00FB7AAB">
        <w:rPr>
          <w:rFonts w:ascii="Franklin Gothic Medium" w:hAnsi="Franklin Gothic Medium" w:cs="Arial"/>
          <w:b/>
          <w:bCs/>
          <w:sz w:val="22"/>
          <w:szCs w:val="22"/>
          <w:lang w:val="es-MX"/>
        </w:rPr>
        <w:t xml:space="preserve"> </w:t>
      </w:r>
      <w:r w:rsidRPr="00FB7AAB">
        <w:rPr>
          <w:rFonts w:ascii="Franklin Gothic Medium" w:hAnsi="Franklin Gothic Medium" w:cs="Arial"/>
          <w:sz w:val="22"/>
          <w:szCs w:val="22"/>
          <w:lang w:val="es-MX"/>
        </w:rPr>
        <w:t xml:space="preserve">en someterse a lo establecido en </w:t>
      </w:r>
      <w:r w:rsidRPr="00FB7AAB">
        <w:rPr>
          <w:rFonts w:ascii="Franklin Gothic Medium" w:hAnsi="Franklin Gothic Medium" w:cs="Arial"/>
          <w:color w:val="000000"/>
          <w:sz w:val="22"/>
          <w:szCs w:val="22"/>
          <w:lang w:val="es-MX"/>
        </w:rPr>
        <w:t xml:space="preserve">el </w:t>
      </w:r>
      <w:r w:rsidRPr="00FB7AAB">
        <w:rPr>
          <w:rFonts w:ascii="Franklin Gothic Medium" w:hAnsi="Franklin Gothic Medium" w:cs="Arial"/>
          <w:b/>
          <w:color w:val="000000"/>
          <w:sz w:val="22"/>
          <w:szCs w:val="22"/>
          <w:lang w:val="es-MX"/>
        </w:rPr>
        <w:t xml:space="preserve">artículo </w:t>
      </w:r>
      <w:r w:rsidRPr="00FB7AAB">
        <w:rPr>
          <w:rFonts w:ascii="Franklin Gothic Medium" w:hAnsi="Franklin Gothic Medium" w:cs="Arial"/>
          <w:b/>
          <w:bCs/>
          <w:color w:val="000000"/>
          <w:sz w:val="22"/>
          <w:szCs w:val="22"/>
          <w:lang w:val="es-MX"/>
        </w:rPr>
        <w:t>55 Bis</w:t>
      </w:r>
      <w:r w:rsidRPr="00FB7AAB">
        <w:rPr>
          <w:rFonts w:ascii="Franklin Gothic Medium" w:hAnsi="Franklin Gothic Medium" w:cs="Arial"/>
          <w:bCs/>
          <w:color w:val="000000"/>
          <w:sz w:val="22"/>
          <w:szCs w:val="22"/>
          <w:lang w:val="es-MX"/>
        </w:rPr>
        <w:t xml:space="preserve"> de la </w:t>
      </w:r>
      <w:r w:rsidRPr="00FB7AAB">
        <w:rPr>
          <w:rFonts w:ascii="Franklin Gothic Medium" w:hAnsi="Franklin Gothic Medium" w:cs="Arial"/>
          <w:b/>
          <w:bCs/>
          <w:color w:val="000000"/>
          <w:sz w:val="22"/>
          <w:szCs w:val="22"/>
          <w:lang w:val="es-MX"/>
        </w:rPr>
        <w:t>Ley de Adquisiciones.</w:t>
      </w:r>
    </w:p>
    <w:p w:rsidR="00FB7AAB" w:rsidRPr="00FB7AAB" w:rsidRDefault="00FB7AAB" w:rsidP="00C43DD7">
      <w:pPr>
        <w:autoSpaceDE w:val="0"/>
        <w:spacing w:after="120"/>
        <w:jc w:val="both"/>
        <w:rPr>
          <w:rFonts w:ascii="Franklin Gothic Medium" w:hAnsi="Franklin Gothic Medium" w:cs="Arial"/>
          <w:color w:val="000000"/>
          <w:sz w:val="22"/>
          <w:szCs w:val="22"/>
          <w:lang w:val="es-MX"/>
        </w:rPr>
      </w:pPr>
      <w:r w:rsidRPr="00FB7AAB">
        <w:rPr>
          <w:rFonts w:ascii="Franklin Gothic Medium" w:hAnsi="Franklin Gothic Medium" w:cs="Arial"/>
          <w:b/>
          <w:color w:val="000000"/>
          <w:sz w:val="22"/>
          <w:szCs w:val="22"/>
          <w:u w:val="single"/>
          <w:lang w:val="es-MX"/>
        </w:rPr>
        <w:t>DÉCIMA QUINTA.</w:t>
      </w:r>
      <w:r w:rsidRPr="00FB7AAB">
        <w:rPr>
          <w:rFonts w:ascii="Franklin Gothic Medium" w:hAnsi="Franklin Gothic Medium" w:cs="Arial"/>
          <w:b/>
          <w:color w:val="000000"/>
          <w:sz w:val="22"/>
          <w:szCs w:val="22"/>
          <w:lang w:val="es-MX"/>
        </w:rPr>
        <w:t>- MODIFICACIONES AL CONTRATO Y PRÓRROGA PARA SU CUMPLIMIENTO: “LOS ESTUDIOS”</w:t>
      </w:r>
      <w:r w:rsidRPr="00FB7AAB">
        <w:rPr>
          <w:rFonts w:ascii="Franklin Gothic Medium" w:hAnsi="Franklin Gothic Medium" w:cs="Arial"/>
          <w:color w:val="000000"/>
          <w:sz w:val="22"/>
          <w:szCs w:val="22"/>
          <w:lang w:val="es-MX"/>
        </w:rPr>
        <w:t xml:space="preserve"> podrán </w:t>
      </w:r>
      <w:r w:rsidRPr="00FB7AAB">
        <w:rPr>
          <w:rFonts w:ascii="Franklin Gothic Medium" w:hAnsi="Franklin Gothic Medium" w:cs="Arial"/>
          <w:b/>
          <w:color w:val="000000"/>
          <w:sz w:val="22"/>
          <w:szCs w:val="22"/>
          <w:lang w:val="es-MX"/>
        </w:rPr>
        <w:t>dentro</w:t>
      </w:r>
      <w:r w:rsidRPr="00FB7AAB">
        <w:rPr>
          <w:rFonts w:ascii="Franklin Gothic Medium" w:hAnsi="Franklin Gothic Medium" w:cs="Arial"/>
          <w:color w:val="000000"/>
          <w:sz w:val="22"/>
          <w:szCs w:val="22"/>
          <w:lang w:val="es-MX"/>
        </w:rPr>
        <w:t xml:space="preserve"> de su </w:t>
      </w:r>
      <w:r w:rsidRPr="00FB7AAB">
        <w:rPr>
          <w:rFonts w:ascii="Franklin Gothic Medium" w:hAnsi="Franklin Gothic Medium" w:cs="Arial"/>
          <w:b/>
          <w:color w:val="000000"/>
          <w:sz w:val="22"/>
          <w:szCs w:val="22"/>
          <w:lang w:val="es-MX"/>
        </w:rPr>
        <w:t>presupuesto</w:t>
      </w:r>
      <w:r w:rsidRPr="00FB7AAB">
        <w:rPr>
          <w:rFonts w:ascii="Franklin Gothic Medium" w:hAnsi="Franklin Gothic Medium" w:cs="Arial"/>
          <w:color w:val="000000"/>
          <w:sz w:val="22"/>
          <w:szCs w:val="22"/>
          <w:lang w:val="es-MX"/>
        </w:rPr>
        <w:t xml:space="preserve"> </w:t>
      </w:r>
      <w:r w:rsidRPr="00FB7AAB">
        <w:rPr>
          <w:rFonts w:ascii="Franklin Gothic Medium" w:hAnsi="Franklin Gothic Medium" w:cs="Arial"/>
          <w:b/>
          <w:color w:val="000000"/>
          <w:sz w:val="22"/>
          <w:szCs w:val="22"/>
          <w:lang w:val="es-MX"/>
        </w:rPr>
        <w:t>aprobado</w:t>
      </w:r>
      <w:r w:rsidRPr="00FB7AAB">
        <w:rPr>
          <w:rFonts w:ascii="Franklin Gothic Medium" w:hAnsi="Franklin Gothic Medium" w:cs="Arial"/>
          <w:color w:val="000000"/>
          <w:sz w:val="22"/>
          <w:szCs w:val="22"/>
          <w:lang w:val="es-MX"/>
        </w:rPr>
        <w:t xml:space="preserve"> y </w:t>
      </w:r>
      <w:r w:rsidRPr="00FB7AAB">
        <w:rPr>
          <w:rFonts w:ascii="Franklin Gothic Medium" w:hAnsi="Franklin Gothic Medium" w:cs="Arial"/>
          <w:b/>
          <w:color w:val="000000"/>
          <w:sz w:val="22"/>
          <w:szCs w:val="22"/>
          <w:lang w:val="es-MX"/>
        </w:rPr>
        <w:t>disponible</w:t>
      </w:r>
      <w:r w:rsidRPr="00FB7AAB">
        <w:rPr>
          <w:rFonts w:ascii="Franklin Gothic Medium" w:hAnsi="Franklin Gothic Medium" w:cs="Arial"/>
          <w:color w:val="000000"/>
          <w:sz w:val="22"/>
          <w:szCs w:val="22"/>
          <w:lang w:val="es-MX"/>
        </w:rPr>
        <w:t xml:space="preserve">, </w:t>
      </w:r>
      <w:r w:rsidRPr="00FB7AAB">
        <w:rPr>
          <w:rFonts w:ascii="Franklin Gothic Medium" w:hAnsi="Franklin Gothic Medium" w:cs="Arial"/>
          <w:b/>
          <w:color w:val="000000"/>
          <w:sz w:val="22"/>
          <w:szCs w:val="22"/>
          <w:lang w:val="es-MX"/>
        </w:rPr>
        <w:t>bajo</w:t>
      </w:r>
      <w:r w:rsidRPr="00FB7AAB">
        <w:rPr>
          <w:rFonts w:ascii="Franklin Gothic Medium" w:hAnsi="Franklin Gothic Medium" w:cs="Arial"/>
          <w:color w:val="000000"/>
          <w:sz w:val="22"/>
          <w:szCs w:val="22"/>
          <w:lang w:val="es-MX"/>
        </w:rPr>
        <w:t xml:space="preserve"> su </w:t>
      </w:r>
      <w:r w:rsidRPr="00FB7AAB">
        <w:rPr>
          <w:rFonts w:ascii="Franklin Gothic Medium" w:hAnsi="Franklin Gothic Medium" w:cs="Arial"/>
          <w:b/>
          <w:color w:val="000000"/>
          <w:sz w:val="22"/>
          <w:szCs w:val="22"/>
          <w:lang w:val="es-MX"/>
        </w:rPr>
        <w:t>responsabilidad</w:t>
      </w:r>
      <w:r w:rsidRPr="00FB7AAB">
        <w:rPr>
          <w:rFonts w:ascii="Franklin Gothic Medium" w:hAnsi="Franklin Gothic Medium" w:cs="Arial"/>
          <w:color w:val="000000"/>
          <w:sz w:val="22"/>
          <w:szCs w:val="22"/>
          <w:lang w:val="es-MX"/>
        </w:rPr>
        <w:t xml:space="preserve"> y por </w:t>
      </w:r>
      <w:r w:rsidRPr="00FB7AAB">
        <w:rPr>
          <w:rFonts w:ascii="Franklin Gothic Medium" w:hAnsi="Franklin Gothic Medium" w:cs="Arial"/>
          <w:b/>
          <w:color w:val="000000"/>
          <w:sz w:val="22"/>
          <w:szCs w:val="22"/>
          <w:lang w:val="es-MX"/>
        </w:rPr>
        <w:t>razones</w:t>
      </w:r>
      <w:r w:rsidRPr="00FB7AAB">
        <w:rPr>
          <w:rFonts w:ascii="Franklin Gothic Medium" w:hAnsi="Franklin Gothic Medium" w:cs="Arial"/>
          <w:color w:val="000000"/>
          <w:sz w:val="22"/>
          <w:szCs w:val="22"/>
          <w:lang w:val="es-MX"/>
        </w:rPr>
        <w:t xml:space="preserve"> </w:t>
      </w:r>
      <w:r w:rsidRPr="00FB7AAB">
        <w:rPr>
          <w:rFonts w:ascii="Franklin Gothic Medium" w:hAnsi="Franklin Gothic Medium" w:cs="Arial"/>
          <w:b/>
          <w:color w:val="000000"/>
          <w:sz w:val="22"/>
          <w:szCs w:val="22"/>
          <w:lang w:val="es-MX"/>
        </w:rPr>
        <w:t>fundadas</w:t>
      </w:r>
      <w:r w:rsidRPr="00FB7AAB">
        <w:rPr>
          <w:rFonts w:ascii="Franklin Gothic Medium" w:hAnsi="Franklin Gothic Medium" w:cs="Arial"/>
          <w:color w:val="000000"/>
          <w:sz w:val="22"/>
          <w:szCs w:val="22"/>
          <w:lang w:val="es-MX"/>
        </w:rPr>
        <w:t xml:space="preserve"> y </w:t>
      </w:r>
      <w:r w:rsidRPr="00FB7AAB">
        <w:rPr>
          <w:rFonts w:ascii="Franklin Gothic Medium" w:hAnsi="Franklin Gothic Medium" w:cs="Arial"/>
          <w:b/>
          <w:color w:val="000000"/>
          <w:sz w:val="22"/>
          <w:szCs w:val="22"/>
          <w:lang w:val="es-MX"/>
        </w:rPr>
        <w:t>explícitas</w:t>
      </w:r>
      <w:r w:rsidRPr="00FB7AAB">
        <w:rPr>
          <w:rFonts w:ascii="Franklin Gothic Medium" w:hAnsi="Franklin Gothic Medium" w:cs="Arial"/>
          <w:color w:val="000000"/>
          <w:sz w:val="22"/>
          <w:szCs w:val="22"/>
          <w:lang w:val="es-MX"/>
        </w:rPr>
        <w:t xml:space="preserve">, acordar el </w:t>
      </w:r>
      <w:r w:rsidRPr="00FB7AAB">
        <w:rPr>
          <w:rFonts w:ascii="Franklin Gothic Medium" w:hAnsi="Franklin Gothic Medium" w:cs="Arial"/>
          <w:b/>
          <w:color w:val="000000"/>
          <w:sz w:val="22"/>
          <w:szCs w:val="22"/>
          <w:lang w:val="es-MX"/>
        </w:rPr>
        <w:t>incremento del monto del contrato</w:t>
      </w:r>
      <w:r w:rsidRPr="00FB7AAB">
        <w:rPr>
          <w:rFonts w:ascii="Franklin Gothic Medium" w:hAnsi="Franklin Gothic Medium" w:cs="Arial"/>
          <w:color w:val="000000"/>
          <w:sz w:val="22"/>
          <w:szCs w:val="22"/>
          <w:lang w:val="es-MX"/>
        </w:rPr>
        <w:t xml:space="preserve"> o de la </w:t>
      </w:r>
      <w:r w:rsidRPr="00FB7AAB">
        <w:rPr>
          <w:rFonts w:ascii="Franklin Gothic Medium" w:hAnsi="Franklin Gothic Medium" w:cs="Arial"/>
          <w:b/>
          <w:color w:val="000000"/>
          <w:sz w:val="22"/>
          <w:szCs w:val="22"/>
          <w:lang w:val="es-MX"/>
        </w:rPr>
        <w:t>cantidad del servicio</w:t>
      </w:r>
      <w:r w:rsidRPr="00FB7AAB">
        <w:rPr>
          <w:rFonts w:ascii="Franklin Gothic Medium" w:hAnsi="Franklin Gothic Medium" w:cs="Arial"/>
          <w:color w:val="000000"/>
          <w:sz w:val="22"/>
          <w:szCs w:val="22"/>
          <w:lang w:val="es-MX"/>
        </w:rPr>
        <w:t xml:space="preserve"> </w:t>
      </w:r>
      <w:r w:rsidRPr="00FB7AAB">
        <w:rPr>
          <w:rFonts w:ascii="Franklin Gothic Medium" w:hAnsi="Franklin Gothic Medium" w:cs="Arial"/>
          <w:b/>
          <w:color w:val="000000"/>
          <w:sz w:val="22"/>
          <w:szCs w:val="22"/>
          <w:lang w:val="es-MX"/>
        </w:rPr>
        <w:t>solicitado</w:t>
      </w:r>
      <w:r w:rsidRPr="00FB7AAB">
        <w:rPr>
          <w:rFonts w:ascii="Franklin Gothic Medium" w:hAnsi="Franklin Gothic Medium" w:cs="Arial"/>
          <w:color w:val="000000"/>
          <w:sz w:val="22"/>
          <w:szCs w:val="22"/>
          <w:lang w:val="es-MX"/>
        </w:rPr>
        <w:t xml:space="preserve"> mediante </w:t>
      </w:r>
      <w:r w:rsidRPr="00FB7AAB">
        <w:rPr>
          <w:rFonts w:ascii="Franklin Gothic Medium" w:hAnsi="Franklin Gothic Medium" w:cs="Arial"/>
          <w:b/>
          <w:color w:val="000000"/>
          <w:sz w:val="22"/>
          <w:szCs w:val="22"/>
          <w:lang w:val="es-MX"/>
        </w:rPr>
        <w:t>convenios modificatorios</w:t>
      </w:r>
      <w:r w:rsidRPr="00FB7AAB">
        <w:rPr>
          <w:rFonts w:ascii="Franklin Gothic Medium" w:hAnsi="Franklin Gothic Medium" w:cs="Arial"/>
          <w:color w:val="000000"/>
          <w:sz w:val="22"/>
          <w:szCs w:val="22"/>
          <w:lang w:val="es-MX"/>
        </w:rPr>
        <w:t xml:space="preserve"> a este </w:t>
      </w:r>
      <w:r w:rsidRPr="00FB7AAB">
        <w:rPr>
          <w:rFonts w:ascii="Franklin Gothic Medium" w:hAnsi="Franklin Gothic Medium" w:cs="Arial"/>
          <w:b/>
          <w:color w:val="000000"/>
          <w:sz w:val="22"/>
          <w:szCs w:val="22"/>
          <w:lang w:val="es-MX"/>
        </w:rPr>
        <w:t>contrato</w:t>
      </w:r>
      <w:r w:rsidRPr="00FB7AAB">
        <w:rPr>
          <w:rFonts w:ascii="Franklin Gothic Medium" w:hAnsi="Franklin Gothic Medium" w:cs="Arial"/>
          <w:color w:val="000000"/>
          <w:sz w:val="22"/>
          <w:szCs w:val="22"/>
          <w:lang w:val="es-MX"/>
        </w:rPr>
        <w:t xml:space="preserve">, </w:t>
      </w:r>
      <w:r w:rsidRPr="00FB7AAB">
        <w:rPr>
          <w:rFonts w:ascii="Franklin Gothic Medium" w:hAnsi="Franklin Gothic Medium" w:cs="Arial"/>
          <w:b/>
          <w:color w:val="000000"/>
          <w:sz w:val="22"/>
          <w:szCs w:val="22"/>
          <w:lang w:val="es-MX"/>
        </w:rPr>
        <w:t>dentro de la vigencia</w:t>
      </w:r>
      <w:r w:rsidRPr="00FB7AAB">
        <w:rPr>
          <w:rFonts w:ascii="Franklin Gothic Medium" w:hAnsi="Franklin Gothic Medium" w:cs="Arial"/>
          <w:color w:val="000000"/>
          <w:sz w:val="22"/>
          <w:szCs w:val="22"/>
          <w:lang w:val="es-MX"/>
        </w:rPr>
        <w:t xml:space="preserve"> del mismo, siempre que el monto </w:t>
      </w:r>
      <w:r w:rsidRPr="00FB7AAB">
        <w:rPr>
          <w:rFonts w:ascii="Franklin Gothic Medium" w:hAnsi="Franklin Gothic Medium" w:cs="Arial"/>
          <w:b/>
          <w:color w:val="000000"/>
          <w:sz w:val="22"/>
          <w:szCs w:val="22"/>
          <w:lang w:val="es-MX"/>
        </w:rPr>
        <w:t>total</w:t>
      </w:r>
      <w:r w:rsidRPr="00FB7AAB">
        <w:rPr>
          <w:rFonts w:ascii="Franklin Gothic Medium" w:hAnsi="Franklin Gothic Medium" w:cs="Arial"/>
          <w:color w:val="000000"/>
          <w:sz w:val="22"/>
          <w:szCs w:val="22"/>
          <w:lang w:val="es-MX"/>
        </w:rPr>
        <w:t xml:space="preserve"> de dicha modificación </w:t>
      </w:r>
      <w:r w:rsidRPr="00FB7AAB">
        <w:rPr>
          <w:rFonts w:ascii="Franklin Gothic Medium" w:hAnsi="Franklin Gothic Medium" w:cs="Arial"/>
          <w:b/>
          <w:color w:val="000000"/>
          <w:sz w:val="22"/>
          <w:szCs w:val="22"/>
          <w:lang w:val="es-MX"/>
        </w:rPr>
        <w:t>no rebase</w:t>
      </w:r>
      <w:r w:rsidRPr="00FB7AAB">
        <w:rPr>
          <w:rFonts w:ascii="Franklin Gothic Medium" w:hAnsi="Franklin Gothic Medium" w:cs="Arial"/>
          <w:color w:val="000000"/>
          <w:sz w:val="22"/>
          <w:szCs w:val="22"/>
          <w:lang w:val="es-MX"/>
        </w:rPr>
        <w:t xml:space="preserve">, </w:t>
      </w:r>
      <w:r w:rsidRPr="00FB7AAB">
        <w:rPr>
          <w:rFonts w:ascii="Franklin Gothic Medium" w:hAnsi="Franklin Gothic Medium" w:cs="Arial"/>
          <w:b/>
          <w:color w:val="000000"/>
          <w:sz w:val="22"/>
          <w:szCs w:val="22"/>
          <w:lang w:val="es-MX"/>
        </w:rPr>
        <w:t>en conjunto</w:t>
      </w:r>
      <w:r w:rsidRPr="00FB7AAB">
        <w:rPr>
          <w:rFonts w:ascii="Franklin Gothic Medium" w:hAnsi="Franklin Gothic Medium" w:cs="Arial"/>
          <w:color w:val="000000"/>
          <w:sz w:val="22"/>
          <w:szCs w:val="22"/>
          <w:lang w:val="es-MX"/>
        </w:rPr>
        <w:t xml:space="preserve">, </w:t>
      </w:r>
      <w:r w:rsidRPr="00FB7AAB">
        <w:rPr>
          <w:rFonts w:ascii="Franklin Gothic Medium" w:hAnsi="Franklin Gothic Medium" w:cs="Arial"/>
          <w:sz w:val="22"/>
          <w:szCs w:val="22"/>
          <w:lang w:val="es-MX"/>
        </w:rPr>
        <w:t xml:space="preserve">el </w:t>
      </w:r>
      <w:r w:rsidRPr="00FB7AAB">
        <w:rPr>
          <w:rFonts w:ascii="Franklin Gothic Medium" w:hAnsi="Franklin Gothic Medium" w:cs="Arial"/>
          <w:b/>
          <w:sz w:val="22"/>
          <w:szCs w:val="22"/>
          <w:lang w:val="es-MX"/>
        </w:rPr>
        <w:t>20% (veinte por ciento)</w:t>
      </w:r>
      <w:r w:rsidRPr="00FB7AAB">
        <w:rPr>
          <w:rFonts w:ascii="Franklin Gothic Medium" w:hAnsi="Franklin Gothic Medium" w:cs="Arial"/>
          <w:sz w:val="22"/>
          <w:szCs w:val="22"/>
          <w:lang w:val="es-MX"/>
        </w:rPr>
        <w:t xml:space="preserve"> d</w:t>
      </w:r>
      <w:r w:rsidRPr="00FB7AAB">
        <w:rPr>
          <w:rFonts w:ascii="Franklin Gothic Medium" w:hAnsi="Franklin Gothic Medium" w:cs="Arial"/>
          <w:color w:val="000000"/>
          <w:sz w:val="22"/>
          <w:szCs w:val="22"/>
          <w:lang w:val="es-MX"/>
        </w:rPr>
        <w:t xml:space="preserve">el </w:t>
      </w:r>
      <w:r w:rsidRPr="00FB7AAB">
        <w:rPr>
          <w:rFonts w:ascii="Franklin Gothic Medium" w:hAnsi="Franklin Gothic Medium" w:cs="Arial"/>
          <w:b/>
          <w:color w:val="000000"/>
          <w:sz w:val="22"/>
          <w:szCs w:val="22"/>
          <w:lang w:val="es-MX"/>
        </w:rPr>
        <w:t>monto</w:t>
      </w:r>
      <w:r w:rsidRPr="00FB7AAB">
        <w:rPr>
          <w:rFonts w:ascii="Franklin Gothic Medium" w:hAnsi="Franklin Gothic Medium" w:cs="Arial"/>
          <w:color w:val="000000"/>
          <w:sz w:val="22"/>
          <w:szCs w:val="22"/>
          <w:lang w:val="es-MX"/>
        </w:rPr>
        <w:t xml:space="preserve"> o de la </w:t>
      </w:r>
      <w:r w:rsidRPr="00FB7AAB">
        <w:rPr>
          <w:rFonts w:ascii="Franklin Gothic Medium" w:hAnsi="Franklin Gothic Medium" w:cs="Arial"/>
          <w:b/>
          <w:color w:val="000000"/>
          <w:sz w:val="22"/>
          <w:szCs w:val="22"/>
          <w:lang w:val="es-MX"/>
        </w:rPr>
        <w:t>cantidad</w:t>
      </w:r>
      <w:r w:rsidRPr="00FB7AAB">
        <w:rPr>
          <w:rFonts w:ascii="Franklin Gothic Medium" w:hAnsi="Franklin Gothic Medium" w:cs="Arial"/>
          <w:color w:val="000000"/>
          <w:sz w:val="22"/>
          <w:szCs w:val="22"/>
          <w:lang w:val="es-MX"/>
        </w:rPr>
        <w:t xml:space="preserve"> </w:t>
      </w:r>
      <w:r w:rsidRPr="00FB7AAB">
        <w:rPr>
          <w:rFonts w:ascii="Franklin Gothic Medium" w:hAnsi="Franklin Gothic Medium" w:cs="Arial"/>
          <w:b/>
          <w:color w:val="000000"/>
          <w:sz w:val="22"/>
          <w:szCs w:val="22"/>
          <w:lang w:val="es-MX"/>
        </w:rPr>
        <w:t>del servicio</w:t>
      </w:r>
      <w:r w:rsidRPr="00FB7AAB">
        <w:rPr>
          <w:rFonts w:ascii="Franklin Gothic Medium" w:hAnsi="Franklin Gothic Medium" w:cs="Arial"/>
          <w:color w:val="000000"/>
          <w:sz w:val="22"/>
          <w:szCs w:val="22"/>
          <w:lang w:val="es-MX"/>
        </w:rPr>
        <w:t xml:space="preserve"> </w:t>
      </w:r>
      <w:r w:rsidRPr="00FB7AAB">
        <w:rPr>
          <w:rFonts w:ascii="Franklin Gothic Medium" w:hAnsi="Franklin Gothic Medium" w:cs="Arial"/>
          <w:b/>
          <w:color w:val="000000"/>
          <w:sz w:val="22"/>
          <w:szCs w:val="22"/>
          <w:lang w:val="es-MX"/>
        </w:rPr>
        <w:t>establecido</w:t>
      </w:r>
      <w:r w:rsidRPr="00FB7AAB">
        <w:rPr>
          <w:rFonts w:ascii="Franklin Gothic Medium" w:hAnsi="Franklin Gothic Medium" w:cs="Arial"/>
          <w:color w:val="000000"/>
          <w:sz w:val="22"/>
          <w:szCs w:val="22"/>
          <w:lang w:val="es-MX"/>
        </w:rPr>
        <w:t xml:space="preserve"> originalmente en el mismo y el </w:t>
      </w:r>
      <w:r w:rsidRPr="00FB7AAB">
        <w:rPr>
          <w:rFonts w:ascii="Franklin Gothic Medium" w:hAnsi="Franklin Gothic Medium" w:cs="Arial"/>
          <w:b/>
          <w:color w:val="000000"/>
          <w:sz w:val="22"/>
          <w:szCs w:val="22"/>
          <w:lang w:val="es-MX"/>
        </w:rPr>
        <w:t>precio</w:t>
      </w:r>
      <w:r w:rsidRPr="00FB7AAB">
        <w:rPr>
          <w:rFonts w:ascii="Franklin Gothic Medium" w:hAnsi="Franklin Gothic Medium" w:cs="Arial"/>
          <w:color w:val="000000"/>
          <w:sz w:val="22"/>
          <w:szCs w:val="22"/>
          <w:lang w:val="es-MX"/>
        </w:rPr>
        <w:t xml:space="preserve"> de </w:t>
      </w:r>
      <w:r w:rsidRPr="00FB7AAB">
        <w:rPr>
          <w:rFonts w:ascii="Franklin Gothic Medium" w:hAnsi="Franklin Gothic Medium" w:cs="Arial"/>
          <w:b/>
          <w:color w:val="000000"/>
          <w:sz w:val="22"/>
          <w:szCs w:val="22"/>
          <w:lang w:val="es-MX"/>
        </w:rPr>
        <w:t>dicho servicio</w:t>
      </w:r>
      <w:r w:rsidRPr="00FB7AAB">
        <w:rPr>
          <w:rFonts w:ascii="Franklin Gothic Medium" w:hAnsi="Franklin Gothic Medium" w:cs="Arial"/>
          <w:color w:val="000000"/>
          <w:sz w:val="22"/>
          <w:szCs w:val="22"/>
          <w:lang w:val="es-MX"/>
        </w:rPr>
        <w:t xml:space="preserve"> sea igual al </w:t>
      </w:r>
      <w:r w:rsidRPr="00FB7AAB">
        <w:rPr>
          <w:rFonts w:ascii="Franklin Gothic Medium" w:hAnsi="Franklin Gothic Medium" w:cs="Arial"/>
          <w:b/>
          <w:color w:val="000000"/>
          <w:sz w:val="22"/>
          <w:szCs w:val="22"/>
          <w:lang w:val="es-MX"/>
        </w:rPr>
        <w:t>pactado</w:t>
      </w:r>
      <w:r w:rsidRPr="00FB7AAB">
        <w:rPr>
          <w:rFonts w:ascii="Franklin Gothic Medium" w:hAnsi="Franklin Gothic Medium" w:cs="Arial"/>
          <w:color w:val="000000"/>
          <w:sz w:val="22"/>
          <w:szCs w:val="22"/>
          <w:lang w:val="es-MX"/>
        </w:rPr>
        <w:t xml:space="preserve"> originalmente. </w:t>
      </w:r>
    </w:p>
    <w:p w:rsidR="00FB7AAB" w:rsidRPr="00FB7AAB" w:rsidRDefault="00FB7AAB" w:rsidP="00C43DD7">
      <w:pPr>
        <w:autoSpaceDE w:val="0"/>
        <w:spacing w:after="120"/>
        <w:jc w:val="both"/>
        <w:rPr>
          <w:rFonts w:ascii="Franklin Gothic Medium" w:hAnsi="Franklin Gothic Medium" w:cs="Arial"/>
          <w:color w:val="000000"/>
          <w:sz w:val="22"/>
          <w:szCs w:val="22"/>
          <w:lang w:val="es-MX"/>
        </w:rPr>
      </w:pPr>
      <w:r w:rsidRPr="00FB7AAB">
        <w:rPr>
          <w:rFonts w:ascii="Franklin Gothic Medium" w:hAnsi="Franklin Gothic Medium" w:cs="Arial"/>
          <w:color w:val="000000"/>
          <w:sz w:val="22"/>
          <w:szCs w:val="22"/>
          <w:lang w:val="es-MX"/>
        </w:rPr>
        <w:t>Las</w:t>
      </w:r>
      <w:r w:rsidRPr="00FB7AAB">
        <w:rPr>
          <w:rFonts w:ascii="Franklin Gothic Medium" w:hAnsi="Franklin Gothic Medium" w:cs="Arial"/>
          <w:b/>
          <w:color w:val="000000"/>
          <w:sz w:val="22"/>
          <w:szCs w:val="22"/>
          <w:lang w:val="es-MX"/>
        </w:rPr>
        <w:t xml:space="preserve"> prórrogas deberán ser autorizadas </w:t>
      </w:r>
      <w:r w:rsidRPr="00FB7AAB">
        <w:rPr>
          <w:rFonts w:ascii="Franklin Gothic Medium" w:hAnsi="Franklin Gothic Medium" w:cs="Arial"/>
          <w:color w:val="000000"/>
          <w:sz w:val="22"/>
          <w:szCs w:val="22"/>
          <w:lang w:val="es-MX"/>
        </w:rPr>
        <w:t xml:space="preserve">por </w:t>
      </w:r>
      <w:r w:rsidRPr="00FB7AAB">
        <w:rPr>
          <w:rFonts w:ascii="Franklin Gothic Medium" w:hAnsi="Franklin Gothic Medium" w:cs="Arial"/>
          <w:b/>
          <w:color w:val="000000"/>
          <w:sz w:val="22"/>
          <w:szCs w:val="22"/>
          <w:lang w:val="es-MX"/>
        </w:rPr>
        <w:t xml:space="preserve">EL ADMINISTRADOR </w:t>
      </w:r>
      <w:r w:rsidRPr="00FB7AAB">
        <w:rPr>
          <w:rFonts w:ascii="Franklin Gothic Medium" w:hAnsi="Franklin Gothic Medium" w:cs="Arial"/>
          <w:color w:val="000000"/>
          <w:sz w:val="22"/>
          <w:szCs w:val="22"/>
          <w:lang w:val="es-MX"/>
        </w:rPr>
        <w:t>del</w:t>
      </w:r>
      <w:r w:rsidRPr="00FB7AAB">
        <w:rPr>
          <w:rFonts w:ascii="Franklin Gothic Medium" w:hAnsi="Franklin Gothic Medium" w:cs="Arial"/>
          <w:b/>
          <w:color w:val="000000"/>
          <w:sz w:val="22"/>
          <w:szCs w:val="22"/>
          <w:lang w:val="es-MX"/>
        </w:rPr>
        <w:t xml:space="preserve"> contrato </w:t>
      </w:r>
      <w:r w:rsidRPr="00FB7AAB">
        <w:rPr>
          <w:rFonts w:ascii="Franklin Gothic Medium" w:hAnsi="Franklin Gothic Medium" w:cs="Arial"/>
          <w:color w:val="000000"/>
          <w:sz w:val="22"/>
          <w:szCs w:val="22"/>
          <w:lang w:val="es-MX"/>
        </w:rPr>
        <w:t xml:space="preserve">y tendrá como objeto se llegue al cumplimiento de las obligaciones contractuales, para lo cual deberá mediar </w:t>
      </w:r>
      <w:r w:rsidRPr="00FB7AAB">
        <w:rPr>
          <w:rFonts w:ascii="Franklin Gothic Medium" w:hAnsi="Franklin Gothic Medium" w:cs="Arial"/>
          <w:b/>
          <w:color w:val="000000"/>
          <w:sz w:val="22"/>
          <w:szCs w:val="22"/>
          <w:lang w:val="es-MX"/>
        </w:rPr>
        <w:t>informe</w:t>
      </w:r>
      <w:r w:rsidRPr="00FB7AAB">
        <w:rPr>
          <w:rFonts w:ascii="Franklin Gothic Medium" w:hAnsi="Franklin Gothic Medium" w:cs="Arial"/>
          <w:color w:val="000000"/>
          <w:sz w:val="22"/>
          <w:szCs w:val="22"/>
          <w:lang w:val="es-MX"/>
        </w:rPr>
        <w:t xml:space="preserve"> por </w:t>
      </w:r>
      <w:r w:rsidRPr="00FB7AAB">
        <w:rPr>
          <w:rFonts w:ascii="Franklin Gothic Medium" w:hAnsi="Franklin Gothic Medium" w:cs="Arial"/>
          <w:b/>
          <w:color w:val="000000"/>
          <w:sz w:val="22"/>
          <w:szCs w:val="22"/>
          <w:lang w:val="es-MX"/>
        </w:rPr>
        <w:t>escrito</w:t>
      </w:r>
      <w:r w:rsidRPr="00FB7AAB">
        <w:rPr>
          <w:rFonts w:ascii="Franklin Gothic Medium" w:hAnsi="Franklin Gothic Medium" w:cs="Arial"/>
          <w:color w:val="000000"/>
          <w:sz w:val="22"/>
          <w:szCs w:val="22"/>
          <w:lang w:val="es-MX"/>
        </w:rPr>
        <w:t xml:space="preserve"> del </w:t>
      </w:r>
      <w:r w:rsidRPr="00FB7AAB">
        <w:rPr>
          <w:rFonts w:ascii="Franklin Gothic Medium" w:hAnsi="Franklin Gothic Medium" w:cs="Arial"/>
          <w:b/>
          <w:color w:val="000000"/>
          <w:sz w:val="22"/>
          <w:szCs w:val="22"/>
          <w:lang w:val="es-MX"/>
        </w:rPr>
        <w:lastRenderedPageBreak/>
        <w:t>motivo</w:t>
      </w:r>
      <w:r w:rsidRPr="00FB7AAB">
        <w:rPr>
          <w:rFonts w:ascii="Franklin Gothic Medium" w:hAnsi="Franklin Gothic Medium" w:cs="Arial"/>
          <w:color w:val="000000"/>
          <w:sz w:val="22"/>
          <w:szCs w:val="22"/>
          <w:lang w:val="es-MX"/>
        </w:rPr>
        <w:t xml:space="preserve"> y </w:t>
      </w:r>
      <w:r w:rsidRPr="00FB7AAB">
        <w:rPr>
          <w:rFonts w:ascii="Franklin Gothic Medium" w:hAnsi="Franklin Gothic Medium" w:cs="Arial"/>
          <w:b/>
          <w:color w:val="000000"/>
          <w:sz w:val="22"/>
          <w:szCs w:val="22"/>
          <w:lang w:val="es-MX"/>
        </w:rPr>
        <w:t>objetivo</w:t>
      </w:r>
      <w:r w:rsidRPr="00FB7AAB">
        <w:rPr>
          <w:rFonts w:ascii="Franklin Gothic Medium" w:hAnsi="Franklin Gothic Medium" w:cs="Arial"/>
          <w:color w:val="000000"/>
          <w:sz w:val="22"/>
          <w:szCs w:val="22"/>
          <w:lang w:val="es-MX"/>
        </w:rPr>
        <w:t xml:space="preserve"> de la </w:t>
      </w:r>
      <w:r w:rsidRPr="00FB7AAB">
        <w:rPr>
          <w:rFonts w:ascii="Franklin Gothic Medium" w:hAnsi="Franklin Gothic Medium" w:cs="Arial"/>
          <w:b/>
          <w:color w:val="000000"/>
          <w:sz w:val="22"/>
          <w:szCs w:val="22"/>
          <w:lang w:val="es-MX"/>
        </w:rPr>
        <w:t>solicitud</w:t>
      </w:r>
      <w:r w:rsidRPr="00FB7AAB">
        <w:rPr>
          <w:rFonts w:ascii="Franklin Gothic Medium" w:hAnsi="Franklin Gothic Medium" w:cs="Arial"/>
          <w:color w:val="000000"/>
          <w:sz w:val="22"/>
          <w:szCs w:val="22"/>
          <w:lang w:val="es-MX"/>
        </w:rPr>
        <w:t xml:space="preserve"> de </w:t>
      </w:r>
      <w:r w:rsidRPr="00FB7AAB">
        <w:rPr>
          <w:rFonts w:ascii="Franklin Gothic Medium" w:hAnsi="Franklin Gothic Medium" w:cs="Arial"/>
          <w:b/>
          <w:color w:val="000000"/>
          <w:sz w:val="22"/>
          <w:szCs w:val="22"/>
          <w:lang w:val="es-MX"/>
        </w:rPr>
        <w:t>prórroga</w:t>
      </w:r>
      <w:r w:rsidRPr="00FB7AAB">
        <w:rPr>
          <w:rFonts w:ascii="Franklin Gothic Medium" w:hAnsi="Franklin Gothic Medium" w:cs="Arial"/>
          <w:color w:val="000000"/>
          <w:sz w:val="22"/>
          <w:szCs w:val="22"/>
          <w:lang w:val="es-MX"/>
        </w:rPr>
        <w:t>, así como de las obligaciones que se deben cumplimentar en dicho plazo.</w:t>
      </w:r>
    </w:p>
    <w:p w:rsidR="00FB7AAB" w:rsidRPr="00FB7AAB" w:rsidRDefault="00FB7AAB" w:rsidP="00C43DD7">
      <w:pPr>
        <w:autoSpaceDE w:val="0"/>
        <w:spacing w:after="120"/>
        <w:jc w:val="both"/>
        <w:rPr>
          <w:rFonts w:ascii="Franklin Gothic Medium" w:hAnsi="Franklin Gothic Medium" w:cs="Arial"/>
          <w:color w:val="000000"/>
          <w:sz w:val="22"/>
          <w:szCs w:val="22"/>
          <w:lang w:val="es-MX"/>
        </w:rPr>
      </w:pPr>
      <w:r w:rsidRPr="00FB7AAB">
        <w:rPr>
          <w:rFonts w:ascii="Franklin Gothic Medium" w:hAnsi="Franklin Gothic Medium" w:cs="Arial"/>
          <w:b/>
          <w:color w:val="000000"/>
          <w:sz w:val="22"/>
          <w:szCs w:val="22"/>
          <w:lang w:val="es-MX"/>
        </w:rPr>
        <w:t>“LAS PARTES”</w:t>
      </w:r>
      <w:r w:rsidRPr="00FB7AAB">
        <w:rPr>
          <w:rFonts w:ascii="Franklin Gothic Medium" w:hAnsi="Franklin Gothic Medium" w:cs="Arial"/>
          <w:color w:val="000000"/>
          <w:sz w:val="22"/>
          <w:szCs w:val="22"/>
          <w:lang w:val="es-MX"/>
        </w:rPr>
        <w:t xml:space="preserve"> acuerdan que podrá otorgarse prórroga en el cumplimiento de las obligaciones pactadas en el presente contrato, siempre que se cumpla con los siguientes requisitos, que sea solicitada previamente al vencimiento de la obligación de que se trate, por escrito por cualquiera de </w:t>
      </w:r>
      <w:r w:rsidRPr="00FB7AAB">
        <w:rPr>
          <w:rFonts w:ascii="Franklin Gothic Medium" w:hAnsi="Franklin Gothic Medium" w:cs="Arial"/>
          <w:b/>
          <w:color w:val="000000"/>
          <w:sz w:val="22"/>
          <w:szCs w:val="22"/>
          <w:lang w:val="es-MX"/>
        </w:rPr>
        <w:t>“LAS PARTES”</w:t>
      </w:r>
      <w:r w:rsidRPr="00FB7AAB">
        <w:rPr>
          <w:rFonts w:ascii="Franklin Gothic Medium" w:hAnsi="Franklin Gothic Medium" w:cs="Arial"/>
          <w:color w:val="000000"/>
          <w:sz w:val="22"/>
          <w:szCs w:val="22"/>
          <w:lang w:val="es-MX"/>
        </w:rPr>
        <w:t xml:space="preserve"> y con causa justificada, la cual será evaluada y en su caso autorizada por el administrador del presente instrumento, lo anterior con fundamento en el artículo </w:t>
      </w:r>
      <w:r w:rsidRPr="00FB7AAB">
        <w:rPr>
          <w:rFonts w:ascii="Franklin Gothic Medium" w:hAnsi="Franklin Gothic Medium" w:cs="Arial"/>
          <w:b/>
          <w:color w:val="000000"/>
          <w:sz w:val="22"/>
          <w:szCs w:val="22"/>
          <w:lang w:val="es-MX"/>
        </w:rPr>
        <w:t>45 fracción XV</w:t>
      </w:r>
      <w:r w:rsidRPr="00FB7AAB">
        <w:rPr>
          <w:rFonts w:ascii="Franklin Gothic Medium" w:hAnsi="Franklin Gothic Medium" w:cs="Arial"/>
          <w:color w:val="000000"/>
          <w:sz w:val="22"/>
          <w:szCs w:val="22"/>
          <w:lang w:val="es-MX"/>
        </w:rPr>
        <w:t xml:space="preserve"> de la </w:t>
      </w:r>
      <w:r w:rsidRPr="00FB7AAB">
        <w:rPr>
          <w:rFonts w:ascii="Franklin Gothic Medium" w:hAnsi="Franklin Gothic Medium" w:cs="Arial"/>
          <w:b/>
          <w:iCs/>
          <w:sz w:val="22"/>
          <w:szCs w:val="22"/>
          <w:lang w:val="es-MX"/>
        </w:rPr>
        <w:t>Ley de Adquisiciones.</w:t>
      </w:r>
    </w:p>
    <w:p w:rsidR="00FB7AAB" w:rsidRPr="00FB7AAB" w:rsidRDefault="00FB7AAB" w:rsidP="00C43DD7">
      <w:pPr>
        <w:autoSpaceDE w:val="0"/>
        <w:spacing w:after="120"/>
        <w:jc w:val="both"/>
        <w:rPr>
          <w:rFonts w:ascii="Franklin Gothic Medium" w:hAnsi="Franklin Gothic Medium" w:cs="Arial"/>
          <w:color w:val="000000"/>
          <w:sz w:val="22"/>
          <w:szCs w:val="22"/>
          <w:lang w:val="es-MX"/>
        </w:rPr>
      </w:pPr>
      <w:r w:rsidRPr="00FB7AAB">
        <w:rPr>
          <w:rFonts w:ascii="Franklin Gothic Medium" w:hAnsi="Franklin Gothic Medium" w:cs="Arial"/>
          <w:b/>
          <w:color w:val="000000"/>
          <w:sz w:val="22"/>
          <w:szCs w:val="22"/>
          <w:lang w:val="es-MX"/>
        </w:rPr>
        <w:t>Cualquier modificación</w:t>
      </w:r>
      <w:r w:rsidRPr="00FB7AAB">
        <w:rPr>
          <w:rFonts w:ascii="Franklin Gothic Medium" w:hAnsi="Franklin Gothic Medium" w:cs="Arial"/>
          <w:color w:val="000000"/>
          <w:sz w:val="22"/>
          <w:szCs w:val="22"/>
          <w:lang w:val="es-MX"/>
        </w:rPr>
        <w:t xml:space="preserve"> a este </w:t>
      </w:r>
      <w:r w:rsidRPr="00FB7AAB">
        <w:rPr>
          <w:rFonts w:ascii="Franklin Gothic Medium" w:hAnsi="Franklin Gothic Medium" w:cs="Arial"/>
          <w:b/>
          <w:color w:val="000000"/>
          <w:sz w:val="22"/>
          <w:szCs w:val="22"/>
          <w:lang w:val="es-MX"/>
        </w:rPr>
        <w:t>contrato</w:t>
      </w:r>
      <w:r w:rsidRPr="00FB7AAB">
        <w:rPr>
          <w:rFonts w:ascii="Franklin Gothic Medium" w:hAnsi="Franklin Gothic Medium" w:cs="Arial"/>
          <w:color w:val="000000"/>
          <w:sz w:val="22"/>
          <w:szCs w:val="22"/>
          <w:lang w:val="es-MX"/>
        </w:rPr>
        <w:t xml:space="preserve"> deberá </w:t>
      </w:r>
      <w:r w:rsidRPr="00FB7AAB">
        <w:rPr>
          <w:rFonts w:ascii="Franklin Gothic Medium" w:hAnsi="Franklin Gothic Medium" w:cs="Arial"/>
          <w:b/>
          <w:color w:val="000000"/>
          <w:sz w:val="22"/>
          <w:szCs w:val="22"/>
          <w:lang w:val="es-MX"/>
        </w:rPr>
        <w:t>formalizarse por escrito mediante convenios modificatorios</w:t>
      </w:r>
      <w:r w:rsidRPr="00FB7AAB">
        <w:rPr>
          <w:rFonts w:ascii="Franklin Gothic Medium" w:hAnsi="Franklin Gothic Medium" w:cs="Arial"/>
          <w:color w:val="000000"/>
          <w:sz w:val="22"/>
          <w:szCs w:val="22"/>
          <w:lang w:val="es-MX"/>
        </w:rPr>
        <w:t xml:space="preserve"> por parte de </w:t>
      </w:r>
      <w:r w:rsidRPr="00FB7AAB">
        <w:rPr>
          <w:rFonts w:ascii="Franklin Gothic Medium" w:hAnsi="Franklin Gothic Medium" w:cs="Arial"/>
          <w:b/>
          <w:color w:val="000000"/>
          <w:sz w:val="22"/>
          <w:szCs w:val="22"/>
          <w:lang w:val="es-MX"/>
        </w:rPr>
        <w:t>“LOS ESTUDIOS”</w:t>
      </w:r>
      <w:r w:rsidRPr="00FB7AAB">
        <w:rPr>
          <w:rFonts w:ascii="Franklin Gothic Medium" w:hAnsi="Franklin Gothic Medium" w:cs="Arial"/>
          <w:color w:val="000000"/>
          <w:sz w:val="22"/>
          <w:szCs w:val="22"/>
          <w:lang w:val="es-MX"/>
        </w:rPr>
        <w:t xml:space="preserve">, los respectivos </w:t>
      </w:r>
      <w:r w:rsidRPr="00FB7AAB">
        <w:rPr>
          <w:rFonts w:ascii="Franklin Gothic Medium" w:hAnsi="Franklin Gothic Medium" w:cs="Arial"/>
          <w:b/>
          <w:color w:val="000000"/>
          <w:sz w:val="22"/>
          <w:szCs w:val="22"/>
          <w:lang w:val="es-MX"/>
        </w:rPr>
        <w:t>convenios</w:t>
      </w:r>
      <w:r w:rsidRPr="00FB7AAB">
        <w:rPr>
          <w:rFonts w:ascii="Franklin Gothic Medium" w:hAnsi="Franklin Gothic Medium" w:cs="Arial"/>
          <w:color w:val="000000"/>
          <w:sz w:val="22"/>
          <w:szCs w:val="22"/>
          <w:lang w:val="es-MX"/>
        </w:rPr>
        <w:t xml:space="preserve"> serán suscritos por </w:t>
      </w:r>
      <w:r w:rsidRPr="00FB7AAB">
        <w:rPr>
          <w:rFonts w:ascii="Franklin Gothic Medium" w:hAnsi="Franklin Gothic Medium" w:cs="Arial"/>
          <w:b/>
          <w:iCs/>
          <w:color w:val="000000"/>
          <w:sz w:val="22"/>
          <w:szCs w:val="22"/>
          <w:lang w:val="es-MX"/>
        </w:rPr>
        <w:t>“</w:t>
      </w:r>
      <w:r w:rsidRPr="00FB7AAB">
        <w:rPr>
          <w:rFonts w:ascii="Franklin Gothic Medium" w:hAnsi="Franklin Gothic Medium" w:cs="Arial"/>
          <w:b/>
          <w:bCs/>
          <w:iCs/>
          <w:color w:val="000000"/>
          <w:sz w:val="22"/>
          <w:szCs w:val="22"/>
          <w:lang w:val="es-MX"/>
        </w:rPr>
        <w:t>EL PROVEEDOR</w:t>
      </w:r>
      <w:r w:rsidRPr="00FB7AAB">
        <w:rPr>
          <w:rFonts w:ascii="Franklin Gothic Medium" w:hAnsi="Franklin Gothic Medium" w:cs="Arial"/>
          <w:b/>
          <w:iCs/>
          <w:color w:val="000000"/>
          <w:sz w:val="22"/>
          <w:szCs w:val="22"/>
          <w:lang w:val="es-MX"/>
        </w:rPr>
        <w:t>”</w:t>
      </w:r>
      <w:r w:rsidRPr="00FB7AAB">
        <w:rPr>
          <w:rFonts w:ascii="Franklin Gothic Medium" w:hAnsi="Franklin Gothic Medium" w:cs="Arial"/>
          <w:color w:val="000000"/>
          <w:sz w:val="22"/>
          <w:szCs w:val="22"/>
          <w:lang w:val="es-MX"/>
        </w:rPr>
        <w:t xml:space="preserve"> o quien lo celebre en sustitución o este facultado para ello.</w:t>
      </w:r>
    </w:p>
    <w:p w:rsidR="00FB7AAB" w:rsidRPr="00FB7AAB" w:rsidRDefault="00FB7AAB" w:rsidP="00C43DD7">
      <w:pPr>
        <w:autoSpaceDE w:val="0"/>
        <w:spacing w:after="120"/>
        <w:jc w:val="both"/>
        <w:rPr>
          <w:rFonts w:ascii="Franklin Gothic Medium" w:hAnsi="Franklin Gothic Medium" w:cs="Arial"/>
          <w:color w:val="000000"/>
          <w:sz w:val="22"/>
          <w:szCs w:val="22"/>
          <w:lang w:val="es-MX"/>
        </w:rPr>
      </w:pPr>
      <w:r w:rsidRPr="00FB7AAB">
        <w:rPr>
          <w:rFonts w:ascii="Franklin Gothic Medium" w:hAnsi="Franklin Gothic Medium" w:cs="Arial"/>
          <w:b/>
          <w:bCs/>
          <w:color w:val="000000"/>
          <w:sz w:val="22"/>
          <w:szCs w:val="22"/>
          <w:lang w:val="es-MX"/>
        </w:rPr>
        <w:t>“LOS ESTUDIOS”</w:t>
      </w:r>
      <w:r w:rsidRPr="00FB7AAB">
        <w:rPr>
          <w:rFonts w:ascii="Franklin Gothic Medium" w:hAnsi="Franklin Gothic Medium" w:cs="Arial"/>
          <w:color w:val="000000"/>
          <w:sz w:val="22"/>
          <w:szCs w:val="22"/>
          <w:lang w:val="es-MX"/>
        </w:rPr>
        <w:t xml:space="preserve"> se</w:t>
      </w:r>
      <w:r w:rsidRPr="00FB7AAB">
        <w:rPr>
          <w:rFonts w:ascii="Franklin Gothic Medium" w:hAnsi="Franklin Gothic Medium" w:cs="Arial"/>
          <w:b/>
          <w:color w:val="000000"/>
          <w:sz w:val="22"/>
          <w:szCs w:val="22"/>
          <w:lang w:val="es-MX"/>
        </w:rPr>
        <w:t xml:space="preserve"> abstendrán </w:t>
      </w:r>
      <w:r w:rsidRPr="00FB7AAB">
        <w:rPr>
          <w:rFonts w:ascii="Franklin Gothic Medium" w:hAnsi="Franklin Gothic Medium" w:cs="Arial"/>
          <w:color w:val="000000"/>
          <w:sz w:val="22"/>
          <w:szCs w:val="22"/>
          <w:lang w:val="es-MX"/>
        </w:rPr>
        <w:t>de hacer</w:t>
      </w:r>
      <w:r w:rsidRPr="00FB7AAB">
        <w:rPr>
          <w:rFonts w:ascii="Franklin Gothic Medium" w:hAnsi="Franklin Gothic Medium" w:cs="Arial"/>
          <w:b/>
          <w:color w:val="000000"/>
          <w:sz w:val="22"/>
          <w:szCs w:val="22"/>
          <w:lang w:val="es-MX"/>
        </w:rPr>
        <w:t xml:space="preserve"> modificaciones que se refieran a precios, especificaciones y en general, cualquier cambio que implique otorgar condiciones más ventajosas</w:t>
      </w:r>
      <w:r w:rsidRPr="00FB7AAB">
        <w:rPr>
          <w:rFonts w:ascii="Franklin Gothic Medium" w:hAnsi="Franklin Gothic Medium" w:cs="Arial"/>
          <w:color w:val="000000"/>
          <w:sz w:val="22"/>
          <w:szCs w:val="22"/>
          <w:lang w:val="es-MX"/>
        </w:rPr>
        <w:t xml:space="preserve"> a </w:t>
      </w:r>
      <w:r w:rsidRPr="00FB7AAB">
        <w:rPr>
          <w:rFonts w:ascii="Franklin Gothic Medium" w:hAnsi="Franklin Gothic Medium" w:cs="Arial"/>
          <w:b/>
          <w:iCs/>
          <w:color w:val="000000"/>
          <w:sz w:val="22"/>
          <w:szCs w:val="22"/>
          <w:lang w:val="es-MX"/>
        </w:rPr>
        <w:t>“</w:t>
      </w:r>
      <w:r w:rsidRPr="00FB7AAB">
        <w:rPr>
          <w:rFonts w:ascii="Franklin Gothic Medium" w:hAnsi="Franklin Gothic Medium" w:cs="Arial"/>
          <w:b/>
          <w:bCs/>
          <w:iCs/>
          <w:color w:val="000000"/>
          <w:sz w:val="22"/>
          <w:szCs w:val="22"/>
          <w:lang w:val="es-MX"/>
        </w:rPr>
        <w:t>EL PROVEEDOR</w:t>
      </w:r>
      <w:r w:rsidRPr="00FB7AAB">
        <w:rPr>
          <w:rFonts w:ascii="Franklin Gothic Medium" w:hAnsi="Franklin Gothic Medium" w:cs="Arial"/>
          <w:b/>
          <w:iCs/>
          <w:color w:val="000000"/>
          <w:sz w:val="22"/>
          <w:szCs w:val="22"/>
          <w:lang w:val="es-MX"/>
        </w:rPr>
        <w:t>”</w:t>
      </w:r>
      <w:r w:rsidRPr="00FB7AAB">
        <w:rPr>
          <w:rFonts w:ascii="Franklin Gothic Medium" w:hAnsi="Franklin Gothic Medium" w:cs="Arial"/>
          <w:bCs/>
          <w:color w:val="000000"/>
          <w:sz w:val="22"/>
          <w:szCs w:val="22"/>
          <w:lang w:val="es-MX"/>
        </w:rPr>
        <w:t xml:space="preserve"> </w:t>
      </w:r>
      <w:r w:rsidRPr="00FB7AAB">
        <w:rPr>
          <w:rFonts w:ascii="Franklin Gothic Medium" w:hAnsi="Franklin Gothic Medium" w:cs="Arial"/>
          <w:b/>
          <w:color w:val="000000"/>
          <w:sz w:val="22"/>
          <w:szCs w:val="22"/>
          <w:lang w:val="es-MX"/>
        </w:rPr>
        <w:t xml:space="preserve">comparadas </w:t>
      </w:r>
      <w:r w:rsidRPr="00FB7AAB">
        <w:rPr>
          <w:rFonts w:ascii="Franklin Gothic Medium" w:hAnsi="Franklin Gothic Medium" w:cs="Arial"/>
          <w:color w:val="000000"/>
          <w:sz w:val="22"/>
          <w:szCs w:val="22"/>
          <w:lang w:val="es-MX"/>
        </w:rPr>
        <w:t>con las</w:t>
      </w:r>
      <w:r w:rsidRPr="00FB7AAB">
        <w:rPr>
          <w:rFonts w:ascii="Franklin Gothic Medium" w:hAnsi="Franklin Gothic Medium" w:cs="Arial"/>
          <w:b/>
          <w:color w:val="000000"/>
          <w:sz w:val="22"/>
          <w:szCs w:val="22"/>
          <w:lang w:val="es-MX"/>
        </w:rPr>
        <w:t xml:space="preserve"> establecidas originalmente</w:t>
      </w:r>
      <w:r w:rsidRPr="00FB7AAB">
        <w:rPr>
          <w:rFonts w:ascii="Franklin Gothic Medium" w:hAnsi="Franklin Gothic Medium" w:cs="Arial"/>
          <w:color w:val="000000"/>
          <w:sz w:val="22"/>
          <w:szCs w:val="22"/>
          <w:lang w:val="es-MX"/>
        </w:rPr>
        <w:t xml:space="preserve">, de acuerdo a lo establecido en el </w:t>
      </w:r>
      <w:r w:rsidRPr="00FB7AAB">
        <w:rPr>
          <w:rFonts w:ascii="Franklin Gothic Medium" w:hAnsi="Franklin Gothic Medium" w:cs="Arial"/>
          <w:b/>
          <w:color w:val="000000"/>
          <w:sz w:val="22"/>
          <w:szCs w:val="22"/>
          <w:lang w:val="es-MX"/>
        </w:rPr>
        <w:t>artículo 52</w:t>
      </w:r>
      <w:r w:rsidRPr="00FB7AAB">
        <w:rPr>
          <w:rFonts w:ascii="Franklin Gothic Medium" w:hAnsi="Franklin Gothic Medium" w:cs="Arial"/>
          <w:color w:val="000000"/>
          <w:sz w:val="22"/>
          <w:szCs w:val="22"/>
          <w:lang w:val="es-MX"/>
        </w:rPr>
        <w:t xml:space="preserve"> de la </w:t>
      </w:r>
      <w:r w:rsidRPr="00FB7AAB">
        <w:rPr>
          <w:rFonts w:ascii="Franklin Gothic Medium" w:hAnsi="Franklin Gothic Medium" w:cs="Arial"/>
          <w:b/>
          <w:color w:val="000000"/>
          <w:sz w:val="22"/>
          <w:szCs w:val="22"/>
          <w:lang w:val="es-MX"/>
        </w:rPr>
        <w:t>Ley de Adquisiciones</w:t>
      </w:r>
      <w:r w:rsidRPr="00FB7AAB">
        <w:rPr>
          <w:rFonts w:ascii="Franklin Gothic Medium" w:hAnsi="Franklin Gothic Medium" w:cs="Arial"/>
          <w:color w:val="000000"/>
          <w:sz w:val="22"/>
          <w:szCs w:val="22"/>
          <w:lang w:val="es-MX"/>
        </w:rPr>
        <w:t>.</w:t>
      </w:r>
    </w:p>
    <w:p w:rsidR="00FB7AAB" w:rsidRPr="00FB7AAB" w:rsidRDefault="00FB7AAB" w:rsidP="00FB7AAB">
      <w:pPr>
        <w:autoSpaceDE w:val="0"/>
        <w:jc w:val="both"/>
        <w:rPr>
          <w:rFonts w:ascii="Franklin Gothic Medium" w:hAnsi="Franklin Gothic Medium" w:cs="Arial"/>
          <w:sz w:val="22"/>
          <w:szCs w:val="22"/>
          <w:lang w:val="es-MX"/>
        </w:rPr>
      </w:pPr>
      <w:r w:rsidRPr="00FB7AAB">
        <w:rPr>
          <w:rFonts w:ascii="Franklin Gothic Medium" w:hAnsi="Franklin Gothic Medium" w:cs="Arial"/>
          <w:b/>
          <w:bCs/>
          <w:sz w:val="22"/>
          <w:szCs w:val="22"/>
          <w:u w:val="single"/>
          <w:lang w:val="es-MX"/>
        </w:rPr>
        <w:t>DÉCIMA SEXTA.</w:t>
      </w:r>
      <w:r w:rsidRPr="00FB7AAB">
        <w:rPr>
          <w:rFonts w:ascii="Franklin Gothic Medium" w:hAnsi="Franklin Gothic Medium" w:cs="Arial"/>
          <w:b/>
          <w:bCs/>
          <w:sz w:val="22"/>
          <w:szCs w:val="22"/>
          <w:lang w:val="es-MX"/>
        </w:rPr>
        <w:t>- R</w:t>
      </w:r>
      <w:r w:rsidRPr="00FB7AAB">
        <w:rPr>
          <w:rFonts w:ascii="Franklin Gothic Medium" w:hAnsi="Franklin Gothic Medium" w:cs="Arial"/>
          <w:b/>
          <w:bCs/>
          <w:iCs/>
          <w:sz w:val="22"/>
          <w:szCs w:val="22"/>
          <w:lang w:val="es-MX"/>
        </w:rPr>
        <w:t>ELACIÓN LABORAL:</w:t>
      </w:r>
      <w:r w:rsidRPr="00FB7AAB">
        <w:rPr>
          <w:rFonts w:ascii="Franklin Gothic Medium" w:hAnsi="Franklin Gothic Medium" w:cs="Arial"/>
          <w:b/>
          <w:bCs/>
          <w:i/>
          <w:iCs/>
          <w:sz w:val="22"/>
          <w:szCs w:val="22"/>
          <w:lang w:val="es-MX"/>
        </w:rPr>
        <w:t xml:space="preserve"> </w:t>
      </w:r>
      <w:r w:rsidRPr="00FB7AAB">
        <w:rPr>
          <w:rFonts w:ascii="Franklin Gothic Medium" w:hAnsi="Franklin Gothic Medium" w:cs="Arial"/>
          <w:b/>
          <w:bCs/>
          <w:iCs/>
          <w:sz w:val="22"/>
          <w:szCs w:val="22"/>
          <w:lang w:val="es-MX"/>
        </w:rPr>
        <w:t>“</w:t>
      </w:r>
      <w:r w:rsidRPr="00FB7AAB">
        <w:rPr>
          <w:rFonts w:ascii="Franklin Gothic Medium" w:hAnsi="Franklin Gothic Medium" w:cs="Arial"/>
          <w:b/>
          <w:sz w:val="22"/>
          <w:szCs w:val="22"/>
          <w:lang w:val="es-MX"/>
        </w:rPr>
        <w:t>LAS PARTES”</w:t>
      </w:r>
      <w:r w:rsidRPr="00FB7AAB">
        <w:rPr>
          <w:rFonts w:ascii="Franklin Gothic Medium" w:hAnsi="Franklin Gothic Medium" w:cs="Arial"/>
          <w:sz w:val="22"/>
          <w:szCs w:val="22"/>
          <w:lang w:val="es-MX"/>
        </w:rPr>
        <w:t xml:space="preserve"> convienen en que </w:t>
      </w:r>
      <w:r w:rsidRPr="00FB7AAB">
        <w:rPr>
          <w:rFonts w:ascii="Franklin Gothic Medium" w:hAnsi="Franklin Gothic Medium" w:cs="Arial"/>
          <w:b/>
          <w:bCs/>
          <w:sz w:val="22"/>
          <w:szCs w:val="22"/>
          <w:lang w:val="es-MX"/>
        </w:rPr>
        <w:t>“LOS ESTUDIOS”</w:t>
      </w:r>
      <w:r w:rsidRPr="00FB7AAB">
        <w:rPr>
          <w:rFonts w:ascii="Franklin Gothic Medium" w:hAnsi="Franklin Gothic Medium" w:cs="Arial"/>
          <w:bCs/>
          <w:sz w:val="22"/>
          <w:szCs w:val="22"/>
          <w:lang w:val="es-MX"/>
        </w:rPr>
        <w:t xml:space="preserve"> </w:t>
      </w:r>
      <w:r w:rsidRPr="00FB7AAB">
        <w:rPr>
          <w:rFonts w:ascii="Franklin Gothic Medium" w:hAnsi="Franklin Gothic Medium" w:cs="Arial"/>
          <w:sz w:val="22"/>
          <w:szCs w:val="22"/>
          <w:lang w:val="es-MX"/>
        </w:rPr>
        <w:t xml:space="preserve">no adquieren ninguna </w:t>
      </w:r>
      <w:r w:rsidRPr="00FB7AAB">
        <w:rPr>
          <w:rFonts w:ascii="Franklin Gothic Medium" w:hAnsi="Franklin Gothic Medium" w:cs="Arial"/>
          <w:b/>
          <w:sz w:val="22"/>
          <w:szCs w:val="22"/>
          <w:lang w:val="es-MX"/>
        </w:rPr>
        <w:t>obligación</w:t>
      </w:r>
      <w:r w:rsidRPr="00FB7AAB">
        <w:rPr>
          <w:rFonts w:ascii="Franklin Gothic Medium" w:hAnsi="Franklin Gothic Medium" w:cs="Arial"/>
          <w:sz w:val="22"/>
          <w:szCs w:val="22"/>
          <w:lang w:val="es-MX"/>
        </w:rPr>
        <w:t xml:space="preserve"> de carácter </w:t>
      </w:r>
      <w:r w:rsidRPr="00FB7AAB">
        <w:rPr>
          <w:rFonts w:ascii="Franklin Gothic Medium" w:hAnsi="Franklin Gothic Medium" w:cs="Arial"/>
          <w:b/>
          <w:sz w:val="22"/>
          <w:szCs w:val="22"/>
          <w:lang w:val="es-MX"/>
        </w:rPr>
        <w:t>laboral</w:t>
      </w:r>
      <w:r w:rsidRPr="00FB7AAB">
        <w:rPr>
          <w:rFonts w:ascii="Franklin Gothic Medium" w:hAnsi="Franklin Gothic Medium" w:cs="Arial"/>
          <w:sz w:val="22"/>
          <w:szCs w:val="22"/>
          <w:lang w:val="es-MX"/>
        </w:rPr>
        <w:t xml:space="preserve"> con </w:t>
      </w:r>
      <w:r w:rsidRPr="00FB7AAB">
        <w:rPr>
          <w:rFonts w:ascii="Franklin Gothic Medium" w:hAnsi="Franklin Gothic Medium" w:cs="Arial"/>
          <w:b/>
          <w:iCs/>
          <w:color w:val="000000"/>
          <w:sz w:val="22"/>
          <w:szCs w:val="22"/>
          <w:lang w:val="es-MX"/>
        </w:rPr>
        <w:t>“</w:t>
      </w:r>
      <w:r w:rsidRPr="00FB7AAB">
        <w:rPr>
          <w:rFonts w:ascii="Franklin Gothic Medium" w:hAnsi="Franklin Gothic Medium" w:cs="Arial"/>
          <w:b/>
          <w:bCs/>
          <w:iCs/>
          <w:color w:val="000000"/>
          <w:sz w:val="22"/>
          <w:szCs w:val="22"/>
          <w:lang w:val="es-MX"/>
        </w:rPr>
        <w:t>EL PROVEEDOR</w:t>
      </w:r>
      <w:r w:rsidRPr="00FB7AAB">
        <w:rPr>
          <w:rFonts w:ascii="Franklin Gothic Medium" w:hAnsi="Franklin Gothic Medium" w:cs="Arial"/>
          <w:b/>
          <w:iCs/>
          <w:color w:val="000000"/>
          <w:sz w:val="22"/>
          <w:szCs w:val="22"/>
          <w:lang w:val="es-MX"/>
        </w:rPr>
        <w:t>”</w:t>
      </w:r>
      <w:r w:rsidRPr="00FB7AAB">
        <w:rPr>
          <w:rFonts w:ascii="Franklin Gothic Medium" w:hAnsi="Franklin Gothic Medium" w:cs="Arial"/>
          <w:bCs/>
          <w:sz w:val="22"/>
          <w:szCs w:val="22"/>
          <w:lang w:val="es-MX"/>
        </w:rPr>
        <w:t xml:space="preserve"> </w:t>
      </w:r>
      <w:r w:rsidRPr="00FB7AAB">
        <w:rPr>
          <w:rFonts w:ascii="Franklin Gothic Medium" w:hAnsi="Franklin Gothic Medium" w:cs="Arial"/>
          <w:sz w:val="22"/>
          <w:szCs w:val="22"/>
          <w:lang w:val="es-MX"/>
        </w:rPr>
        <w:t>ni para con los trabajadores que en su caso contrate para el cumplimiento del</w:t>
      </w:r>
      <w:r w:rsidRPr="00FB7AAB">
        <w:rPr>
          <w:rFonts w:ascii="Franklin Gothic Medium" w:hAnsi="Franklin Gothic Medium" w:cs="Arial"/>
          <w:bCs/>
          <w:sz w:val="22"/>
          <w:szCs w:val="22"/>
          <w:lang w:val="es-MX"/>
        </w:rPr>
        <w:t xml:space="preserve"> </w:t>
      </w:r>
      <w:r w:rsidRPr="00FB7AAB">
        <w:rPr>
          <w:rFonts w:ascii="Franklin Gothic Medium" w:hAnsi="Franklin Gothic Medium" w:cs="Arial"/>
          <w:sz w:val="22"/>
          <w:szCs w:val="22"/>
          <w:lang w:val="es-MX"/>
        </w:rPr>
        <w:t xml:space="preserve">objeto del presente </w:t>
      </w:r>
      <w:r w:rsidRPr="00FB7AAB">
        <w:rPr>
          <w:rFonts w:ascii="Franklin Gothic Medium" w:hAnsi="Franklin Gothic Medium" w:cs="Arial"/>
          <w:b/>
          <w:sz w:val="22"/>
          <w:szCs w:val="22"/>
          <w:lang w:val="es-MX"/>
        </w:rPr>
        <w:t>contrato</w:t>
      </w:r>
      <w:r w:rsidRPr="00FB7AAB">
        <w:rPr>
          <w:rFonts w:ascii="Franklin Gothic Medium" w:hAnsi="Franklin Gothic Medium" w:cs="Arial"/>
          <w:sz w:val="22"/>
          <w:szCs w:val="22"/>
          <w:lang w:val="es-MX"/>
        </w:rPr>
        <w:t xml:space="preserve">, por lo que a </w:t>
      </w:r>
      <w:r w:rsidRPr="00FB7AAB">
        <w:rPr>
          <w:rFonts w:ascii="Franklin Gothic Medium" w:hAnsi="Franklin Gothic Medium" w:cs="Arial"/>
          <w:b/>
          <w:bCs/>
          <w:sz w:val="22"/>
          <w:szCs w:val="22"/>
          <w:lang w:val="es-MX"/>
        </w:rPr>
        <w:t>“LOS ESTUDIOS”</w:t>
      </w:r>
      <w:r w:rsidRPr="00FB7AAB">
        <w:rPr>
          <w:rFonts w:ascii="Franklin Gothic Medium" w:hAnsi="Franklin Gothic Medium" w:cs="Arial"/>
          <w:bCs/>
          <w:sz w:val="22"/>
          <w:szCs w:val="22"/>
          <w:lang w:val="es-MX"/>
        </w:rPr>
        <w:t xml:space="preserve"> </w:t>
      </w:r>
      <w:r w:rsidRPr="00FB7AAB">
        <w:rPr>
          <w:rFonts w:ascii="Franklin Gothic Medium" w:hAnsi="Franklin Gothic Medium" w:cs="Arial"/>
          <w:b/>
          <w:sz w:val="22"/>
          <w:szCs w:val="22"/>
          <w:lang w:val="es-MX"/>
        </w:rPr>
        <w:t>no se le</w:t>
      </w:r>
      <w:r w:rsidRPr="00FB7AAB">
        <w:rPr>
          <w:rFonts w:ascii="Franklin Gothic Medium" w:hAnsi="Franklin Gothic Medium" w:cs="Arial"/>
          <w:b/>
          <w:bCs/>
          <w:sz w:val="22"/>
          <w:szCs w:val="22"/>
          <w:lang w:val="es-MX"/>
        </w:rPr>
        <w:t xml:space="preserve"> </w:t>
      </w:r>
      <w:r w:rsidRPr="00FB7AAB">
        <w:rPr>
          <w:rFonts w:ascii="Franklin Gothic Medium" w:hAnsi="Franklin Gothic Medium" w:cs="Arial"/>
          <w:b/>
          <w:sz w:val="22"/>
          <w:szCs w:val="22"/>
          <w:lang w:val="es-MX"/>
        </w:rPr>
        <w:t>considerará</w:t>
      </w:r>
      <w:r w:rsidRPr="00FB7AAB">
        <w:rPr>
          <w:rFonts w:ascii="Franklin Gothic Medium" w:hAnsi="Franklin Gothic Medium" w:cs="Arial"/>
          <w:sz w:val="22"/>
          <w:szCs w:val="22"/>
          <w:lang w:val="es-MX"/>
        </w:rPr>
        <w:t xml:space="preserve"> como </w:t>
      </w:r>
      <w:r w:rsidRPr="00FB7AAB">
        <w:rPr>
          <w:rFonts w:ascii="Franklin Gothic Medium" w:hAnsi="Franklin Gothic Medium" w:cs="Arial"/>
          <w:b/>
          <w:sz w:val="22"/>
          <w:szCs w:val="22"/>
          <w:lang w:val="es-MX"/>
        </w:rPr>
        <w:t>patrón</w:t>
      </w:r>
      <w:r w:rsidRPr="00FB7AAB">
        <w:rPr>
          <w:rFonts w:ascii="Franklin Gothic Medium" w:hAnsi="Franklin Gothic Medium" w:cs="Arial"/>
          <w:sz w:val="22"/>
          <w:szCs w:val="22"/>
          <w:lang w:val="es-MX"/>
        </w:rPr>
        <w:t xml:space="preserve">, ni aun </w:t>
      </w:r>
      <w:r w:rsidRPr="00FB7AAB">
        <w:rPr>
          <w:rFonts w:ascii="Franklin Gothic Medium" w:hAnsi="Franklin Gothic Medium" w:cs="Arial"/>
          <w:b/>
          <w:sz w:val="22"/>
          <w:szCs w:val="22"/>
          <w:lang w:val="es-MX"/>
        </w:rPr>
        <w:t>substituto</w:t>
      </w:r>
      <w:r w:rsidRPr="00FB7AAB">
        <w:rPr>
          <w:rFonts w:ascii="Franklin Gothic Medium" w:hAnsi="Franklin Gothic Medium" w:cs="Arial"/>
          <w:sz w:val="22"/>
          <w:szCs w:val="22"/>
          <w:lang w:val="es-MX"/>
        </w:rPr>
        <w:t xml:space="preserve"> y </w:t>
      </w:r>
      <w:r w:rsidRPr="00FB7AAB">
        <w:rPr>
          <w:rFonts w:ascii="Franklin Gothic Medium" w:hAnsi="Franklin Gothic Medium" w:cs="Arial"/>
          <w:b/>
          <w:iCs/>
          <w:color w:val="000000"/>
          <w:sz w:val="22"/>
          <w:szCs w:val="22"/>
          <w:lang w:val="es-MX"/>
        </w:rPr>
        <w:t>“</w:t>
      </w:r>
      <w:r w:rsidRPr="00FB7AAB">
        <w:rPr>
          <w:rFonts w:ascii="Franklin Gothic Medium" w:hAnsi="Franklin Gothic Medium" w:cs="Arial"/>
          <w:b/>
          <w:bCs/>
          <w:iCs/>
          <w:color w:val="000000"/>
          <w:sz w:val="22"/>
          <w:szCs w:val="22"/>
          <w:lang w:val="es-MX"/>
        </w:rPr>
        <w:t>EL PROVEEDOR</w:t>
      </w:r>
      <w:r w:rsidRPr="00FB7AAB">
        <w:rPr>
          <w:rFonts w:ascii="Franklin Gothic Medium" w:hAnsi="Franklin Gothic Medium" w:cs="Arial"/>
          <w:b/>
          <w:iCs/>
          <w:color w:val="000000"/>
          <w:sz w:val="22"/>
          <w:szCs w:val="22"/>
          <w:lang w:val="es-MX"/>
        </w:rPr>
        <w:t>”</w:t>
      </w:r>
      <w:r w:rsidRPr="00FB7AAB">
        <w:rPr>
          <w:rFonts w:ascii="Franklin Gothic Medium" w:hAnsi="Franklin Gothic Medium" w:cs="Arial"/>
          <w:bCs/>
          <w:sz w:val="22"/>
          <w:szCs w:val="22"/>
          <w:lang w:val="es-MX"/>
        </w:rPr>
        <w:t xml:space="preserve"> </w:t>
      </w:r>
      <w:r w:rsidRPr="00FB7AAB">
        <w:rPr>
          <w:rFonts w:ascii="Franklin Gothic Medium" w:hAnsi="Franklin Gothic Medium" w:cs="Arial"/>
          <w:sz w:val="22"/>
          <w:szCs w:val="22"/>
          <w:lang w:val="es-MX"/>
        </w:rPr>
        <w:t xml:space="preserve">expresamente los </w:t>
      </w:r>
      <w:r w:rsidRPr="00FB7AAB">
        <w:rPr>
          <w:rFonts w:ascii="Franklin Gothic Medium" w:hAnsi="Franklin Gothic Medium" w:cs="Arial"/>
          <w:b/>
          <w:sz w:val="22"/>
          <w:szCs w:val="22"/>
          <w:lang w:val="es-MX"/>
        </w:rPr>
        <w:t xml:space="preserve">exime </w:t>
      </w:r>
      <w:r w:rsidRPr="00FB7AAB">
        <w:rPr>
          <w:rFonts w:ascii="Franklin Gothic Medium" w:hAnsi="Franklin Gothic Medium" w:cs="Arial"/>
          <w:sz w:val="22"/>
          <w:szCs w:val="22"/>
          <w:lang w:val="es-MX"/>
        </w:rPr>
        <w:t>de</w:t>
      </w:r>
      <w:r w:rsidRPr="00FB7AAB">
        <w:rPr>
          <w:rFonts w:ascii="Franklin Gothic Medium" w:hAnsi="Franklin Gothic Medium" w:cs="Arial"/>
          <w:b/>
          <w:sz w:val="22"/>
          <w:szCs w:val="22"/>
          <w:lang w:val="es-MX"/>
        </w:rPr>
        <w:t xml:space="preserve"> cualquier responsabilidad </w:t>
      </w:r>
      <w:r w:rsidRPr="00FB7AAB">
        <w:rPr>
          <w:rFonts w:ascii="Franklin Gothic Medium" w:hAnsi="Franklin Gothic Medium" w:cs="Arial"/>
          <w:sz w:val="22"/>
          <w:szCs w:val="22"/>
          <w:lang w:val="es-MX"/>
        </w:rPr>
        <w:t>de</w:t>
      </w:r>
      <w:r w:rsidRPr="00FB7AAB">
        <w:rPr>
          <w:rFonts w:ascii="Franklin Gothic Medium" w:hAnsi="Franklin Gothic Medium" w:cs="Arial"/>
          <w:b/>
          <w:sz w:val="22"/>
          <w:szCs w:val="22"/>
          <w:lang w:val="es-MX"/>
        </w:rPr>
        <w:t xml:space="preserve"> carácter civil,</w:t>
      </w:r>
      <w:r w:rsidRPr="00FB7AAB">
        <w:rPr>
          <w:rFonts w:ascii="Franklin Gothic Medium" w:hAnsi="Franklin Gothic Medium" w:cs="Arial"/>
          <w:b/>
          <w:bCs/>
          <w:sz w:val="22"/>
          <w:szCs w:val="22"/>
          <w:lang w:val="es-MX"/>
        </w:rPr>
        <w:t xml:space="preserve"> </w:t>
      </w:r>
      <w:r w:rsidRPr="00FB7AAB">
        <w:rPr>
          <w:rFonts w:ascii="Franklin Gothic Medium" w:hAnsi="Franklin Gothic Medium" w:cs="Arial"/>
          <w:b/>
          <w:sz w:val="22"/>
          <w:szCs w:val="22"/>
          <w:lang w:val="es-MX"/>
        </w:rPr>
        <w:t>penal, fiscal</w:t>
      </w:r>
      <w:r w:rsidRPr="00FB7AAB">
        <w:rPr>
          <w:rFonts w:ascii="Franklin Gothic Medium" w:hAnsi="Franklin Gothic Medium" w:cs="Arial"/>
          <w:sz w:val="22"/>
          <w:szCs w:val="22"/>
          <w:lang w:val="es-MX"/>
        </w:rPr>
        <w:t>, de</w:t>
      </w:r>
      <w:r w:rsidRPr="00FB7AAB">
        <w:rPr>
          <w:rFonts w:ascii="Franklin Gothic Medium" w:hAnsi="Franklin Gothic Medium" w:cs="Arial"/>
          <w:b/>
          <w:sz w:val="22"/>
          <w:szCs w:val="22"/>
          <w:lang w:val="es-MX"/>
        </w:rPr>
        <w:t xml:space="preserve"> seguridad social </w:t>
      </w:r>
      <w:r w:rsidRPr="00FB7AAB">
        <w:rPr>
          <w:rFonts w:ascii="Franklin Gothic Medium" w:hAnsi="Franklin Gothic Medium" w:cs="Arial"/>
          <w:sz w:val="22"/>
          <w:szCs w:val="22"/>
          <w:lang w:val="es-MX"/>
        </w:rPr>
        <w:t xml:space="preserve">u </w:t>
      </w:r>
      <w:r w:rsidRPr="00FB7AAB">
        <w:rPr>
          <w:rFonts w:ascii="Franklin Gothic Medium" w:hAnsi="Franklin Gothic Medium" w:cs="Arial"/>
          <w:b/>
          <w:sz w:val="22"/>
          <w:szCs w:val="22"/>
          <w:lang w:val="es-MX"/>
        </w:rPr>
        <w:t>otra especie</w:t>
      </w:r>
      <w:r w:rsidRPr="00FB7AAB">
        <w:rPr>
          <w:rFonts w:ascii="Franklin Gothic Medium" w:hAnsi="Franklin Gothic Medium" w:cs="Arial"/>
          <w:sz w:val="22"/>
          <w:szCs w:val="22"/>
          <w:lang w:val="es-MX"/>
        </w:rPr>
        <w:t xml:space="preserve"> que, en su caso,</w:t>
      </w:r>
      <w:r w:rsidRPr="00FB7AAB">
        <w:rPr>
          <w:rFonts w:ascii="Franklin Gothic Medium" w:hAnsi="Franklin Gothic Medium" w:cs="Arial"/>
          <w:b/>
          <w:bCs/>
          <w:sz w:val="22"/>
          <w:szCs w:val="22"/>
          <w:lang w:val="es-MX"/>
        </w:rPr>
        <w:t xml:space="preserve"> </w:t>
      </w:r>
      <w:r w:rsidRPr="00FB7AAB">
        <w:rPr>
          <w:rFonts w:ascii="Franklin Gothic Medium" w:hAnsi="Franklin Gothic Medium" w:cs="Arial"/>
          <w:sz w:val="22"/>
          <w:szCs w:val="22"/>
          <w:lang w:val="es-MX"/>
        </w:rPr>
        <w:t>pudiera llegar a generarse.</w:t>
      </w:r>
    </w:p>
    <w:p w:rsidR="00FB7AAB" w:rsidRPr="00FB7AAB" w:rsidRDefault="00FB7AAB" w:rsidP="00FB7AAB">
      <w:pPr>
        <w:autoSpaceDE w:val="0"/>
        <w:jc w:val="both"/>
        <w:rPr>
          <w:rFonts w:ascii="Franklin Gothic Medium" w:hAnsi="Franklin Gothic Medium" w:cs="Arial"/>
          <w:iCs/>
          <w:sz w:val="22"/>
          <w:szCs w:val="22"/>
          <w:lang w:val="es-MX"/>
        </w:rPr>
      </w:pPr>
      <w:r w:rsidRPr="00FB7AAB">
        <w:rPr>
          <w:rFonts w:ascii="Franklin Gothic Medium" w:hAnsi="Franklin Gothic Medium" w:cs="Arial"/>
          <w:b/>
          <w:iCs/>
          <w:sz w:val="22"/>
          <w:szCs w:val="22"/>
          <w:u w:val="single"/>
          <w:lang w:val="es-MX"/>
        </w:rPr>
        <w:t xml:space="preserve">DÉCIMA </w:t>
      </w:r>
      <w:proofErr w:type="gramStart"/>
      <w:r w:rsidRPr="00FB7AAB">
        <w:rPr>
          <w:rFonts w:ascii="Franklin Gothic Medium" w:hAnsi="Franklin Gothic Medium" w:cs="Arial"/>
          <w:b/>
          <w:iCs/>
          <w:sz w:val="22"/>
          <w:szCs w:val="22"/>
          <w:u w:val="single"/>
          <w:lang w:val="es-MX"/>
        </w:rPr>
        <w:t>SÉPTIMA.</w:t>
      </w:r>
      <w:r w:rsidRPr="00FB7AAB">
        <w:rPr>
          <w:rFonts w:ascii="Franklin Gothic Medium" w:hAnsi="Franklin Gothic Medium" w:cs="Arial"/>
          <w:b/>
          <w:iCs/>
          <w:sz w:val="22"/>
          <w:szCs w:val="22"/>
          <w:lang w:val="es-MX"/>
        </w:rPr>
        <w:t>-</w:t>
      </w:r>
      <w:proofErr w:type="gramEnd"/>
      <w:r w:rsidRPr="00FB7AAB">
        <w:rPr>
          <w:rFonts w:ascii="Franklin Gothic Medium" w:hAnsi="Franklin Gothic Medium" w:cs="Arial"/>
          <w:b/>
          <w:iCs/>
          <w:sz w:val="22"/>
          <w:szCs w:val="22"/>
          <w:lang w:val="es-MX"/>
        </w:rPr>
        <w:t xml:space="preserve"> SUPERVISIÓN</w:t>
      </w:r>
      <w:r w:rsidRPr="00FB7AAB">
        <w:rPr>
          <w:rFonts w:ascii="Franklin Gothic Medium" w:hAnsi="Franklin Gothic Medium" w:cs="Arial"/>
          <w:b/>
          <w:i/>
          <w:iCs/>
          <w:sz w:val="22"/>
          <w:szCs w:val="22"/>
          <w:lang w:val="es-MX"/>
        </w:rPr>
        <w:t>:</w:t>
      </w:r>
      <w:r w:rsidRPr="00FB7AAB">
        <w:rPr>
          <w:rFonts w:ascii="Franklin Gothic Medium" w:hAnsi="Franklin Gothic Medium" w:cs="Arial"/>
          <w:b/>
          <w:iCs/>
          <w:sz w:val="22"/>
          <w:szCs w:val="22"/>
          <w:lang w:val="es-MX"/>
        </w:rPr>
        <w:t xml:space="preserve"> “LOS ESTUDIOS”</w:t>
      </w:r>
      <w:r w:rsidRPr="00FB7AAB">
        <w:rPr>
          <w:rFonts w:ascii="Franklin Gothic Medium" w:hAnsi="Franklin Gothic Medium" w:cs="Arial"/>
          <w:iCs/>
          <w:sz w:val="22"/>
          <w:szCs w:val="22"/>
          <w:lang w:val="es-MX"/>
        </w:rPr>
        <w:t xml:space="preserve"> designan como áreas responsables de vigilar el debido cumplimiento del presente contrato al </w:t>
      </w:r>
      <w:r w:rsidRPr="00FB7AAB">
        <w:rPr>
          <w:rFonts w:ascii="Franklin Gothic Medium" w:hAnsi="Franklin Gothic Medium" w:cs="Arial"/>
          <w:b/>
          <w:iCs/>
          <w:sz w:val="22"/>
          <w:szCs w:val="22"/>
          <w:lang w:val="es-MX"/>
        </w:rPr>
        <w:t xml:space="preserve">C. ___________, </w:t>
      </w:r>
      <w:r w:rsidR="00ED5A96">
        <w:rPr>
          <w:rFonts w:ascii="Franklin Gothic Medium" w:hAnsi="Franklin Gothic Medium" w:cs="Arial"/>
          <w:b/>
          <w:iCs/>
          <w:sz w:val="22"/>
          <w:szCs w:val="22"/>
          <w:lang w:val="es-MX"/>
        </w:rPr>
        <w:t>Coordinador de Informática</w:t>
      </w:r>
      <w:r w:rsidRPr="00FB7AAB">
        <w:rPr>
          <w:rFonts w:ascii="Franklin Gothic Medium" w:hAnsi="Franklin Gothic Medium" w:cs="Arial"/>
          <w:b/>
          <w:iCs/>
          <w:sz w:val="22"/>
          <w:szCs w:val="22"/>
          <w:lang w:val="es-MX"/>
        </w:rPr>
        <w:t xml:space="preserve">, </w:t>
      </w:r>
      <w:r w:rsidRPr="00FB7AAB">
        <w:rPr>
          <w:rFonts w:ascii="Franklin Gothic Medium" w:hAnsi="Franklin Gothic Medium" w:cs="Arial"/>
          <w:iCs/>
          <w:sz w:val="22"/>
          <w:szCs w:val="22"/>
          <w:lang w:val="es-MX"/>
        </w:rPr>
        <w:t xml:space="preserve">quien será el encargado de servir de enlace para el desarrollo adecuado y oportuno de los servicios objeto de este instrumento jurídico, así como resolver de acuerdo con </w:t>
      </w:r>
      <w:r w:rsidRPr="00FB7AAB">
        <w:rPr>
          <w:rFonts w:ascii="Franklin Gothic Medium" w:hAnsi="Franklin Gothic Medium" w:cs="Arial"/>
          <w:b/>
          <w:iCs/>
          <w:color w:val="000000"/>
          <w:sz w:val="22"/>
          <w:szCs w:val="22"/>
          <w:lang w:val="es-MX"/>
        </w:rPr>
        <w:t>“</w:t>
      </w:r>
      <w:r w:rsidRPr="00FB7AAB">
        <w:rPr>
          <w:rFonts w:ascii="Franklin Gothic Medium" w:hAnsi="Franklin Gothic Medium" w:cs="Arial"/>
          <w:b/>
          <w:bCs/>
          <w:sz w:val="22"/>
          <w:szCs w:val="22"/>
          <w:lang w:val="es-MX"/>
        </w:rPr>
        <w:t>EL PROVEEDOR</w:t>
      </w:r>
      <w:r w:rsidRPr="00FB7AAB">
        <w:rPr>
          <w:rFonts w:ascii="Franklin Gothic Medium" w:hAnsi="Franklin Gothic Medium" w:cs="Arial"/>
          <w:b/>
          <w:iCs/>
          <w:color w:val="000000"/>
          <w:sz w:val="22"/>
          <w:szCs w:val="22"/>
          <w:lang w:val="es-MX"/>
        </w:rPr>
        <w:t>”</w:t>
      </w:r>
      <w:r w:rsidRPr="00FB7AAB">
        <w:rPr>
          <w:rFonts w:ascii="Franklin Gothic Medium" w:hAnsi="Franklin Gothic Medium" w:cs="Arial"/>
          <w:iCs/>
          <w:sz w:val="22"/>
          <w:szCs w:val="22"/>
          <w:lang w:val="es-MX"/>
        </w:rPr>
        <w:t>, todos los problemas derivados de la aplicación del presente contrato y que no se encuentren previstos en sus cláusulas.</w:t>
      </w:r>
    </w:p>
    <w:p w:rsidR="00FB7AAB" w:rsidRPr="00FC2791" w:rsidRDefault="00FB7AAB" w:rsidP="00FB7AAB">
      <w:pPr>
        <w:pStyle w:val="Textoindependiente32"/>
        <w:rPr>
          <w:rFonts w:ascii="Franklin Gothic Medium" w:hAnsi="Franklin Gothic Medium" w:cs="Arial"/>
          <w:b/>
          <w:bCs/>
          <w:szCs w:val="22"/>
          <w:lang w:val="es-ES_tradnl"/>
        </w:rPr>
      </w:pPr>
      <w:r w:rsidRPr="00FC2791">
        <w:rPr>
          <w:rFonts w:ascii="Franklin Gothic Medium" w:hAnsi="Franklin Gothic Medium" w:cs="Arial"/>
          <w:iCs/>
          <w:color w:val="000000"/>
          <w:szCs w:val="22"/>
          <w:u w:val="single"/>
          <w:lang w:val="es-ES"/>
        </w:rPr>
        <w:t xml:space="preserve">DÉCIMA </w:t>
      </w:r>
      <w:proofErr w:type="gramStart"/>
      <w:r w:rsidRPr="00FC2791">
        <w:rPr>
          <w:rFonts w:ascii="Franklin Gothic Medium" w:hAnsi="Franklin Gothic Medium" w:cs="Arial"/>
          <w:iCs/>
          <w:color w:val="000000"/>
          <w:szCs w:val="22"/>
          <w:u w:val="single"/>
          <w:lang w:val="es-ES"/>
        </w:rPr>
        <w:t>OCTAVA.</w:t>
      </w:r>
      <w:r w:rsidRPr="00FC2791">
        <w:rPr>
          <w:rFonts w:ascii="Franklin Gothic Medium" w:hAnsi="Franklin Gothic Medium" w:cs="Arial"/>
          <w:iCs/>
          <w:color w:val="000000"/>
          <w:szCs w:val="22"/>
          <w:lang w:val="es-ES"/>
        </w:rPr>
        <w:t>-</w:t>
      </w:r>
      <w:proofErr w:type="gramEnd"/>
      <w:r w:rsidRPr="00FC2791">
        <w:rPr>
          <w:rFonts w:ascii="Franklin Gothic Medium" w:hAnsi="Franklin Gothic Medium" w:cs="Arial"/>
          <w:iCs/>
          <w:color w:val="000000"/>
          <w:szCs w:val="22"/>
          <w:lang w:val="es-ES"/>
        </w:rPr>
        <w:t xml:space="preserve"> DOMICILIO CONVENCIONAL Y NOTIFICACIONES</w:t>
      </w:r>
      <w:r w:rsidRPr="00FC2791">
        <w:rPr>
          <w:rFonts w:ascii="Franklin Gothic Medium" w:hAnsi="Franklin Gothic Medium" w:cs="Arial"/>
          <w:i/>
          <w:iCs/>
          <w:color w:val="000000"/>
          <w:szCs w:val="22"/>
          <w:lang w:val="es-ES"/>
        </w:rPr>
        <w:t>:</w:t>
      </w:r>
      <w:r w:rsidRPr="00FC2791">
        <w:rPr>
          <w:rFonts w:ascii="Franklin Gothic Medium" w:hAnsi="Franklin Gothic Medium" w:cs="Arial"/>
          <w:iCs/>
          <w:color w:val="000000"/>
          <w:szCs w:val="22"/>
          <w:lang w:val="es-ES"/>
        </w:rPr>
        <w:t xml:space="preserve"> </w:t>
      </w:r>
      <w:r w:rsidRPr="00FC2791">
        <w:rPr>
          <w:rFonts w:ascii="Franklin Gothic Medium" w:hAnsi="Franklin Gothic Medium" w:cs="Arial"/>
          <w:bCs/>
          <w:szCs w:val="22"/>
          <w:lang w:val="es-ES_tradnl"/>
        </w:rPr>
        <w:t>Para los efectos que se deriven del presente contrato, para recibir todo tipo de notificaciones así como el emplazamiento en caso de juicio, “LAS PARTES” señalan como sus domicilios los establecidos en las declaraciones de éste instrumento.</w:t>
      </w:r>
    </w:p>
    <w:p w:rsidR="00FB7AAB" w:rsidRPr="00FC2791" w:rsidRDefault="00FB7AAB" w:rsidP="00FB7AAB">
      <w:pPr>
        <w:pStyle w:val="Textoindependiente32"/>
        <w:rPr>
          <w:rFonts w:ascii="Franklin Gothic Medium" w:hAnsi="Franklin Gothic Medium" w:cs="Arial"/>
          <w:b/>
          <w:bCs/>
          <w:szCs w:val="22"/>
          <w:lang w:val="es-ES_tradnl"/>
        </w:rPr>
      </w:pPr>
      <w:r w:rsidRPr="00FC2791">
        <w:rPr>
          <w:rFonts w:ascii="Franklin Gothic Medium" w:hAnsi="Franklin Gothic Medium" w:cs="Arial"/>
          <w:bCs/>
          <w:szCs w:val="22"/>
          <w:lang w:val="es-ES_tradnl"/>
        </w:rPr>
        <w:t>Cualquier cambio de domicilio de “LAS PARTES” deberá ser notificado por escrito y con acuse de recibo a la otra parte, con 10 (diez) días naturales de anticipación a la fecha en que se quiera que surta efectos ese cambio. Sin este aviso, todas las comunicaciones se entenderán válidamente hechas en los domicilios señalados.</w:t>
      </w:r>
    </w:p>
    <w:p w:rsidR="00FB7AAB" w:rsidRPr="00C43DD7" w:rsidRDefault="00FB7AAB" w:rsidP="00FB7AAB">
      <w:pPr>
        <w:pStyle w:val="Textoindependiente32"/>
        <w:rPr>
          <w:rFonts w:ascii="Franklin Gothic Medium" w:hAnsi="Franklin Gothic Medium" w:cs="Arial"/>
          <w:b/>
          <w:bCs/>
          <w:sz w:val="10"/>
          <w:szCs w:val="10"/>
          <w:lang w:val="es-ES_tradnl"/>
        </w:rPr>
      </w:pPr>
    </w:p>
    <w:p w:rsidR="00FB7AAB" w:rsidRPr="00FB7AAB" w:rsidRDefault="00FB7AAB" w:rsidP="00770C4B">
      <w:pPr>
        <w:autoSpaceDE w:val="0"/>
        <w:jc w:val="both"/>
        <w:rPr>
          <w:rFonts w:ascii="Franklin Gothic Medium" w:hAnsi="Franklin Gothic Medium" w:cs="Arial"/>
          <w:color w:val="000000"/>
          <w:sz w:val="22"/>
          <w:szCs w:val="22"/>
          <w:lang w:val="es-MX"/>
        </w:rPr>
      </w:pPr>
      <w:r w:rsidRPr="00FB7AAB">
        <w:rPr>
          <w:rFonts w:ascii="Franklin Gothic Medium" w:hAnsi="Franklin Gothic Medium" w:cs="Arial"/>
          <w:b/>
          <w:bCs/>
          <w:sz w:val="22"/>
          <w:szCs w:val="22"/>
          <w:u w:val="single"/>
          <w:lang w:val="es-MX"/>
        </w:rPr>
        <w:t xml:space="preserve">DÉCIMA </w:t>
      </w:r>
      <w:proofErr w:type="gramStart"/>
      <w:r w:rsidRPr="00FB7AAB">
        <w:rPr>
          <w:rFonts w:ascii="Franklin Gothic Medium" w:hAnsi="Franklin Gothic Medium" w:cs="Arial"/>
          <w:b/>
          <w:bCs/>
          <w:sz w:val="22"/>
          <w:szCs w:val="22"/>
          <w:u w:val="single"/>
          <w:lang w:val="es-MX"/>
        </w:rPr>
        <w:t>NOVENA.</w:t>
      </w:r>
      <w:r w:rsidRPr="00FB7AAB">
        <w:rPr>
          <w:rFonts w:ascii="Franklin Gothic Medium" w:hAnsi="Franklin Gothic Medium" w:cs="Arial"/>
          <w:b/>
          <w:bCs/>
          <w:sz w:val="22"/>
          <w:szCs w:val="22"/>
          <w:lang w:val="es-MX"/>
        </w:rPr>
        <w:t>-</w:t>
      </w:r>
      <w:proofErr w:type="gramEnd"/>
      <w:r w:rsidRPr="00FB7AAB">
        <w:rPr>
          <w:rFonts w:ascii="Franklin Gothic Medium" w:hAnsi="Franklin Gothic Medium" w:cs="Arial"/>
          <w:b/>
          <w:bCs/>
          <w:sz w:val="22"/>
          <w:szCs w:val="22"/>
          <w:lang w:val="es-MX"/>
        </w:rPr>
        <w:t xml:space="preserve"> PROCEDIMIENTO DE CONCILIACIÓN: </w:t>
      </w:r>
      <w:r w:rsidRPr="00FB7AAB">
        <w:rPr>
          <w:rFonts w:ascii="Franklin Gothic Medium" w:hAnsi="Franklin Gothic Medium" w:cs="Arial"/>
          <w:b/>
          <w:bCs/>
          <w:iCs/>
          <w:sz w:val="22"/>
          <w:szCs w:val="22"/>
          <w:lang w:val="es-MX"/>
        </w:rPr>
        <w:t>“</w:t>
      </w:r>
      <w:r w:rsidRPr="00FB7AAB">
        <w:rPr>
          <w:rFonts w:ascii="Franklin Gothic Medium" w:hAnsi="Franklin Gothic Medium" w:cs="Arial"/>
          <w:b/>
          <w:sz w:val="22"/>
          <w:szCs w:val="22"/>
          <w:lang w:val="es-MX"/>
        </w:rPr>
        <w:t>LAS PARTES”</w:t>
      </w:r>
      <w:r w:rsidRPr="00FB7AAB">
        <w:rPr>
          <w:rFonts w:ascii="Franklin Gothic Medium" w:hAnsi="Franklin Gothic Medium" w:cs="Arial"/>
          <w:sz w:val="22"/>
          <w:szCs w:val="22"/>
          <w:lang w:val="es-MX"/>
        </w:rPr>
        <w:t xml:space="preserve"> convienen que </w:t>
      </w:r>
      <w:r w:rsidRPr="00FB7AAB">
        <w:rPr>
          <w:rFonts w:ascii="Franklin Gothic Medium" w:hAnsi="Franklin Gothic Medium" w:cs="Arial"/>
          <w:b/>
          <w:sz w:val="22"/>
          <w:szCs w:val="22"/>
          <w:lang w:val="es-MX"/>
        </w:rPr>
        <w:t xml:space="preserve">en caso de desavenencia </w:t>
      </w:r>
      <w:r w:rsidRPr="00FB7AAB">
        <w:rPr>
          <w:rFonts w:ascii="Franklin Gothic Medium" w:hAnsi="Franklin Gothic Medium" w:cs="Arial"/>
          <w:sz w:val="22"/>
          <w:szCs w:val="22"/>
          <w:lang w:val="es-MX"/>
        </w:rPr>
        <w:t xml:space="preserve">derivada del </w:t>
      </w:r>
      <w:r w:rsidRPr="00FB7AAB">
        <w:rPr>
          <w:rFonts w:ascii="Franklin Gothic Medium" w:hAnsi="Franklin Gothic Medium" w:cs="Arial"/>
          <w:b/>
          <w:sz w:val="22"/>
          <w:szCs w:val="22"/>
          <w:lang w:val="es-MX"/>
        </w:rPr>
        <w:t>cumplimiento</w:t>
      </w:r>
      <w:r w:rsidRPr="00FB7AAB">
        <w:rPr>
          <w:rFonts w:ascii="Franklin Gothic Medium" w:hAnsi="Franklin Gothic Medium" w:cs="Arial"/>
          <w:sz w:val="22"/>
          <w:szCs w:val="22"/>
          <w:lang w:val="es-MX"/>
        </w:rPr>
        <w:t xml:space="preserve"> del </w:t>
      </w:r>
      <w:r w:rsidRPr="00FB7AAB">
        <w:rPr>
          <w:rFonts w:ascii="Franklin Gothic Medium" w:hAnsi="Franklin Gothic Medium" w:cs="Arial"/>
          <w:b/>
          <w:sz w:val="22"/>
          <w:szCs w:val="22"/>
          <w:lang w:val="es-MX"/>
        </w:rPr>
        <w:t>contrato</w:t>
      </w:r>
      <w:r w:rsidRPr="00FB7AAB">
        <w:rPr>
          <w:rFonts w:ascii="Franklin Gothic Medium" w:hAnsi="Franklin Gothic Medium" w:cs="Arial"/>
          <w:sz w:val="22"/>
          <w:szCs w:val="22"/>
          <w:lang w:val="es-MX"/>
        </w:rPr>
        <w:t xml:space="preserve"> cualquiera de </w:t>
      </w:r>
      <w:r w:rsidRPr="00FB7AAB">
        <w:rPr>
          <w:rFonts w:ascii="Franklin Gothic Medium" w:hAnsi="Franklin Gothic Medium" w:cs="Arial"/>
          <w:b/>
          <w:bCs/>
          <w:iCs/>
          <w:sz w:val="22"/>
          <w:szCs w:val="22"/>
          <w:lang w:val="es-MX"/>
        </w:rPr>
        <w:t>“</w:t>
      </w:r>
      <w:r w:rsidRPr="00FB7AAB">
        <w:rPr>
          <w:rFonts w:ascii="Franklin Gothic Medium" w:hAnsi="Franklin Gothic Medium" w:cs="Arial"/>
          <w:b/>
          <w:sz w:val="22"/>
          <w:szCs w:val="22"/>
          <w:lang w:val="es-MX"/>
        </w:rPr>
        <w:t>LAS PARTES”</w:t>
      </w:r>
      <w:r w:rsidRPr="00FB7AAB">
        <w:rPr>
          <w:rFonts w:ascii="Franklin Gothic Medium" w:hAnsi="Franklin Gothic Medium" w:cs="Arial"/>
          <w:sz w:val="22"/>
          <w:szCs w:val="22"/>
          <w:lang w:val="es-MX"/>
        </w:rPr>
        <w:t xml:space="preserve"> podrá presentar ante </w:t>
      </w:r>
      <w:r w:rsidRPr="00FB7AAB">
        <w:rPr>
          <w:rFonts w:ascii="Franklin Gothic Medium" w:hAnsi="Franklin Gothic Medium" w:cs="Arial"/>
          <w:b/>
          <w:color w:val="000000"/>
          <w:sz w:val="22"/>
          <w:szCs w:val="22"/>
          <w:lang w:val="es-MX"/>
        </w:rPr>
        <w:t xml:space="preserve">la </w:t>
      </w:r>
      <w:r w:rsidRPr="00FB7AAB">
        <w:rPr>
          <w:rFonts w:ascii="Franklin Gothic Medium" w:hAnsi="Franklin Gothic Medium" w:cs="Arial"/>
          <w:color w:val="000000"/>
          <w:sz w:val="22"/>
          <w:szCs w:val="22"/>
          <w:lang w:val="es-MX"/>
        </w:rPr>
        <w:t xml:space="preserve">Secretaría de la Función Pública </w:t>
      </w:r>
      <w:r w:rsidRPr="00FB7AAB">
        <w:rPr>
          <w:rFonts w:ascii="Franklin Gothic Medium" w:hAnsi="Franklin Gothic Medium" w:cs="Arial"/>
          <w:b/>
          <w:color w:val="000000"/>
          <w:sz w:val="22"/>
          <w:szCs w:val="22"/>
          <w:lang w:val="es-MX"/>
        </w:rPr>
        <w:t>(SFP)</w:t>
      </w:r>
      <w:r w:rsidRPr="00FB7AAB">
        <w:rPr>
          <w:rFonts w:ascii="Franklin Gothic Medium" w:hAnsi="Franklin Gothic Medium" w:cs="Arial"/>
          <w:color w:val="000000"/>
          <w:sz w:val="22"/>
          <w:szCs w:val="22"/>
          <w:lang w:val="es-MX"/>
        </w:rPr>
        <w:t xml:space="preserve">, </w:t>
      </w:r>
      <w:r w:rsidRPr="00FB7AAB">
        <w:rPr>
          <w:rFonts w:ascii="Franklin Gothic Medium" w:hAnsi="Franklin Gothic Medium" w:cs="Arial"/>
          <w:b/>
          <w:color w:val="000000"/>
          <w:sz w:val="22"/>
          <w:szCs w:val="22"/>
          <w:lang w:val="es-MX"/>
        </w:rPr>
        <w:t>solicitud</w:t>
      </w:r>
      <w:r w:rsidRPr="00FB7AAB">
        <w:rPr>
          <w:rFonts w:ascii="Franklin Gothic Medium" w:hAnsi="Franklin Gothic Medium" w:cs="Arial"/>
          <w:color w:val="000000"/>
          <w:sz w:val="22"/>
          <w:szCs w:val="22"/>
          <w:lang w:val="es-MX"/>
        </w:rPr>
        <w:t xml:space="preserve"> de </w:t>
      </w:r>
      <w:r w:rsidRPr="00FB7AAB">
        <w:rPr>
          <w:rFonts w:ascii="Franklin Gothic Medium" w:hAnsi="Franklin Gothic Medium" w:cs="Arial"/>
          <w:b/>
          <w:color w:val="000000"/>
          <w:sz w:val="22"/>
          <w:szCs w:val="22"/>
          <w:lang w:val="es-MX"/>
        </w:rPr>
        <w:t>conciliación</w:t>
      </w:r>
      <w:r w:rsidRPr="00FB7AAB">
        <w:rPr>
          <w:rFonts w:ascii="Franklin Gothic Medium" w:hAnsi="Franklin Gothic Medium" w:cs="Arial"/>
          <w:color w:val="000000"/>
          <w:sz w:val="22"/>
          <w:szCs w:val="22"/>
          <w:lang w:val="es-MX"/>
        </w:rPr>
        <w:t xml:space="preserve"> prevista en </w:t>
      </w:r>
      <w:r w:rsidRPr="00FB7AAB">
        <w:rPr>
          <w:rFonts w:ascii="Franklin Gothic Medium" w:hAnsi="Franklin Gothic Medium" w:cs="Arial"/>
          <w:sz w:val="22"/>
          <w:szCs w:val="22"/>
          <w:lang w:val="es-MX"/>
        </w:rPr>
        <w:t xml:space="preserve">el </w:t>
      </w:r>
      <w:r w:rsidRPr="00FB7AAB">
        <w:rPr>
          <w:rFonts w:ascii="Franklin Gothic Medium" w:hAnsi="Franklin Gothic Medium" w:cs="Arial"/>
          <w:b/>
          <w:sz w:val="22"/>
          <w:szCs w:val="22"/>
          <w:lang w:val="es-MX"/>
        </w:rPr>
        <w:t>Título Sexto, Capítulo Segundo</w:t>
      </w:r>
      <w:r w:rsidRPr="00FB7AAB">
        <w:rPr>
          <w:rFonts w:ascii="Franklin Gothic Medium" w:hAnsi="Franklin Gothic Medium" w:cs="Arial"/>
          <w:sz w:val="22"/>
          <w:szCs w:val="22"/>
          <w:lang w:val="es-MX"/>
        </w:rPr>
        <w:t xml:space="preserve"> </w:t>
      </w:r>
      <w:r w:rsidRPr="00FB7AAB">
        <w:rPr>
          <w:rFonts w:ascii="Franklin Gothic Medium" w:hAnsi="Franklin Gothic Medium" w:cs="Arial"/>
          <w:color w:val="000000"/>
          <w:sz w:val="22"/>
          <w:szCs w:val="22"/>
          <w:lang w:val="es-MX"/>
        </w:rPr>
        <w:t xml:space="preserve">de la </w:t>
      </w:r>
      <w:r w:rsidRPr="00FB7AAB">
        <w:rPr>
          <w:rFonts w:ascii="Franklin Gothic Medium" w:hAnsi="Franklin Gothic Medium" w:cs="Arial"/>
          <w:b/>
          <w:color w:val="000000"/>
          <w:sz w:val="22"/>
          <w:szCs w:val="22"/>
          <w:lang w:val="es-MX"/>
        </w:rPr>
        <w:t>Ley de Adquisiciones</w:t>
      </w:r>
      <w:r w:rsidRPr="00FB7AAB">
        <w:rPr>
          <w:rFonts w:ascii="Franklin Gothic Medium" w:hAnsi="Franklin Gothic Medium" w:cs="Arial"/>
          <w:color w:val="000000"/>
          <w:sz w:val="22"/>
          <w:szCs w:val="22"/>
          <w:lang w:val="es-MX"/>
        </w:rPr>
        <w:t xml:space="preserve">, debiendo cumplir en todo momento con los requisitos señalados en el </w:t>
      </w:r>
      <w:r w:rsidRPr="00FB7AAB">
        <w:rPr>
          <w:rFonts w:ascii="Franklin Gothic Medium" w:hAnsi="Franklin Gothic Medium" w:cs="Arial"/>
          <w:b/>
          <w:color w:val="000000"/>
          <w:sz w:val="22"/>
          <w:szCs w:val="22"/>
          <w:lang w:val="es-MX"/>
        </w:rPr>
        <w:t>artículo 128</w:t>
      </w:r>
      <w:r w:rsidRPr="00FB7AAB">
        <w:rPr>
          <w:rFonts w:ascii="Franklin Gothic Medium" w:hAnsi="Franklin Gothic Medium" w:cs="Arial"/>
          <w:color w:val="000000"/>
          <w:sz w:val="22"/>
          <w:szCs w:val="22"/>
          <w:lang w:val="es-MX"/>
        </w:rPr>
        <w:t xml:space="preserve"> del </w:t>
      </w:r>
      <w:r w:rsidRPr="00FB7AAB">
        <w:rPr>
          <w:rFonts w:ascii="Franklin Gothic Medium" w:hAnsi="Franklin Gothic Medium" w:cs="Arial"/>
          <w:b/>
          <w:color w:val="000000"/>
          <w:sz w:val="22"/>
          <w:szCs w:val="22"/>
          <w:lang w:val="es-MX"/>
        </w:rPr>
        <w:t>Reglamento</w:t>
      </w:r>
      <w:r w:rsidRPr="00FB7AAB">
        <w:rPr>
          <w:rFonts w:ascii="Franklin Gothic Medium" w:hAnsi="Franklin Gothic Medium" w:cs="Arial"/>
          <w:color w:val="000000"/>
          <w:sz w:val="22"/>
          <w:szCs w:val="22"/>
          <w:lang w:val="es-MX"/>
        </w:rPr>
        <w:t>, que a continuación se transcribe:</w:t>
      </w:r>
    </w:p>
    <w:p w:rsidR="00FB7AAB" w:rsidRPr="00FB7AAB" w:rsidRDefault="00FB7AAB" w:rsidP="00770C4B">
      <w:pPr>
        <w:autoSpaceDE w:val="0"/>
        <w:ind w:left="709" w:right="681"/>
        <w:jc w:val="both"/>
        <w:rPr>
          <w:rFonts w:ascii="Franklin Gothic Medium" w:hAnsi="Franklin Gothic Medium" w:cs="Arial"/>
          <w:i/>
          <w:color w:val="000000"/>
          <w:sz w:val="22"/>
          <w:szCs w:val="22"/>
          <w:lang w:val="es-MX"/>
        </w:rPr>
      </w:pPr>
      <w:r w:rsidRPr="00FB7AAB">
        <w:rPr>
          <w:rFonts w:ascii="Franklin Gothic Medium" w:hAnsi="Franklin Gothic Medium" w:cs="Arial"/>
          <w:b/>
          <w:i/>
          <w:color w:val="000000"/>
          <w:sz w:val="22"/>
          <w:szCs w:val="22"/>
          <w:lang w:val="es-MX"/>
        </w:rPr>
        <w:t>“El escrito de solicitud de conciliación que presente el prestador o la dependencia o entidad, además de contener los elementos previstos en el artículo 15 de la Ley Federal de Procedimiento Administrativo, deberá hacer referencia al objeto, vigencia y monto del contrato</w:t>
      </w:r>
      <w:r w:rsidRPr="00FB7AAB">
        <w:rPr>
          <w:rFonts w:ascii="Franklin Gothic Medium" w:hAnsi="Franklin Gothic Medium" w:cs="Arial"/>
          <w:i/>
          <w:color w:val="000000"/>
          <w:sz w:val="22"/>
          <w:szCs w:val="22"/>
          <w:lang w:val="es-MX"/>
        </w:rPr>
        <w:t xml:space="preserve"> y, en su caso, a los </w:t>
      </w:r>
      <w:r w:rsidRPr="00FB7AAB">
        <w:rPr>
          <w:rFonts w:ascii="Franklin Gothic Medium" w:hAnsi="Franklin Gothic Medium" w:cs="Arial"/>
          <w:b/>
          <w:i/>
          <w:color w:val="000000"/>
          <w:sz w:val="22"/>
          <w:szCs w:val="22"/>
          <w:lang w:val="es-MX"/>
        </w:rPr>
        <w:t>convenios modificatorios</w:t>
      </w:r>
      <w:r w:rsidRPr="00FB7AAB">
        <w:rPr>
          <w:rFonts w:ascii="Franklin Gothic Medium" w:hAnsi="Franklin Gothic Medium" w:cs="Arial"/>
          <w:i/>
          <w:color w:val="000000"/>
          <w:sz w:val="22"/>
          <w:szCs w:val="22"/>
          <w:lang w:val="es-MX"/>
        </w:rPr>
        <w:t xml:space="preserve">, debiendo adjuntar copia de dichos instrumentos debidamente suscritos. En los casos en que el solicitante no cuente con dichos instrumentos, por no haberse formalizado, deberá presentar copia del fallo </w:t>
      </w:r>
      <w:r w:rsidRPr="00FB7AAB">
        <w:rPr>
          <w:rFonts w:ascii="Franklin Gothic Medium" w:hAnsi="Franklin Gothic Medium" w:cs="Arial"/>
          <w:i/>
          <w:color w:val="000000"/>
          <w:sz w:val="22"/>
          <w:szCs w:val="22"/>
          <w:lang w:val="es-MX"/>
        </w:rPr>
        <w:lastRenderedPageBreak/>
        <w:t xml:space="preserve">correspondiente. Una vez que se satisfagan los requisitos del caso, correrá el plazo previsto en el segundo párrafo del </w:t>
      </w:r>
      <w:r w:rsidRPr="00FB7AAB">
        <w:rPr>
          <w:rFonts w:ascii="Franklin Gothic Medium" w:hAnsi="Franklin Gothic Medium" w:cs="Arial"/>
          <w:b/>
          <w:i/>
          <w:color w:val="000000"/>
          <w:sz w:val="22"/>
          <w:szCs w:val="22"/>
          <w:lang w:val="es-MX"/>
        </w:rPr>
        <w:t>artículo 77</w:t>
      </w:r>
      <w:r w:rsidRPr="00FB7AAB">
        <w:rPr>
          <w:rFonts w:ascii="Franklin Gothic Medium" w:hAnsi="Franklin Gothic Medium" w:cs="Arial"/>
          <w:i/>
          <w:color w:val="000000"/>
          <w:sz w:val="22"/>
          <w:szCs w:val="22"/>
          <w:lang w:val="es-MX"/>
        </w:rPr>
        <w:t xml:space="preserve"> de la </w:t>
      </w:r>
      <w:r w:rsidRPr="00FB7AAB">
        <w:rPr>
          <w:rFonts w:ascii="Franklin Gothic Medium" w:hAnsi="Franklin Gothic Medium" w:cs="Arial"/>
          <w:b/>
          <w:i/>
          <w:color w:val="000000"/>
          <w:sz w:val="22"/>
          <w:szCs w:val="22"/>
          <w:lang w:val="es-MX"/>
        </w:rPr>
        <w:t>Ley</w:t>
      </w:r>
      <w:r w:rsidRPr="00FB7AAB">
        <w:rPr>
          <w:rFonts w:ascii="Franklin Gothic Medium" w:hAnsi="Franklin Gothic Medium" w:cs="Arial"/>
          <w:i/>
          <w:color w:val="000000"/>
          <w:sz w:val="22"/>
          <w:szCs w:val="22"/>
          <w:lang w:val="es-MX"/>
        </w:rPr>
        <w:t>.</w:t>
      </w:r>
    </w:p>
    <w:p w:rsidR="00FB7AAB" w:rsidRPr="00FB7AAB" w:rsidRDefault="00FB7AAB" w:rsidP="00770C4B">
      <w:pPr>
        <w:autoSpaceDE w:val="0"/>
        <w:ind w:left="709" w:right="681"/>
        <w:jc w:val="both"/>
        <w:rPr>
          <w:rFonts w:ascii="Franklin Gothic Medium" w:hAnsi="Franklin Gothic Medium" w:cs="Arial"/>
          <w:i/>
          <w:color w:val="000000"/>
          <w:sz w:val="22"/>
          <w:szCs w:val="22"/>
          <w:lang w:val="es-MX"/>
        </w:rPr>
      </w:pPr>
      <w:r w:rsidRPr="00FB7AAB">
        <w:rPr>
          <w:rFonts w:ascii="Franklin Gothic Medium" w:hAnsi="Franklin Gothic Medium" w:cs="Arial"/>
          <w:i/>
          <w:color w:val="000000"/>
          <w:sz w:val="22"/>
          <w:szCs w:val="22"/>
          <w:lang w:val="es-MX"/>
        </w:rPr>
        <w:t xml:space="preserve">Si el escrito de solicitud de conciliación no reúne los requisitos indicados, la autoridad que conozca del caso se sujetará a lo dispuesto en el </w:t>
      </w:r>
      <w:r w:rsidRPr="00FB7AAB">
        <w:rPr>
          <w:rFonts w:ascii="Franklin Gothic Medium" w:hAnsi="Franklin Gothic Medium" w:cs="Arial"/>
          <w:b/>
          <w:i/>
          <w:color w:val="000000"/>
          <w:sz w:val="22"/>
          <w:szCs w:val="22"/>
          <w:lang w:val="es-MX"/>
        </w:rPr>
        <w:t>artículo 17-A</w:t>
      </w:r>
      <w:r w:rsidRPr="00FB7AAB">
        <w:rPr>
          <w:rFonts w:ascii="Franklin Gothic Medium" w:hAnsi="Franklin Gothic Medium" w:cs="Arial"/>
          <w:i/>
          <w:color w:val="000000"/>
          <w:sz w:val="22"/>
          <w:szCs w:val="22"/>
          <w:lang w:val="es-MX"/>
        </w:rPr>
        <w:t xml:space="preserve"> de la </w:t>
      </w:r>
      <w:r w:rsidRPr="00FB7AAB">
        <w:rPr>
          <w:rFonts w:ascii="Franklin Gothic Medium" w:hAnsi="Franklin Gothic Medium" w:cs="Arial"/>
          <w:b/>
          <w:i/>
          <w:color w:val="000000"/>
          <w:sz w:val="22"/>
          <w:szCs w:val="22"/>
          <w:lang w:val="es-MX"/>
        </w:rPr>
        <w:t>Ley Federal de Procedimiento Administrativo</w:t>
      </w:r>
      <w:r w:rsidRPr="00FB7AAB">
        <w:rPr>
          <w:rFonts w:ascii="Franklin Gothic Medium" w:hAnsi="Franklin Gothic Medium" w:cs="Arial"/>
          <w:i/>
          <w:color w:val="000000"/>
          <w:sz w:val="22"/>
          <w:szCs w:val="22"/>
          <w:lang w:val="es-MX"/>
        </w:rPr>
        <w:t>, debiendo prevenir al interesado que su omisión provocará el desechamiento de la solicitud”.</w:t>
      </w:r>
    </w:p>
    <w:p w:rsidR="00FB7AAB" w:rsidRPr="00FB7AAB" w:rsidRDefault="00FB7AAB" w:rsidP="00770C4B">
      <w:pPr>
        <w:autoSpaceDE w:val="0"/>
        <w:jc w:val="both"/>
        <w:rPr>
          <w:rFonts w:ascii="Franklin Gothic Medium" w:hAnsi="Franklin Gothic Medium" w:cs="Arial"/>
          <w:sz w:val="22"/>
          <w:szCs w:val="22"/>
          <w:lang w:val="es-MX"/>
        </w:rPr>
      </w:pPr>
      <w:r w:rsidRPr="00FB7AAB">
        <w:rPr>
          <w:rFonts w:ascii="Franklin Gothic Medium" w:hAnsi="Franklin Gothic Medium" w:cs="Arial"/>
          <w:b/>
          <w:bCs/>
          <w:sz w:val="22"/>
          <w:szCs w:val="22"/>
          <w:u w:val="single"/>
          <w:lang w:val="es-MX"/>
        </w:rPr>
        <w:t>VIGÉSIMA.</w:t>
      </w:r>
      <w:r w:rsidRPr="00FB7AAB">
        <w:rPr>
          <w:rFonts w:ascii="Franklin Gothic Medium" w:hAnsi="Franklin Gothic Medium" w:cs="Arial"/>
          <w:b/>
          <w:bCs/>
          <w:sz w:val="22"/>
          <w:szCs w:val="22"/>
          <w:lang w:val="es-MX"/>
        </w:rPr>
        <w:t>- LEGISLACIÓN APLICABLE Y J</w:t>
      </w:r>
      <w:r w:rsidRPr="00FB7AAB">
        <w:rPr>
          <w:rFonts w:ascii="Franklin Gothic Medium" w:hAnsi="Franklin Gothic Medium" w:cs="Arial"/>
          <w:b/>
          <w:bCs/>
          <w:iCs/>
          <w:sz w:val="22"/>
          <w:szCs w:val="22"/>
          <w:lang w:val="es-MX"/>
        </w:rPr>
        <w:t>URISDICCIÓN</w:t>
      </w:r>
      <w:r w:rsidRPr="00FB7AAB">
        <w:rPr>
          <w:rFonts w:ascii="Franklin Gothic Medium" w:hAnsi="Franklin Gothic Medium" w:cs="Arial"/>
          <w:iCs/>
          <w:sz w:val="22"/>
          <w:szCs w:val="22"/>
          <w:lang w:val="es-MX"/>
        </w:rPr>
        <w:t>:</w:t>
      </w:r>
      <w:r w:rsidRPr="00FB7AAB">
        <w:rPr>
          <w:rFonts w:ascii="Franklin Gothic Medium" w:hAnsi="Franklin Gothic Medium" w:cs="Arial"/>
          <w:i/>
          <w:iCs/>
          <w:sz w:val="22"/>
          <w:szCs w:val="22"/>
          <w:lang w:val="es-MX"/>
        </w:rPr>
        <w:t xml:space="preserve"> </w:t>
      </w:r>
      <w:r w:rsidRPr="00FB7AAB">
        <w:rPr>
          <w:rFonts w:ascii="Franklin Gothic Medium" w:hAnsi="Franklin Gothic Medium" w:cs="Arial"/>
          <w:b/>
          <w:iCs/>
          <w:color w:val="000000"/>
          <w:sz w:val="22"/>
          <w:szCs w:val="22"/>
          <w:lang w:val="es-MX"/>
        </w:rPr>
        <w:t>“LAS PARTES”</w:t>
      </w:r>
      <w:r w:rsidRPr="00FB7AAB">
        <w:rPr>
          <w:rFonts w:ascii="Franklin Gothic Medium" w:hAnsi="Franklin Gothic Medium" w:cs="Arial"/>
          <w:bCs/>
          <w:sz w:val="22"/>
          <w:szCs w:val="22"/>
          <w:lang w:val="es-MX"/>
        </w:rPr>
        <w:t xml:space="preserve"> </w:t>
      </w:r>
      <w:r w:rsidRPr="00FB7AAB">
        <w:rPr>
          <w:rFonts w:ascii="Franklin Gothic Medium" w:hAnsi="Franklin Gothic Medium" w:cs="Arial"/>
          <w:sz w:val="22"/>
          <w:szCs w:val="22"/>
          <w:lang w:val="es-MX"/>
        </w:rPr>
        <w:t>convienen</w:t>
      </w:r>
      <w:r w:rsidRPr="00FB7AAB">
        <w:rPr>
          <w:rFonts w:ascii="Franklin Gothic Medium" w:hAnsi="Franklin Gothic Medium" w:cs="Arial"/>
          <w:b/>
          <w:bCs/>
          <w:sz w:val="22"/>
          <w:szCs w:val="22"/>
          <w:lang w:val="es-MX"/>
        </w:rPr>
        <w:t xml:space="preserve"> </w:t>
      </w:r>
      <w:r w:rsidRPr="00FB7AAB">
        <w:rPr>
          <w:rFonts w:ascii="Franklin Gothic Medium" w:hAnsi="Franklin Gothic Medium" w:cs="Arial"/>
          <w:sz w:val="22"/>
          <w:szCs w:val="22"/>
          <w:lang w:val="es-MX"/>
        </w:rPr>
        <w:t xml:space="preserve">en </w:t>
      </w:r>
      <w:r w:rsidRPr="00FB7AAB">
        <w:rPr>
          <w:rFonts w:ascii="Franklin Gothic Medium" w:hAnsi="Franklin Gothic Medium" w:cs="Arial"/>
          <w:b/>
          <w:sz w:val="22"/>
          <w:szCs w:val="22"/>
          <w:lang w:val="es-MX"/>
        </w:rPr>
        <w:t xml:space="preserve">someterse para todo lo no previsto en este contrato </w:t>
      </w:r>
      <w:r w:rsidRPr="00FB7AAB">
        <w:rPr>
          <w:rFonts w:ascii="Franklin Gothic Medium" w:hAnsi="Franklin Gothic Medium" w:cs="Arial"/>
          <w:sz w:val="22"/>
          <w:szCs w:val="22"/>
          <w:lang w:val="es-MX"/>
        </w:rPr>
        <w:t>a las</w:t>
      </w:r>
      <w:r w:rsidRPr="00FB7AAB">
        <w:rPr>
          <w:rFonts w:ascii="Franklin Gothic Medium" w:hAnsi="Franklin Gothic Medium" w:cs="Arial"/>
          <w:b/>
          <w:bCs/>
          <w:sz w:val="22"/>
          <w:szCs w:val="22"/>
          <w:lang w:val="es-MX"/>
        </w:rPr>
        <w:t xml:space="preserve"> </w:t>
      </w:r>
      <w:r w:rsidRPr="00FB7AAB">
        <w:rPr>
          <w:rFonts w:ascii="Franklin Gothic Medium" w:hAnsi="Franklin Gothic Medium" w:cs="Arial"/>
          <w:sz w:val="22"/>
          <w:szCs w:val="22"/>
          <w:lang w:val="es-MX"/>
        </w:rPr>
        <w:t xml:space="preserve">disposiciones de la </w:t>
      </w:r>
      <w:r w:rsidRPr="00FB7AAB">
        <w:rPr>
          <w:rFonts w:ascii="Franklin Gothic Medium" w:hAnsi="Franklin Gothic Medium" w:cs="Arial"/>
          <w:b/>
          <w:sz w:val="22"/>
          <w:szCs w:val="22"/>
          <w:lang w:val="es-MX"/>
        </w:rPr>
        <w:t>Ley de Adquisiciones</w:t>
      </w:r>
      <w:r w:rsidRPr="00FB7AAB">
        <w:rPr>
          <w:rFonts w:ascii="Franklin Gothic Medium" w:hAnsi="Franklin Gothic Medium" w:cs="Arial"/>
          <w:sz w:val="22"/>
          <w:szCs w:val="22"/>
          <w:lang w:val="es-MX"/>
        </w:rPr>
        <w:t xml:space="preserve">, al </w:t>
      </w:r>
      <w:r w:rsidRPr="00FB7AAB">
        <w:rPr>
          <w:rFonts w:ascii="Franklin Gothic Medium" w:hAnsi="Franklin Gothic Medium" w:cs="Arial"/>
          <w:b/>
          <w:sz w:val="22"/>
          <w:szCs w:val="22"/>
          <w:lang w:val="es-MX"/>
        </w:rPr>
        <w:t>Reglamento</w:t>
      </w:r>
      <w:r w:rsidRPr="00FB7AAB">
        <w:rPr>
          <w:rFonts w:ascii="Franklin Gothic Medium" w:hAnsi="Franklin Gothic Medium" w:cs="Arial"/>
          <w:sz w:val="22"/>
          <w:szCs w:val="22"/>
          <w:lang w:val="es-MX"/>
        </w:rPr>
        <w:t xml:space="preserve"> y de las demás que de ellas se deriven, asimismo en lo que corresponda, supletoriamente al </w:t>
      </w:r>
      <w:r w:rsidRPr="00FB7AAB">
        <w:rPr>
          <w:rFonts w:ascii="Franklin Gothic Medium" w:hAnsi="Franklin Gothic Medium" w:cs="Arial"/>
          <w:b/>
          <w:sz w:val="22"/>
          <w:szCs w:val="22"/>
          <w:lang w:val="es-MX"/>
        </w:rPr>
        <w:t>Código Civil Federal</w:t>
      </w:r>
      <w:r w:rsidRPr="00FB7AAB">
        <w:rPr>
          <w:rFonts w:ascii="Franklin Gothic Medium" w:hAnsi="Franklin Gothic Medium" w:cs="Arial"/>
          <w:sz w:val="22"/>
          <w:szCs w:val="22"/>
          <w:lang w:val="es-MX"/>
        </w:rPr>
        <w:t xml:space="preserve">, la </w:t>
      </w:r>
      <w:r w:rsidRPr="00FB7AAB">
        <w:rPr>
          <w:rFonts w:ascii="Franklin Gothic Medium" w:hAnsi="Franklin Gothic Medium" w:cs="Arial"/>
          <w:b/>
          <w:sz w:val="22"/>
          <w:szCs w:val="22"/>
          <w:lang w:val="es-MX"/>
        </w:rPr>
        <w:t>Ley Federal de Procedimiento Administrativo</w:t>
      </w:r>
      <w:r w:rsidRPr="00FB7AAB">
        <w:rPr>
          <w:rFonts w:ascii="Franklin Gothic Medium" w:hAnsi="Franklin Gothic Medium" w:cs="Arial"/>
          <w:sz w:val="22"/>
          <w:szCs w:val="22"/>
          <w:lang w:val="es-MX"/>
        </w:rPr>
        <w:t xml:space="preserve"> y el </w:t>
      </w:r>
      <w:r w:rsidRPr="00FB7AAB">
        <w:rPr>
          <w:rFonts w:ascii="Franklin Gothic Medium" w:hAnsi="Franklin Gothic Medium" w:cs="Arial"/>
          <w:b/>
          <w:sz w:val="22"/>
          <w:szCs w:val="22"/>
          <w:lang w:val="es-MX"/>
        </w:rPr>
        <w:t>Código Federal de</w:t>
      </w:r>
      <w:r w:rsidRPr="00FB7AAB">
        <w:rPr>
          <w:rFonts w:ascii="Franklin Gothic Medium" w:hAnsi="Franklin Gothic Medium" w:cs="Arial"/>
          <w:b/>
          <w:bCs/>
          <w:sz w:val="22"/>
          <w:szCs w:val="22"/>
          <w:lang w:val="es-MX"/>
        </w:rPr>
        <w:t xml:space="preserve"> </w:t>
      </w:r>
      <w:r w:rsidRPr="00FB7AAB">
        <w:rPr>
          <w:rFonts w:ascii="Franklin Gothic Medium" w:hAnsi="Franklin Gothic Medium" w:cs="Arial"/>
          <w:b/>
          <w:sz w:val="22"/>
          <w:szCs w:val="22"/>
          <w:lang w:val="es-MX"/>
        </w:rPr>
        <w:t>Procedimientos</w:t>
      </w:r>
      <w:r w:rsidRPr="00FB7AAB">
        <w:rPr>
          <w:rFonts w:ascii="Franklin Gothic Medium" w:hAnsi="Franklin Gothic Medium" w:cs="Arial"/>
          <w:sz w:val="22"/>
          <w:szCs w:val="22"/>
          <w:lang w:val="es-MX"/>
        </w:rPr>
        <w:t xml:space="preserve"> </w:t>
      </w:r>
      <w:r w:rsidRPr="00FB7AAB">
        <w:rPr>
          <w:rFonts w:ascii="Franklin Gothic Medium" w:hAnsi="Franklin Gothic Medium" w:cs="Arial"/>
          <w:b/>
          <w:sz w:val="22"/>
          <w:szCs w:val="22"/>
          <w:lang w:val="es-MX"/>
        </w:rPr>
        <w:t>Civiles</w:t>
      </w:r>
      <w:r w:rsidRPr="00FB7AAB">
        <w:rPr>
          <w:rFonts w:ascii="Franklin Gothic Medium" w:hAnsi="Franklin Gothic Medium" w:cs="Arial"/>
          <w:sz w:val="22"/>
          <w:szCs w:val="22"/>
          <w:lang w:val="es-MX"/>
        </w:rPr>
        <w:t xml:space="preserve"> y en someterse a la jurisdicción y competencia de los </w:t>
      </w:r>
      <w:r w:rsidRPr="00FB7AAB">
        <w:rPr>
          <w:rFonts w:ascii="Franklin Gothic Medium" w:hAnsi="Franklin Gothic Medium" w:cs="Arial"/>
          <w:b/>
          <w:sz w:val="22"/>
          <w:szCs w:val="22"/>
          <w:lang w:val="es-MX"/>
        </w:rPr>
        <w:t>Tribunales</w:t>
      </w:r>
      <w:r w:rsidRPr="00FB7AAB">
        <w:rPr>
          <w:rFonts w:ascii="Franklin Gothic Medium" w:hAnsi="Franklin Gothic Medium" w:cs="Arial"/>
          <w:sz w:val="22"/>
          <w:szCs w:val="22"/>
          <w:lang w:val="es-MX"/>
        </w:rPr>
        <w:t xml:space="preserve"> de la </w:t>
      </w:r>
      <w:r w:rsidRPr="00FB7AAB">
        <w:rPr>
          <w:rFonts w:ascii="Franklin Gothic Medium" w:hAnsi="Franklin Gothic Medium" w:cs="Arial"/>
          <w:b/>
          <w:sz w:val="22"/>
          <w:szCs w:val="22"/>
          <w:lang w:val="es-MX"/>
        </w:rPr>
        <w:t>Ciudad de México</w:t>
      </w:r>
      <w:r w:rsidRPr="00FB7AAB">
        <w:rPr>
          <w:rFonts w:ascii="Franklin Gothic Medium" w:hAnsi="Franklin Gothic Medium" w:cs="Arial"/>
          <w:sz w:val="22"/>
          <w:szCs w:val="22"/>
          <w:lang w:val="es-MX"/>
        </w:rPr>
        <w:t>, renunciando expresamente al fuero que pudiera corresponderles en razón de su domicilio actual o futuro.</w:t>
      </w:r>
    </w:p>
    <w:p w:rsidR="00853196" w:rsidRDefault="00FB7AAB" w:rsidP="00C43DD7">
      <w:pPr>
        <w:spacing w:after="0"/>
        <w:jc w:val="both"/>
        <w:rPr>
          <w:rFonts w:ascii="Montserrat" w:hAnsi="Montserrat"/>
          <w:sz w:val="22"/>
          <w:szCs w:val="22"/>
          <w:lang w:val="es-MX"/>
        </w:rPr>
      </w:pPr>
      <w:r w:rsidRPr="00FB7AAB">
        <w:rPr>
          <w:rFonts w:ascii="Franklin Gothic Medium" w:hAnsi="Franklin Gothic Medium" w:cs="Arial"/>
          <w:b/>
          <w:color w:val="000000"/>
          <w:sz w:val="22"/>
          <w:szCs w:val="22"/>
          <w:lang w:val="es-MX"/>
        </w:rPr>
        <w:t xml:space="preserve">LEÍDO QUE FUE EL PRESENTE CONTRATO DE PRESTACIÓN DE SERVICIOS Y ENTERADAS “LAS PARTES” DE SU VALOR, ALCANCE, CONTENIDO LEGAL Y SABEDORAS DE LAS OBLIGACIONES QUE POR VIRTUD DE ESTE CONTRATO CONTRAEN, LO FIRMAN DE CONFORMIDAD EN CUATRO TANTOS DE IGUAL VALIDEZ, EN LA CIUDAD DE MÉXICO EL _____ DE _____ DE DOS MIL </w:t>
      </w:r>
      <w:r w:rsidR="004065C7">
        <w:rPr>
          <w:rFonts w:ascii="Franklin Gothic Medium" w:hAnsi="Franklin Gothic Medium" w:cs="Arial"/>
          <w:b/>
          <w:color w:val="000000"/>
          <w:sz w:val="22"/>
          <w:szCs w:val="22"/>
          <w:lang w:val="es-MX"/>
        </w:rPr>
        <w:t>VEINTIDÓS</w:t>
      </w:r>
      <w:r>
        <w:rPr>
          <w:rFonts w:ascii="Franklin Gothic Medium" w:hAnsi="Franklin Gothic Medium" w:cs="Arial"/>
          <w:b/>
          <w:color w:val="000000"/>
          <w:sz w:val="22"/>
          <w:szCs w:val="22"/>
          <w:lang w:val="es-MX"/>
        </w:rPr>
        <w:t>.</w:t>
      </w:r>
    </w:p>
    <w:p w:rsidR="00FB7AAB" w:rsidRDefault="00FB7AAB" w:rsidP="00C43DD7">
      <w:pPr>
        <w:spacing w:after="0"/>
        <w:jc w:val="both"/>
        <w:rPr>
          <w:rFonts w:ascii="Montserrat" w:hAnsi="Montserrat"/>
          <w:sz w:val="22"/>
          <w:szCs w:val="22"/>
          <w:lang w:val="es-MX"/>
        </w:rPr>
      </w:pPr>
    </w:p>
    <w:tbl>
      <w:tblPr>
        <w:tblW w:w="0" w:type="auto"/>
        <w:jc w:val="center"/>
        <w:tblLook w:val="04A0" w:firstRow="1" w:lastRow="0" w:firstColumn="1" w:lastColumn="0" w:noHBand="0" w:noVBand="1"/>
      </w:tblPr>
      <w:tblGrid>
        <w:gridCol w:w="4836"/>
        <w:gridCol w:w="4836"/>
      </w:tblGrid>
      <w:tr w:rsidR="00FB7AAB" w:rsidRPr="00FC2791" w:rsidTr="00C230C8">
        <w:trPr>
          <w:jc w:val="center"/>
        </w:trPr>
        <w:tc>
          <w:tcPr>
            <w:tcW w:w="4489" w:type="dxa"/>
          </w:tcPr>
          <w:p w:rsidR="00FB7AAB" w:rsidRDefault="00FB7AAB" w:rsidP="00C230C8">
            <w:pPr>
              <w:pStyle w:val="Textoindependiente32"/>
              <w:spacing w:line="264" w:lineRule="auto"/>
              <w:jc w:val="center"/>
              <w:rPr>
                <w:rFonts w:ascii="Franklin Gothic Medium" w:hAnsi="Franklin Gothic Medium"/>
                <w:bCs/>
                <w:szCs w:val="22"/>
                <w:lang w:val="es-ES_tradnl"/>
              </w:rPr>
            </w:pPr>
            <w:r w:rsidRPr="00661C97">
              <w:rPr>
                <w:rFonts w:ascii="Franklin Gothic Medium" w:hAnsi="Franklin Gothic Medium"/>
                <w:bCs/>
                <w:szCs w:val="22"/>
                <w:lang w:val="es-ES_tradnl"/>
              </w:rPr>
              <w:t>POR “LOS ESTUDIOS”</w:t>
            </w:r>
          </w:p>
          <w:p w:rsidR="00770C4B" w:rsidRPr="00661C97" w:rsidRDefault="00770C4B" w:rsidP="00C230C8">
            <w:pPr>
              <w:pStyle w:val="Textoindependiente32"/>
              <w:spacing w:line="264" w:lineRule="auto"/>
              <w:jc w:val="center"/>
              <w:rPr>
                <w:rFonts w:ascii="Franklin Gothic Medium" w:hAnsi="Franklin Gothic Medium"/>
                <w:bCs/>
                <w:szCs w:val="22"/>
                <w:lang w:val="es-ES_tradnl"/>
              </w:rPr>
            </w:pPr>
          </w:p>
          <w:p w:rsidR="00FB7AAB" w:rsidRPr="00661C97" w:rsidRDefault="00FB7AAB" w:rsidP="00C230C8">
            <w:pPr>
              <w:pStyle w:val="Textoindependiente32"/>
              <w:spacing w:line="264" w:lineRule="auto"/>
              <w:rPr>
                <w:rFonts w:ascii="Franklin Gothic Medium" w:hAnsi="Franklin Gothic Medium"/>
                <w:bCs/>
                <w:szCs w:val="22"/>
                <w:lang w:val="es-ES_tradnl"/>
              </w:rPr>
            </w:pPr>
          </w:p>
          <w:p w:rsidR="00FB7AAB" w:rsidRPr="00661C97" w:rsidRDefault="00FB7AAB" w:rsidP="00C230C8">
            <w:pPr>
              <w:pStyle w:val="Textoindependiente32"/>
              <w:spacing w:line="264" w:lineRule="auto"/>
              <w:jc w:val="right"/>
              <w:rPr>
                <w:rFonts w:ascii="Franklin Gothic Medium" w:hAnsi="Franklin Gothic Medium"/>
                <w:bCs/>
                <w:szCs w:val="22"/>
                <w:lang w:val="es-ES_tradnl"/>
              </w:rPr>
            </w:pPr>
          </w:p>
          <w:p w:rsidR="00FB7AAB" w:rsidRPr="00661C97" w:rsidRDefault="00FB7AAB" w:rsidP="00C230C8">
            <w:pPr>
              <w:pStyle w:val="Textoindependiente32"/>
              <w:spacing w:line="264" w:lineRule="auto"/>
              <w:jc w:val="center"/>
              <w:rPr>
                <w:rFonts w:ascii="Franklin Gothic Medium" w:hAnsi="Franklin Gothic Medium"/>
                <w:bCs/>
                <w:szCs w:val="22"/>
                <w:lang w:val="es-ES_tradnl"/>
              </w:rPr>
            </w:pPr>
            <w:r w:rsidRPr="00661C97">
              <w:rPr>
                <w:rFonts w:ascii="Franklin Gothic Medium" w:hAnsi="Franklin Gothic Medium"/>
                <w:bCs/>
                <w:szCs w:val="22"/>
                <w:lang w:val="es-ES_tradnl"/>
              </w:rPr>
              <w:t>________________________________________</w:t>
            </w:r>
          </w:p>
          <w:p w:rsidR="00FB7AAB" w:rsidRPr="00934F4C" w:rsidRDefault="00FB7AAB" w:rsidP="00C230C8">
            <w:pPr>
              <w:pStyle w:val="Textoindependiente32"/>
              <w:spacing w:line="264" w:lineRule="auto"/>
              <w:jc w:val="center"/>
              <w:rPr>
                <w:rFonts w:ascii="Franklin Gothic Medium" w:hAnsi="Franklin Gothic Medium"/>
                <w:bCs/>
                <w:szCs w:val="22"/>
                <w:lang w:val="es-ES_tradnl"/>
              </w:rPr>
            </w:pPr>
            <w:r w:rsidRPr="00934F4C">
              <w:rPr>
                <w:rFonts w:ascii="Franklin Gothic Medium" w:hAnsi="Franklin Gothic Medium"/>
                <w:bCs/>
                <w:szCs w:val="22"/>
                <w:lang w:val="es-ES_tradnl"/>
              </w:rPr>
              <w:t xml:space="preserve">C. </w:t>
            </w:r>
          </w:p>
          <w:p w:rsidR="00FB7AAB" w:rsidRPr="00661C97" w:rsidRDefault="00FB7AAB" w:rsidP="00C230C8">
            <w:pPr>
              <w:pStyle w:val="Textoindependiente32"/>
              <w:spacing w:line="264" w:lineRule="auto"/>
              <w:jc w:val="center"/>
              <w:rPr>
                <w:rFonts w:ascii="Franklin Gothic Medium" w:hAnsi="Franklin Gothic Medium"/>
                <w:szCs w:val="22"/>
              </w:rPr>
            </w:pPr>
            <w:r w:rsidRPr="00934F4C">
              <w:rPr>
                <w:rFonts w:ascii="Franklin Gothic Medium" w:hAnsi="Franklin Gothic Medium"/>
                <w:bCs/>
                <w:szCs w:val="22"/>
                <w:lang w:val="es-ES_tradnl"/>
              </w:rPr>
              <w:t>DIRECTOR GENERAL</w:t>
            </w:r>
          </w:p>
        </w:tc>
        <w:tc>
          <w:tcPr>
            <w:tcW w:w="4489" w:type="dxa"/>
          </w:tcPr>
          <w:p w:rsidR="00FB7AAB" w:rsidRDefault="00FB7AAB" w:rsidP="00C230C8">
            <w:pPr>
              <w:pStyle w:val="Textoindependiente32"/>
              <w:spacing w:line="264" w:lineRule="auto"/>
              <w:jc w:val="center"/>
              <w:rPr>
                <w:rFonts w:ascii="Franklin Gothic Medium" w:hAnsi="Franklin Gothic Medium"/>
                <w:bCs/>
                <w:szCs w:val="22"/>
              </w:rPr>
            </w:pPr>
            <w:r w:rsidRPr="00661C97">
              <w:rPr>
                <w:rFonts w:ascii="Franklin Gothic Medium" w:hAnsi="Franklin Gothic Medium"/>
                <w:bCs/>
                <w:szCs w:val="22"/>
              </w:rPr>
              <w:t xml:space="preserve">“EL </w:t>
            </w:r>
            <w:r>
              <w:rPr>
                <w:rFonts w:ascii="Franklin Gothic Medium" w:hAnsi="Franklin Gothic Medium"/>
                <w:bCs/>
                <w:szCs w:val="22"/>
              </w:rPr>
              <w:t>PROVEEDOR</w:t>
            </w:r>
            <w:r w:rsidRPr="00661C97">
              <w:rPr>
                <w:rFonts w:ascii="Franklin Gothic Medium" w:hAnsi="Franklin Gothic Medium"/>
                <w:bCs/>
                <w:szCs w:val="22"/>
              </w:rPr>
              <w:t>”</w:t>
            </w:r>
          </w:p>
          <w:p w:rsidR="00770C4B" w:rsidRPr="00661C97" w:rsidRDefault="00770C4B" w:rsidP="00C230C8">
            <w:pPr>
              <w:pStyle w:val="Textoindependiente32"/>
              <w:spacing w:line="264" w:lineRule="auto"/>
              <w:jc w:val="center"/>
              <w:rPr>
                <w:rFonts w:ascii="Franklin Gothic Medium" w:hAnsi="Franklin Gothic Medium"/>
                <w:bCs/>
                <w:szCs w:val="22"/>
              </w:rPr>
            </w:pPr>
          </w:p>
          <w:p w:rsidR="00FB7AAB" w:rsidRPr="00661C97" w:rsidRDefault="00FB7AAB" w:rsidP="00C230C8">
            <w:pPr>
              <w:pStyle w:val="Textoindependiente32"/>
              <w:spacing w:line="264" w:lineRule="auto"/>
              <w:jc w:val="center"/>
              <w:rPr>
                <w:rFonts w:ascii="Franklin Gothic Medium" w:hAnsi="Franklin Gothic Medium"/>
                <w:bCs/>
                <w:szCs w:val="22"/>
              </w:rPr>
            </w:pPr>
          </w:p>
          <w:p w:rsidR="00FB7AAB" w:rsidRPr="00661C97" w:rsidRDefault="00FB7AAB" w:rsidP="00C230C8">
            <w:pPr>
              <w:pStyle w:val="Textoindependiente32"/>
              <w:spacing w:line="264" w:lineRule="auto"/>
              <w:jc w:val="center"/>
              <w:rPr>
                <w:rFonts w:ascii="Franklin Gothic Medium" w:hAnsi="Franklin Gothic Medium"/>
                <w:bCs/>
                <w:szCs w:val="22"/>
              </w:rPr>
            </w:pPr>
          </w:p>
          <w:p w:rsidR="00FB7AAB" w:rsidRPr="00661C97" w:rsidRDefault="00FB7AAB" w:rsidP="00C230C8">
            <w:pPr>
              <w:pStyle w:val="Textoindependiente32"/>
              <w:spacing w:line="264" w:lineRule="auto"/>
              <w:jc w:val="center"/>
              <w:rPr>
                <w:rFonts w:ascii="Franklin Gothic Medium" w:hAnsi="Franklin Gothic Medium"/>
                <w:bCs/>
                <w:szCs w:val="22"/>
              </w:rPr>
            </w:pPr>
            <w:r w:rsidRPr="00661C97">
              <w:rPr>
                <w:rFonts w:ascii="Franklin Gothic Medium" w:hAnsi="Franklin Gothic Medium"/>
                <w:bCs/>
                <w:szCs w:val="22"/>
              </w:rPr>
              <w:t>__________________________________________</w:t>
            </w:r>
          </w:p>
          <w:p w:rsidR="00FB7AAB" w:rsidRPr="00661C97" w:rsidRDefault="00FB7AAB" w:rsidP="00C230C8">
            <w:pPr>
              <w:pStyle w:val="Textoindependiente32"/>
              <w:spacing w:line="264" w:lineRule="auto"/>
              <w:jc w:val="center"/>
              <w:rPr>
                <w:rFonts w:ascii="Franklin Gothic Medium" w:hAnsi="Franklin Gothic Medium"/>
                <w:bCs/>
                <w:szCs w:val="22"/>
              </w:rPr>
            </w:pPr>
            <w:r w:rsidRPr="00661C97">
              <w:rPr>
                <w:rFonts w:ascii="Franklin Gothic Medium" w:hAnsi="Franklin Gothic Medium"/>
                <w:bCs/>
                <w:szCs w:val="22"/>
              </w:rPr>
              <w:t>C. ____________________</w:t>
            </w:r>
          </w:p>
          <w:p w:rsidR="00FB7AAB" w:rsidRPr="00661C97" w:rsidRDefault="00FB7AAB" w:rsidP="00C230C8">
            <w:pPr>
              <w:pStyle w:val="Textoindependiente32"/>
              <w:spacing w:line="264" w:lineRule="auto"/>
              <w:jc w:val="center"/>
              <w:rPr>
                <w:rFonts w:ascii="Franklin Gothic Medium" w:hAnsi="Franklin Gothic Medium"/>
                <w:bCs/>
                <w:szCs w:val="22"/>
              </w:rPr>
            </w:pPr>
            <w:r w:rsidRPr="00661C97">
              <w:rPr>
                <w:rFonts w:ascii="Franklin Gothic Medium" w:hAnsi="Franklin Gothic Medium"/>
                <w:bCs/>
                <w:szCs w:val="22"/>
              </w:rPr>
              <w:t>APODERAD</w:t>
            </w:r>
            <w:r>
              <w:rPr>
                <w:rFonts w:ascii="Franklin Gothic Medium" w:hAnsi="Franklin Gothic Medium"/>
                <w:bCs/>
                <w:szCs w:val="22"/>
              </w:rPr>
              <w:t>O (A)</w:t>
            </w:r>
            <w:r w:rsidRPr="00661C97">
              <w:rPr>
                <w:rFonts w:ascii="Franklin Gothic Medium" w:hAnsi="Franklin Gothic Medium"/>
                <w:bCs/>
                <w:szCs w:val="22"/>
              </w:rPr>
              <w:t xml:space="preserve"> LEGAL DE </w:t>
            </w:r>
          </w:p>
          <w:p w:rsidR="00FB7AAB" w:rsidRPr="00661C97" w:rsidRDefault="00FB7AAB" w:rsidP="00C230C8">
            <w:pPr>
              <w:pStyle w:val="Textoindependiente32"/>
              <w:spacing w:line="264" w:lineRule="auto"/>
              <w:jc w:val="center"/>
              <w:rPr>
                <w:rFonts w:ascii="Franklin Gothic Medium" w:hAnsi="Franklin Gothic Medium"/>
                <w:bCs/>
                <w:szCs w:val="22"/>
              </w:rPr>
            </w:pPr>
            <w:r w:rsidRPr="00661C97">
              <w:rPr>
                <w:rFonts w:ascii="Franklin Gothic Medium" w:hAnsi="Franklin Gothic Medium"/>
                <w:bCs/>
                <w:szCs w:val="22"/>
              </w:rPr>
              <w:t>______________________</w:t>
            </w:r>
          </w:p>
        </w:tc>
      </w:tr>
      <w:tr w:rsidR="00FB7AAB" w:rsidRPr="00976EB1" w:rsidTr="00C230C8">
        <w:trPr>
          <w:jc w:val="center"/>
        </w:trPr>
        <w:tc>
          <w:tcPr>
            <w:tcW w:w="4489" w:type="dxa"/>
          </w:tcPr>
          <w:p w:rsidR="00FB7AAB" w:rsidRDefault="00FB7AAB" w:rsidP="00C230C8">
            <w:pPr>
              <w:pStyle w:val="Textoindependiente32"/>
              <w:spacing w:line="264" w:lineRule="auto"/>
              <w:rPr>
                <w:rFonts w:ascii="Franklin Gothic Medium" w:hAnsi="Franklin Gothic Medium"/>
                <w:bCs/>
                <w:szCs w:val="22"/>
                <w:lang w:val="es-ES_tradnl"/>
              </w:rPr>
            </w:pPr>
          </w:p>
          <w:p w:rsidR="00770C4B" w:rsidRDefault="00770C4B" w:rsidP="00C230C8">
            <w:pPr>
              <w:pStyle w:val="Textoindependiente32"/>
              <w:spacing w:line="264" w:lineRule="auto"/>
              <w:rPr>
                <w:rFonts w:ascii="Franklin Gothic Medium" w:hAnsi="Franklin Gothic Medium"/>
                <w:bCs/>
                <w:szCs w:val="22"/>
                <w:lang w:val="es-ES_tradnl"/>
              </w:rPr>
            </w:pPr>
          </w:p>
          <w:p w:rsidR="00FB7AAB" w:rsidRPr="00661C97" w:rsidRDefault="00FB7AAB" w:rsidP="00C230C8">
            <w:pPr>
              <w:pStyle w:val="Textoindependiente32"/>
              <w:spacing w:line="264" w:lineRule="auto"/>
              <w:rPr>
                <w:rFonts w:ascii="Franklin Gothic Medium" w:hAnsi="Franklin Gothic Medium"/>
                <w:bCs/>
                <w:szCs w:val="22"/>
                <w:lang w:val="es-ES_tradnl"/>
              </w:rPr>
            </w:pPr>
          </w:p>
          <w:p w:rsidR="00FB7AAB" w:rsidRPr="00661C97" w:rsidRDefault="00FB7AAB" w:rsidP="00C230C8">
            <w:pPr>
              <w:pStyle w:val="Textoindependiente32"/>
              <w:spacing w:line="264" w:lineRule="auto"/>
              <w:jc w:val="center"/>
              <w:rPr>
                <w:rFonts w:ascii="Franklin Gothic Medium" w:hAnsi="Franklin Gothic Medium"/>
                <w:bCs/>
                <w:szCs w:val="22"/>
                <w:lang w:val="es-ES_tradnl"/>
              </w:rPr>
            </w:pPr>
            <w:r w:rsidRPr="00661C97">
              <w:rPr>
                <w:rFonts w:ascii="Franklin Gothic Medium" w:hAnsi="Franklin Gothic Medium"/>
                <w:bCs/>
                <w:szCs w:val="22"/>
                <w:lang w:val="es-ES_tradnl"/>
              </w:rPr>
              <w:t>__________________________________________</w:t>
            </w:r>
          </w:p>
          <w:p w:rsidR="00FB7AAB" w:rsidRPr="00934F4C" w:rsidRDefault="00487D92" w:rsidP="00C230C8">
            <w:pPr>
              <w:pStyle w:val="Textoindependiente32"/>
              <w:spacing w:line="264" w:lineRule="auto"/>
              <w:jc w:val="center"/>
              <w:rPr>
                <w:rFonts w:ascii="Franklin Gothic Medium" w:hAnsi="Franklin Gothic Medium" w:cs="Arial"/>
                <w:bCs/>
                <w:iCs/>
                <w:szCs w:val="22"/>
                <w:lang w:val="es-ES"/>
              </w:rPr>
            </w:pPr>
            <w:r>
              <w:rPr>
                <w:rFonts w:ascii="Franklin Gothic Medium" w:hAnsi="Franklin Gothic Medium" w:cs="Arial"/>
                <w:bCs/>
                <w:iCs/>
                <w:szCs w:val="22"/>
                <w:lang w:val="es-ES"/>
              </w:rPr>
              <w:t>XXXXXXXXXXXXXXXXXXXXXX</w:t>
            </w:r>
          </w:p>
          <w:p w:rsidR="00FB7AAB" w:rsidRDefault="00487D92" w:rsidP="00C230C8">
            <w:pPr>
              <w:pStyle w:val="Textoindependiente32"/>
              <w:spacing w:line="264" w:lineRule="auto"/>
              <w:jc w:val="center"/>
              <w:rPr>
                <w:rFonts w:ascii="Franklin Gothic Medium" w:hAnsi="Franklin Gothic Medium" w:cs="Arial"/>
                <w:bCs/>
                <w:iCs/>
                <w:szCs w:val="22"/>
                <w:lang w:val="es-ES"/>
              </w:rPr>
            </w:pPr>
            <w:r>
              <w:rPr>
                <w:rFonts w:ascii="Franklin Gothic Medium" w:hAnsi="Franklin Gothic Medium" w:cs="Arial"/>
                <w:bCs/>
                <w:iCs/>
                <w:szCs w:val="22"/>
                <w:lang w:val="es-ES"/>
              </w:rPr>
              <w:t xml:space="preserve">DIRECTOR DE </w:t>
            </w:r>
            <w:r w:rsidR="00793EDB">
              <w:rPr>
                <w:rFonts w:ascii="Franklin Gothic Medium" w:hAnsi="Franklin Gothic Medium" w:cs="Arial"/>
                <w:bCs/>
                <w:iCs/>
                <w:szCs w:val="22"/>
                <w:lang w:val="es-ES"/>
              </w:rPr>
              <w:t>ADMINISTRACIÓN Y FINANZAS</w:t>
            </w:r>
          </w:p>
          <w:p w:rsidR="00FB7AAB" w:rsidRDefault="00FB7AAB" w:rsidP="00C230C8">
            <w:pPr>
              <w:pStyle w:val="Textoindependiente32"/>
              <w:pBdr>
                <w:bottom w:val="single" w:sz="12" w:space="1" w:color="auto"/>
              </w:pBdr>
              <w:spacing w:line="264" w:lineRule="auto"/>
              <w:jc w:val="center"/>
              <w:rPr>
                <w:rFonts w:ascii="Franklin Gothic Medium" w:hAnsi="Franklin Gothic Medium" w:cs="Arial"/>
                <w:bCs/>
                <w:iCs/>
                <w:szCs w:val="22"/>
                <w:lang w:val="es-ES"/>
              </w:rPr>
            </w:pPr>
          </w:p>
          <w:p w:rsidR="00FB7AAB" w:rsidRDefault="00FB7AAB" w:rsidP="00C230C8">
            <w:pPr>
              <w:pStyle w:val="Textoindependiente32"/>
              <w:pBdr>
                <w:bottom w:val="single" w:sz="12" w:space="1" w:color="auto"/>
              </w:pBdr>
              <w:spacing w:line="264" w:lineRule="auto"/>
              <w:jc w:val="center"/>
              <w:rPr>
                <w:rFonts w:ascii="Franklin Gothic Medium" w:hAnsi="Franklin Gothic Medium" w:cs="Arial"/>
                <w:bCs/>
                <w:iCs/>
                <w:szCs w:val="22"/>
                <w:lang w:val="es-ES"/>
              </w:rPr>
            </w:pPr>
          </w:p>
          <w:p w:rsidR="00FB7AAB" w:rsidRPr="00661C97" w:rsidRDefault="00FB7AAB" w:rsidP="00C230C8">
            <w:pPr>
              <w:pStyle w:val="Textoindependiente32"/>
              <w:spacing w:line="264" w:lineRule="auto"/>
              <w:jc w:val="center"/>
              <w:rPr>
                <w:rFonts w:ascii="Franklin Gothic Medium" w:hAnsi="Franklin Gothic Medium"/>
                <w:bCs/>
                <w:szCs w:val="22"/>
                <w:lang w:val="es-ES_tradnl"/>
              </w:rPr>
            </w:pPr>
          </w:p>
        </w:tc>
        <w:tc>
          <w:tcPr>
            <w:tcW w:w="4489" w:type="dxa"/>
          </w:tcPr>
          <w:p w:rsidR="00FB7AAB" w:rsidRPr="00661C97" w:rsidRDefault="00FB7AAB" w:rsidP="00C230C8">
            <w:pPr>
              <w:pStyle w:val="Textoindependiente32"/>
              <w:spacing w:line="264" w:lineRule="auto"/>
              <w:jc w:val="center"/>
              <w:rPr>
                <w:rFonts w:ascii="Franklin Gothic Medium" w:hAnsi="Franklin Gothic Medium"/>
                <w:bCs/>
                <w:szCs w:val="22"/>
                <w:lang w:val="es-ES_tradnl"/>
              </w:rPr>
            </w:pPr>
          </w:p>
        </w:tc>
      </w:tr>
      <w:tr w:rsidR="00FB7AAB" w:rsidRPr="00976EB1" w:rsidTr="00C230C8">
        <w:trPr>
          <w:jc w:val="center"/>
        </w:trPr>
        <w:tc>
          <w:tcPr>
            <w:tcW w:w="4489" w:type="dxa"/>
          </w:tcPr>
          <w:p w:rsidR="00FB7AAB" w:rsidRPr="00E53B85" w:rsidRDefault="00FB7AAB" w:rsidP="00C230C8">
            <w:pPr>
              <w:pStyle w:val="Textoindependiente32"/>
              <w:spacing w:line="264" w:lineRule="auto"/>
              <w:jc w:val="center"/>
              <w:rPr>
                <w:rFonts w:ascii="Calibri" w:hAnsi="Calibri"/>
                <w:bCs/>
                <w:sz w:val="23"/>
                <w:szCs w:val="23"/>
                <w:lang w:val="es-ES_tradnl"/>
              </w:rPr>
            </w:pPr>
          </w:p>
        </w:tc>
        <w:tc>
          <w:tcPr>
            <w:tcW w:w="4489" w:type="dxa"/>
          </w:tcPr>
          <w:p w:rsidR="00FB7AAB" w:rsidRPr="00E53B85" w:rsidRDefault="00FB7AAB" w:rsidP="00C230C8">
            <w:pPr>
              <w:pStyle w:val="Textoindependiente32"/>
              <w:spacing w:line="264" w:lineRule="auto"/>
              <w:jc w:val="center"/>
              <w:rPr>
                <w:rFonts w:ascii="Calibri" w:hAnsi="Calibri"/>
                <w:bCs/>
                <w:sz w:val="23"/>
                <w:szCs w:val="23"/>
                <w:lang w:val="es-ES_tradnl"/>
              </w:rPr>
            </w:pPr>
          </w:p>
        </w:tc>
      </w:tr>
    </w:tbl>
    <w:p w:rsidR="00FB7AAB" w:rsidRPr="00E53B85" w:rsidRDefault="00FB7AAB" w:rsidP="00FB7AAB">
      <w:pPr>
        <w:pStyle w:val="Textoindependiente32"/>
        <w:rPr>
          <w:rFonts w:ascii="Calibri" w:hAnsi="Calibri" w:cs="Arial"/>
          <w:b/>
          <w:bCs/>
          <w:sz w:val="23"/>
          <w:szCs w:val="23"/>
        </w:rPr>
      </w:pPr>
      <w:r w:rsidRPr="00E53B85">
        <w:rPr>
          <w:rFonts w:ascii="Calibri" w:hAnsi="Calibri" w:cs="Arial"/>
          <w:b/>
          <w:bCs/>
          <w:noProof/>
          <w:sz w:val="23"/>
          <w:szCs w:val="23"/>
          <w:lang w:eastAsia="es-MX"/>
        </w:rPr>
        <mc:AlternateContent>
          <mc:Choice Requires="wps">
            <w:drawing>
              <wp:anchor distT="0" distB="0" distL="114300" distR="114300" simplePos="0" relativeHeight="251666432" behindDoc="0" locked="0" layoutInCell="1" allowOverlap="1" wp14:anchorId="388798A4" wp14:editId="44F78C51">
                <wp:simplePos x="0" y="0"/>
                <wp:positionH relativeFrom="column">
                  <wp:posOffset>55245</wp:posOffset>
                </wp:positionH>
                <wp:positionV relativeFrom="paragraph">
                  <wp:posOffset>10477</wp:posOffset>
                </wp:positionV>
                <wp:extent cx="6067425" cy="504825"/>
                <wp:effectExtent l="0" t="0" r="28575" b="285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504825"/>
                        </a:xfrm>
                        <a:prstGeom prst="rect">
                          <a:avLst/>
                        </a:prstGeom>
                        <a:solidFill>
                          <a:srgbClr val="FFFFFF"/>
                        </a:solidFill>
                        <a:ln w="9525">
                          <a:solidFill>
                            <a:srgbClr val="000000"/>
                          </a:solidFill>
                          <a:miter lim="800000"/>
                          <a:headEnd/>
                          <a:tailEnd/>
                        </a:ln>
                      </wps:spPr>
                      <wps:txbx>
                        <w:txbxContent>
                          <w:p w:rsidR="00A90287" w:rsidRPr="00FB7AAB" w:rsidRDefault="00A90287" w:rsidP="00FB7AAB">
                            <w:pPr>
                              <w:jc w:val="both"/>
                              <w:rPr>
                                <w:sz w:val="16"/>
                                <w:szCs w:val="16"/>
                                <w:lang w:val="es-MX"/>
                              </w:rPr>
                            </w:pPr>
                            <w:r w:rsidRPr="00FB7AAB">
                              <w:rPr>
                                <w:b/>
                                <w:sz w:val="16"/>
                                <w:szCs w:val="16"/>
                                <w:lang w:val="es-MX"/>
                              </w:rPr>
                              <w:t xml:space="preserve">Aviso: </w:t>
                            </w:r>
                            <w:r w:rsidRPr="00FB7AAB">
                              <w:rPr>
                                <w:sz w:val="16"/>
                                <w:szCs w:val="16"/>
                                <w:lang w:val="es-MX"/>
                              </w:rPr>
                              <w:t>Todos los datos e información que fue recabada por esta Entidad, para la realización del Presente Contrato, será tratada y/o resguardada de acuerdo a lo que establece la Ley Federal de Transparencia y Acceso a la Información Pública, así como a la demás normatividad aplicable de la materia.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798A4" id="Rectángulo 4" o:spid="_x0000_s1026" style="position:absolute;left:0;text-align:left;margin-left:4.35pt;margin-top:.8pt;width:477.7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">
                <v:textbox>
                  <w:txbxContent>
                    <w:p w:rsidR="00A90287" w:rsidRPr="00FB7AAB" w:rsidRDefault="00A90287" w:rsidP="00FB7AAB">
                      <w:pPr>
                        <w:jc w:val="both"/>
                        <w:rPr>
                          <w:sz w:val="16"/>
                          <w:szCs w:val="16"/>
                          <w:lang w:val="es-MX"/>
                        </w:rPr>
                      </w:pPr>
                      <w:r w:rsidRPr="00FB7AAB">
                        <w:rPr>
                          <w:b/>
                          <w:sz w:val="16"/>
                          <w:szCs w:val="16"/>
                          <w:lang w:val="es-MX"/>
                        </w:rPr>
                        <w:t xml:space="preserve">Aviso: </w:t>
                      </w:r>
                      <w:r w:rsidRPr="00FB7AAB">
                        <w:rPr>
                          <w:sz w:val="16"/>
                          <w:szCs w:val="16"/>
                          <w:lang w:val="es-MX"/>
                        </w:rPr>
                        <w:t>Todos los datos e información que fue recabada por esta Entidad, para la realización del Presente Contrato, será tratada y/o resguardada de acuerdo a lo que establece la Ley Federal de Transparencia y Acceso a la Información Pública, así como a la demás normatividad aplicable de la materia.</w:t>
                      </w:r>
                    </w:p>
                  </w:txbxContent>
                </v:textbox>
              </v:rect>
            </w:pict>
          </mc:Fallback>
        </mc:AlternateContent>
      </w:r>
    </w:p>
    <w:p w:rsidR="00FB7AAB" w:rsidRPr="00FB7AAB" w:rsidRDefault="00FB7AAB" w:rsidP="00FB7AAB">
      <w:pPr>
        <w:rPr>
          <w:lang w:val="es-MX"/>
        </w:rPr>
      </w:pPr>
    </w:p>
    <w:p w:rsidR="00853196" w:rsidRPr="00853196" w:rsidRDefault="00853196" w:rsidP="00853196">
      <w:pPr>
        <w:rPr>
          <w:rFonts w:ascii="Montserrat" w:hAnsi="Montserrat"/>
          <w:sz w:val="22"/>
          <w:szCs w:val="22"/>
          <w:lang w:val="es-MX"/>
        </w:rPr>
      </w:pPr>
      <w:r w:rsidRPr="00853196">
        <w:rPr>
          <w:rFonts w:ascii="Montserrat" w:hAnsi="Montserrat"/>
          <w:sz w:val="22"/>
          <w:szCs w:val="22"/>
          <w:lang w:val="es-MX"/>
        </w:rPr>
        <w:br w:type="page"/>
      </w:r>
    </w:p>
    <w:p w:rsidR="00853196" w:rsidRPr="00C230C8" w:rsidRDefault="00853196" w:rsidP="00417E1E">
      <w:pPr>
        <w:spacing w:after="0"/>
        <w:jc w:val="center"/>
        <w:rPr>
          <w:rFonts w:ascii="Montserrat" w:hAnsi="Montserrat"/>
          <w:b/>
          <w:caps/>
          <w:color w:val="0000FF"/>
          <w:sz w:val="22"/>
          <w:szCs w:val="22"/>
          <w:lang w:val="es-MX"/>
        </w:rPr>
      </w:pPr>
      <w:r w:rsidRPr="00C230C8">
        <w:rPr>
          <w:rFonts w:ascii="Montserrat" w:hAnsi="Montserrat"/>
          <w:b/>
          <w:caps/>
          <w:color w:val="0000FF"/>
          <w:sz w:val="22"/>
          <w:szCs w:val="22"/>
          <w:lang w:val="es-MX"/>
        </w:rPr>
        <w:lastRenderedPageBreak/>
        <w:t xml:space="preserve">Formato A-1 </w:t>
      </w:r>
    </w:p>
    <w:p w:rsidR="00853196" w:rsidRPr="00C230C8" w:rsidRDefault="00853196" w:rsidP="00417E1E">
      <w:pPr>
        <w:spacing w:after="0"/>
        <w:jc w:val="center"/>
        <w:rPr>
          <w:rFonts w:ascii="Montserrat" w:hAnsi="Montserrat"/>
          <w:b/>
          <w:caps/>
          <w:color w:val="0000FF"/>
          <w:sz w:val="22"/>
          <w:szCs w:val="22"/>
          <w:lang w:val="es-MX"/>
        </w:rPr>
      </w:pPr>
    </w:p>
    <w:p w:rsidR="00853196" w:rsidRPr="0060598F" w:rsidRDefault="00853196" w:rsidP="00417E1E">
      <w:pPr>
        <w:spacing w:after="0"/>
        <w:jc w:val="center"/>
        <w:rPr>
          <w:rFonts w:ascii="Montserrat" w:hAnsi="Montserrat" w:cs="Arial"/>
          <w:b/>
          <w:sz w:val="22"/>
          <w:szCs w:val="22"/>
          <w:lang w:val="es-MX"/>
        </w:rPr>
      </w:pPr>
      <w:r w:rsidRPr="00C230C8">
        <w:rPr>
          <w:rFonts w:ascii="Montserrat" w:hAnsi="Montserrat"/>
          <w:b/>
          <w:caps/>
          <w:color w:val="0000FF"/>
          <w:sz w:val="22"/>
          <w:szCs w:val="22"/>
          <w:lang w:val="es-MX"/>
        </w:rPr>
        <w:t>Propuesta técnica</w:t>
      </w:r>
    </w:p>
    <w:p w:rsidR="00853196" w:rsidRPr="00853196" w:rsidRDefault="00853196" w:rsidP="00853196">
      <w:pPr>
        <w:rPr>
          <w:rFonts w:ascii="Montserrat" w:hAnsi="Montserrat"/>
          <w:sz w:val="22"/>
          <w:szCs w:val="22"/>
          <w:lang w:val="es-MX"/>
        </w:rPr>
      </w:pPr>
    </w:p>
    <w:p w:rsidR="00853196" w:rsidRPr="001515E7" w:rsidRDefault="00853196" w:rsidP="00417E1E">
      <w:pPr>
        <w:spacing w:after="0"/>
        <w:jc w:val="both"/>
        <w:rPr>
          <w:rFonts w:ascii="Montserrat" w:hAnsi="Montserrat"/>
          <w:b/>
          <w:sz w:val="22"/>
          <w:szCs w:val="22"/>
          <w:lang w:val="es-MX"/>
        </w:rPr>
      </w:pPr>
      <w:r w:rsidRPr="001515E7">
        <w:rPr>
          <w:rFonts w:ascii="Montserrat" w:hAnsi="Montserrat"/>
          <w:b/>
          <w:sz w:val="22"/>
          <w:szCs w:val="22"/>
          <w:lang w:val="es-MX"/>
        </w:rPr>
        <w:t>Estudios Churubusco Azteca, S.A.</w:t>
      </w:r>
    </w:p>
    <w:p w:rsidR="001515E7" w:rsidRPr="001515E7" w:rsidRDefault="001515E7" w:rsidP="00417E1E">
      <w:pPr>
        <w:spacing w:after="0"/>
        <w:jc w:val="both"/>
        <w:rPr>
          <w:rFonts w:ascii="Montserrat" w:hAnsi="Montserrat"/>
          <w:b/>
          <w:sz w:val="22"/>
          <w:szCs w:val="22"/>
          <w:lang w:val="es-MX"/>
        </w:rPr>
      </w:pPr>
      <w:r w:rsidRPr="001515E7">
        <w:rPr>
          <w:rFonts w:ascii="Montserrat" w:hAnsi="Montserrat"/>
          <w:b/>
          <w:sz w:val="22"/>
          <w:szCs w:val="22"/>
          <w:lang w:val="es-MX"/>
        </w:rPr>
        <w:t>Inv</w:t>
      </w:r>
      <w:r w:rsidR="00853196" w:rsidRPr="001515E7">
        <w:rPr>
          <w:rFonts w:ascii="Montserrat" w:hAnsi="Montserrat"/>
          <w:b/>
          <w:sz w:val="22"/>
          <w:szCs w:val="22"/>
          <w:lang w:val="es-MX"/>
        </w:rPr>
        <w:t>itación</w:t>
      </w:r>
      <w:r w:rsidRPr="001515E7">
        <w:rPr>
          <w:rFonts w:ascii="Montserrat" w:hAnsi="Montserrat"/>
          <w:b/>
          <w:sz w:val="22"/>
          <w:szCs w:val="22"/>
          <w:lang w:val="es-MX"/>
        </w:rPr>
        <w:t xml:space="preserve"> a cuando menos tres personas</w:t>
      </w:r>
    </w:p>
    <w:p w:rsidR="00853196" w:rsidRPr="001515E7" w:rsidRDefault="001515E7" w:rsidP="00417E1E">
      <w:pPr>
        <w:spacing w:after="0"/>
        <w:jc w:val="both"/>
        <w:rPr>
          <w:rFonts w:ascii="Montserrat" w:hAnsi="Montserrat"/>
          <w:b/>
          <w:sz w:val="22"/>
          <w:szCs w:val="22"/>
          <w:lang w:val="es-MX"/>
        </w:rPr>
      </w:pPr>
      <w:r w:rsidRPr="001515E7">
        <w:rPr>
          <w:rFonts w:ascii="Montserrat" w:hAnsi="Montserrat"/>
          <w:b/>
          <w:sz w:val="22"/>
          <w:szCs w:val="22"/>
          <w:lang w:val="es-MX"/>
        </w:rPr>
        <w:t>de</w:t>
      </w:r>
      <w:r w:rsidR="00853196" w:rsidRPr="001515E7">
        <w:rPr>
          <w:rFonts w:ascii="Montserrat" w:hAnsi="Montserrat"/>
          <w:b/>
          <w:sz w:val="22"/>
          <w:szCs w:val="22"/>
          <w:lang w:val="es-MX"/>
        </w:rPr>
        <w:t xml:space="preserve"> </w:t>
      </w:r>
      <w:r w:rsidR="00245C17">
        <w:rPr>
          <w:rFonts w:ascii="Montserrat" w:hAnsi="Montserrat"/>
          <w:b/>
          <w:sz w:val="22"/>
          <w:szCs w:val="22"/>
          <w:lang w:val="es-MX"/>
        </w:rPr>
        <w:t>Carácter Nacional Electrónica</w:t>
      </w:r>
      <w:r w:rsidR="00853196" w:rsidRPr="001515E7">
        <w:rPr>
          <w:rFonts w:ascii="Montserrat" w:hAnsi="Montserrat"/>
          <w:b/>
          <w:sz w:val="22"/>
          <w:szCs w:val="22"/>
          <w:lang w:val="es-MX"/>
        </w:rPr>
        <w:t xml:space="preserve"> </w:t>
      </w:r>
    </w:p>
    <w:p w:rsidR="00853196" w:rsidRPr="001515E7" w:rsidRDefault="00853196" w:rsidP="00417E1E">
      <w:pPr>
        <w:spacing w:after="0"/>
        <w:jc w:val="both"/>
        <w:rPr>
          <w:rFonts w:ascii="Montserrat" w:hAnsi="Montserrat"/>
          <w:b/>
          <w:sz w:val="22"/>
          <w:szCs w:val="22"/>
          <w:lang w:val="es-MX"/>
        </w:rPr>
      </w:pPr>
      <w:r w:rsidRPr="001515E7">
        <w:rPr>
          <w:rFonts w:ascii="Montserrat" w:hAnsi="Montserrat"/>
          <w:b/>
          <w:sz w:val="22"/>
          <w:szCs w:val="22"/>
          <w:lang w:val="es-MX"/>
        </w:rPr>
        <w:t xml:space="preserve">No. </w:t>
      </w:r>
      <w:r w:rsidR="00A90287">
        <w:rPr>
          <w:rFonts w:ascii="Montserrat" w:hAnsi="Montserrat"/>
          <w:b/>
          <w:sz w:val="22"/>
          <w:szCs w:val="22"/>
          <w:lang w:val="es-MX"/>
        </w:rPr>
        <w:t>IA-048L8P001-E64-2022</w:t>
      </w:r>
    </w:p>
    <w:p w:rsidR="00853196" w:rsidRPr="001515E7" w:rsidRDefault="00417E1E" w:rsidP="00417E1E">
      <w:pPr>
        <w:spacing w:after="0"/>
        <w:jc w:val="both"/>
        <w:rPr>
          <w:rFonts w:ascii="Montserrat" w:hAnsi="Montserrat"/>
          <w:b/>
          <w:sz w:val="22"/>
          <w:szCs w:val="22"/>
          <w:lang w:val="es-MX"/>
        </w:rPr>
      </w:pPr>
      <w:r w:rsidRPr="001515E7">
        <w:rPr>
          <w:rFonts w:ascii="Montserrat" w:hAnsi="Montserrat"/>
          <w:b/>
          <w:sz w:val="22"/>
          <w:szCs w:val="22"/>
          <w:lang w:val="es-MX"/>
        </w:rPr>
        <w:t xml:space="preserve">No. Interno de Control </w:t>
      </w:r>
      <w:r w:rsidR="00A90287">
        <w:rPr>
          <w:rFonts w:ascii="Montserrat" w:hAnsi="Montserrat"/>
          <w:b/>
          <w:sz w:val="22"/>
          <w:szCs w:val="22"/>
          <w:lang w:val="es-MX"/>
        </w:rPr>
        <w:t>ITP-08-2022</w:t>
      </w:r>
    </w:p>
    <w:p w:rsidR="00853196" w:rsidRPr="001515E7" w:rsidRDefault="00853196" w:rsidP="00417E1E">
      <w:pPr>
        <w:spacing w:after="0"/>
        <w:jc w:val="both"/>
        <w:rPr>
          <w:rFonts w:ascii="Montserrat" w:hAnsi="Montserrat"/>
          <w:b/>
          <w:sz w:val="22"/>
          <w:szCs w:val="22"/>
          <w:lang w:val="es-MX"/>
        </w:rPr>
      </w:pPr>
      <w:r w:rsidRPr="001515E7">
        <w:rPr>
          <w:rFonts w:ascii="Montserrat" w:hAnsi="Montserrat"/>
          <w:b/>
          <w:sz w:val="22"/>
          <w:szCs w:val="22"/>
          <w:lang w:val="es-MX"/>
        </w:rPr>
        <w:t>Nombre del licitante:</w:t>
      </w:r>
    </w:p>
    <w:p w:rsidR="00853196" w:rsidRPr="001515E7" w:rsidRDefault="00853196" w:rsidP="00417E1E">
      <w:pPr>
        <w:spacing w:after="0"/>
        <w:jc w:val="both"/>
        <w:rPr>
          <w:rFonts w:ascii="Montserrat" w:hAnsi="Montserrat"/>
          <w:b/>
          <w:sz w:val="22"/>
          <w:szCs w:val="22"/>
          <w:lang w:val="es-MX"/>
        </w:rPr>
      </w:pPr>
      <w:r w:rsidRPr="001515E7">
        <w:rPr>
          <w:rFonts w:ascii="Montserrat" w:hAnsi="Montserrat"/>
          <w:b/>
          <w:sz w:val="22"/>
          <w:szCs w:val="22"/>
          <w:lang w:val="es-MX"/>
        </w:rPr>
        <w:t>Fecha:</w:t>
      </w:r>
    </w:p>
    <w:p w:rsidR="00853196" w:rsidRPr="00853196" w:rsidRDefault="00853196" w:rsidP="00417E1E">
      <w:pPr>
        <w:spacing w:after="0"/>
        <w:jc w:val="both"/>
        <w:rPr>
          <w:rFonts w:ascii="Montserrat" w:hAnsi="Montserrat"/>
          <w:sz w:val="22"/>
          <w:szCs w:val="22"/>
          <w:lang w:val="es-MX"/>
        </w:rPr>
      </w:pPr>
    </w:p>
    <w:p w:rsidR="00417E1E" w:rsidRDefault="00417E1E" w:rsidP="00417E1E">
      <w:pPr>
        <w:spacing w:after="0"/>
        <w:jc w:val="both"/>
        <w:rPr>
          <w:rFonts w:ascii="Montserrat" w:hAnsi="Montserrat"/>
          <w:sz w:val="22"/>
          <w:szCs w:val="22"/>
          <w:lang w:val="es-MX"/>
        </w:rPr>
      </w:pPr>
    </w:p>
    <w:p w:rsidR="00853196" w:rsidRPr="00571FCB" w:rsidRDefault="00853196" w:rsidP="004B094D">
      <w:pPr>
        <w:pStyle w:val="Prrafodelista"/>
        <w:numPr>
          <w:ilvl w:val="0"/>
          <w:numId w:val="21"/>
        </w:numPr>
        <w:jc w:val="both"/>
        <w:rPr>
          <w:rFonts w:ascii="Montserrat" w:hAnsi="Montserrat"/>
          <w:sz w:val="22"/>
          <w:szCs w:val="22"/>
        </w:rPr>
      </w:pPr>
      <w:r w:rsidRPr="00571FCB">
        <w:rPr>
          <w:rFonts w:ascii="Montserrat" w:hAnsi="Montserrat"/>
          <w:sz w:val="22"/>
          <w:szCs w:val="22"/>
        </w:rPr>
        <w:t>La propuesta técnica del licitante, deberá presentarse conforme lo siguiente:</w:t>
      </w:r>
    </w:p>
    <w:p w:rsidR="00853196" w:rsidRPr="00853196" w:rsidRDefault="00853196" w:rsidP="00417E1E">
      <w:pPr>
        <w:spacing w:after="0"/>
        <w:jc w:val="both"/>
        <w:rPr>
          <w:rFonts w:ascii="Montserrat" w:hAnsi="Montserrat"/>
          <w:sz w:val="22"/>
          <w:szCs w:val="22"/>
          <w:lang w:val="es-MX"/>
        </w:rPr>
      </w:pPr>
    </w:p>
    <w:p w:rsidR="00853196" w:rsidRPr="00571FCB" w:rsidRDefault="00853196" w:rsidP="004B094D">
      <w:pPr>
        <w:pStyle w:val="Prrafodelista"/>
        <w:numPr>
          <w:ilvl w:val="0"/>
          <w:numId w:val="21"/>
        </w:numPr>
        <w:jc w:val="both"/>
        <w:rPr>
          <w:rFonts w:ascii="Montserrat" w:hAnsi="Montserrat"/>
          <w:sz w:val="22"/>
          <w:szCs w:val="22"/>
        </w:rPr>
      </w:pPr>
      <w:r w:rsidRPr="00571FCB">
        <w:rPr>
          <w:rFonts w:ascii="Montserrat" w:hAnsi="Montserrat"/>
          <w:sz w:val="22"/>
          <w:szCs w:val="22"/>
        </w:rPr>
        <w:t>Impresa en papel, preferentemente membretado del licitante, sin tachaduras ni enmendaduras.</w:t>
      </w:r>
    </w:p>
    <w:p w:rsidR="00417E1E" w:rsidRPr="00853196" w:rsidRDefault="00417E1E" w:rsidP="00417E1E">
      <w:pPr>
        <w:spacing w:after="0"/>
        <w:jc w:val="both"/>
        <w:rPr>
          <w:rFonts w:ascii="Montserrat" w:hAnsi="Montserrat"/>
          <w:sz w:val="22"/>
          <w:szCs w:val="22"/>
          <w:lang w:val="es-MX"/>
        </w:rPr>
      </w:pPr>
    </w:p>
    <w:p w:rsidR="00853196" w:rsidRPr="00571FCB" w:rsidRDefault="00853196" w:rsidP="004B094D">
      <w:pPr>
        <w:pStyle w:val="Prrafodelista"/>
        <w:numPr>
          <w:ilvl w:val="0"/>
          <w:numId w:val="21"/>
        </w:numPr>
        <w:jc w:val="both"/>
        <w:rPr>
          <w:rFonts w:ascii="Montserrat" w:hAnsi="Montserrat"/>
          <w:sz w:val="22"/>
          <w:szCs w:val="22"/>
        </w:rPr>
      </w:pPr>
      <w:r w:rsidRPr="00571FCB">
        <w:rPr>
          <w:rFonts w:ascii="Montserrat" w:hAnsi="Montserrat"/>
          <w:sz w:val="22"/>
          <w:szCs w:val="22"/>
        </w:rPr>
        <w:t>Deberá ser clara y precisa, detallando las características técnicas de los servicios que oferte, en concordancia con lo solicitado en el Anexo Técnico, sin indicar costo.</w:t>
      </w:r>
    </w:p>
    <w:p w:rsidR="00417E1E" w:rsidRPr="00853196" w:rsidRDefault="00417E1E" w:rsidP="00417E1E">
      <w:pPr>
        <w:spacing w:after="0"/>
        <w:jc w:val="both"/>
        <w:rPr>
          <w:rFonts w:ascii="Montserrat" w:hAnsi="Montserrat"/>
          <w:sz w:val="22"/>
          <w:szCs w:val="22"/>
          <w:lang w:val="es-MX"/>
        </w:rPr>
      </w:pPr>
    </w:p>
    <w:p w:rsidR="00853196" w:rsidRPr="00571FCB" w:rsidRDefault="00853196" w:rsidP="004B094D">
      <w:pPr>
        <w:pStyle w:val="Prrafodelista"/>
        <w:numPr>
          <w:ilvl w:val="0"/>
          <w:numId w:val="21"/>
        </w:numPr>
        <w:jc w:val="both"/>
        <w:rPr>
          <w:rFonts w:ascii="Montserrat" w:hAnsi="Montserrat"/>
          <w:sz w:val="22"/>
          <w:szCs w:val="22"/>
        </w:rPr>
      </w:pPr>
      <w:r w:rsidRPr="00571FCB">
        <w:rPr>
          <w:rFonts w:ascii="Montserrat" w:hAnsi="Montserrat"/>
          <w:sz w:val="22"/>
          <w:szCs w:val="22"/>
        </w:rPr>
        <w:t>Deberá ser firmada por la persona legalmente facultada para ello, en la última hoja de la propuesta; por lo que no podrán desecharse cuando las demás hojas que la integran y sus anexos carezcan de firma.</w:t>
      </w:r>
    </w:p>
    <w:p w:rsidR="00417E1E" w:rsidRPr="00853196" w:rsidRDefault="00417E1E" w:rsidP="00417E1E">
      <w:pPr>
        <w:spacing w:after="0"/>
        <w:jc w:val="both"/>
        <w:rPr>
          <w:rFonts w:ascii="Montserrat" w:hAnsi="Montserrat"/>
          <w:sz w:val="22"/>
          <w:szCs w:val="22"/>
          <w:lang w:val="es-MX"/>
        </w:rPr>
      </w:pPr>
    </w:p>
    <w:p w:rsidR="00853196" w:rsidRPr="00571FCB" w:rsidRDefault="00853196" w:rsidP="004B094D">
      <w:pPr>
        <w:pStyle w:val="Prrafodelista"/>
        <w:numPr>
          <w:ilvl w:val="0"/>
          <w:numId w:val="21"/>
        </w:numPr>
        <w:jc w:val="both"/>
        <w:rPr>
          <w:rFonts w:ascii="Montserrat" w:hAnsi="Montserrat"/>
          <w:sz w:val="22"/>
          <w:szCs w:val="22"/>
        </w:rPr>
      </w:pPr>
      <w:r w:rsidRPr="00571FCB">
        <w:rPr>
          <w:rFonts w:ascii="Montserrat" w:hAnsi="Montserrat"/>
          <w:sz w:val="22"/>
          <w:szCs w:val="22"/>
        </w:rPr>
        <w:t>La propuesta técnica se presentará en idioma español, así como todos y cada uno de los documentos que la integran. En caso de que algún documento que integre la propuesta técnica se presente en un idioma diferente, deberá ir acompañado de su traducción simple al español.</w:t>
      </w:r>
    </w:p>
    <w:p w:rsidR="00853196" w:rsidRPr="00853196" w:rsidRDefault="00853196" w:rsidP="00417E1E">
      <w:pPr>
        <w:spacing w:after="0"/>
        <w:rPr>
          <w:rFonts w:ascii="Montserrat" w:hAnsi="Montserrat"/>
          <w:sz w:val="22"/>
          <w:szCs w:val="22"/>
          <w:lang w:val="es-MX"/>
        </w:rPr>
      </w:pPr>
    </w:p>
    <w:tbl>
      <w:tblPr>
        <w:tblW w:w="497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
      <w:tblGrid>
        <w:gridCol w:w="9854"/>
      </w:tblGrid>
      <w:tr w:rsidR="00853196" w:rsidRPr="00976EB1" w:rsidTr="00417E1E">
        <w:trPr>
          <w:cantSplit/>
          <w:trHeight w:val="106"/>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rsidR="00853196" w:rsidRPr="00853196" w:rsidRDefault="00853196" w:rsidP="00417E1E">
            <w:pPr>
              <w:spacing w:after="0"/>
              <w:rPr>
                <w:rFonts w:ascii="Montserrat" w:hAnsi="Montserrat"/>
                <w:sz w:val="22"/>
                <w:szCs w:val="22"/>
                <w:lang w:val="es-MX"/>
              </w:rPr>
            </w:pPr>
            <w:r w:rsidRPr="00853196">
              <w:rPr>
                <w:rFonts w:ascii="Montserrat" w:hAnsi="Montserrat"/>
                <w:sz w:val="22"/>
                <w:szCs w:val="22"/>
                <w:lang w:val="es-MX"/>
              </w:rPr>
              <w:t>Descripción Completa del Servicio (especificaciones detalladas)</w:t>
            </w:r>
          </w:p>
        </w:tc>
      </w:tr>
      <w:tr w:rsidR="00853196" w:rsidRPr="00976EB1" w:rsidTr="00853196">
        <w:trPr>
          <w:cantSplit/>
          <w:trHeight w:val="39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853196" w:rsidRPr="00853196" w:rsidRDefault="00853196" w:rsidP="00417E1E">
            <w:pPr>
              <w:spacing w:after="0"/>
              <w:rPr>
                <w:rFonts w:ascii="Montserrat" w:hAnsi="Montserrat"/>
                <w:sz w:val="22"/>
                <w:szCs w:val="22"/>
                <w:lang w:val="es-MX"/>
              </w:rPr>
            </w:pPr>
          </w:p>
        </w:tc>
      </w:tr>
    </w:tbl>
    <w:p w:rsidR="00853196" w:rsidRPr="00853196" w:rsidRDefault="00853196" w:rsidP="00417E1E">
      <w:pPr>
        <w:spacing w:after="0"/>
        <w:rPr>
          <w:rFonts w:ascii="Montserrat" w:hAnsi="Montserrat"/>
          <w:sz w:val="22"/>
          <w:szCs w:val="22"/>
          <w:lang w:val="es-MX"/>
        </w:rPr>
      </w:pPr>
    </w:p>
    <w:p w:rsidR="00853196" w:rsidRPr="00571FCB" w:rsidRDefault="00853196" w:rsidP="00417E1E">
      <w:pPr>
        <w:spacing w:after="0"/>
        <w:rPr>
          <w:rFonts w:ascii="Montserrat" w:hAnsi="Montserrat"/>
          <w:b/>
          <w:sz w:val="22"/>
          <w:szCs w:val="22"/>
          <w:lang w:val="es-MX"/>
        </w:rPr>
      </w:pPr>
      <w:r w:rsidRPr="00571FCB">
        <w:rPr>
          <w:rFonts w:ascii="Montserrat" w:hAnsi="Montserrat"/>
          <w:b/>
          <w:sz w:val="22"/>
          <w:szCs w:val="22"/>
          <w:lang w:val="es-MX"/>
        </w:rPr>
        <w:t xml:space="preserve">Notas: </w:t>
      </w:r>
    </w:p>
    <w:p w:rsidR="00853196" w:rsidRDefault="00853196" w:rsidP="00571FCB">
      <w:pPr>
        <w:spacing w:after="0"/>
        <w:jc w:val="both"/>
        <w:rPr>
          <w:rFonts w:ascii="Montserrat" w:hAnsi="Montserrat"/>
          <w:sz w:val="22"/>
          <w:szCs w:val="22"/>
          <w:lang w:val="es-MX"/>
        </w:rPr>
      </w:pPr>
      <w:r w:rsidRPr="00853196">
        <w:rPr>
          <w:rFonts w:ascii="Montserrat" w:hAnsi="Montserrat"/>
          <w:sz w:val="22"/>
          <w:szCs w:val="22"/>
          <w:lang w:val="es-MX"/>
        </w:rPr>
        <w:t>Para la presentación de la propuesta técnica los licitantes deberán considerar y describir todos y cada uno de los requerimientos señalados en el Anexo Técnico de la presente Convocatoria.</w:t>
      </w:r>
    </w:p>
    <w:p w:rsidR="00571FCB" w:rsidRPr="00571FCB" w:rsidRDefault="00571FCB" w:rsidP="00571FCB">
      <w:pPr>
        <w:spacing w:after="0"/>
        <w:jc w:val="both"/>
        <w:rPr>
          <w:rFonts w:ascii="Montserrat" w:hAnsi="Montserrat"/>
          <w:sz w:val="16"/>
          <w:szCs w:val="16"/>
          <w:lang w:val="es-MX"/>
        </w:rPr>
      </w:pPr>
    </w:p>
    <w:p w:rsidR="00853196" w:rsidRPr="00853196" w:rsidRDefault="00853196" w:rsidP="00417E1E">
      <w:pPr>
        <w:spacing w:after="0"/>
        <w:rPr>
          <w:rFonts w:ascii="Montserrat" w:hAnsi="Montserrat"/>
          <w:sz w:val="22"/>
          <w:szCs w:val="22"/>
          <w:lang w:val="es-MX"/>
        </w:rPr>
      </w:pPr>
      <w:r w:rsidRPr="00853196">
        <w:rPr>
          <w:rFonts w:ascii="Montserrat" w:hAnsi="Montserrat"/>
          <w:sz w:val="22"/>
          <w:szCs w:val="22"/>
          <w:lang w:val="es-MX"/>
        </w:rPr>
        <w:t>Se solicita a los licitantes, entregar su propuesta técnica en forma impresa.</w:t>
      </w:r>
    </w:p>
    <w:p w:rsidR="00853196" w:rsidRPr="00571FCB" w:rsidRDefault="00853196" w:rsidP="00417E1E">
      <w:pPr>
        <w:spacing w:after="0"/>
        <w:rPr>
          <w:rFonts w:ascii="Montserrat" w:hAnsi="Montserrat"/>
          <w:sz w:val="16"/>
          <w:szCs w:val="16"/>
          <w:lang w:val="es-MX"/>
        </w:rPr>
      </w:pPr>
    </w:p>
    <w:p w:rsidR="00853196" w:rsidRPr="00853196" w:rsidRDefault="00853196" w:rsidP="00571FCB">
      <w:pPr>
        <w:spacing w:after="0"/>
        <w:jc w:val="both"/>
        <w:rPr>
          <w:rFonts w:ascii="Montserrat" w:hAnsi="Montserrat"/>
          <w:sz w:val="22"/>
          <w:szCs w:val="22"/>
          <w:lang w:val="es-MX"/>
        </w:rPr>
      </w:pPr>
      <w:r w:rsidRPr="00853196">
        <w:rPr>
          <w:rFonts w:ascii="Montserrat" w:hAnsi="Montserrat"/>
          <w:sz w:val="22"/>
          <w:szCs w:val="22"/>
          <w:lang w:val="es-MX"/>
        </w:rPr>
        <w:t>El formato A-1 de esta Convocatoria se presenta como modelo de formato de proposición técnica, el cual no es limitativo, podrá ser utilizado por los licitantes como referencia para elaborar sus propuestas siempre y cuando presente la información que se requiere.</w:t>
      </w:r>
    </w:p>
    <w:p w:rsidR="00853196" w:rsidRPr="00853196" w:rsidRDefault="00853196" w:rsidP="00853196">
      <w:pPr>
        <w:rPr>
          <w:rFonts w:ascii="Montserrat" w:hAnsi="Montserrat"/>
          <w:sz w:val="22"/>
          <w:szCs w:val="22"/>
          <w:lang w:val="es-MX"/>
        </w:rPr>
      </w:pPr>
    </w:p>
    <w:p w:rsidR="00853196" w:rsidRPr="00C230C8" w:rsidRDefault="00853196" w:rsidP="00417E1E">
      <w:pPr>
        <w:spacing w:after="0"/>
        <w:jc w:val="center"/>
        <w:rPr>
          <w:rFonts w:ascii="Montserrat" w:hAnsi="Montserrat"/>
          <w:b/>
          <w:caps/>
          <w:color w:val="0000FF"/>
          <w:sz w:val="22"/>
          <w:szCs w:val="22"/>
          <w:lang w:val="es-MX"/>
        </w:rPr>
      </w:pPr>
      <w:r w:rsidRPr="00853196">
        <w:rPr>
          <w:rFonts w:ascii="Montserrat" w:hAnsi="Montserrat"/>
          <w:sz w:val="22"/>
          <w:szCs w:val="22"/>
          <w:lang w:val="es-MX"/>
        </w:rPr>
        <w:br w:type="page"/>
      </w:r>
      <w:r w:rsidRPr="00C230C8">
        <w:rPr>
          <w:rFonts w:ascii="Montserrat" w:hAnsi="Montserrat"/>
          <w:b/>
          <w:caps/>
          <w:color w:val="0000FF"/>
          <w:sz w:val="22"/>
          <w:szCs w:val="22"/>
          <w:lang w:val="es-MX"/>
        </w:rPr>
        <w:lastRenderedPageBreak/>
        <w:t xml:space="preserve">Formato A-2 </w:t>
      </w:r>
    </w:p>
    <w:p w:rsidR="00853196" w:rsidRPr="0060598F" w:rsidRDefault="00853196" w:rsidP="00417E1E">
      <w:pPr>
        <w:spacing w:after="0"/>
        <w:jc w:val="center"/>
        <w:rPr>
          <w:rFonts w:ascii="Montserrat" w:hAnsi="Montserrat" w:cs="Arial"/>
          <w:b/>
          <w:sz w:val="22"/>
          <w:szCs w:val="22"/>
          <w:lang w:val="es-MX"/>
        </w:rPr>
      </w:pPr>
      <w:r w:rsidRPr="00C230C8">
        <w:rPr>
          <w:rFonts w:ascii="Montserrat" w:hAnsi="Montserrat"/>
          <w:b/>
          <w:caps/>
          <w:color w:val="0000FF"/>
          <w:sz w:val="22"/>
          <w:szCs w:val="22"/>
          <w:lang w:val="es-MX"/>
        </w:rPr>
        <w:t>Propuesta económica</w:t>
      </w:r>
    </w:p>
    <w:p w:rsidR="00143FC3" w:rsidRDefault="00143FC3" w:rsidP="00417E1E">
      <w:pPr>
        <w:spacing w:after="0"/>
        <w:jc w:val="both"/>
        <w:rPr>
          <w:rFonts w:ascii="Montserrat" w:hAnsi="Montserrat"/>
          <w:sz w:val="20"/>
          <w:szCs w:val="20"/>
          <w:lang w:val="es-MX"/>
        </w:rPr>
      </w:pPr>
    </w:p>
    <w:p w:rsidR="00417E1E" w:rsidRPr="001515E7" w:rsidRDefault="00417E1E" w:rsidP="00417E1E">
      <w:pPr>
        <w:spacing w:after="0"/>
        <w:jc w:val="both"/>
        <w:rPr>
          <w:rFonts w:ascii="Montserrat" w:hAnsi="Montserrat"/>
          <w:b/>
          <w:sz w:val="22"/>
          <w:szCs w:val="22"/>
          <w:lang w:val="es-MX"/>
        </w:rPr>
      </w:pPr>
      <w:r w:rsidRPr="001515E7">
        <w:rPr>
          <w:rFonts w:ascii="Montserrat" w:hAnsi="Montserrat"/>
          <w:b/>
          <w:sz w:val="22"/>
          <w:szCs w:val="22"/>
          <w:lang w:val="es-MX"/>
        </w:rPr>
        <w:t>Estudios Churubusco Azteca, S.A.</w:t>
      </w:r>
    </w:p>
    <w:p w:rsidR="001515E7" w:rsidRPr="001515E7" w:rsidRDefault="001515E7" w:rsidP="001515E7">
      <w:pPr>
        <w:spacing w:after="0"/>
        <w:jc w:val="both"/>
        <w:rPr>
          <w:rFonts w:ascii="Montserrat" w:hAnsi="Montserrat"/>
          <w:b/>
          <w:sz w:val="22"/>
          <w:szCs w:val="22"/>
          <w:lang w:val="es-MX"/>
        </w:rPr>
      </w:pPr>
      <w:r w:rsidRPr="001515E7">
        <w:rPr>
          <w:rFonts w:ascii="Montserrat" w:hAnsi="Montserrat"/>
          <w:b/>
          <w:sz w:val="22"/>
          <w:szCs w:val="22"/>
          <w:lang w:val="es-MX"/>
        </w:rPr>
        <w:t>Invitación a cuando menos tres personas</w:t>
      </w:r>
    </w:p>
    <w:p w:rsidR="001515E7" w:rsidRPr="001515E7" w:rsidRDefault="001515E7" w:rsidP="001515E7">
      <w:pPr>
        <w:spacing w:after="0"/>
        <w:jc w:val="both"/>
        <w:rPr>
          <w:rFonts w:ascii="Montserrat" w:hAnsi="Montserrat"/>
          <w:b/>
          <w:sz w:val="22"/>
          <w:szCs w:val="22"/>
          <w:lang w:val="es-MX"/>
        </w:rPr>
      </w:pPr>
      <w:r w:rsidRPr="001515E7">
        <w:rPr>
          <w:rFonts w:ascii="Montserrat" w:hAnsi="Montserrat"/>
          <w:b/>
          <w:sz w:val="22"/>
          <w:szCs w:val="22"/>
          <w:lang w:val="es-MX"/>
        </w:rPr>
        <w:t xml:space="preserve">de </w:t>
      </w:r>
      <w:r w:rsidR="00245C17">
        <w:rPr>
          <w:rFonts w:ascii="Montserrat" w:hAnsi="Montserrat"/>
          <w:b/>
          <w:sz w:val="22"/>
          <w:szCs w:val="22"/>
          <w:lang w:val="es-MX"/>
        </w:rPr>
        <w:t>Carácter Nacional Electrónica</w:t>
      </w:r>
      <w:r w:rsidRPr="001515E7">
        <w:rPr>
          <w:rFonts w:ascii="Montserrat" w:hAnsi="Montserrat"/>
          <w:b/>
          <w:sz w:val="22"/>
          <w:szCs w:val="22"/>
          <w:lang w:val="es-MX"/>
        </w:rPr>
        <w:t xml:space="preserve"> </w:t>
      </w:r>
    </w:p>
    <w:p w:rsidR="001515E7" w:rsidRPr="001515E7" w:rsidRDefault="001515E7" w:rsidP="001515E7">
      <w:pPr>
        <w:spacing w:after="0"/>
        <w:jc w:val="both"/>
        <w:rPr>
          <w:rFonts w:ascii="Montserrat" w:hAnsi="Montserrat"/>
          <w:b/>
          <w:sz w:val="22"/>
          <w:szCs w:val="22"/>
          <w:lang w:val="es-MX"/>
        </w:rPr>
      </w:pPr>
      <w:r w:rsidRPr="001515E7">
        <w:rPr>
          <w:rFonts w:ascii="Montserrat" w:hAnsi="Montserrat"/>
          <w:b/>
          <w:sz w:val="22"/>
          <w:szCs w:val="22"/>
          <w:lang w:val="es-MX"/>
        </w:rPr>
        <w:t xml:space="preserve">No. </w:t>
      </w:r>
      <w:r w:rsidR="00A90287">
        <w:rPr>
          <w:rFonts w:ascii="Montserrat" w:hAnsi="Montserrat"/>
          <w:b/>
          <w:sz w:val="22"/>
          <w:szCs w:val="22"/>
          <w:lang w:val="es-MX"/>
        </w:rPr>
        <w:t>IA-048L8P001-E64-2022</w:t>
      </w:r>
    </w:p>
    <w:p w:rsidR="00417E1E" w:rsidRPr="001515E7" w:rsidRDefault="001515E7" w:rsidP="001515E7">
      <w:pPr>
        <w:spacing w:after="0"/>
        <w:jc w:val="both"/>
        <w:rPr>
          <w:rFonts w:ascii="Montserrat" w:hAnsi="Montserrat"/>
          <w:b/>
          <w:sz w:val="22"/>
          <w:szCs w:val="22"/>
          <w:lang w:val="es-MX"/>
        </w:rPr>
      </w:pPr>
      <w:r w:rsidRPr="001515E7">
        <w:rPr>
          <w:rFonts w:ascii="Montserrat" w:hAnsi="Montserrat"/>
          <w:b/>
          <w:sz w:val="22"/>
          <w:szCs w:val="22"/>
          <w:lang w:val="es-MX"/>
        </w:rPr>
        <w:t xml:space="preserve">No. Interno de Control </w:t>
      </w:r>
      <w:r w:rsidR="00A90287">
        <w:rPr>
          <w:rFonts w:ascii="Montserrat" w:hAnsi="Montserrat"/>
          <w:b/>
          <w:sz w:val="22"/>
          <w:szCs w:val="22"/>
          <w:lang w:val="es-MX"/>
        </w:rPr>
        <w:t>ITP-08-2022</w:t>
      </w:r>
    </w:p>
    <w:p w:rsidR="00417E1E" w:rsidRPr="001515E7" w:rsidRDefault="00417E1E" w:rsidP="00417E1E">
      <w:pPr>
        <w:spacing w:after="0"/>
        <w:jc w:val="both"/>
        <w:rPr>
          <w:rFonts w:ascii="Montserrat" w:hAnsi="Montserrat"/>
          <w:b/>
          <w:sz w:val="22"/>
          <w:szCs w:val="22"/>
          <w:lang w:val="es-MX"/>
        </w:rPr>
      </w:pPr>
      <w:r w:rsidRPr="001515E7">
        <w:rPr>
          <w:rFonts w:ascii="Montserrat" w:hAnsi="Montserrat"/>
          <w:b/>
          <w:sz w:val="22"/>
          <w:szCs w:val="22"/>
          <w:lang w:val="es-MX"/>
        </w:rPr>
        <w:t>Nombre del licitante:</w:t>
      </w:r>
    </w:p>
    <w:p w:rsidR="00853196" w:rsidRPr="001515E7" w:rsidRDefault="00417E1E" w:rsidP="00417E1E">
      <w:pPr>
        <w:spacing w:after="0"/>
        <w:rPr>
          <w:rFonts w:ascii="Montserrat" w:hAnsi="Montserrat"/>
          <w:b/>
          <w:sz w:val="22"/>
          <w:szCs w:val="22"/>
          <w:lang w:val="es-MX"/>
        </w:rPr>
      </w:pPr>
      <w:r w:rsidRPr="001515E7">
        <w:rPr>
          <w:rFonts w:ascii="Montserrat" w:hAnsi="Montserrat"/>
          <w:b/>
          <w:sz w:val="22"/>
          <w:szCs w:val="22"/>
          <w:lang w:val="es-MX"/>
        </w:rPr>
        <w:t>Fecha:</w:t>
      </w:r>
    </w:p>
    <w:p w:rsidR="00853196" w:rsidRPr="002220A4" w:rsidRDefault="00853196" w:rsidP="00417E1E">
      <w:pPr>
        <w:spacing w:after="0"/>
        <w:jc w:val="both"/>
        <w:rPr>
          <w:rFonts w:ascii="Montserrat" w:hAnsi="Montserrat"/>
          <w:sz w:val="10"/>
          <w:szCs w:val="10"/>
          <w:lang w:val="es-MX"/>
        </w:rPr>
      </w:pPr>
    </w:p>
    <w:p w:rsidR="00853196" w:rsidRPr="002220A4" w:rsidRDefault="00853196" w:rsidP="004B094D">
      <w:pPr>
        <w:pStyle w:val="Prrafodelista"/>
        <w:numPr>
          <w:ilvl w:val="0"/>
          <w:numId w:val="20"/>
        </w:numPr>
        <w:jc w:val="both"/>
        <w:rPr>
          <w:rFonts w:ascii="Montserrat" w:hAnsi="Montserrat"/>
          <w:sz w:val="18"/>
          <w:szCs w:val="18"/>
        </w:rPr>
      </w:pPr>
      <w:r w:rsidRPr="002220A4">
        <w:rPr>
          <w:rFonts w:ascii="Montserrat" w:hAnsi="Montserrat"/>
          <w:sz w:val="18"/>
          <w:szCs w:val="18"/>
        </w:rPr>
        <w:t>La propuesta económica del licitante, deberá presentarse conforme a lo siguiente:</w:t>
      </w:r>
    </w:p>
    <w:p w:rsidR="00853196" w:rsidRPr="002220A4" w:rsidRDefault="00853196" w:rsidP="004B094D">
      <w:pPr>
        <w:pStyle w:val="Prrafodelista"/>
        <w:numPr>
          <w:ilvl w:val="0"/>
          <w:numId w:val="20"/>
        </w:numPr>
        <w:jc w:val="both"/>
        <w:rPr>
          <w:rFonts w:ascii="Montserrat" w:hAnsi="Montserrat"/>
          <w:sz w:val="18"/>
          <w:szCs w:val="18"/>
        </w:rPr>
      </w:pPr>
      <w:r w:rsidRPr="002220A4">
        <w:rPr>
          <w:rFonts w:ascii="Montserrat" w:hAnsi="Montserrat"/>
          <w:sz w:val="18"/>
          <w:szCs w:val="18"/>
        </w:rPr>
        <w:t>Impresa en papel membretado del licitante, sin tachaduras ni enmendaduras.</w:t>
      </w:r>
    </w:p>
    <w:p w:rsidR="00853196" w:rsidRPr="002220A4" w:rsidRDefault="00853196" w:rsidP="004B094D">
      <w:pPr>
        <w:pStyle w:val="Prrafodelista"/>
        <w:numPr>
          <w:ilvl w:val="0"/>
          <w:numId w:val="20"/>
        </w:numPr>
        <w:jc w:val="both"/>
        <w:rPr>
          <w:rFonts w:ascii="Montserrat" w:hAnsi="Montserrat"/>
          <w:sz w:val="18"/>
          <w:szCs w:val="18"/>
        </w:rPr>
      </w:pPr>
      <w:r w:rsidRPr="002220A4">
        <w:rPr>
          <w:rFonts w:ascii="Montserrat" w:hAnsi="Montserrat"/>
          <w:sz w:val="18"/>
          <w:szCs w:val="18"/>
        </w:rPr>
        <w:t xml:space="preserve">La moneda en que se </w:t>
      </w:r>
      <w:r w:rsidR="00417E1E" w:rsidRPr="002220A4">
        <w:rPr>
          <w:rFonts w:ascii="Montserrat" w:hAnsi="Montserrat"/>
          <w:sz w:val="18"/>
          <w:szCs w:val="18"/>
        </w:rPr>
        <w:t>cotizará</w:t>
      </w:r>
      <w:r w:rsidRPr="002220A4">
        <w:rPr>
          <w:rFonts w:ascii="Montserrat" w:hAnsi="Montserrat"/>
          <w:sz w:val="18"/>
          <w:szCs w:val="18"/>
        </w:rPr>
        <w:t xml:space="preserve"> será en moneda nacional (Pesos Mexicanos)</w:t>
      </w:r>
    </w:p>
    <w:p w:rsidR="00853196" w:rsidRPr="002220A4" w:rsidRDefault="00853196" w:rsidP="004B094D">
      <w:pPr>
        <w:pStyle w:val="Prrafodelista"/>
        <w:numPr>
          <w:ilvl w:val="0"/>
          <w:numId w:val="20"/>
        </w:numPr>
        <w:jc w:val="both"/>
        <w:rPr>
          <w:rFonts w:ascii="Montserrat" w:hAnsi="Montserrat"/>
          <w:sz w:val="18"/>
          <w:szCs w:val="18"/>
        </w:rPr>
      </w:pPr>
      <w:r w:rsidRPr="002220A4">
        <w:rPr>
          <w:rFonts w:ascii="Montserrat" w:hAnsi="Montserrat"/>
          <w:sz w:val="18"/>
          <w:szCs w:val="18"/>
        </w:rPr>
        <w:t xml:space="preserve">Señalando los precios </w:t>
      </w:r>
      <w:r w:rsidR="00417E1E" w:rsidRPr="002220A4">
        <w:rPr>
          <w:rFonts w:ascii="Montserrat" w:hAnsi="Montserrat"/>
          <w:sz w:val="18"/>
          <w:szCs w:val="18"/>
        </w:rPr>
        <w:t>unitarios en</w:t>
      </w:r>
      <w:r w:rsidRPr="002220A4">
        <w:rPr>
          <w:rFonts w:ascii="Montserrat" w:hAnsi="Montserrat"/>
          <w:sz w:val="18"/>
          <w:szCs w:val="18"/>
        </w:rPr>
        <w:t xml:space="preserve"> número a dos decimales  </w:t>
      </w:r>
    </w:p>
    <w:p w:rsidR="00853196" w:rsidRPr="002220A4" w:rsidRDefault="00853196" w:rsidP="004B094D">
      <w:pPr>
        <w:pStyle w:val="Prrafodelista"/>
        <w:numPr>
          <w:ilvl w:val="0"/>
          <w:numId w:val="20"/>
        </w:numPr>
        <w:jc w:val="both"/>
        <w:rPr>
          <w:rFonts w:ascii="Montserrat" w:hAnsi="Montserrat"/>
          <w:sz w:val="18"/>
          <w:szCs w:val="18"/>
        </w:rPr>
      </w:pPr>
      <w:r w:rsidRPr="002220A4">
        <w:rPr>
          <w:rFonts w:ascii="Montserrat" w:hAnsi="Montserrat"/>
          <w:sz w:val="18"/>
          <w:szCs w:val="18"/>
        </w:rPr>
        <w:t xml:space="preserve">Se deberá de desglosar el descuento que </w:t>
      </w:r>
      <w:r w:rsidR="00417E1E" w:rsidRPr="002220A4">
        <w:rPr>
          <w:rFonts w:ascii="Montserrat" w:hAnsi="Montserrat"/>
          <w:sz w:val="18"/>
          <w:szCs w:val="18"/>
        </w:rPr>
        <w:t>su caso esté</w:t>
      </w:r>
      <w:r w:rsidRPr="002220A4">
        <w:rPr>
          <w:rFonts w:ascii="Montserrat" w:hAnsi="Montserrat"/>
          <w:sz w:val="18"/>
          <w:szCs w:val="18"/>
        </w:rPr>
        <w:t xml:space="preserve"> </w:t>
      </w:r>
      <w:r w:rsidR="00417E1E" w:rsidRPr="002220A4">
        <w:rPr>
          <w:rFonts w:ascii="Montserrat" w:hAnsi="Montserrat"/>
          <w:sz w:val="18"/>
          <w:szCs w:val="18"/>
        </w:rPr>
        <w:t>dispuesto</w:t>
      </w:r>
      <w:r w:rsidRPr="002220A4">
        <w:rPr>
          <w:rFonts w:ascii="Montserrat" w:hAnsi="Montserrat"/>
          <w:sz w:val="18"/>
          <w:szCs w:val="18"/>
        </w:rPr>
        <w:t xml:space="preserve"> a otorgar.</w:t>
      </w:r>
    </w:p>
    <w:p w:rsidR="00487D92" w:rsidRDefault="00853196" w:rsidP="00487D92">
      <w:pPr>
        <w:pStyle w:val="Prrafodelista"/>
        <w:numPr>
          <w:ilvl w:val="0"/>
          <w:numId w:val="20"/>
        </w:numPr>
        <w:jc w:val="both"/>
        <w:rPr>
          <w:rFonts w:ascii="Montserrat" w:hAnsi="Montserrat"/>
          <w:sz w:val="18"/>
          <w:szCs w:val="18"/>
        </w:rPr>
      </w:pPr>
      <w:r w:rsidRPr="002220A4">
        <w:rPr>
          <w:rFonts w:ascii="Montserrat" w:hAnsi="Montserrat"/>
          <w:sz w:val="18"/>
          <w:szCs w:val="18"/>
        </w:rPr>
        <w:t xml:space="preserve">El importe total la propuesta se deberá señalar con número a dos decimales y letra, </w:t>
      </w:r>
      <w:r w:rsidR="00487D92" w:rsidRPr="002220A4">
        <w:rPr>
          <w:rFonts w:ascii="Montserrat" w:hAnsi="Montserrat"/>
          <w:sz w:val="18"/>
          <w:szCs w:val="18"/>
        </w:rPr>
        <w:t>impresa en papel membretado del licitante, sin tachaduras ni enmendaduras.</w:t>
      </w:r>
    </w:p>
    <w:p w:rsidR="0024739B" w:rsidRPr="002220A4" w:rsidRDefault="0024739B" w:rsidP="0024739B">
      <w:pPr>
        <w:pStyle w:val="Prrafodelista"/>
        <w:jc w:val="both"/>
        <w:rPr>
          <w:rFonts w:ascii="Montserrat" w:hAnsi="Montserrat"/>
          <w:sz w:val="18"/>
          <w:szCs w:val="18"/>
        </w:rPr>
      </w:pPr>
    </w:p>
    <w:tbl>
      <w:tblPr>
        <w:tblW w:w="10506" w:type="dxa"/>
        <w:tblCellMar>
          <w:left w:w="70" w:type="dxa"/>
          <w:right w:w="70" w:type="dxa"/>
        </w:tblCellMar>
        <w:tblLook w:val="04A0" w:firstRow="1" w:lastRow="0" w:firstColumn="1" w:lastColumn="0" w:noHBand="0" w:noVBand="1"/>
      </w:tblPr>
      <w:tblGrid>
        <w:gridCol w:w="1113"/>
        <w:gridCol w:w="764"/>
        <w:gridCol w:w="2071"/>
        <w:gridCol w:w="992"/>
        <w:gridCol w:w="770"/>
        <w:gridCol w:w="811"/>
        <w:gridCol w:w="861"/>
        <w:gridCol w:w="1559"/>
        <w:gridCol w:w="1565"/>
      </w:tblGrid>
      <w:tr w:rsidR="00C57A11" w:rsidRPr="00C57A11" w:rsidTr="00AE7CA6">
        <w:trPr>
          <w:trHeight w:val="70"/>
        </w:trPr>
        <w:tc>
          <w:tcPr>
            <w:tcW w:w="1113" w:type="dxa"/>
            <w:tcBorders>
              <w:top w:val="nil"/>
              <w:left w:val="nil"/>
              <w:bottom w:val="nil"/>
              <w:right w:val="nil"/>
            </w:tcBorders>
            <w:shd w:val="clear" w:color="000000" w:fill="FFFFFF"/>
            <w:noWrap/>
            <w:vAlign w:val="bottom"/>
            <w:hideMark/>
          </w:tcPr>
          <w:p w:rsidR="00C57A11" w:rsidRPr="00C57A11" w:rsidRDefault="00C57A11" w:rsidP="00C57A11">
            <w:pPr>
              <w:spacing w:after="0"/>
              <w:rPr>
                <w:rFonts w:ascii="Calibri" w:eastAsia="Times New Roman" w:hAnsi="Calibri" w:cs="Calibri"/>
                <w:b/>
                <w:bCs/>
                <w:color w:val="000000"/>
                <w:sz w:val="22"/>
                <w:szCs w:val="22"/>
                <w:lang w:val="es-MX" w:eastAsia="es-MX"/>
              </w:rPr>
            </w:pPr>
            <w:r w:rsidRPr="00C57A11">
              <w:rPr>
                <w:rFonts w:ascii="Calibri" w:eastAsia="Times New Roman" w:hAnsi="Calibri" w:cs="Calibri"/>
                <w:b/>
                <w:bCs/>
                <w:color w:val="000000"/>
                <w:sz w:val="22"/>
                <w:szCs w:val="22"/>
                <w:lang w:val="es-MX" w:eastAsia="es-MX"/>
              </w:rPr>
              <w:t> </w:t>
            </w:r>
          </w:p>
        </w:tc>
        <w:tc>
          <w:tcPr>
            <w:tcW w:w="764" w:type="dxa"/>
            <w:tcBorders>
              <w:top w:val="nil"/>
              <w:left w:val="nil"/>
              <w:bottom w:val="nil"/>
              <w:right w:val="nil"/>
            </w:tcBorders>
            <w:shd w:val="clear" w:color="000000" w:fill="FFFFFF"/>
            <w:noWrap/>
            <w:vAlign w:val="bottom"/>
            <w:hideMark/>
          </w:tcPr>
          <w:p w:rsidR="00C57A11" w:rsidRPr="00C57A11" w:rsidRDefault="00C57A11" w:rsidP="00C57A11">
            <w:pPr>
              <w:spacing w:after="0"/>
              <w:jc w:val="center"/>
              <w:rPr>
                <w:rFonts w:ascii="Calibri" w:eastAsia="Times New Roman" w:hAnsi="Calibri" w:cs="Calibri"/>
                <w:color w:val="000000"/>
                <w:sz w:val="22"/>
                <w:szCs w:val="22"/>
                <w:lang w:val="es-MX" w:eastAsia="es-MX"/>
              </w:rPr>
            </w:pPr>
            <w:r w:rsidRPr="00C57A11">
              <w:rPr>
                <w:rFonts w:ascii="Calibri" w:eastAsia="Times New Roman" w:hAnsi="Calibri" w:cs="Calibri"/>
                <w:color w:val="000000"/>
                <w:sz w:val="22"/>
                <w:szCs w:val="22"/>
                <w:lang w:val="es-MX" w:eastAsia="es-MX"/>
              </w:rPr>
              <w:t> </w:t>
            </w:r>
          </w:p>
        </w:tc>
        <w:tc>
          <w:tcPr>
            <w:tcW w:w="2071" w:type="dxa"/>
            <w:tcBorders>
              <w:top w:val="nil"/>
              <w:left w:val="nil"/>
              <w:bottom w:val="nil"/>
              <w:right w:val="nil"/>
            </w:tcBorders>
            <w:shd w:val="clear" w:color="000000" w:fill="FFFFFF"/>
            <w:noWrap/>
            <w:vAlign w:val="bottom"/>
            <w:hideMark/>
          </w:tcPr>
          <w:p w:rsidR="00C57A11" w:rsidRPr="00C57A11" w:rsidRDefault="00C57A11" w:rsidP="00C57A11">
            <w:pPr>
              <w:spacing w:after="0"/>
              <w:jc w:val="center"/>
              <w:rPr>
                <w:rFonts w:ascii="Calibri" w:eastAsia="Times New Roman" w:hAnsi="Calibri" w:cs="Calibri"/>
                <w:color w:val="000000"/>
                <w:sz w:val="22"/>
                <w:szCs w:val="22"/>
                <w:lang w:val="es-MX" w:eastAsia="es-MX"/>
              </w:rPr>
            </w:pPr>
            <w:r w:rsidRPr="00C57A11">
              <w:rPr>
                <w:rFonts w:ascii="Calibri" w:eastAsia="Times New Roman" w:hAnsi="Calibri" w:cs="Calibri"/>
                <w:color w:val="000000"/>
                <w:sz w:val="22"/>
                <w:szCs w:val="22"/>
                <w:lang w:val="es-MX" w:eastAsia="es-MX"/>
              </w:rPr>
              <w:t> </w:t>
            </w:r>
          </w:p>
        </w:tc>
        <w:tc>
          <w:tcPr>
            <w:tcW w:w="992" w:type="dxa"/>
            <w:tcBorders>
              <w:top w:val="nil"/>
              <w:left w:val="nil"/>
              <w:bottom w:val="nil"/>
              <w:right w:val="nil"/>
            </w:tcBorders>
            <w:shd w:val="clear" w:color="000000" w:fill="FFFFFF"/>
            <w:noWrap/>
            <w:vAlign w:val="bottom"/>
            <w:hideMark/>
          </w:tcPr>
          <w:p w:rsidR="00C57A11" w:rsidRPr="00C57A11" w:rsidRDefault="00C57A11" w:rsidP="00C57A11">
            <w:pPr>
              <w:spacing w:after="0"/>
              <w:jc w:val="center"/>
              <w:rPr>
                <w:rFonts w:ascii="Calibri" w:eastAsia="Times New Roman" w:hAnsi="Calibri" w:cs="Calibri"/>
                <w:color w:val="000000"/>
                <w:sz w:val="22"/>
                <w:szCs w:val="22"/>
                <w:lang w:val="es-MX" w:eastAsia="es-MX"/>
              </w:rPr>
            </w:pPr>
            <w:r w:rsidRPr="00C57A11">
              <w:rPr>
                <w:rFonts w:ascii="Calibri" w:eastAsia="Times New Roman" w:hAnsi="Calibri" w:cs="Calibri"/>
                <w:color w:val="000000"/>
                <w:sz w:val="22"/>
                <w:szCs w:val="22"/>
                <w:lang w:val="es-MX" w:eastAsia="es-MX"/>
              </w:rPr>
              <w:t> </w:t>
            </w:r>
          </w:p>
        </w:tc>
        <w:tc>
          <w:tcPr>
            <w:tcW w:w="770" w:type="dxa"/>
            <w:tcBorders>
              <w:top w:val="nil"/>
              <w:left w:val="nil"/>
              <w:bottom w:val="nil"/>
              <w:right w:val="nil"/>
            </w:tcBorders>
            <w:shd w:val="clear" w:color="000000" w:fill="FFFFFF"/>
            <w:noWrap/>
            <w:vAlign w:val="bottom"/>
            <w:hideMark/>
          </w:tcPr>
          <w:p w:rsidR="00C57A11" w:rsidRPr="00C57A11" w:rsidRDefault="00C57A11" w:rsidP="00C57A11">
            <w:pPr>
              <w:spacing w:after="0"/>
              <w:jc w:val="center"/>
              <w:rPr>
                <w:rFonts w:ascii="Calibri" w:eastAsia="Times New Roman" w:hAnsi="Calibri" w:cs="Calibri"/>
                <w:color w:val="000000"/>
                <w:sz w:val="22"/>
                <w:szCs w:val="22"/>
                <w:lang w:val="es-MX" w:eastAsia="es-MX"/>
              </w:rPr>
            </w:pPr>
            <w:r w:rsidRPr="00C57A11">
              <w:rPr>
                <w:rFonts w:ascii="Calibri" w:eastAsia="Times New Roman" w:hAnsi="Calibri" w:cs="Calibri"/>
                <w:color w:val="000000"/>
                <w:sz w:val="22"/>
                <w:szCs w:val="22"/>
                <w:lang w:val="es-MX" w:eastAsia="es-MX"/>
              </w:rPr>
              <w:t> </w:t>
            </w:r>
          </w:p>
        </w:tc>
        <w:tc>
          <w:tcPr>
            <w:tcW w:w="811" w:type="dxa"/>
            <w:tcBorders>
              <w:top w:val="nil"/>
              <w:left w:val="nil"/>
              <w:bottom w:val="nil"/>
              <w:right w:val="nil"/>
            </w:tcBorders>
            <w:shd w:val="clear" w:color="000000" w:fill="FFFFFF"/>
            <w:noWrap/>
            <w:vAlign w:val="bottom"/>
            <w:hideMark/>
          </w:tcPr>
          <w:p w:rsidR="00C57A11" w:rsidRPr="00C57A11" w:rsidRDefault="00C57A11" w:rsidP="00C57A11">
            <w:pPr>
              <w:spacing w:after="0"/>
              <w:jc w:val="center"/>
              <w:rPr>
                <w:rFonts w:ascii="Calibri" w:eastAsia="Times New Roman" w:hAnsi="Calibri" w:cs="Calibri"/>
                <w:color w:val="000000"/>
                <w:sz w:val="22"/>
                <w:szCs w:val="22"/>
                <w:lang w:val="es-MX" w:eastAsia="es-MX"/>
              </w:rPr>
            </w:pPr>
            <w:r w:rsidRPr="00C57A11">
              <w:rPr>
                <w:rFonts w:ascii="Calibri" w:eastAsia="Times New Roman" w:hAnsi="Calibri" w:cs="Calibri"/>
                <w:color w:val="000000"/>
                <w:sz w:val="22"/>
                <w:szCs w:val="22"/>
                <w:lang w:val="es-MX" w:eastAsia="es-MX"/>
              </w:rPr>
              <w:t> </w:t>
            </w:r>
          </w:p>
        </w:tc>
        <w:tc>
          <w:tcPr>
            <w:tcW w:w="3985" w:type="dxa"/>
            <w:gridSpan w:val="3"/>
            <w:tcBorders>
              <w:top w:val="single" w:sz="4" w:space="0" w:color="auto"/>
              <w:left w:val="single" w:sz="4" w:space="0" w:color="auto"/>
              <w:bottom w:val="single" w:sz="4" w:space="0" w:color="auto"/>
              <w:right w:val="single" w:sz="4" w:space="0" w:color="000000"/>
            </w:tcBorders>
            <w:shd w:val="clear" w:color="000000" w:fill="FFFF00"/>
            <w:vAlign w:val="center"/>
            <w:hideMark/>
          </w:tcPr>
          <w:p w:rsidR="00C57A11" w:rsidRPr="00C57A11" w:rsidRDefault="00C57A11" w:rsidP="00C57A11">
            <w:pPr>
              <w:spacing w:after="0"/>
              <w:jc w:val="center"/>
              <w:rPr>
                <w:rFonts w:ascii="Calibri" w:eastAsia="Times New Roman" w:hAnsi="Calibri" w:cs="Calibri"/>
                <w:b/>
                <w:bCs/>
                <w:sz w:val="22"/>
                <w:szCs w:val="22"/>
                <w:lang w:val="es-MX" w:eastAsia="es-MX"/>
              </w:rPr>
            </w:pPr>
            <w:r w:rsidRPr="00C57A11">
              <w:rPr>
                <w:rFonts w:ascii="Calibri" w:eastAsia="Times New Roman" w:hAnsi="Calibri" w:cs="Calibri"/>
                <w:b/>
                <w:bCs/>
                <w:sz w:val="22"/>
                <w:szCs w:val="22"/>
                <w:lang w:val="es-MX" w:eastAsia="es-MX"/>
              </w:rPr>
              <w:t>Arrendamiento IP</w:t>
            </w:r>
          </w:p>
        </w:tc>
      </w:tr>
      <w:tr w:rsidR="00C57A11" w:rsidRPr="00976EB1" w:rsidTr="00AE7CA6">
        <w:trPr>
          <w:trHeight w:val="48"/>
        </w:trPr>
        <w:tc>
          <w:tcPr>
            <w:tcW w:w="1113" w:type="dxa"/>
            <w:tcBorders>
              <w:top w:val="nil"/>
              <w:left w:val="nil"/>
              <w:bottom w:val="nil"/>
              <w:right w:val="nil"/>
            </w:tcBorders>
            <w:shd w:val="clear" w:color="000000" w:fill="FFFFFF"/>
            <w:noWrap/>
            <w:vAlign w:val="bottom"/>
            <w:hideMark/>
          </w:tcPr>
          <w:p w:rsidR="00C57A11" w:rsidRPr="00C57A11" w:rsidRDefault="00C57A11" w:rsidP="00C57A11">
            <w:pPr>
              <w:spacing w:after="0"/>
              <w:rPr>
                <w:rFonts w:ascii="Calibri" w:eastAsia="Times New Roman" w:hAnsi="Calibri" w:cs="Calibri"/>
                <w:b/>
                <w:bCs/>
                <w:color w:val="000000"/>
                <w:sz w:val="22"/>
                <w:szCs w:val="22"/>
                <w:lang w:val="es-MX" w:eastAsia="es-MX"/>
              </w:rPr>
            </w:pPr>
            <w:r w:rsidRPr="00C57A11">
              <w:rPr>
                <w:rFonts w:ascii="Calibri" w:eastAsia="Times New Roman" w:hAnsi="Calibri" w:cs="Calibri"/>
                <w:b/>
                <w:bCs/>
                <w:color w:val="000000"/>
                <w:sz w:val="22"/>
                <w:szCs w:val="22"/>
                <w:lang w:val="es-MX" w:eastAsia="es-MX"/>
              </w:rPr>
              <w:t> </w:t>
            </w:r>
          </w:p>
        </w:tc>
        <w:tc>
          <w:tcPr>
            <w:tcW w:w="764" w:type="dxa"/>
            <w:tcBorders>
              <w:top w:val="nil"/>
              <w:left w:val="nil"/>
              <w:bottom w:val="nil"/>
              <w:right w:val="nil"/>
            </w:tcBorders>
            <w:shd w:val="clear" w:color="000000" w:fill="FFFFFF"/>
            <w:noWrap/>
            <w:vAlign w:val="bottom"/>
            <w:hideMark/>
          </w:tcPr>
          <w:p w:rsidR="00C57A11" w:rsidRPr="00C57A11" w:rsidRDefault="00C57A11" w:rsidP="00C57A11">
            <w:pPr>
              <w:spacing w:after="0"/>
              <w:jc w:val="center"/>
              <w:rPr>
                <w:rFonts w:ascii="Calibri" w:eastAsia="Times New Roman" w:hAnsi="Calibri" w:cs="Calibri"/>
                <w:color w:val="000000"/>
                <w:sz w:val="22"/>
                <w:szCs w:val="22"/>
                <w:lang w:val="es-MX" w:eastAsia="es-MX"/>
              </w:rPr>
            </w:pPr>
            <w:r w:rsidRPr="00C57A11">
              <w:rPr>
                <w:rFonts w:ascii="Calibri" w:eastAsia="Times New Roman" w:hAnsi="Calibri" w:cs="Calibri"/>
                <w:color w:val="000000"/>
                <w:sz w:val="22"/>
                <w:szCs w:val="22"/>
                <w:lang w:val="es-MX" w:eastAsia="es-MX"/>
              </w:rPr>
              <w:t> </w:t>
            </w:r>
          </w:p>
        </w:tc>
        <w:tc>
          <w:tcPr>
            <w:tcW w:w="2071" w:type="dxa"/>
            <w:tcBorders>
              <w:top w:val="nil"/>
              <w:left w:val="nil"/>
              <w:bottom w:val="nil"/>
              <w:right w:val="nil"/>
            </w:tcBorders>
            <w:shd w:val="clear" w:color="000000" w:fill="FFFFFF"/>
            <w:noWrap/>
            <w:vAlign w:val="bottom"/>
            <w:hideMark/>
          </w:tcPr>
          <w:p w:rsidR="00C57A11" w:rsidRPr="00C57A11" w:rsidRDefault="00C57A11" w:rsidP="00C57A11">
            <w:pPr>
              <w:spacing w:after="0"/>
              <w:jc w:val="center"/>
              <w:rPr>
                <w:rFonts w:ascii="Calibri" w:eastAsia="Times New Roman" w:hAnsi="Calibri" w:cs="Calibri"/>
                <w:color w:val="000000"/>
                <w:sz w:val="22"/>
                <w:szCs w:val="22"/>
                <w:lang w:val="es-MX" w:eastAsia="es-MX"/>
              </w:rPr>
            </w:pPr>
            <w:r w:rsidRPr="00C57A11">
              <w:rPr>
                <w:rFonts w:ascii="Calibri" w:eastAsia="Times New Roman" w:hAnsi="Calibri" w:cs="Calibri"/>
                <w:color w:val="000000"/>
                <w:sz w:val="22"/>
                <w:szCs w:val="22"/>
                <w:lang w:val="es-MX" w:eastAsia="es-MX"/>
              </w:rPr>
              <w:t> </w:t>
            </w:r>
          </w:p>
        </w:tc>
        <w:tc>
          <w:tcPr>
            <w:tcW w:w="992" w:type="dxa"/>
            <w:tcBorders>
              <w:top w:val="nil"/>
              <w:left w:val="nil"/>
              <w:bottom w:val="nil"/>
              <w:right w:val="nil"/>
            </w:tcBorders>
            <w:shd w:val="clear" w:color="000000" w:fill="FFFFFF"/>
            <w:noWrap/>
            <w:vAlign w:val="bottom"/>
            <w:hideMark/>
          </w:tcPr>
          <w:p w:rsidR="00C57A11" w:rsidRPr="00C57A11" w:rsidRDefault="00C57A11" w:rsidP="00C57A11">
            <w:pPr>
              <w:spacing w:after="0"/>
              <w:jc w:val="center"/>
              <w:rPr>
                <w:rFonts w:ascii="Calibri" w:eastAsia="Times New Roman" w:hAnsi="Calibri" w:cs="Calibri"/>
                <w:color w:val="000000"/>
                <w:sz w:val="22"/>
                <w:szCs w:val="22"/>
                <w:lang w:val="es-MX" w:eastAsia="es-MX"/>
              </w:rPr>
            </w:pPr>
            <w:r w:rsidRPr="00C57A11">
              <w:rPr>
                <w:rFonts w:ascii="Calibri" w:eastAsia="Times New Roman" w:hAnsi="Calibri" w:cs="Calibri"/>
                <w:color w:val="000000"/>
                <w:sz w:val="22"/>
                <w:szCs w:val="22"/>
                <w:lang w:val="es-MX" w:eastAsia="es-MX"/>
              </w:rPr>
              <w:t> </w:t>
            </w:r>
          </w:p>
        </w:tc>
        <w:tc>
          <w:tcPr>
            <w:tcW w:w="770" w:type="dxa"/>
            <w:tcBorders>
              <w:top w:val="nil"/>
              <w:left w:val="nil"/>
              <w:bottom w:val="nil"/>
              <w:right w:val="nil"/>
            </w:tcBorders>
            <w:shd w:val="clear" w:color="000000" w:fill="FFFFFF"/>
            <w:noWrap/>
            <w:vAlign w:val="bottom"/>
            <w:hideMark/>
          </w:tcPr>
          <w:p w:rsidR="00C57A11" w:rsidRPr="00C57A11" w:rsidRDefault="00C57A11" w:rsidP="00C57A11">
            <w:pPr>
              <w:spacing w:after="0"/>
              <w:jc w:val="center"/>
              <w:rPr>
                <w:rFonts w:ascii="Calibri" w:eastAsia="Times New Roman" w:hAnsi="Calibri" w:cs="Calibri"/>
                <w:color w:val="000000"/>
                <w:sz w:val="22"/>
                <w:szCs w:val="22"/>
                <w:lang w:val="es-MX" w:eastAsia="es-MX"/>
              </w:rPr>
            </w:pPr>
            <w:r w:rsidRPr="00C57A11">
              <w:rPr>
                <w:rFonts w:ascii="Calibri" w:eastAsia="Times New Roman" w:hAnsi="Calibri" w:cs="Calibri"/>
                <w:color w:val="000000"/>
                <w:sz w:val="22"/>
                <w:szCs w:val="22"/>
                <w:lang w:val="es-MX" w:eastAsia="es-MX"/>
              </w:rPr>
              <w:t> </w:t>
            </w:r>
          </w:p>
        </w:tc>
        <w:tc>
          <w:tcPr>
            <w:tcW w:w="811" w:type="dxa"/>
            <w:tcBorders>
              <w:top w:val="nil"/>
              <w:left w:val="nil"/>
              <w:bottom w:val="nil"/>
              <w:right w:val="nil"/>
            </w:tcBorders>
            <w:shd w:val="clear" w:color="000000" w:fill="FFFFFF"/>
            <w:noWrap/>
            <w:vAlign w:val="bottom"/>
            <w:hideMark/>
          </w:tcPr>
          <w:p w:rsidR="00C57A11" w:rsidRPr="00C57A11" w:rsidRDefault="00C57A11" w:rsidP="00C57A11">
            <w:pPr>
              <w:spacing w:after="0"/>
              <w:jc w:val="center"/>
              <w:rPr>
                <w:rFonts w:ascii="Calibri" w:eastAsia="Times New Roman" w:hAnsi="Calibri" w:cs="Calibri"/>
                <w:color w:val="000000"/>
                <w:sz w:val="22"/>
                <w:szCs w:val="22"/>
                <w:lang w:val="es-MX" w:eastAsia="es-MX"/>
              </w:rPr>
            </w:pPr>
            <w:r w:rsidRPr="00C57A11">
              <w:rPr>
                <w:rFonts w:ascii="Calibri" w:eastAsia="Times New Roman" w:hAnsi="Calibri" w:cs="Calibri"/>
                <w:color w:val="000000"/>
                <w:sz w:val="22"/>
                <w:szCs w:val="22"/>
                <w:lang w:val="es-MX" w:eastAsia="es-MX"/>
              </w:rPr>
              <w:t> </w:t>
            </w:r>
          </w:p>
        </w:tc>
        <w:tc>
          <w:tcPr>
            <w:tcW w:w="3985" w:type="dxa"/>
            <w:gridSpan w:val="3"/>
            <w:tcBorders>
              <w:top w:val="single" w:sz="4" w:space="0" w:color="auto"/>
              <w:left w:val="single" w:sz="4" w:space="0" w:color="auto"/>
              <w:bottom w:val="single" w:sz="4" w:space="0" w:color="auto"/>
              <w:right w:val="single" w:sz="4" w:space="0" w:color="000000"/>
            </w:tcBorders>
            <w:shd w:val="clear" w:color="000000" w:fill="BF8F00"/>
            <w:vAlign w:val="center"/>
            <w:hideMark/>
          </w:tcPr>
          <w:p w:rsidR="00C57A11" w:rsidRPr="00C57A11" w:rsidRDefault="00C57A11" w:rsidP="00883A01">
            <w:pPr>
              <w:spacing w:after="0"/>
              <w:jc w:val="center"/>
              <w:rPr>
                <w:rFonts w:ascii="Calibri" w:eastAsia="Times New Roman" w:hAnsi="Calibri" w:cs="Calibri"/>
                <w:color w:val="FFFFFF"/>
                <w:sz w:val="22"/>
                <w:szCs w:val="22"/>
                <w:lang w:val="es-MX" w:eastAsia="es-MX"/>
              </w:rPr>
            </w:pPr>
            <w:r w:rsidRPr="00C57A11">
              <w:rPr>
                <w:rFonts w:ascii="Calibri" w:eastAsia="Times New Roman" w:hAnsi="Calibri" w:cs="Calibri"/>
                <w:color w:val="FFFFFF"/>
                <w:sz w:val="22"/>
                <w:szCs w:val="22"/>
                <w:lang w:val="es-MX" w:eastAsia="es-MX"/>
              </w:rPr>
              <w:t>Precio unitar</w:t>
            </w:r>
            <w:r w:rsidR="00883A01">
              <w:rPr>
                <w:rFonts w:ascii="Calibri" w:eastAsia="Times New Roman" w:hAnsi="Calibri" w:cs="Calibri"/>
                <w:color w:val="FFFFFF"/>
                <w:sz w:val="22"/>
                <w:szCs w:val="22"/>
                <w:lang w:val="es-MX" w:eastAsia="es-MX"/>
              </w:rPr>
              <w:t>i</w:t>
            </w:r>
            <w:r w:rsidRPr="00C57A11">
              <w:rPr>
                <w:rFonts w:ascii="Calibri" w:eastAsia="Times New Roman" w:hAnsi="Calibri" w:cs="Calibri"/>
                <w:color w:val="FFFFFF"/>
                <w:sz w:val="22"/>
                <w:szCs w:val="22"/>
                <w:lang w:val="es-MX" w:eastAsia="es-MX"/>
              </w:rPr>
              <w:t>o (MXN sin VA)</w:t>
            </w:r>
          </w:p>
        </w:tc>
      </w:tr>
      <w:tr w:rsidR="00C57A11" w:rsidRPr="00C57A11" w:rsidTr="00AE7CA6">
        <w:trPr>
          <w:trHeight w:val="84"/>
        </w:trPr>
        <w:tc>
          <w:tcPr>
            <w:tcW w:w="1113" w:type="dxa"/>
            <w:tcBorders>
              <w:top w:val="single" w:sz="4" w:space="0" w:color="auto"/>
              <w:left w:val="single" w:sz="4" w:space="0" w:color="auto"/>
              <w:bottom w:val="nil"/>
              <w:right w:val="single" w:sz="4" w:space="0" w:color="auto"/>
            </w:tcBorders>
            <w:shd w:val="clear" w:color="000000" w:fill="621132"/>
            <w:vAlign w:val="center"/>
            <w:hideMark/>
          </w:tcPr>
          <w:p w:rsidR="00C57A11" w:rsidRPr="00C57A11" w:rsidRDefault="00C57A11" w:rsidP="00C57A11">
            <w:pPr>
              <w:spacing w:after="0"/>
              <w:jc w:val="center"/>
              <w:rPr>
                <w:rFonts w:ascii="Arial" w:eastAsia="Times New Roman" w:hAnsi="Arial" w:cs="Arial"/>
                <w:b/>
                <w:bCs/>
                <w:color w:val="FFFFFF"/>
                <w:sz w:val="18"/>
                <w:szCs w:val="20"/>
                <w:lang w:val="es-MX" w:eastAsia="es-MX"/>
              </w:rPr>
            </w:pPr>
            <w:r w:rsidRPr="00C57A11">
              <w:rPr>
                <w:rFonts w:ascii="Arial" w:eastAsia="Times New Roman" w:hAnsi="Arial" w:cs="Arial"/>
                <w:b/>
                <w:bCs/>
                <w:color w:val="FFFFFF"/>
                <w:sz w:val="18"/>
                <w:szCs w:val="20"/>
                <w:lang w:val="es-MX" w:eastAsia="es-MX"/>
              </w:rPr>
              <w:t>Tipo</w:t>
            </w:r>
          </w:p>
        </w:tc>
        <w:tc>
          <w:tcPr>
            <w:tcW w:w="764" w:type="dxa"/>
            <w:tcBorders>
              <w:top w:val="single" w:sz="4" w:space="0" w:color="auto"/>
              <w:left w:val="nil"/>
              <w:bottom w:val="nil"/>
              <w:right w:val="single" w:sz="4" w:space="0" w:color="auto"/>
            </w:tcBorders>
            <w:shd w:val="clear" w:color="000000" w:fill="621132"/>
            <w:vAlign w:val="center"/>
            <w:hideMark/>
          </w:tcPr>
          <w:p w:rsidR="00C57A11" w:rsidRPr="00C57A11" w:rsidRDefault="00C57A11" w:rsidP="00C57A11">
            <w:pPr>
              <w:spacing w:after="0"/>
              <w:jc w:val="center"/>
              <w:rPr>
                <w:rFonts w:ascii="Arial" w:eastAsia="Times New Roman" w:hAnsi="Arial" w:cs="Arial"/>
                <w:b/>
                <w:bCs/>
                <w:color w:val="FFFFFF"/>
                <w:sz w:val="18"/>
                <w:szCs w:val="20"/>
                <w:lang w:val="es-MX" w:eastAsia="es-MX"/>
              </w:rPr>
            </w:pPr>
            <w:r w:rsidRPr="00C57A11">
              <w:rPr>
                <w:rFonts w:ascii="Arial" w:eastAsia="Times New Roman" w:hAnsi="Arial" w:cs="Arial"/>
                <w:b/>
                <w:bCs/>
                <w:color w:val="FFFFFF"/>
                <w:sz w:val="18"/>
                <w:szCs w:val="20"/>
                <w:lang w:val="es-MX" w:eastAsia="es-MX"/>
              </w:rPr>
              <w:t>Partida</w:t>
            </w:r>
          </w:p>
        </w:tc>
        <w:tc>
          <w:tcPr>
            <w:tcW w:w="2071" w:type="dxa"/>
            <w:tcBorders>
              <w:top w:val="single" w:sz="4" w:space="0" w:color="auto"/>
              <w:left w:val="nil"/>
              <w:bottom w:val="nil"/>
              <w:right w:val="single" w:sz="4" w:space="0" w:color="auto"/>
            </w:tcBorders>
            <w:shd w:val="clear" w:color="000000" w:fill="621132"/>
            <w:vAlign w:val="center"/>
            <w:hideMark/>
          </w:tcPr>
          <w:p w:rsidR="00C57A11" w:rsidRPr="00C57A11" w:rsidRDefault="00C57A11" w:rsidP="00C57A11">
            <w:pPr>
              <w:spacing w:after="0"/>
              <w:jc w:val="center"/>
              <w:rPr>
                <w:rFonts w:ascii="Arial" w:eastAsia="Times New Roman" w:hAnsi="Arial" w:cs="Arial"/>
                <w:b/>
                <w:bCs/>
                <w:color w:val="FFFFFF"/>
                <w:sz w:val="18"/>
                <w:szCs w:val="20"/>
                <w:lang w:val="es-MX" w:eastAsia="es-MX"/>
              </w:rPr>
            </w:pPr>
            <w:r w:rsidRPr="00C57A11">
              <w:rPr>
                <w:rFonts w:ascii="Arial" w:eastAsia="Times New Roman" w:hAnsi="Arial" w:cs="Arial"/>
                <w:b/>
                <w:bCs/>
                <w:color w:val="FFFFFF"/>
                <w:sz w:val="18"/>
                <w:szCs w:val="20"/>
                <w:lang w:val="es-MX" w:eastAsia="es-MX"/>
              </w:rPr>
              <w:t>Componente</w:t>
            </w:r>
          </w:p>
        </w:tc>
        <w:tc>
          <w:tcPr>
            <w:tcW w:w="992" w:type="dxa"/>
            <w:tcBorders>
              <w:top w:val="single" w:sz="4" w:space="0" w:color="auto"/>
              <w:left w:val="nil"/>
              <w:bottom w:val="nil"/>
              <w:right w:val="single" w:sz="4" w:space="0" w:color="auto"/>
            </w:tcBorders>
            <w:shd w:val="clear" w:color="000000" w:fill="621132"/>
            <w:vAlign w:val="center"/>
            <w:hideMark/>
          </w:tcPr>
          <w:p w:rsidR="00C57A11" w:rsidRPr="00C57A11" w:rsidRDefault="00C57A11" w:rsidP="00C57A11">
            <w:pPr>
              <w:spacing w:after="0"/>
              <w:jc w:val="center"/>
              <w:rPr>
                <w:rFonts w:ascii="Arial" w:eastAsia="Times New Roman" w:hAnsi="Arial" w:cs="Arial"/>
                <w:b/>
                <w:bCs/>
                <w:color w:val="FFFFFF"/>
                <w:sz w:val="18"/>
                <w:szCs w:val="20"/>
                <w:lang w:val="es-MX" w:eastAsia="es-MX"/>
              </w:rPr>
            </w:pPr>
            <w:r w:rsidRPr="00C57A11">
              <w:rPr>
                <w:rFonts w:ascii="Arial" w:eastAsia="Times New Roman" w:hAnsi="Arial" w:cs="Arial"/>
                <w:b/>
                <w:bCs/>
                <w:color w:val="FFFFFF"/>
                <w:sz w:val="18"/>
                <w:szCs w:val="20"/>
                <w:lang w:val="es-MX" w:eastAsia="es-MX"/>
              </w:rPr>
              <w:t>Unidad de Medida</w:t>
            </w:r>
          </w:p>
        </w:tc>
        <w:tc>
          <w:tcPr>
            <w:tcW w:w="770" w:type="dxa"/>
            <w:tcBorders>
              <w:top w:val="single" w:sz="4" w:space="0" w:color="auto"/>
              <w:left w:val="nil"/>
              <w:bottom w:val="nil"/>
              <w:right w:val="single" w:sz="4" w:space="0" w:color="auto"/>
            </w:tcBorders>
            <w:shd w:val="clear" w:color="000000" w:fill="621132"/>
            <w:vAlign w:val="center"/>
            <w:hideMark/>
          </w:tcPr>
          <w:p w:rsidR="00C57A11" w:rsidRPr="00C57A11" w:rsidRDefault="00C57A11" w:rsidP="00C57A11">
            <w:pPr>
              <w:spacing w:after="0"/>
              <w:jc w:val="center"/>
              <w:rPr>
                <w:rFonts w:ascii="Arial" w:eastAsia="Times New Roman" w:hAnsi="Arial" w:cs="Arial"/>
                <w:b/>
                <w:bCs/>
                <w:color w:val="FFFFFF"/>
                <w:sz w:val="18"/>
                <w:szCs w:val="20"/>
                <w:lang w:val="es-MX" w:eastAsia="es-MX"/>
              </w:rPr>
            </w:pPr>
            <w:r w:rsidRPr="00C57A11">
              <w:rPr>
                <w:rFonts w:ascii="Arial" w:eastAsia="Times New Roman" w:hAnsi="Arial" w:cs="Arial"/>
                <w:b/>
                <w:bCs/>
                <w:color w:val="FFFFFF"/>
                <w:sz w:val="18"/>
                <w:szCs w:val="20"/>
                <w:lang w:val="es-MX" w:eastAsia="es-MX"/>
              </w:rPr>
              <w:t>Mínimo</w:t>
            </w:r>
          </w:p>
        </w:tc>
        <w:tc>
          <w:tcPr>
            <w:tcW w:w="811" w:type="dxa"/>
            <w:tcBorders>
              <w:top w:val="single" w:sz="4" w:space="0" w:color="auto"/>
              <w:left w:val="nil"/>
              <w:bottom w:val="nil"/>
              <w:right w:val="single" w:sz="4" w:space="0" w:color="auto"/>
            </w:tcBorders>
            <w:shd w:val="clear" w:color="000000" w:fill="621132"/>
            <w:vAlign w:val="center"/>
            <w:hideMark/>
          </w:tcPr>
          <w:p w:rsidR="00C57A11" w:rsidRPr="00C57A11" w:rsidRDefault="00C57A11" w:rsidP="00C57A11">
            <w:pPr>
              <w:spacing w:after="0"/>
              <w:jc w:val="center"/>
              <w:rPr>
                <w:rFonts w:ascii="Arial" w:eastAsia="Times New Roman" w:hAnsi="Arial" w:cs="Arial"/>
                <w:b/>
                <w:bCs/>
                <w:color w:val="FFFFFF"/>
                <w:sz w:val="18"/>
                <w:szCs w:val="20"/>
                <w:lang w:val="es-MX" w:eastAsia="es-MX"/>
              </w:rPr>
            </w:pPr>
            <w:r w:rsidRPr="00C57A11">
              <w:rPr>
                <w:rFonts w:ascii="Arial" w:eastAsia="Times New Roman" w:hAnsi="Arial" w:cs="Arial"/>
                <w:b/>
                <w:bCs/>
                <w:color w:val="FFFFFF"/>
                <w:sz w:val="18"/>
                <w:szCs w:val="20"/>
                <w:lang w:val="es-MX" w:eastAsia="es-MX"/>
              </w:rPr>
              <w:t>Máximo</w:t>
            </w:r>
          </w:p>
        </w:tc>
        <w:tc>
          <w:tcPr>
            <w:tcW w:w="861" w:type="dxa"/>
            <w:tcBorders>
              <w:top w:val="nil"/>
              <w:left w:val="nil"/>
              <w:bottom w:val="single" w:sz="4" w:space="0" w:color="auto"/>
              <w:right w:val="single" w:sz="4" w:space="0" w:color="auto"/>
            </w:tcBorders>
            <w:shd w:val="clear" w:color="000000" w:fill="621132"/>
            <w:vAlign w:val="center"/>
            <w:hideMark/>
          </w:tcPr>
          <w:p w:rsidR="00C57A11" w:rsidRDefault="00C57A11" w:rsidP="00C57A11">
            <w:pPr>
              <w:spacing w:after="0"/>
              <w:jc w:val="center"/>
              <w:rPr>
                <w:rFonts w:ascii="Arial" w:eastAsia="Times New Roman" w:hAnsi="Arial" w:cs="Arial"/>
                <w:b/>
                <w:bCs/>
                <w:color w:val="FFFFFF"/>
                <w:sz w:val="18"/>
                <w:szCs w:val="20"/>
                <w:lang w:val="es-MX" w:eastAsia="es-MX"/>
              </w:rPr>
            </w:pPr>
            <w:r w:rsidRPr="00C57A11">
              <w:rPr>
                <w:rFonts w:ascii="Arial" w:eastAsia="Times New Roman" w:hAnsi="Arial" w:cs="Arial"/>
                <w:b/>
                <w:bCs/>
                <w:color w:val="FFFFFF"/>
                <w:sz w:val="18"/>
                <w:szCs w:val="20"/>
                <w:lang w:val="es-MX" w:eastAsia="es-MX"/>
              </w:rPr>
              <w:t>Precio</w:t>
            </w:r>
            <w:r w:rsidRPr="00C57A11">
              <w:rPr>
                <w:rFonts w:ascii="Arial" w:eastAsia="Times New Roman" w:hAnsi="Arial" w:cs="Arial"/>
                <w:b/>
                <w:bCs/>
                <w:color w:val="FFFFFF"/>
                <w:sz w:val="18"/>
                <w:szCs w:val="20"/>
                <w:lang w:val="es-MX" w:eastAsia="es-MX"/>
              </w:rPr>
              <w:br/>
              <w:t>Unitario</w:t>
            </w:r>
          </w:p>
          <w:p w:rsidR="00883A01" w:rsidRPr="00C57A11" w:rsidRDefault="00883A01" w:rsidP="00C57A11">
            <w:pPr>
              <w:spacing w:after="0"/>
              <w:jc w:val="center"/>
              <w:rPr>
                <w:rFonts w:ascii="Arial" w:eastAsia="Times New Roman" w:hAnsi="Arial" w:cs="Arial"/>
                <w:b/>
                <w:bCs/>
                <w:color w:val="FFFFFF"/>
                <w:sz w:val="18"/>
                <w:szCs w:val="20"/>
                <w:lang w:val="es-MX" w:eastAsia="es-MX"/>
              </w:rPr>
            </w:pPr>
            <w:r>
              <w:rPr>
                <w:rFonts w:ascii="Arial" w:eastAsia="Times New Roman" w:hAnsi="Arial" w:cs="Arial"/>
                <w:b/>
                <w:bCs/>
                <w:color w:val="FFFFFF"/>
                <w:sz w:val="18"/>
                <w:szCs w:val="20"/>
                <w:lang w:val="es-MX" w:eastAsia="es-MX"/>
              </w:rPr>
              <w:t>Mensual</w:t>
            </w:r>
          </w:p>
        </w:tc>
        <w:tc>
          <w:tcPr>
            <w:tcW w:w="1559" w:type="dxa"/>
            <w:tcBorders>
              <w:top w:val="nil"/>
              <w:left w:val="nil"/>
              <w:bottom w:val="single" w:sz="4" w:space="0" w:color="auto"/>
              <w:right w:val="single" w:sz="4" w:space="0" w:color="auto"/>
            </w:tcBorders>
            <w:shd w:val="clear" w:color="000000" w:fill="621132"/>
            <w:vAlign w:val="center"/>
            <w:hideMark/>
          </w:tcPr>
          <w:p w:rsidR="00C57A11" w:rsidRDefault="00C57A11" w:rsidP="00C57A11">
            <w:pPr>
              <w:spacing w:after="0"/>
              <w:jc w:val="center"/>
              <w:rPr>
                <w:rFonts w:ascii="Arial" w:eastAsia="Times New Roman" w:hAnsi="Arial" w:cs="Arial"/>
                <w:b/>
                <w:bCs/>
                <w:color w:val="FFFFFF"/>
                <w:sz w:val="20"/>
                <w:szCs w:val="20"/>
                <w:lang w:val="es-MX" w:eastAsia="es-MX"/>
              </w:rPr>
            </w:pPr>
            <w:r w:rsidRPr="00C57A11">
              <w:rPr>
                <w:rFonts w:ascii="Arial" w:eastAsia="Times New Roman" w:hAnsi="Arial" w:cs="Arial"/>
                <w:b/>
                <w:bCs/>
                <w:color w:val="FFFFFF"/>
                <w:sz w:val="20"/>
                <w:szCs w:val="20"/>
                <w:lang w:val="es-MX" w:eastAsia="es-MX"/>
              </w:rPr>
              <w:t>Monto Mínimo</w:t>
            </w:r>
          </w:p>
          <w:p w:rsidR="00883A01" w:rsidRPr="00C57A11" w:rsidRDefault="00883A01" w:rsidP="00BE779B">
            <w:pPr>
              <w:spacing w:after="0"/>
              <w:jc w:val="center"/>
              <w:rPr>
                <w:rFonts w:ascii="Arial" w:eastAsia="Times New Roman" w:hAnsi="Arial" w:cs="Arial"/>
                <w:b/>
                <w:bCs/>
                <w:color w:val="FFFFFF"/>
                <w:sz w:val="20"/>
                <w:szCs w:val="20"/>
                <w:lang w:val="es-MX" w:eastAsia="es-MX"/>
              </w:rPr>
            </w:pPr>
            <w:r>
              <w:rPr>
                <w:rFonts w:ascii="Arial" w:eastAsia="Times New Roman" w:hAnsi="Arial" w:cs="Arial"/>
                <w:b/>
                <w:bCs/>
                <w:color w:val="FFFFFF"/>
                <w:sz w:val="20"/>
                <w:szCs w:val="20"/>
                <w:lang w:val="es-MX" w:eastAsia="es-MX"/>
              </w:rPr>
              <w:t>Por 2</w:t>
            </w:r>
            <w:r w:rsidR="00BE779B">
              <w:rPr>
                <w:rFonts w:ascii="Arial" w:eastAsia="Times New Roman" w:hAnsi="Arial" w:cs="Arial"/>
                <w:b/>
                <w:bCs/>
                <w:color w:val="FFFFFF"/>
                <w:sz w:val="20"/>
                <w:szCs w:val="20"/>
                <w:lang w:val="es-MX" w:eastAsia="es-MX"/>
              </w:rPr>
              <w:t>7</w:t>
            </w:r>
            <w:r>
              <w:rPr>
                <w:rFonts w:ascii="Arial" w:eastAsia="Times New Roman" w:hAnsi="Arial" w:cs="Arial"/>
                <w:b/>
                <w:bCs/>
                <w:color w:val="FFFFFF"/>
                <w:sz w:val="20"/>
                <w:szCs w:val="20"/>
                <w:lang w:val="es-MX" w:eastAsia="es-MX"/>
              </w:rPr>
              <w:t xml:space="preserve"> meses</w:t>
            </w:r>
          </w:p>
        </w:tc>
        <w:tc>
          <w:tcPr>
            <w:tcW w:w="1560" w:type="dxa"/>
            <w:tcBorders>
              <w:top w:val="nil"/>
              <w:left w:val="nil"/>
              <w:bottom w:val="single" w:sz="4" w:space="0" w:color="auto"/>
              <w:right w:val="single" w:sz="4" w:space="0" w:color="auto"/>
            </w:tcBorders>
            <w:shd w:val="clear" w:color="000000" w:fill="621132"/>
            <w:vAlign w:val="center"/>
            <w:hideMark/>
          </w:tcPr>
          <w:p w:rsidR="00C57A11" w:rsidRDefault="00C57A11" w:rsidP="00C57A11">
            <w:pPr>
              <w:spacing w:after="0"/>
              <w:jc w:val="center"/>
              <w:rPr>
                <w:rFonts w:ascii="Arial" w:eastAsia="Times New Roman" w:hAnsi="Arial" w:cs="Arial"/>
                <w:b/>
                <w:bCs/>
                <w:color w:val="FFFFFF"/>
                <w:sz w:val="20"/>
                <w:szCs w:val="20"/>
                <w:lang w:val="es-MX" w:eastAsia="es-MX"/>
              </w:rPr>
            </w:pPr>
            <w:r w:rsidRPr="00C57A11">
              <w:rPr>
                <w:rFonts w:ascii="Arial" w:eastAsia="Times New Roman" w:hAnsi="Arial" w:cs="Arial"/>
                <w:b/>
                <w:bCs/>
                <w:color w:val="FFFFFF"/>
                <w:sz w:val="20"/>
                <w:szCs w:val="20"/>
                <w:lang w:val="es-MX" w:eastAsia="es-MX"/>
              </w:rPr>
              <w:t>Monto Máximo</w:t>
            </w:r>
          </w:p>
          <w:p w:rsidR="00883A01" w:rsidRPr="00C57A11" w:rsidRDefault="00BE779B" w:rsidP="00BE779B">
            <w:pPr>
              <w:spacing w:after="0"/>
              <w:jc w:val="center"/>
              <w:rPr>
                <w:rFonts w:ascii="Arial" w:eastAsia="Times New Roman" w:hAnsi="Arial" w:cs="Arial"/>
                <w:b/>
                <w:bCs/>
                <w:color w:val="FFFFFF"/>
                <w:sz w:val="20"/>
                <w:szCs w:val="20"/>
                <w:lang w:val="es-MX" w:eastAsia="es-MX"/>
              </w:rPr>
            </w:pPr>
            <w:r>
              <w:rPr>
                <w:rFonts w:ascii="Arial" w:eastAsia="Times New Roman" w:hAnsi="Arial" w:cs="Arial"/>
                <w:b/>
                <w:bCs/>
                <w:color w:val="FFFFFF"/>
                <w:sz w:val="20"/>
                <w:szCs w:val="20"/>
                <w:lang w:val="es-MX" w:eastAsia="es-MX"/>
              </w:rPr>
              <w:t xml:space="preserve">Por </w:t>
            </w:r>
            <w:r w:rsidR="00A90287">
              <w:rPr>
                <w:rFonts w:ascii="Arial" w:eastAsia="Times New Roman" w:hAnsi="Arial" w:cs="Arial"/>
                <w:b/>
                <w:bCs/>
                <w:color w:val="FFFFFF"/>
                <w:sz w:val="20"/>
                <w:szCs w:val="20"/>
                <w:lang w:val="es-MX" w:eastAsia="es-MX"/>
              </w:rPr>
              <w:t>2</w:t>
            </w:r>
            <w:r>
              <w:rPr>
                <w:rFonts w:ascii="Arial" w:eastAsia="Times New Roman" w:hAnsi="Arial" w:cs="Arial"/>
                <w:b/>
                <w:bCs/>
                <w:color w:val="FFFFFF"/>
                <w:sz w:val="20"/>
                <w:szCs w:val="20"/>
                <w:lang w:val="es-MX" w:eastAsia="es-MX"/>
              </w:rPr>
              <w:t>7</w:t>
            </w:r>
            <w:r w:rsidR="00883A01">
              <w:rPr>
                <w:rFonts w:ascii="Arial" w:eastAsia="Times New Roman" w:hAnsi="Arial" w:cs="Arial"/>
                <w:b/>
                <w:bCs/>
                <w:color w:val="FFFFFF"/>
                <w:sz w:val="20"/>
                <w:szCs w:val="20"/>
                <w:lang w:val="es-MX" w:eastAsia="es-MX"/>
              </w:rPr>
              <w:t xml:space="preserve"> meses</w:t>
            </w:r>
          </w:p>
        </w:tc>
      </w:tr>
      <w:tr w:rsidR="00C57A11" w:rsidRPr="00C57A11" w:rsidTr="00AE7CA6">
        <w:trPr>
          <w:trHeight w:val="189"/>
        </w:trPr>
        <w:tc>
          <w:tcPr>
            <w:tcW w:w="1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7A11" w:rsidRPr="00C57A11" w:rsidRDefault="00C57A11" w:rsidP="00C57A11">
            <w:pPr>
              <w:spacing w:after="0"/>
              <w:rPr>
                <w:rFonts w:ascii="Montserrat" w:eastAsia="Times New Roman" w:hAnsi="Montserrat" w:cs="Calibri"/>
                <w:color w:val="000000"/>
                <w:sz w:val="18"/>
                <w:szCs w:val="20"/>
                <w:lang w:val="es-MX" w:eastAsia="es-MX"/>
              </w:rPr>
            </w:pPr>
            <w:r w:rsidRPr="00C57A11">
              <w:rPr>
                <w:rFonts w:ascii="Montserrat" w:eastAsia="Times New Roman" w:hAnsi="Montserrat" w:cs="Calibri"/>
                <w:color w:val="000000"/>
                <w:sz w:val="18"/>
                <w:szCs w:val="20"/>
                <w:lang w:val="es-MX" w:eastAsia="es-MX"/>
              </w:rPr>
              <w:t>Equipo Telefonia IP</w:t>
            </w:r>
          </w:p>
        </w:tc>
        <w:tc>
          <w:tcPr>
            <w:tcW w:w="764" w:type="dxa"/>
            <w:tcBorders>
              <w:top w:val="single" w:sz="4" w:space="0" w:color="auto"/>
              <w:left w:val="nil"/>
              <w:bottom w:val="single" w:sz="4" w:space="0" w:color="auto"/>
              <w:right w:val="single" w:sz="4" w:space="0" w:color="auto"/>
            </w:tcBorders>
            <w:shd w:val="clear" w:color="auto" w:fill="auto"/>
            <w:vAlign w:val="center"/>
            <w:hideMark/>
          </w:tcPr>
          <w:p w:rsidR="00C57A11" w:rsidRPr="00C57A11" w:rsidRDefault="00C57A11" w:rsidP="00C57A11">
            <w:pPr>
              <w:spacing w:after="0"/>
              <w:jc w:val="center"/>
              <w:rPr>
                <w:rFonts w:ascii="Montserrat" w:eastAsia="Times New Roman" w:hAnsi="Montserrat" w:cs="Calibri"/>
                <w:color w:val="000000"/>
                <w:sz w:val="18"/>
                <w:szCs w:val="20"/>
                <w:lang w:val="es-MX" w:eastAsia="es-MX"/>
              </w:rPr>
            </w:pPr>
            <w:r w:rsidRPr="00C57A11">
              <w:rPr>
                <w:rFonts w:ascii="Montserrat" w:eastAsia="Times New Roman" w:hAnsi="Montserrat" w:cs="Calibri"/>
                <w:color w:val="000000"/>
                <w:sz w:val="18"/>
                <w:szCs w:val="20"/>
                <w:lang w:val="es-MX" w:eastAsia="es-MX"/>
              </w:rPr>
              <w:t>1</w:t>
            </w:r>
          </w:p>
        </w:tc>
        <w:tc>
          <w:tcPr>
            <w:tcW w:w="2071" w:type="dxa"/>
            <w:tcBorders>
              <w:top w:val="single" w:sz="4" w:space="0" w:color="auto"/>
              <w:left w:val="nil"/>
              <w:bottom w:val="single" w:sz="4" w:space="0" w:color="auto"/>
              <w:right w:val="single" w:sz="4" w:space="0" w:color="auto"/>
            </w:tcBorders>
            <w:shd w:val="clear" w:color="auto" w:fill="auto"/>
            <w:vAlign w:val="center"/>
            <w:hideMark/>
          </w:tcPr>
          <w:p w:rsidR="00C57A11" w:rsidRPr="00C57A11" w:rsidRDefault="00C57A11" w:rsidP="00C57A11">
            <w:pPr>
              <w:spacing w:after="0"/>
              <w:jc w:val="both"/>
              <w:rPr>
                <w:rFonts w:ascii="Montserrat" w:eastAsia="Times New Roman" w:hAnsi="Montserrat" w:cs="Calibri"/>
                <w:color w:val="000000"/>
                <w:sz w:val="18"/>
                <w:szCs w:val="20"/>
                <w:lang w:val="es-MX" w:eastAsia="es-MX"/>
              </w:rPr>
            </w:pPr>
            <w:r w:rsidRPr="00C57A11">
              <w:rPr>
                <w:rFonts w:ascii="Montserrat" w:eastAsia="Times New Roman" w:hAnsi="Montserrat" w:cs="Calibri"/>
                <w:color w:val="000000"/>
                <w:sz w:val="18"/>
                <w:szCs w:val="20"/>
                <w:lang w:val="es-MX" w:eastAsia="es-MX"/>
              </w:rPr>
              <w:t>Equipo de procesamiento de llamadas IP</w:t>
            </w:r>
          </w:p>
        </w:tc>
        <w:tc>
          <w:tcPr>
            <w:tcW w:w="992" w:type="dxa"/>
            <w:tcBorders>
              <w:top w:val="single" w:sz="4" w:space="0" w:color="auto"/>
              <w:left w:val="nil"/>
              <w:bottom w:val="nil"/>
              <w:right w:val="single" w:sz="4" w:space="0" w:color="auto"/>
            </w:tcBorders>
            <w:shd w:val="clear" w:color="auto" w:fill="auto"/>
            <w:noWrap/>
            <w:vAlign w:val="center"/>
            <w:hideMark/>
          </w:tcPr>
          <w:p w:rsidR="00C57A11" w:rsidRPr="00C57A11" w:rsidRDefault="00C57A11" w:rsidP="00C57A11">
            <w:pPr>
              <w:spacing w:after="0"/>
              <w:jc w:val="center"/>
              <w:rPr>
                <w:rFonts w:ascii="Montserrat" w:eastAsia="Times New Roman" w:hAnsi="Montserrat" w:cs="Calibri"/>
                <w:color w:val="000000"/>
                <w:sz w:val="18"/>
                <w:szCs w:val="18"/>
                <w:lang w:val="es-MX" w:eastAsia="es-MX"/>
              </w:rPr>
            </w:pPr>
            <w:r w:rsidRPr="00C57A11">
              <w:rPr>
                <w:rFonts w:ascii="Montserrat" w:eastAsia="Times New Roman" w:hAnsi="Montserrat" w:cs="Calibri"/>
                <w:color w:val="000000"/>
                <w:sz w:val="18"/>
                <w:szCs w:val="18"/>
                <w:lang w:val="es-MX" w:eastAsia="es-MX"/>
              </w:rPr>
              <w:t>Equipo</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C57A11" w:rsidRPr="00C57A11" w:rsidRDefault="00C57A11" w:rsidP="00C57A11">
            <w:pPr>
              <w:spacing w:after="0"/>
              <w:jc w:val="center"/>
              <w:rPr>
                <w:rFonts w:ascii="Montserrat" w:eastAsia="Times New Roman" w:hAnsi="Montserrat" w:cs="Calibri"/>
                <w:color w:val="000000"/>
                <w:sz w:val="18"/>
                <w:szCs w:val="20"/>
                <w:lang w:val="es-MX" w:eastAsia="es-MX"/>
              </w:rPr>
            </w:pPr>
            <w:r w:rsidRPr="00C57A11">
              <w:rPr>
                <w:rFonts w:ascii="Montserrat" w:eastAsia="Times New Roman" w:hAnsi="Montserrat" w:cs="Calibri"/>
                <w:color w:val="000000"/>
                <w:sz w:val="18"/>
                <w:szCs w:val="20"/>
                <w:lang w:val="es-MX" w:eastAsia="es-MX"/>
              </w:rPr>
              <w:t>1</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C57A11" w:rsidRPr="00C57A11" w:rsidRDefault="00C57A11" w:rsidP="00C57A11">
            <w:pPr>
              <w:spacing w:after="0"/>
              <w:jc w:val="center"/>
              <w:rPr>
                <w:rFonts w:ascii="Montserrat" w:eastAsia="Times New Roman" w:hAnsi="Montserrat" w:cs="Calibri"/>
                <w:color w:val="000000"/>
                <w:sz w:val="18"/>
                <w:szCs w:val="20"/>
                <w:lang w:val="es-MX" w:eastAsia="es-MX"/>
              </w:rPr>
            </w:pPr>
            <w:r w:rsidRPr="00C57A11">
              <w:rPr>
                <w:rFonts w:ascii="Montserrat" w:eastAsia="Times New Roman" w:hAnsi="Montserrat" w:cs="Calibri"/>
                <w:color w:val="000000"/>
                <w:sz w:val="18"/>
                <w:szCs w:val="20"/>
                <w:lang w:val="es-MX" w:eastAsia="es-MX"/>
              </w:rPr>
              <w:t>2</w:t>
            </w:r>
          </w:p>
        </w:tc>
        <w:tc>
          <w:tcPr>
            <w:tcW w:w="861" w:type="dxa"/>
            <w:tcBorders>
              <w:top w:val="nil"/>
              <w:left w:val="nil"/>
              <w:bottom w:val="single" w:sz="4" w:space="0" w:color="auto"/>
              <w:right w:val="single" w:sz="4" w:space="0" w:color="auto"/>
            </w:tcBorders>
            <w:shd w:val="clear" w:color="auto" w:fill="auto"/>
            <w:noWrap/>
            <w:vAlign w:val="bottom"/>
            <w:hideMark/>
          </w:tcPr>
          <w:p w:rsidR="00C57A11" w:rsidRPr="00C57A11" w:rsidRDefault="00C57A11" w:rsidP="00C57A11">
            <w:pPr>
              <w:spacing w:after="0"/>
              <w:jc w:val="right"/>
              <w:rPr>
                <w:rFonts w:ascii="Arial" w:eastAsia="Times New Roman" w:hAnsi="Arial" w:cs="Arial"/>
                <w:color w:val="000000"/>
                <w:sz w:val="18"/>
                <w:lang w:val="es-MX" w:eastAsia="es-MX"/>
              </w:rPr>
            </w:pPr>
            <w:r w:rsidRPr="00C57A11">
              <w:rPr>
                <w:rFonts w:ascii="Arial" w:eastAsia="Times New Roman" w:hAnsi="Arial" w:cs="Arial"/>
                <w:color w:val="000000"/>
                <w:sz w:val="18"/>
                <w:lang w:val="es-MX"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C57A11" w:rsidRPr="00C57A11" w:rsidRDefault="00C57A11" w:rsidP="00C57A11">
            <w:pPr>
              <w:spacing w:after="0"/>
              <w:jc w:val="right"/>
              <w:rPr>
                <w:rFonts w:ascii="Arial" w:eastAsia="Times New Roman" w:hAnsi="Arial" w:cs="Arial"/>
                <w:color w:val="000000"/>
                <w:lang w:val="es-MX" w:eastAsia="es-MX"/>
              </w:rPr>
            </w:pPr>
            <w:r w:rsidRPr="00C57A11">
              <w:rPr>
                <w:rFonts w:ascii="Arial" w:eastAsia="Times New Roman" w:hAnsi="Arial" w:cs="Arial"/>
                <w:color w:val="000000"/>
                <w:lang w:val="es-MX" w:eastAsia="es-MX"/>
              </w:rPr>
              <w:t> </w:t>
            </w:r>
          </w:p>
        </w:tc>
        <w:tc>
          <w:tcPr>
            <w:tcW w:w="1560" w:type="dxa"/>
            <w:tcBorders>
              <w:top w:val="nil"/>
              <w:left w:val="nil"/>
              <w:bottom w:val="single" w:sz="4" w:space="0" w:color="auto"/>
              <w:right w:val="single" w:sz="4" w:space="0" w:color="auto"/>
            </w:tcBorders>
            <w:shd w:val="clear" w:color="auto" w:fill="auto"/>
            <w:noWrap/>
            <w:vAlign w:val="bottom"/>
            <w:hideMark/>
          </w:tcPr>
          <w:p w:rsidR="00C57A11" w:rsidRPr="00C57A11" w:rsidRDefault="00C57A11" w:rsidP="00C57A11">
            <w:pPr>
              <w:spacing w:after="0"/>
              <w:jc w:val="right"/>
              <w:rPr>
                <w:rFonts w:ascii="Arial" w:eastAsia="Times New Roman" w:hAnsi="Arial" w:cs="Arial"/>
                <w:color w:val="000000"/>
                <w:lang w:val="es-MX" w:eastAsia="es-MX"/>
              </w:rPr>
            </w:pPr>
            <w:r w:rsidRPr="00C57A11">
              <w:rPr>
                <w:rFonts w:ascii="Arial" w:eastAsia="Times New Roman" w:hAnsi="Arial" w:cs="Arial"/>
                <w:color w:val="000000"/>
                <w:lang w:val="es-MX" w:eastAsia="es-MX"/>
              </w:rPr>
              <w:t> </w:t>
            </w:r>
          </w:p>
        </w:tc>
      </w:tr>
      <w:tr w:rsidR="00C57A11" w:rsidRPr="00C57A11" w:rsidTr="00AE7CA6">
        <w:trPr>
          <w:trHeight w:val="510"/>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C57A11" w:rsidRPr="00C57A11" w:rsidRDefault="00C57A11" w:rsidP="00C57A11">
            <w:pPr>
              <w:spacing w:after="0"/>
              <w:rPr>
                <w:rFonts w:ascii="Montserrat" w:eastAsia="Times New Roman" w:hAnsi="Montserrat" w:cs="Calibri"/>
                <w:color w:val="000000"/>
                <w:sz w:val="18"/>
                <w:szCs w:val="20"/>
                <w:lang w:val="es-MX" w:eastAsia="es-MX"/>
              </w:rPr>
            </w:pPr>
          </w:p>
        </w:tc>
        <w:tc>
          <w:tcPr>
            <w:tcW w:w="764" w:type="dxa"/>
            <w:tcBorders>
              <w:top w:val="nil"/>
              <w:left w:val="nil"/>
              <w:bottom w:val="single" w:sz="4" w:space="0" w:color="auto"/>
              <w:right w:val="single" w:sz="4" w:space="0" w:color="auto"/>
            </w:tcBorders>
            <w:shd w:val="clear" w:color="auto" w:fill="auto"/>
            <w:vAlign w:val="center"/>
            <w:hideMark/>
          </w:tcPr>
          <w:p w:rsidR="00C57A11" w:rsidRPr="00C57A11" w:rsidRDefault="00C57A11" w:rsidP="00C57A11">
            <w:pPr>
              <w:spacing w:after="0"/>
              <w:jc w:val="center"/>
              <w:rPr>
                <w:rFonts w:ascii="Montserrat" w:eastAsia="Times New Roman" w:hAnsi="Montserrat" w:cs="Calibri"/>
                <w:color w:val="000000"/>
                <w:sz w:val="18"/>
                <w:szCs w:val="20"/>
                <w:lang w:val="es-MX" w:eastAsia="es-MX"/>
              </w:rPr>
            </w:pPr>
            <w:r w:rsidRPr="00C57A11">
              <w:rPr>
                <w:rFonts w:ascii="Montserrat" w:eastAsia="Times New Roman" w:hAnsi="Montserrat" w:cs="Calibri"/>
                <w:color w:val="000000"/>
                <w:sz w:val="18"/>
                <w:szCs w:val="20"/>
                <w:lang w:val="es-MX" w:eastAsia="es-MX"/>
              </w:rPr>
              <w:t>2</w:t>
            </w:r>
          </w:p>
        </w:tc>
        <w:tc>
          <w:tcPr>
            <w:tcW w:w="2071" w:type="dxa"/>
            <w:tcBorders>
              <w:top w:val="nil"/>
              <w:left w:val="nil"/>
              <w:bottom w:val="single" w:sz="4" w:space="0" w:color="auto"/>
              <w:right w:val="single" w:sz="4" w:space="0" w:color="auto"/>
            </w:tcBorders>
            <w:shd w:val="clear" w:color="auto" w:fill="auto"/>
            <w:vAlign w:val="center"/>
            <w:hideMark/>
          </w:tcPr>
          <w:p w:rsidR="00C57A11" w:rsidRPr="00C57A11" w:rsidRDefault="00C57A11" w:rsidP="00C57A11">
            <w:pPr>
              <w:spacing w:after="0"/>
              <w:jc w:val="both"/>
              <w:rPr>
                <w:rFonts w:ascii="Montserrat" w:eastAsia="Times New Roman" w:hAnsi="Montserrat" w:cs="Calibri"/>
                <w:color w:val="000000"/>
                <w:sz w:val="18"/>
                <w:szCs w:val="20"/>
                <w:lang w:val="es-MX" w:eastAsia="es-MX"/>
              </w:rPr>
            </w:pPr>
            <w:r w:rsidRPr="00C57A11">
              <w:rPr>
                <w:rFonts w:ascii="Montserrat" w:eastAsia="Times New Roman" w:hAnsi="Montserrat" w:cs="Calibri"/>
                <w:color w:val="000000"/>
                <w:sz w:val="18"/>
                <w:szCs w:val="20"/>
                <w:lang w:val="es-MX" w:eastAsia="es-MX"/>
              </w:rPr>
              <w:t>Gateway con capacidad de supervivencia</w:t>
            </w:r>
          </w:p>
        </w:tc>
        <w:tc>
          <w:tcPr>
            <w:tcW w:w="992" w:type="dxa"/>
            <w:tcBorders>
              <w:top w:val="single" w:sz="4" w:space="0" w:color="auto"/>
              <w:left w:val="nil"/>
              <w:bottom w:val="nil"/>
              <w:right w:val="single" w:sz="4" w:space="0" w:color="auto"/>
            </w:tcBorders>
            <w:shd w:val="clear" w:color="auto" w:fill="auto"/>
            <w:noWrap/>
            <w:vAlign w:val="center"/>
            <w:hideMark/>
          </w:tcPr>
          <w:p w:rsidR="00C57A11" w:rsidRPr="00C57A11" w:rsidRDefault="00C57A11" w:rsidP="00C57A11">
            <w:pPr>
              <w:spacing w:after="0"/>
              <w:jc w:val="center"/>
              <w:rPr>
                <w:rFonts w:ascii="Montserrat" w:eastAsia="Times New Roman" w:hAnsi="Montserrat" w:cs="Calibri"/>
                <w:color w:val="000000"/>
                <w:sz w:val="18"/>
                <w:szCs w:val="18"/>
                <w:lang w:val="es-MX" w:eastAsia="es-MX"/>
              </w:rPr>
            </w:pPr>
            <w:r w:rsidRPr="00C57A11">
              <w:rPr>
                <w:rFonts w:ascii="Montserrat" w:eastAsia="Times New Roman" w:hAnsi="Montserrat" w:cs="Calibri"/>
                <w:color w:val="000000"/>
                <w:sz w:val="18"/>
                <w:szCs w:val="18"/>
                <w:lang w:val="es-MX" w:eastAsia="es-MX"/>
              </w:rPr>
              <w:t>Equipo</w:t>
            </w:r>
          </w:p>
        </w:tc>
        <w:tc>
          <w:tcPr>
            <w:tcW w:w="770" w:type="dxa"/>
            <w:tcBorders>
              <w:top w:val="nil"/>
              <w:left w:val="nil"/>
              <w:bottom w:val="single" w:sz="4" w:space="0" w:color="auto"/>
              <w:right w:val="single" w:sz="4" w:space="0" w:color="auto"/>
            </w:tcBorders>
            <w:shd w:val="clear" w:color="auto" w:fill="auto"/>
            <w:vAlign w:val="center"/>
            <w:hideMark/>
          </w:tcPr>
          <w:p w:rsidR="00C57A11" w:rsidRPr="00C57A11" w:rsidRDefault="00C57A11" w:rsidP="00C57A11">
            <w:pPr>
              <w:spacing w:after="0"/>
              <w:jc w:val="center"/>
              <w:rPr>
                <w:rFonts w:ascii="Montserrat" w:eastAsia="Times New Roman" w:hAnsi="Montserrat" w:cs="Calibri"/>
                <w:color w:val="000000"/>
                <w:sz w:val="18"/>
                <w:szCs w:val="20"/>
                <w:lang w:val="es-MX" w:eastAsia="es-MX"/>
              </w:rPr>
            </w:pPr>
            <w:r w:rsidRPr="00C57A11">
              <w:rPr>
                <w:rFonts w:ascii="Montserrat" w:eastAsia="Times New Roman" w:hAnsi="Montserrat" w:cs="Calibri"/>
                <w:color w:val="000000"/>
                <w:sz w:val="18"/>
                <w:szCs w:val="20"/>
                <w:lang w:val="es-MX" w:eastAsia="es-MX"/>
              </w:rPr>
              <w:t>1</w:t>
            </w:r>
          </w:p>
        </w:tc>
        <w:tc>
          <w:tcPr>
            <w:tcW w:w="811" w:type="dxa"/>
            <w:tcBorders>
              <w:top w:val="nil"/>
              <w:left w:val="nil"/>
              <w:bottom w:val="single" w:sz="4" w:space="0" w:color="auto"/>
              <w:right w:val="single" w:sz="4" w:space="0" w:color="auto"/>
            </w:tcBorders>
            <w:shd w:val="clear" w:color="auto" w:fill="auto"/>
            <w:vAlign w:val="center"/>
            <w:hideMark/>
          </w:tcPr>
          <w:p w:rsidR="00C57A11" w:rsidRPr="00C57A11" w:rsidRDefault="00C57A11" w:rsidP="00C57A11">
            <w:pPr>
              <w:spacing w:after="0"/>
              <w:jc w:val="center"/>
              <w:rPr>
                <w:rFonts w:ascii="Montserrat" w:eastAsia="Times New Roman" w:hAnsi="Montserrat" w:cs="Calibri"/>
                <w:color w:val="000000"/>
                <w:sz w:val="18"/>
                <w:szCs w:val="20"/>
                <w:lang w:val="es-MX" w:eastAsia="es-MX"/>
              </w:rPr>
            </w:pPr>
            <w:r w:rsidRPr="00C57A11">
              <w:rPr>
                <w:rFonts w:ascii="Montserrat" w:eastAsia="Times New Roman" w:hAnsi="Montserrat" w:cs="Calibri"/>
                <w:color w:val="000000"/>
                <w:sz w:val="18"/>
                <w:szCs w:val="20"/>
                <w:lang w:val="es-MX" w:eastAsia="es-MX"/>
              </w:rPr>
              <w:t>2</w:t>
            </w:r>
          </w:p>
        </w:tc>
        <w:tc>
          <w:tcPr>
            <w:tcW w:w="861" w:type="dxa"/>
            <w:tcBorders>
              <w:top w:val="nil"/>
              <w:left w:val="nil"/>
              <w:bottom w:val="single" w:sz="4" w:space="0" w:color="auto"/>
              <w:right w:val="single" w:sz="4" w:space="0" w:color="auto"/>
            </w:tcBorders>
            <w:shd w:val="clear" w:color="auto" w:fill="auto"/>
            <w:noWrap/>
            <w:vAlign w:val="bottom"/>
            <w:hideMark/>
          </w:tcPr>
          <w:p w:rsidR="00C57A11" w:rsidRPr="00C57A11" w:rsidRDefault="00C57A11" w:rsidP="00C57A11">
            <w:pPr>
              <w:spacing w:after="0"/>
              <w:jc w:val="right"/>
              <w:rPr>
                <w:rFonts w:ascii="Arial" w:eastAsia="Times New Roman" w:hAnsi="Arial" w:cs="Arial"/>
                <w:color w:val="000000"/>
                <w:sz w:val="18"/>
                <w:lang w:val="es-MX" w:eastAsia="es-MX"/>
              </w:rPr>
            </w:pPr>
            <w:r w:rsidRPr="00C57A11">
              <w:rPr>
                <w:rFonts w:ascii="Arial" w:eastAsia="Times New Roman" w:hAnsi="Arial" w:cs="Arial"/>
                <w:color w:val="000000"/>
                <w:sz w:val="18"/>
                <w:lang w:val="es-MX"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C57A11" w:rsidRPr="00C57A11" w:rsidRDefault="00C57A11" w:rsidP="00C57A11">
            <w:pPr>
              <w:spacing w:after="0"/>
              <w:jc w:val="right"/>
              <w:rPr>
                <w:rFonts w:ascii="Arial" w:eastAsia="Times New Roman" w:hAnsi="Arial" w:cs="Arial"/>
                <w:color w:val="000000"/>
                <w:lang w:val="es-MX" w:eastAsia="es-MX"/>
              </w:rPr>
            </w:pPr>
            <w:r w:rsidRPr="00C57A11">
              <w:rPr>
                <w:rFonts w:ascii="Arial" w:eastAsia="Times New Roman" w:hAnsi="Arial" w:cs="Arial"/>
                <w:color w:val="000000"/>
                <w:lang w:val="es-MX" w:eastAsia="es-MX"/>
              </w:rPr>
              <w:t> </w:t>
            </w:r>
          </w:p>
        </w:tc>
        <w:tc>
          <w:tcPr>
            <w:tcW w:w="1560" w:type="dxa"/>
            <w:tcBorders>
              <w:top w:val="nil"/>
              <w:left w:val="nil"/>
              <w:bottom w:val="single" w:sz="4" w:space="0" w:color="auto"/>
              <w:right w:val="single" w:sz="4" w:space="0" w:color="auto"/>
            </w:tcBorders>
            <w:shd w:val="clear" w:color="auto" w:fill="auto"/>
            <w:noWrap/>
            <w:vAlign w:val="bottom"/>
            <w:hideMark/>
          </w:tcPr>
          <w:p w:rsidR="00C57A11" w:rsidRPr="00C57A11" w:rsidRDefault="00C57A11" w:rsidP="00C57A11">
            <w:pPr>
              <w:spacing w:after="0"/>
              <w:jc w:val="right"/>
              <w:rPr>
                <w:rFonts w:ascii="Calibri" w:eastAsia="Times New Roman" w:hAnsi="Calibri" w:cs="Calibri"/>
                <w:color w:val="000000"/>
                <w:sz w:val="22"/>
                <w:szCs w:val="22"/>
                <w:lang w:val="es-MX" w:eastAsia="es-MX"/>
              </w:rPr>
            </w:pPr>
            <w:r w:rsidRPr="00C57A11">
              <w:rPr>
                <w:rFonts w:ascii="Calibri" w:eastAsia="Times New Roman" w:hAnsi="Calibri" w:cs="Calibri"/>
                <w:color w:val="000000"/>
                <w:sz w:val="22"/>
                <w:szCs w:val="22"/>
                <w:lang w:val="es-MX" w:eastAsia="es-MX"/>
              </w:rPr>
              <w:t> </w:t>
            </w:r>
          </w:p>
        </w:tc>
      </w:tr>
      <w:tr w:rsidR="00C57A11" w:rsidRPr="00C57A11" w:rsidTr="00AE7CA6">
        <w:trPr>
          <w:trHeight w:val="315"/>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C57A11" w:rsidRPr="00C57A11" w:rsidRDefault="00C57A11" w:rsidP="00C57A11">
            <w:pPr>
              <w:spacing w:after="0"/>
              <w:rPr>
                <w:rFonts w:ascii="Montserrat" w:eastAsia="Times New Roman" w:hAnsi="Montserrat" w:cs="Calibri"/>
                <w:color w:val="000000"/>
                <w:sz w:val="18"/>
                <w:szCs w:val="20"/>
                <w:lang w:val="es-MX" w:eastAsia="es-MX"/>
              </w:rPr>
            </w:pPr>
          </w:p>
        </w:tc>
        <w:tc>
          <w:tcPr>
            <w:tcW w:w="764" w:type="dxa"/>
            <w:tcBorders>
              <w:top w:val="nil"/>
              <w:left w:val="nil"/>
              <w:bottom w:val="single" w:sz="4" w:space="0" w:color="auto"/>
              <w:right w:val="single" w:sz="4" w:space="0" w:color="auto"/>
            </w:tcBorders>
            <w:shd w:val="clear" w:color="auto" w:fill="auto"/>
            <w:vAlign w:val="center"/>
            <w:hideMark/>
          </w:tcPr>
          <w:p w:rsidR="00C57A11" w:rsidRPr="00C57A11" w:rsidRDefault="00C57A11" w:rsidP="00C57A11">
            <w:pPr>
              <w:spacing w:after="0"/>
              <w:jc w:val="center"/>
              <w:rPr>
                <w:rFonts w:ascii="Montserrat" w:eastAsia="Times New Roman" w:hAnsi="Montserrat" w:cs="Calibri"/>
                <w:color w:val="000000"/>
                <w:sz w:val="18"/>
                <w:szCs w:val="20"/>
                <w:lang w:val="es-MX" w:eastAsia="es-MX"/>
              </w:rPr>
            </w:pPr>
            <w:r w:rsidRPr="00C57A11">
              <w:rPr>
                <w:rFonts w:ascii="Montserrat" w:eastAsia="Times New Roman" w:hAnsi="Montserrat" w:cs="Calibri"/>
                <w:color w:val="000000"/>
                <w:sz w:val="18"/>
                <w:szCs w:val="20"/>
                <w:lang w:val="es-MX" w:eastAsia="es-MX"/>
              </w:rPr>
              <w:t>3</w:t>
            </w:r>
          </w:p>
        </w:tc>
        <w:tc>
          <w:tcPr>
            <w:tcW w:w="2071" w:type="dxa"/>
            <w:tcBorders>
              <w:top w:val="nil"/>
              <w:left w:val="nil"/>
              <w:bottom w:val="single" w:sz="4" w:space="0" w:color="auto"/>
              <w:right w:val="single" w:sz="4" w:space="0" w:color="auto"/>
            </w:tcBorders>
            <w:shd w:val="clear" w:color="auto" w:fill="auto"/>
            <w:vAlign w:val="center"/>
            <w:hideMark/>
          </w:tcPr>
          <w:p w:rsidR="00C57A11" w:rsidRPr="00C57A11" w:rsidRDefault="00C57A11" w:rsidP="00C57A11">
            <w:pPr>
              <w:spacing w:after="0"/>
              <w:jc w:val="both"/>
              <w:rPr>
                <w:rFonts w:ascii="Montserrat" w:eastAsia="Times New Roman" w:hAnsi="Montserrat" w:cs="Calibri"/>
                <w:color w:val="000000"/>
                <w:sz w:val="18"/>
                <w:szCs w:val="20"/>
                <w:lang w:val="es-MX" w:eastAsia="es-MX"/>
              </w:rPr>
            </w:pPr>
            <w:r w:rsidRPr="00C57A11">
              <w:rPr>
                <w:rFonts w:ascii="Montserrat" w:eastAsia="Times New Roman" w:hAnsi="Montserrat" w:cs="Calibri"/>
                <w:color w:val="000000"/>
                <w:sz w:val="18"/>
                <w:szCs w:val="20"/>
                <w:lang w:val="es-MX" w:eastAsia="es-MX"/>
              </w:rPr>
              <w:t>Gateway para troncales</w:t>
            </w:r>
          </w:p>
        </w:tc>
        <w:tc>
          <w:tcPr>
            <w:tcW w:w="992" w:type="dxa"/>
            <w:tcBorders>
              <w:top w:val="single" w:sz="4" w:space="0" w:color="auto"/>
              <w:left w:val="nil"/>
              <w:bottom w:val="nil"/>
              <w:right w:val="single" w:sz="4" w:space="0" w:color="auto"/>
            </w:tcBorders>
            <w:shd w:val="clear" w:color="auto" w:fill="auto"/>
            <w:noWrap/>
            <w:vAlign w:val="center"/>
            <w:hideMark/>
          </w:tcPr>
          <w:p w:rsidR="00C57A11" w:rsidRPr="00C57A11" w:rsidRDefault="00C57A11" w:rsidP="00C57A11">
            <w:pPr>
              <w:spacing w:after="0"/>
              <w:jc w:val="center"/>
              <w:rPr>
                <w:rFonts w:ascii="Montserrat" w:eastAsia="Times New Roman" w:hAnsi="Montserrat" w:cs="Calibri"/>
                <w:color w:val="000000"/>
                <w:sz w:val="18"/>
                <w:szCs w:val="18"/>
                <w:lang w:val="es-MX" w:eastAsia="es-MX"/>
              </w:rPr>
            </w:pPr>
            <w:r w:rsidRPr="00C57A11">
              <w:rPr>
                <w:rFonts w:ascii="Montserrat" w:eastAsia="Times New Roman" w:hAnsi="Montserrat" w:cs="Calibri"/>
                <w:color w:val="000000"/>
                <w:sz w:val="18"/>
                <w:szCs w:val="18"/>
                <w:lang w:val="es-MX" w:eastAsia="es-MX"/>
              </w:rPr>
              <w:t>Equipo</w:t>
            </w:r>
          </w:p>
        </w:tc>
        <w:tc>
          <w:tcPr>
            <w:tcW w:w="770" w:type="dxa"/>
            <w:tcBorders>
              <w:top w:val="nil"/>
              <w:left w:val="nil"/>
              <w:bottom w:val="single" w:sz="4" w:space="0" w:color="auto"/>
              <w:right w:val="single" w:sz="4" w:space="0" w:color="auto"/>
            </w:tcBorders>
            <w:shd w:val="clear" w:color="auto" w:fill="auto"/>
            <w:vAlign w:val="center"/>
            <w:hideMark/>
          </w:tcPr>
          <w:p w:rsidR="00C57A11" w:rsidRPr="00C57A11" w:rsidRDefault="00C57A11" w:rsidP="00C57A11">
            <w:pPr>
              <w:spacing w:after="0"/>
              <w:jc w:val="center"/>
              <w:rPr>
                <w:rFonts w:ascii="Montserrat" w:eastAsia="Times New Roman" w:hAnsi="Montserrat" w:cs="Calibri"/>
                <w:color w:val="000000"/>
                <w:sz w:val="18"/>
                <w:szCs w:val="20"/>
                <w:lang w:val="es-MX" w:eastAsia="es-MX"/>
              </w:rPr>
            </w:pPr>
            <w:r w:rsidRPr="00C57A11">
              <w:rPr>
                <w:rFonts w:ascii="Montserrat" w:eastAsia="Times New Roman" w:hAnsi="Montserrat" w:cs="Calibri"/>
                <w:color w:val="000000"/>
                <w:sz w:val="18"/>
                <w:szCs w:val="20"/>
                <w:lang w:val="es-MX" w:eastAsia="es-MX"/>
              </w:rPr>
              <w:t>1</w:t>
            </w:r>
          </w:p>
        </w:tc>
        <w:tc>
          <w:tcPr>
            <w:tcW w:w="811" w:type="dxa"/>
            <w:tcBorders>
              <w:top w:val="nil"/>
              <w:left w:val="nil"/>
              <w:bottom w:val="single" w:sz="4" w:space="0" w:color="auto"/>
              <w:right w:val="single" w:sz="4" w:space="0" w:color="auto"/>
            </w:tcBorders>
            <w:shd w:val="clear" w:color="auto" w:fill="auto"/>
            <w:vAlign w:val="center"/>
            <w:hideMark/>
          </w:tcPr>
          <w:p w:rsidR="00C57A11" w:rsidRPr="00C57A11" w:rsidRDefault="00C57A11" w:rsidP="00C57A11">
            <w:pPr>
              <w:spacing w:after="0"/>
              <w:jc w:val="center"/>
              <w:rPr>
                <w:rFonts w:ascii="Montserrat" w:eastAsia="Times New Roman" w:hAnsi="Montserrat" w:cs="Calibri"/>
                <w:color w:val="000000"/>
                <w:sz w:val="18"/>
                <w:szCs w:val="20"/>
                <w:lang w:val="es-MX" w:eastAsia="es-MX"/>
              </w:rPr>
            </w:pPr>
            <w:r w:rsidRPr="00C57A11">
              <w:rPr>
                <w:rFonts w:ascii="Montserrat" w:eastAsia="Times New Roman" w:hAnsi="Montserrat" w:cs="Calibri"/>
                <w:color w:val="000000"/>
                <w:sz w:val="18"/>
                <w:szCs w:val="20"/>
                <w:lang w:val="es-MX" w:eastAsia="es-MX"/>
              </w:rPr>
              <w:t>2</w:t>
            </w:r>
          </w:p>
        </w:tc>
        <w:tc>
          <w:tcPr>
            <w:tcW w:w="861" w:type="dxa"/>
            <w:tcBorders>
              <w:top w:val="nil"/>
              <w:left w:val="nil"/>
              <w:bottom w:val="single" w:sz="4" w:space="0" w:color="auto"/>
              <w:right w:val="single" w:sz="4" w:space="0" w:color="auto"/>
            </w:tcBorders>
            <w:shd w:val="clear" w:color="auto" w:fill="auto"/>
            <w:noWrap/>
            <w:vAlign w:val="bottom"/>
            <w:hideMark/>
          </w:tcPr>
          <w:p w:rsidR="00C57A11" w:rsidRPr="00C57A11" w:rsidRDefault="00C57A11" w:rsidP="00C57A11">
            <w:pPr>
              <w:spacing w:after="0"/>
              <w:jc w:val="right"/>
              <w:rPr>
                <w:rFonts w:ascii="Arial" w:eastAsia="Times New Roman" w:hAnsi="Arial" w:cs="Arial"/>
                <w:color w:val="000000"/>
                <w:sz w:val="18"/>
                <w:lang w:val="es-MX" w:eastAsia="es-MX"/>
              </w:rPr>
            </w:pPr>
            <w:r w:rsidRPr="00C57A11">
              <w:rPr>
                <w:rFonts w:ascii="Arial" w:eastAsia="Times New Roman" w:hAnsi="Arial" w:cs="Arial"/>
                <w:color w:val="000000"/>
                <w:sz w:val="18"/>
                <w:lang w:val="es-MX"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C57A11" w:rsidRPr="00C57A11" w:rsidRDefault="00C57A11" w:rsidP="00C57A11">
            <w:pPr>
              <w:spacing w:after="0"/>
              <w:jc w:val="right"/>
              <w:rPr>
                <w:rFonts w:ascii="Arial" w:eastAsia="Times New Roman" w:hAnsi="Arial" w:cs="Arial"/>
                <w:color w:val="000000"/>
                <w:lang w:val="es-MX" w:eastAsia="es-MX"/>
              </w:rPr>
            </w:pPr>
            <w:r w:rsidRPr="00C57A11">
              <w:rPr>
                <w:rFonts w:ascii="Arial" w:eastAsia="Times New Roman" w:hAnsi="Arial" w:cs="Arial"/>
                <w:color w:val="000000"/>
                <w:lang w:val="es-MX" w:eastAsia="es-MX"/>
              </w:rPr>
              <w:t> </w:t>
            </w:r>
          </w:p>
        </w:tc>
        <w:tc>
          <w:tcPr>
            <w:tcW w:w="1560" w:type="dxa"/>
            <w:tcBorders>
              <w:top w:val="nil"/>
              <w:left w:val="nil"/>
              <w:bottom w:val="single" w:sz="4" w:space="0" w:color="auto"/>
              <w:right w:val="single" w:sz="4" w:space="0" w:color="auto"/>
            </w:tcBorders>
            <w:shd w:val="clear" w:color="auto" w:fill="auto"/>
            <w:noWrap/>
            <w:vAlign w:val="bottom"/>
            <w:hideMark/>
          </w:tcPr>
          <w:p w:rsidR="00C57A11" w:rsidRPr="00C57A11" w:rsidRDefault="00C57A11" w:rsidP="00C57A11">
            <w:pPr>
              <w:spacing w:after="0"/>
              <w:jc w:val="right"/>
              <w:rPr>
                <w:rFonts w:ascii="Calibri" w:eastAsia="Times New Roman" w:hAnsi="Calibri" w:cs="Calibri"/>
                <w:color w:val="000000"/>
                <w:sz w:val="22"/>
                <w:szCs w:val="22"/>
                <w:lang w:val="es-MX" w:eastAsia="es-MX"/>
              </w:rPr>
            </w:pPr>
            <w:r w:rsidRPr="00C57A11">
              <w:rPr>
                <w:rFonts w:ascii="Calibri" w:eastAsia="Times New Roman" w:hAnsi="Calibri" w:cs="Calibri"/>
                <w:color w:val="000000"/>
                <w:sz w:val="22"/>
                <w:szCs w:val="22"/>
                <w:lang w:val="es-MX" w:eastAsia="es-MX"/>
              </w:rPr>
              <w:t> </w:t>
            </w:r>
          </w:p>
        </w:tc>
      </w:tr>
      <w:tr w:rsidR="00C57A11" w:rsidRPr="00C57A11" w:rsidTr="00AE7CA6">
        <w:trPr>
          <w:trHeight w:val="70"/>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C57A11" w:rsidRPr="00C57A11" w:rsidRDefault="00C57A11" w:rsidP="00C57A11">
            <w:pPr>
              <w:spacing w:after="0"/>
              <w:rPr>
                <w:rFonts w:ascii="Montserrat" w:eastAsia="Times New Roman" w:hAnsi="Montserrat" w:cs="Calibri"/>
                <w:color w:val="000000"/>
                <w:sz w:val="18"/>
                <w:szCs w:val="20"/>
                <w:lang w:val="es-MX" w:eastAsia="es-MX"/>
              </w:rPr>
            </w:pPr>
          </w:p>
        </w:tc>
        <w:tc>
          <w:tcPr>
            <w:tcW w:w="764" w:type="dxa"/>
            <w:tcBorders>
              <w:top w:val="nil"/>
              <w:left w:val="nil"/>
              <w:bottom w:val="single" w:sz="4" w:space="0" w:color="auto"/>
              <w:right w:val="single" w:sz="4" w:space="0" w:color="auto"/>
            </w:tcBorders>
            <w:shd w:val="clear" w:color="auto" w:fill="auto"/>
            <w:vAlign w:val="center"/>
            <w:hideMark/>
          </w:tcPr>
          <w:p w:rsidR="00C57A11" w:rsidRPr="00C57A11" w:rsidRDefault="00C57A11" w:rsidP="00C57A11">
            <w:pPr>
              <w:spacing w:after="0"/>
              <w:jc w:val="center"/>
              <w:rPr>
                <w:rFonts w:ascii="Montserrat" w:eastAsia="Times New Roman" w:hAnsi="Montserrat" w:cs="Calibri"/>
                <w:color w:val="000000"/>
                <w:sz w:val="18"/>
                <w:szCs w:val="20"/>
                <w:lang w:val="es-MX" w:eastAsia="es-MX"/>
              </w:rPr>
            </w:pPr>
            <w:r w:rsidRPr="00C57A11">
              <w:rPr>
                <w:rFonts w:ascii="Montserrat" w:eastAsia="Times New Roman" w:hAnsi="Montserrat" w:cs="Calibri"/>
                <w:color w:val="000000"/>
                <w:sz w:val="18"/>
                <w:szCs w:val="20"/>
                <w:lang w:val="es-MX" w:eastAsia="es-MX"/>
              </w:rPr>
              <w:t>4</w:t>
            </w:r>
          </w:p>
        </w:tc>
        <w:tc>
          <w:tcPr>
            <w:tcW w:w="2071" w:type="dxa"/>
            <w:tcBorders>
              <w:top w:val="nil"/>
              <w:left w:val="nil"/>
              <w:bottom w:val="single" w:sz="4" w:space="0" w:color="auto"/>
              <w:right w:val="single" w:sz="4" w:space="0" w:color="auto"/>
            </w:tcBorders>
            <w:shd w:val="clear" w:color="auto" w:fill="auto"/>
            <w:vAlign w:val="center"/>
            <w:hideMark/>
          </w:tcPr>
          <w:p w:rsidR="00C57A11" w:rsidRPr="00C57A11" w:rsidRDefault="00C57A11" w:rsidP="00C57A11">
            <w:pPr>
              <w:spacing w:after="0"/>
              <w:jc w:val="both"/>
              <w:rPr>
                <w:rFonts w:ascii="Montserrat" w:eastAsia="Times New Roman" w:hAnsi="Montserrat" w:cs="Calibri"/>
                <w:color w:val="000000"/>
                <w:sz w:val="18"/>
                <w:szCs w:val="20"/>
                <w:lang w:val="es-MX" w:eastAsia="es-MX"/>
              </w:rPr>
            </w:pPr>
            <w:r w:rsidRPr="00C57A11">
              <w:rPr>
                <w:rFonts w:ascii="Montserrat" w:eastAsia="Times New Roman" w:hAnsi="Montserrat" w:cs="Calibri"/>
                <w:color w:val="000000"/>
                <w:sz w:val="18"/>
                <w:szCs w:val="20"/>
                <w:lang w:val="es-MX" w:eastAsia="es-MX"/>
              </w:rPr>
              <w:t>Terminal IP Básica</w:t>
            </w:r>
          </w:p>
        </w:tc>
        <w:tc>
          <w:tcPr>
            <w:tcW w:w="992" w:type="dxa"/>
            <w:tcBorders>
              <w:top w:val="single" w:sz="4" w:space="0" w:color="auto"/>
              <w:left w:val="nil"/>
              <w:bottom w:val="nil"/>
              <w:right w:val="single" w:sz="4" w:space="0" w:color="auto"/>
            </w:tcBorders>
            <w:shd w:val="clear" w:color="auto" w:fill="auto"/>
            <w:noWrap/>
            <w:vAlign w:val="center"/>
            <w:hideMark/>
          </w:tcPr>
          <w:p w:rsidR="00C57A11" w:rsidRPr="00C57A11" w:rsidRDefault="00C57A11" w:rsidP="00C57A11">
            <w:pPr>
              <w:spacing w:after="0"/>
              <w:jc w:val="center"/>
              <w:rPr>
                <w:rFonts w:ascii="Montserrat" w:eastAsia="Times New Roman" w:hAnsi="Montserrat" w:cs="Calibri"/>
                <w:color w:val="000000"/>
                <w:sz w:val="18"/>
                <w:szCs w:val="18"/>
                <w:lang w:val="es-MX" w:eastAsia="es-MX"/>
              </w:rPr>
            </w:pPr>
            <w:r w:rsidRPr="00C57A11">
              <w:rPr>
                <w:rFonts w:ascii="Montserrat" w:eastAsia="Times New Roman" w:hAnsi="Montserrat" w:cs="Calibri"/>
                <w:color w:val="000000"/>
                <w:sz w:val="18"/>
                <w:szCs w:val="18"/>
                <w:lang w:val="es-MX" w:eastAsia="es-MX"/>
              </w:rPr>
              <w:t>Equipo</w:t>
            </w:r>
          </w:p>
        </w:tc>
        <w:tc>
          <w:tcPr>
            <w:tcW w:w="770" w:type="dxa"/>
            <w:tcBorders>
              <w:top w:val="nil"/>
              <w:left w:val="nil"/>
              <w:bottom w:val="single" w:sz="4" w:space="0" w:color="auto"/>
              <w:right w:val="single" w:sz="4" w:space="0" w:color="auto"/>
            </w:tcBorders>
            <w:shd w:val="clear" w:color="auto" w:fill="auto"/>
            <w:vAlign w:val="center"/>
            <w:hideMark/>
          </w:tcPr>
          <w:p w:rsidR="00C57A11" w:rsidRPr="00C57A11" w:rsidRDefault="00C57A11" w:rsidP="00C57A11">
            <w:pPr>
              <w:spacing w:after="0"/>
              <w:jc w:val="center"/>
              <w:rPr>
                <w:rFonts w:ascii="Montserrat" w:eastAsia="Times New Roman" w:hAnsi="Montserrat" w:cs="Calibri"/>
                <w:color w:val="000000"/>
                <w:sz w:val="18"/>
                <w:szCs w:val="20"/>
                <w:lang w:val="es-MX" w:eastAsia="es-MX"/>
              </w:rPr>
            </w:pPr>
            <w:r w:rsidRPr="00C57A11">
              <w:rPr>
                <w:rFonts w:ascii="Montserrat" w:eastAsia="Times New Roman" w:hAnsi="Montserrat" w:cs="Calibri"/>
                <w:color w:val="000000"/>
                <w:sz w:val="18"/>
                <w:szCs w:val="20"/>
                <w:lang w:val="es-MX" w:eastAsia="es-MX"/>
              </w:rPr>
              <w:t>100</w:t>
            </w:r>
          </w:p>
        </w:tc>
        <w:tc>
          <w:tcPr>
            <w:tcW w:w="811" w:type="dxa"/>
            <w:tcBorders>
              <w:top w:val="nil"/>
              <w:left w:val="nil"/>
              <w:bottom w:val="single" w:sz="4" w:space="0" w:color="auto"/>
              <w:right w:val="single" w:sz="4" w:space="0" w:color="auto"/>
            </w:tcBorders>
            <w:shd w:val="clear" w:color="auto" w:fill="auto"/>
            <w:vAlign w:val="center"/>
            <w:hideMark/>
          </w:tcPr>
          <w:p w:rsidR="00C57A11" w:rsidRPr="00C57A11" w:rsidRDefault="00C57A11" w:rsidP="00C57A11">
            <w:pPr>
              <w:spacing w:after="0"/>
              <w:jc w:val="center"/>
              <w:rPr>
                <w:rFonts w:ascii="Montserrat" w:eastAsia="Times New Roman" w:hAnsi="Montserrat" w:cs="Calibri"/>
                <w:color w:val="000000"/>
                <w:sz w:val="18"/>
                <w:szCs w:val="20"/>
                <w:lang w:val="es-MX" w:eastAsia="es-MX"/>
              </w:rPr>
            </w:pPr>
            <w:r w:rsidRPr="00C57A11">
              <w:rPr>
                <w:rFonts w:ascii="Montserrat" w:eastAsia="Times New Roman" w:hAnsi="Montserrat" w:cs="Calibri"/>
                <w:color w:val="000000"/>
                <w:sz w:val="18"/>
                <w:szCs w:val="20"/>
                <w:lang w:val="es-MX" w:eastAsia="es-MX"/>
              </w:rPr>
              <w:t>130</w:t>
            </w:r>
          </w:p>
        </w:tc>
        <w:tc>
          <w:tcPr>
            <w:tcW w:w="861" w:type="dxa"/>
            <w:tcBorders>
              <w:top w:val="nil"/>
              <w:left w:val="nil"/>
              <w:bottom w:val="single" w:sz="4" w:space="0" w:color="auto"/>
              <w:right w:val="single" w:sz="4" w:space="0" w:color="auto"/>
            </w:tcBorders>
            <w:shd w:val="clear" w:color="auto" w:fill="auto"/>
            <w:noWrap/>
            <w:vAlign w:val="bottom"/>
            <w:hideMark/>
          </w:tcPr>
          <w:p w:rsidR="00C57A11" w:rsidRPr="00C57A11" w:rsidRDefault="00C57A11" w:rsidP="00C57A11">
            <w:pPr>
              <w:spacing w:after="0"/>
              <w:jc w:val="right"/>
              <w:rPr>
                <w:rFonts w:ascii="Arial" w:eastAsia="Times New Roman" w:hAnsi="Arial" w:cs="Arial"/>
                <w:color w:val="000000"/>
                <w:sz w:val="18"/>
                <w:lang w:val="es-MX" w:eastAsia="es-MX"/>
              </w:rPr>
            </w:pPr>
            <w:r w:rsidRPr="00C57A11">
              <w:rPr>
                <w:rFonts w:ascii="Arial" w:eastAsia="Times New Roman" w:hAnsi="Arial" w:cs="Arial"/>
                <w:color w:val="000000"/>
                <w:sz w:val="18"/>
                <w:lang w:val="es-MX"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C57A11" w:rsidRPr="00C57A11" w:rsidRDefault="00C57A11" w:rsidP="00C57A11">
            <w:pPr>
              <w:spacing w:after="0"/>
              <w:jc w:val="right"/>
              <w:rPr>
                <w:rFonts w:ascii="Arial" w:eastAsia="Times New Roman" w:hAnsi="Arial" w:cs="Arial"/>
                <w:color w:val="000000"/>
                <w:lang w:val="es-MX" w:eastAsia="es-MX"/>
              </w:rPr>
            </w:pPr>
            <w:r w:rsidRPr="00C57A11">
              <w:rPr>
                <w:rFonts w:ascii="Arial" w:eastAsia="Times New Roman" w:hAnsi="Arial" w:cs="Arial"/>
                <w:color w:val="000000"/>
                <w:lang w:val="es-MX" w:eastAsia="es-MX"/>
              </w:rPr>
              <w:t> </w:t>
            </w:r>
          </w:p>
        </w:tc>
        <w:tc>
          <w:tcPr>
            <w:tcW w:w="1560" w:type="dxa"/>
            <w:tcBorders>
              <w:top w:val="nil"/>
              <w:left w:val="nil"/>
              <w:bottom w:val="single" w:sz="4" w:space="0" w:color="auto"/>
              <w:right w:val="single" w:sz="4" w:space="0" w:color="auto"/>
            </w:tcBorders>
            <w:shd w:val="clear" w:color="auto" w:fill="auto"/>
            <w:noWrap/>
            <w:vAlign w:val="bottom"/>
            <w:hideMark/>
          </w:tcPr>
          <w:p w:rsidR="00C57A11" w:rsidRPr="00C57A11" w:rsidRDefault="00C57A11" w:rsidP="00C57A11">
            <w:pPr>
              <w:spacing w:after="0"/>
              <w:jc w:val="right"/>
              <w:rPr>
                <w:rFonts w:ascii="Calibri" w:eastAsia="Times New Roman" w:hAnsi="Calibri" w:cs="Calibri"/>
                <w:color w:val="000000"/>
                <w:sz w:val="22"/>
                <w:szCs w:val="22"/>
                <w:lang w:val="es-MX" w:eastAsia="es-MX"/>
              </w:rPr>
            </w:pPr>
            <w:r w:rsidRPr="00C57A11">
              <w:rPr>
                <w:rFonts w:ascii="Calibri" w:eastAsia="Times New Roman" w:hAnsi="Calibri" w:cs="Calibri"/>
                <w:color w:val="000000"/>
                <w:sz w:val="22"/>
                <w:szCs w:val="22"/>
                <w:lang w:val="es-MX" w:eastAsia="es-MX"/>
              </w:rPr>
              <w:t> </w:t>
            </w:r>
          </w:p>
        </w:tc>
      </w:tr>
      <w:tr w:rsidR="00C57A11" w:rsidRPr="00C57A11" w:rsidTr="00AE7CA6">
        <w:trPr>
          <w:trHeight w:val="315"/>
        </w:trPr>
        <w:tc>
          <w:tcPr>
            <w:tcW w:w="1113" w:type="dxa"/>
            <w:vMerge/>
            <w:tcBorders>
              <w:top w:val="single" w:sz="4" w:space="0" w:color="auto"/>
              <w:left w:val="single" w:sz="4" w:space="0" w:color="auto"/>
              <w:bottom w:val="single" w:sz="4" w:space="0" w:color="auto"/>
              <w:right w:val="single" w:sz="4" w:space="0" w:color="auto"/>
            </w:tcBorders>
            <w:vAlign w:val="center"/>
            <w:hideMark/>
          </w:tcPr>
          <w:p w:rsidR="00C57A11" w:rsidRPr="00C57A11" w:rsidRDefault="00C57A11" w:rsidP="00C57A11">
            <w:pPr>
              <w:spacing w:after="0"/>
              <w:rPr>
                <w:rFonts w:ascii="Montserrat" w:eastAsia="Times New Roman" w:hAnsi="Montserrat" w:cs="Calibri"/>
                <w:color w:val="000000"/>
                <w:sz w:val="18"/>
                <w:szCs w:val="20"/>
                <w:lang w:val="es-MX" w:eastAsia="es-MX"/>
              </w:rPr>
            </w:pPr>
          </w:p>
        </w:tc>
        <w:tc>
          <w:tcPr>
            <w:tcW w:w="764" w:type="dxa"/>
            <w:tcBorders>
              <w:top w:val="nil"/>
              <w:left w:val="nil"/>
              <w:bottom w:val="single" w:sz="4" w:space="0" w:color="auto"/>
              <w:right w:val="single" w:sz="4" w:space="0" w:color="auto"/>
            </w:tcBorders>
            <w:shd w:val="clear" w:color="auto" w:fill="auto"/>
            <w:vAlign w:val="center"/>
            <w:hideMark/>
          </w:tcPr>
          <w:p w:rsidR="00C57A11" w:rsidRPr="00C57A11" w:rsidRDefault="00C57A11" w:rsidP="00C57A11">
            <w:pPr>
              <w:spacing w:after="0"/>
              <w:jc w:val="center"/>
              <w:rPr>
                <w:rFonts w:ascii="Montserrat" w:eastAsia="Times New Roman" w:hAnsi="Montserrat" w:cs="Calibri"/>
                <w:color w:val="000000"/>
                <w:sz w:val="18"/>
                <w:szCs w:val="20"/>
                <w:lang w:val="es-MX" w:eastAsia="es-MX"/>
              </w:rPr>
            </w:pPr>
            <w:r w:rsidRPr="00C57A11">
              <w:rPr>
                <w:rFonts w:ascii="Montserrat" w:eastAsia="Times New Roman" w:hAnsi="Montserrat" w:cs="Calibri"/>
                <w:color w:val="000000"/>
                <w:sz w:val="18"/>
                <w:szCs w:val="20"/>
                <w:lang w:val="es-MX" w:eastAsia="es-MX"/>
              </w:rPr>
              <w:t>5</w:t>
            </w:r>
          </w:p>
        </w:tc>
        <w:tc>
          <w:tcPr>
            <w:tcW w:w="2071" w:type="dxa"/>
            <w:tcBorders>
              <w:top w:val="nil"/>
              <w:left w:val="nil"/>
              <w:bottom w:val="single" w:sz="4" w:space="0" w:color="auto"/>
              <w:right w:val="single" w:sz="4" w:space="0" w:color="auto"/>
            </w:tcBorders>
            <w:shd w:val="clear" w:color="auto" w:fill="auto"/>
            <w:vAlign w:val="center"/>
            <w:hideMark/>
          </w:tcPr>
          <w:p w:rsidR="00C57A11" w:rsidRPr="00C57A11" w:rsidRDefault="00C57A11" w:rsidP="00C57A11">
            <w:pPr>
              <w:spacing w:after="0"/>
              <w:jc w:val="both"/>
              <w:rPr>
                <w:rFonts w:ascii="Montserrat" w:eastAsia="Times New Roman" w:hAnsi="Montserrat" w:cs="Calibri"/>
                <w:color w:val="000000"/>
                <w:sz w:val="18"/>
                <w:szCs w:val="20"/>
                <w:lang w:val="es-MX" w:eastAsia="es-MX"/>
              </w:rPr>
            </w:pPr>
            <w:r w:rsidRPr="00C57A11">
              <w:rPr>
                <w:rFonts w:ascii="Montserrat" w:eastAsia="Times New Roman" w:hAnsi="Montserrat" w:cs="Calibri"/>
                <w:color w:val="000000"/>
                <w:sz w:val="18"/>
                <w:szCs w:val="20"/>
                <w:lang w:val="es-MX" w:eastAsia="es-MX"/>
              </w:rPr>
              <w:t>Terminal IP Semi-ejecutiva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57A11" w:rsidRPr="00C57A11" w:rsidRDefault="00C57A11" w:rsidP="00C57A11">
            <w:pPr>
              <w:spacing w:after="0"/>
              <w:jc w:val="center"/>
              <w:rPr>
                <w:rFonts w:ascii="Montserrat" w:eastAsia="Times New Roman" w:hAnsi="Montserrat" w:cs="Calibri"/>
                <w:color w:val="000000"/>
                <w:sz w:val="18"/>
                <w:szCs w:val="18"/>
                <w:lang w:val="es-MX" w:eastAsia="es-MX"/>
              </w:rPr>
            </w:pPr>
            <w:r w:rsidRPr="00C57A11">
              <w:rPr>
                <w:rFonts w:ascii="Montserrat" w:eastAsia="Times New Roman" w:hAnsi="Montserrat" w:cs="Calibri"/>
                <w:color w:val="000000"/>
                <w:sz w:val="18"/>
                <w:szCs w:val="18"/>
                <w:lang w:val="es-MX" w:eastAsia="es-MX"/>
              </w:rPr>
              <w:t>Equipo</w:t>
            </w:r>
          </w:p>
        </w:tc>
        <w:tc>
          <w:tcPr>
            <w:tcW w:w="770" w:type="dxa"/>
            <w:tcBorders>
              <w:top w:val="nil"/>
              <w:left w:val="nil"/>
              <w:bottom w:val="single" w:sz="4" w:space="0" w:color="auto"/>
              <w:right w:val="single" w:sz="4" w:space="0" w:color="auto"/>
            </w:tcBorders>
            <w:shd w:val="clear" w:color="auto" w:fill="auto"/>
            <w:vAlign w:val="center"/>
            <w:hideMark/>
          </w:tcPr>
          <w:p w:rsidR="00C57A11" w:rsidRPr="00C57A11" w:rsidRDefault="00C57A11" w:rsidP="00C57A11">
            <w:pPr>
              <w:spacing w:after="0"/>
              <w:jc w:val="center"/>
              <w:rPr>
                <w:rFonts w:ascii="Montserrat" w:eastAsia="Times New Roman" w:hAnsi="Montserrat" w:cs="Calibri"/>
                <w:color w:val="000000"/>
                <w:sz w:val="18"/>
                <w:szCs w:val="20"/>
                <w:lang w:val="es-MX" w:eastAsia="es-MX"/>
              </w:rPr>
            </w:pPr>
            <w:r w:rsidRPr="00C57A11">
              <w:rPr>
                <w:rFonts w:ascii="Montserrat" w:eastAsia="Times New Roman" w:hAnsi="Montserrat" w:cs="Calibri"/>
                <w:color w:val="000000"/>
                <w:sz w:val="18"/>
                <w:szCs w:val="20"/>
                <w:lang w:val="es-MX" w:eastAsia="es-MX"/>
              </w:rPr>
              <w:t>32</w:t>
            </w:r>
          </w:p>
        </w:tc>
        <w:tc>
          <w:tcPr>
            <w:tcW w:w="811" w:type="dxa"/>
            <w:tcBorders>
              <w:top w:val="nil"/>
              <w:left w:val="nil"/>
              <w:bottom w:val="single" w:sz="4" w:space="0" w:color="auto"/>
              <w:right w:val="single" w:sz="4" w:space="0" w:color="auto"/>
            </w:tcBorders>
            <w:shd w:val="clear" w:color="auto" w:fill="auto"/>
            <w:vAlign w:val="center"/>
            <w:hideMark/>
          </w:tcPr>
          <w:p w:rsidR="00C57A11" w:rsidRPr="00C57A11" w:rsidRDefault="00C57A11" w:rsidP="00C57A11">
            <w:pPr>
              <w:spacing w:after="0"/>
              <w:jc w:val="center"/>
              <w:rPr>
                <w:rFonts w:ascii="Montserrat" w:eastAsia="Times New Roman" w:hAnsi="Montserrat" w:cs="Calibri"/>
                <w:color w:val="000000"/>
                <w:sz w:val="18"/>
                <w:szCs w:val="20"/>
                <w:lang w:val="es-MX" w:eastAsia="es-MX"/>
              </w:rPr>
            </w:pPr>
            <w:r w:rsidRPr="00C57A11">
              <w:rPr>
                <w:rFonts w:ascii="Montserrat" w:eastAsia="Times New Roman" w:hAnsi="Montserrat" w:cs="Calibri"/>
                <w:color w:val="000000"/>
                <w:sz w:val="18"/>
                <w:szCs w:val="20"/>
                <w:lang w:val="es-MX" w:eastAsia="es-MX"/>
              </w:rPr>
              <w:t>40</w:t>
            </w:r>
          </w:p>
        </w:tc>
        <w:tc>
          <w:tcPr>
            <w:tcW w:w="861" w:type="dxa"/>
            <w:tcBorders>
              <w:top w:val="nil"/>
              <w:left w:val="nil"/>
              <w:bottom w:val="single" w:sz="4" w:space="0" w:color="auto"/>
              <w:right w:val="single" w:sz="4" w:space="0" w:color="auto"/>
            </w:tcBorders>
            <w:shd w:val="clear" w:color="auto" w:fill="auto"/>
            <w:noWrap/>
            <w:vAlign w:val="bottom"/>
            <w:hideMark/>
          </w:tcPr>
          <w:p w:rsidR="00C57A11" w:rsidRPr="00C57A11" w:rsidRDefault="00C57A11" w:rsidP="00C57A11">
            <w:pPr>
              <w:spacing w:after="0"/>
              <w:jc w:val="right"/>
              <w:rPr>
                <w:rFonts w:ascii="Arial" w:eastAsia="Times New Roman" w:hAnsi="Arial" w:cs="Arial"/>
                <w:color w:val="000000"/>
                <w:sz w:val="18"/>
                <w:lang w:val="es-MX" w:eastAsia="es-MX"/>
              </w:rPr>
            </w:pPr>
            <w:r w:rsidRPr="00C57A11">
              <w:rPr>
                <w:rFonts w:ascii="Arial" w:eastAsia="Times New Roman" w:hAnsi="Arial" w:cs="Arial"/>
                <w:color w:val="000000"/>
                <w:sz w:val="18"/>
                <w:lang w:val="es-MX"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C57A11" w:rsidRPr="00C57A11" w:rsidRDefault="00C57A11" w:rsidP="00C57A11">
            <w:pPr>
              <w:spacing w:after="0"/>
              <w:jc w:val="right"/>
              <w:rPr>
                <w:rFonts w:ascii="Arial" w:eastAsia="Times New Roman" w:hAnsi="Arial" w:cs="Arial"/>
                <w:color w:val="000000"/>
                <w:lang w:val="es-MX" w:eastAsia="es-MX"/>
              </w:rPr>
            </w:pPr>
            <w:r w:rsidRPr="00C57A11">
              <w:rPr>
                <w:rFonts w:ascii="Arial" w:eastAsia="Times New Roman" w:hAnsi="Arial" w:cs="Arial"/>
                <w:color w:val="000000"/>
                <w:lang w:val="es-MX" w:eastAsia="es-MX"/>
              </w:rPr>
              <w:t> </w:t>
            </w:r>
          </w:p>
        </w:tc>
        <w:tc>
          <w:tcPr>
            <w:tcW w:w="1560" w:type="dxa"/>
            <w:tcBorders>
              <w:top w:val="nil"/>
              <w:left w:val="nil"/>
              <w:bottom w:val="single" w:sz="4" w:space="0" w:color="auto"/>
              <w:right w:val="single" w:sz="4" w:space="0" w:color="auto"/>
            </w:tcBorders>
            <w:shd w:val="clear" w:color="auto" w:fill="auto"/>
            <w:noWrap/>
            <w:vAlign w:val="bottom"/>
            <w:hideMark/>
          </w:tcPr>
          <w:p w:rsidR="00C57A11" w:rsidRPr="00C57A11" w:rsidRDefault="00C57A11" w:rsidP="00C57A11">
            <w:pPr>
              <w:spacing w:after="0"/>
              <w:jc w:val="right"/>
              <w:rPr>
                <w:rFonts w:ascii="Calibri" w:eastAsia="Times New Roman" w:hAnsi="Calibri" w:cs="Calibri"/>
                <w:color w:val="000000"/>
                <w:sz w:val="22"/>
                <w:szCs w:val="22"/>
                <w:lang w:val="es-MX" w:eastAsia="es-MX"/>
              </w:rPr>
            </w:pPr>
            <w:r w:rsidRPr="00C57A11">
              <w:rPr>
                <w:rFonts w:ascii="Calibri" w:eastAsia="Times New Roman" w:hAnsi="Calibri" w:cs="Calibri"/>
                <w:color w:val="000000"/>
                <w:sz w:val="22"/>
                <w:szCs w:val="22"/>
                <w:lang w:val="es-MX" w:eastAsia="es-MX"/>
              </w:rPr>
              <w:t> </w:t>
            </w:r>
          </w:p>
        </w:tc>
      </w:tr>
      <w:tr w:rsidR="00C57A11" w:rsidRPr="00C57A11" w:rsidTr="00AE7CA6">
        <w:trPr>
          <w:trHeight w:val="300"/>
        </w:trPr>
        <w:tc>
          <w:tcPr>
            <w:tcW w:w="1113" w:type="dxa"/>
            <w:tcBorders>
              <w:top w:val="nil"/>
              <w:left w:val="nil"/>
              <w:bottom w:val="nil"/>
              <w:right w:val="nil"/>
            </w:tcBorders>
            <w:shd w:val="clear" w:color="000000" w:fill="FFFFFF"/>
            <w:noWrap/>
            <w:vAlign w:val="bottom"/>
            <w:hideMark/>
          </w:tcPr>
          <w:p w:rsidR="00C57A11" w:rsidRPr="00C57A11" w:rsidRDefault="00C57A11" w:rsidP="00C57A11">
            <w:pPr>
              <w:spacing w:after="0"/>
              <w:jc w:val="center"/>
              <w:rPr>
                <w:rFonts w:ascii="Calibri" w:eastAsia="Times New Roman" w:hAnsi="Calibri" w:cs="Calibri"/>
                <w:color w:val="000000"/>
                <w:sz w:val="18"/>
                <w:szCs w:val="22"/>
                <w:lang w:val="es-MX" w:eastAsia="es-MX"/>
              </w:rPr>
            </w:pPr>
            <w:r w:rsidRPr="00C57A11">
              <w:rPr>
                <w:rFonts w:ascii="Calibri" w:eastAsia="Times New Roman" w:hAnsi="Calibri" w:cs="Calibri"/>
                <w:color w:val="000000"/>
                <w:sz w:val="18"/>
                <w:szCs w:val="22"/>
                <w:lang w:val="es-MX" w:eastAsia="es-MX"/>
              </w:rPr>
              <w:t> </w:t>
            </w:r>
          </w:p>
        </w:tc>
        <w:tc>
          <w:tcPr>
            <w:tcW w:w="764" w:type="dxa"/>
            <w:tcBorders>
              <w:top w:val="nil"/>
              <w:left w:val="nil"/>
              <w:bottom w:val="nil"/>
              <w:right w:val="nil"/>
            </w:tcBorders>
            <w:shd w:val="clear" w:color="000000" w:fill="FFFFFF"/>
            <w:noWrap/>
            <w:vAlign w:val="bottom"/>
            <w:hideMark/>
          </w:tcPr>
          <w:p w:rsidR="00C57A11" w:rsidRPr="00C57A11" w:rsidRDefault="00C57A11" w:rsidP="00C57A11">
            <w:pPr>
              <w:spacing w:after="0"/>
              <w:jc w:val="center"/>
              <w:rPr>
                <w:rFonts w:ascii="Calibri" w:eastAsia="Times New Roman" w:hAnsi="Calibri" w:cs="Calibri"/>
                <w:color w:val="000000"/>
                <w:sz w:val="18"/>
                <w:szCs w:val="22"/>
                <w:lang w:val="es-MX" w:eastAsia="es-MX"/>
              </w:rPr>
            </w:pPr>
            <w:r w:rsidRPr="00C57A11">
              <w:rPr>
                <w:rFonts w:ascii="Calibri" w:eastAsia="Times New Roman" w:hAnsi="Calibri" w:cs="Calibri"/>
                <w:color w:val="000000"/>
                <w:sz w:val="18"/>
                <w:szCs w:val="22"/>
                <w:lang w:val="es-MX" w:eastAsia="es-MX"/>
              </w:rPr>
              <w:t> </w:t>
            </w:r>
          </w:p>
        </w:tc>
        <w:tc>
          <w:tcPr>
            <w:tcW w:w="2071" w:type="dxa"/>
            <w:tcBorders>
              <w:top w:val="nil"/>
              <w:left w:val="nil"/>
              <w:bottom w:val="nil"/>
              <w:right w:val="nil"/>
            </w:tcBorders>
            <w:shd w:val="clear" w:color="000000" w:fill="FFFFFF"/>
            <w:noWrap/>
            <w:vAlign w:val="bottom"/>
            <w:hideMark/>
          </w:tcPr>
          <w:p w:rsidR="00C57A11" w:rsidRPr="00C57A11" w:rsidRDefault="00C57A11" w:rsidP="00C57A11">
            <w:pPr>
              <w:spacing w:after="0"/>
              <w:jc w:val="center"/>
              <w:rPr>
                <w:rFonts w:ascii="Calibri" w:eastAsia="Times New Roman" w:hAnsi="Calibri" w:cs="Calibri"/>
                <w:color w:val="000000"/>
                <w:sz w:val="18"/>
                <w:szCs w:val="22"/>
                <w:lang w:val="es-MX" w:eastAsia="es-MX"/>
              </w:rPr>
            </w:pPr>
            <w:r w:rsidRPr="00C57A11">
              <w:rPr>
                <w:rFonts w:ascii="Calibri" w:eastAsia="Times New Roman" w:hAnsi="Calibri" w:cs="Calibri"/>
                <w:color w:val="000000"/>
                <w:sz w:val="18"/>
                <w:szCs w:val="22"/>
                <w:lang w:val="es-MX" w:eastAsia="es-MX"/>
              </w:rPr>
              <w:t> </w:t>
            </w:r>
          </w:p>
        </w:tc>
        <w:tc>
          <w:tcPr>
            <w:tcW w:w="992" w:type="dxa"/>
            <w:tcBorders>
              <w:top w:val="nil"/>
              <w:left w:val="nil"/>
              <w:bottom w:val="nil"/>
              <w:right w:val="nil"/>
            </w:tcBorders>
            <w:shd w:val="clear" w:color="000000" w:fill="FFFFFF"/>
            <w:noWrap/>
            <w:vAlign w:val="center"/>
            <w:hideMark/>
          </w:tcPr>
          <w:p w:rsidR="00C57A11" w:rsidRPr="00C57A11" w:rsidRDefault="00C57A11" w:rsidP="00C57A11">
            <w:pPr>
              <w:spacing w:after="0"/>
              <w:jc w:val="center"/>
              <w:rPr>
                <w:rFonts w:ascii="Arial" w:eastAsia="Times New Roman" w:hAnsi="Arial" w:cs="Arial"/>
                <w:sz w:val="18"/>
                <w:lang w:val="es-MX" w:eastAsia="es-MX"/>
              </w:rPr>
            </w:pPr>
            <w:r w:rsidRPr="00C57A11">
              <w:rPr>
                <w:rFonts w:ascii="Arial" w:eastAsia="Times New Roman" w:hAnsi="Arial" w:cs="Arial"/>
                <w:sz w:val="18"/>
                <w:lang w:val="es-MX" w:eastAsia="es-MX"/>
              </w:rPr>
              <w:t> </w:t>
            </w:r>
          </w:p>
        </w:tc>
        <w:tc>
          <w:tcPr>
            <w:tcW w:w="770" w:type="dxa"/>
            <w:tcBorders>
              <w:top w:val="nil"/>
              <w:left w:val="nil"/>
              <w:bottom w:val="nil"/>
              <w:right w:val="nil"/>
            </w:tcBorders>
            <w:shd w:val="clear" w:color="000000" w:fill="FFFFFF"/>
            <w:noWrap/>
            <w:vAlign w:val="center"/>
            <w:hideMark/>
          </w:tcPr>
          <w:p w:rsidR="00C57A11" w:rsidRPr="00C57A11" w:rsidRDefault="00C57A11" w:rsidP="00C57A11">
            <w:pPr>
              <w:spacing w:after="0"/>
              <w:jc w:val="center"/>
              <w:rPr>
                <w:rFonts w:ascii="Arial" w:eastAsia="Times New Roman" w:hAnsi="Arial" w:cs="Arial"/>
                <w:sz w:val="18"/>
                <w:lang w:val="es-MX" w:eastAsia="es-MX"/>
              </w:rPr>
            </w:pPr>
            <w:r w:rsidRPr="00C57A11">
              <w:rPr>
                <w:rFonts w:ascii="Arial" w:eastAsia="Times New Roman" w:hAnsi="Arial" w:cs="Arial"/>
                <w:sz w:val="18"/>
                <w:lang w:val="es-MX" w:eastAsia="es-MX"/>
              </w:rPr>
              <w:t> </w:t>
            </w:r>
          </w:p>
        </w:tc>
        <w:tc>
          <w:tcPr>
            <w:tcW w:w="811" w:type="dxa"/>
            <w:tcBorders>
              <w:top w:val="nil"/>
              <w:left w:val="nil"/>
              <w:bottom w:val="nil"/>
              <w:right w:val="nil"/>
            </w:tcBorders>
            <w:shd w:val="clear" w:color="000000" w:fill="FFFFFF"/>
            <w:noWrap/>
            <w:vAlign w:val="center"/>
            <w:hideMark/>
          </w:tcPr>
          <w:p w:rsidR="00C57A11" w:rsidRPr="00C57A11" w:rsidRDefault="00C57A11" w:rsidP="00C57A11">
            <w:pPr>
              <w:spacing w:after="0"/>
              <w:jc w:val="center"/>
              <w:rPr>
                <w:rFonts w:ascii="Arial" w:eastAsia="Times New Roman" w:hAnsi="Arial" w:cs="Arial"/>
                <w:sz w:val="18"/>
                <w:lang w:val="es-MX" w:eastAsia="es-MX"/>
              </w:rPr>
            </w:pPr>
            <w:r w:rsidRPr="00C57A11">
              <w:rPr>
                <w:rFonts w:ascii="Arial" w:eastAsia="Times New Roman" w:hAnsi="Arial" w:cs="Arial"/>
                <w:sz w:val="18"/>
                <w:lang w:val="es-MX" w:eastAsia="es-MX"/>
              </w:rPr>
              <w:t> </w:t>
            </w:r>
          </w:p>
        </w:tc>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C57A11" w:rsidRPr="00C57A11" w:rsidRDefault="00C57A11" w:rsidP="00C57A11">
            <w:pPr>
              <w:spacing w:after="0"/>
              <w:jc w:val="center"/>
              <w:rPr>
                <w:rFonts w:ascii="Calibri" w:eastAsia="Times New Roman" w:hAnsi="Calibri" w:cs="Calibri"/>
                <w:b/>
                <w:bCs/>
                <w:color w:val="000000"/>
                <w:sz w:val="18"/>
                <w:szCs w:val="22"/>
                <w:lang w:val="es-MX" w:eastAsia="es-MX"/>
              </w:rPr>
            </w:pPr>
            <w:r w:rsidRPr="00C57A11">
              <w:rPr>
                <w:rFonts w:ascii="Calibri" w:eastAsia="Times New Roman" w:hAnsi="Calibri" w:cs="Calibri"/>
                <w:b/>
                <w:bCs/>
                <w:color w:val="000000"/>
                <w:sz w:val="18"/>
                <w:szCs w:val="22"/>
                <w:lang w:val="es-MX" w:eastAsia="es-MX"/>
              </w:rPr>
              <w:t>SUMA</w:t>
            </w:r>
          </w:p>
        </w:tc>
        <w:tc>
          <w:tcPr>
            <w:tcW w:w="1559" w:type="dxa"/>
            <w:tcBorders>
              <w:top w:val="nil"/>
              <w:left w:val="nil"/>
              <w:bottom w:val="single" w:sz="4" w:space="0" w:color="auto"/>
              <w:right w:val="single" w:sz="4" w:space="0" w:color="auto"/>
            </w:tcBorders>
            <w:shd w:val="clear" w:color="000000" w:fill="FFFFFF"/>
            <w:noWrap/>
            <w:vAlign w:val="bottom"/>
            <w:hideMark/>
          </w:tcPr>
          <w:p w:rsidR="00C57A11" w:rsidRPr="00C57A11" w:rsidRDefault="00C57A11" w:rsidP="00C57A11">
            <w:pPr>
              <w:spacing w:after="0"/>
              <w:jc w:val="right"/>
              <w:rPr>
                <w:rFonts w:ascii="Calibri" w:eastAsia="Times New Roman" w:hAnsi="Calibri" w:cs="Calibri"/>
                <w:b/>
                <w:bCs/>
                <w:color w:val="000000"/>
                <w:sz w:val="22"/>
                <w:szCs w:val="22"/>
                <w:lang w:val="es-MX" w:eastAsia="es-MX"/>
              </w:rPr>
            </w:pPr>
            <w:r w:rsidRPr="00C57A11">
              <w:rPr>
                <w:rFonts w:ascii="Calibri" w:eastAsia="Times New Roman" w:hAnsi="Calibri" w:cs="Calibri"/>
                <w:b/>
                <w:bCs/>
                <w:color w:val="000000"/>
                <w:sz w:val="22"/>
                <w:szCs w:val="22"/>
                <w:lang w:val="es-MX" w:eastAsia="es-MX"/>
              </w:rPr>
              <w:t>0.00</w:t>
            </w:r>
          </w:p>
        </w:tc>
        <w:tc>
          <w:tcPr>
            <w:tcW w:w="1560" w:type="dxa"/>
            <w:tcBorders>
              <w:top w:val="nil"/>
              <w:left w:val="nil"/>
              <w:bottom w:val="single" w:sz="4" w:space="0" w:color="auto"/>
              <w:right w:val="single" w:sz="4" w:space="0" w:color="auto"/>
            </w:tcBorders>
            <w:shd w:val="clear" w:color="000000" w:fill="FFFFFF"/>
            <w:noWrap/>
            <w:vAlign w:val="bottom"/>
            <w:hideMark/>
          </w:tcPr>
          <w:p w:rsidR="00C57A11" w:rsidRPr="00C57A11" w:rsidRDefault="00C57A11" w:rsidP="00C57A11">
            <w:pPr>
              <w:spacing w:after="0"/>
              <w:jc w:val="right"/>
              <w:rPr>
                <w:rFonts w:ascii="Calibri" w:eastAsia="Times New Roman" w:hAnsi="Calibri" w:cs="Calibri"/>
                <w:b/>
                <w:bCs/>
                <w:color w:val="000000"/>
                <w:sz w:val="22"/>
                <w:szCs w:val="22"/>
                <w:lang w:val="es-MX" w:eastAsia="es-MX"/>
              </w:rPr>
            </w:pPr>
            <w:r w:rsidRPr="00C57A11">
              <w:rPr>
                <w:rFonts w:ascii="Calibri" w:eastAsia="Times New Roman" w:hAnsi="Calibri" w:cs="Calibri"/>
                <w:b/>
                <w:bCs/>
                <w:color w:val="000000"/>
                <w:sz w:val="22"/>
                <w:szCs w:val="22"/>
                <w:lang w:val="es-MX" w:eastAsia="es-MX"/>
              </w:rPr>
              <w:t>0.00</w:t>
            </w:r>
          </w:p>
        </w:tc>
      </w:tr>
      <w:tr w:rsidR="00C57A11" w:rsidRPr="00C57A11" w:rsidTr="00AE7CA6">
        <w:trPr>
          <w:trHeight w:val="300"/>
        </w:trPr>
        <w:tc>
          <w:tcPr>
            <w:tcW w:w="1113" w:type="dxa"/>
            <w:tcBorders>
              <w:top w:val="nil"/>
              <w:left w:val="nil"/>
              <w:bottom w:val="nil"/>
              <w:right w:val="nil"/>
            </w:tcBorders>
            <w:shd w:val="clear" w:color="000000" w:fill="FFFFFF"/>
            <w:noWrap/>
            <w:vAlign w:val="bottom"/>
            <w:hideMark/>
          </w:tcPr>
          <w:p w:rsidR="00C57A11" w:rsidRPr="00C57A11" w:rsidRDefault="00C57A11" w:rsidP="00C57A11">
            <w:pPr>
              <w:spacing w:after="0"/>
              <w:jc w:val="center"/>
              <w:rPr>
                <w:rFonts w:ascii="Calibri" w:eastAsia="Times New Roman" w:hAnsi="Calibri" w:cs="Calibri"/>
                <w:color w:val="000000"/>
                <w:sz w:val="18"/>
                <w:szCs w:val="22"/>
                <w:lang w:val="es-MX" w:eastAsia="es-MX"/>
              </w:rPr>
            </w:pPr>
            <w:r w:rsidRPr="00C57A11">
              <w:rPr>
                <w:rFonts w:ascii="Calibri" w:eastAsia="Times New Roman" w:hAnsi="Calibri" w:cs="Calibri"/>
                <w:color w:val="000000"/>
                <w:sz w:val="18"/>
                <w:szCs w:val="22"/>
                <w:lang w:val="es-MX" w:eastAsia="es-MX"/>
              </w:rPr>
              <w:t> </w:t>
            </w:r>
          </w:p>
        </w:tc>
        <w:tc>
          <w:tcPr>
            <w:tcW w:w="764" w:type="dxa"/>
            <w:tcBorders>
              <w:top w:val="nil"/>
              <w:left w:val="nil"/>
              <w:bottom w:val="nil"/>
              <w:right w:val="nil"/>
            </w:tcBorders>
            <w:shd w:val="clear" w:color="000000" w:fill="FFFFFF"/>
            <w:noWrap/>
            <w:vAlign w:val="bottom"/>
            <w:hideMark/>
          </w:tcPr>
          <w:p w:rsidR="00C57A11" w:rsidRPr="00C57A11" w:rsidRDefault="00C57A11" w:rsidP="00C57A11">
            <w:pPr>
              <w:spacing w:after="0"/>
              <w:jc w:val="center"/>
              <w:rPr>
                <w:rFonts w:ascii="Calibri" w:eastAsia="Times New Roman" w:hAnsi="Calibri" w:cs="Calibri"/>
                <w:color w:val="000000"/>
                <w:sz w:val="18"/>
                <w:szCs w:val="22"/>
                <w:lang w:val="es-MX" w:eastAsia="es-MX"/>
              </w:rPr>
            </w:pPr>
            <w:r w:rsidRPr="00C57A11">
              <w:rPr>
                <w:rFonts w:ascii="Calibri" w:eastAsia="Times New Roman" w:hAnsi="Calibri" w:cs="Calibri"/>
                <w:color w:val="000000"/>
                <w:sz w:val="18"/>
                <w:szCs w:val="22"/>
                <w:lang w:val="es-MX" w:eastAsia="es-MX"/>
              </w:rPr>
              <w:t> </w:t>
            </w:r>
          </w:p>
        </w:tc>
        <w:tc>
          <w:tcPr>
            <w:tcW w:w="2071" w:type="dxa"/>
            <w:tcBorders>
              <w:top w:val="nil"/>
              <w:left w:val="nil"/>
              <w:bottom w:val="nil"/>
              <w:right w:val="nil"/>
            </w:tcBorders>
            <w:shd w:val="clear" w:color="000000" w:fill="FFFFFF"/>
            <w:noWrap/>
            <w:vAlign w:val="bottom"/>
            <w:hideMark/>
          </w:tcPr>
          <w:p w:rsidR="00C57A11" w:rsidRPr="00C57A11" w:rsidRDefault="00C57A11" w:rsidP="00C57A11">
            <w:pPr>
              <w:spacing w:after="0"/>
              <w:jc w:val="center"/>
              <w:rPr>
                <w:rFonts w:ascii="Calibri" w:eastAsia="Times New Roman" w:hAnsi="Calibri" w:cs="Calibri"/>
                <w:color w:val="000000"/>
                <w:sz w:val="18"/>
                <w:szCs w:val="22"/>
                <w:lang w:val="es-MX" w:eastAsia="es-MX"/>
              </w:rPr>
            </w:pPr>
            <w:r w:rsidRPr="00C57A11">
              <w:rPr>
                <w:rFonts w:ascii="Calibri" w:eastAsia="Times New Roman" w:hAnsi="Calibri" w:cs="Calibri"/>
                <w:color w:val="000000"/>
                <w:sz w:val="18"/>
                <w:szCs w:val="22"/>
                <w:lang w:val="es-MX" w:eastAsia="es-MX"/>
              </w:rPr>
              <w:t> </w:t>
            </w:r>
          </w:p>
        </w:tc>
        <w:tc>
          <w:tcPr>
            <w:tcW w:w="992" w:type="dxa"/>
            <w:tcBorders>
              <w:top w:val="nil"/>
              <w:left w:val="nil"/>
              <w:bottom w:val="nil"/>
              <w:right w:val="nil"/>
            </w:tcBorders>
            <w:shd w:val="clear" w:color="000000" w:fill="FFFFFF"/>
            <w:noWrap/>
            <w:vAlign w:val="center"/>
            <w:hideMark/>
          </w:tcPr>
          <w:p w:rsidR="00C57A11" w:rsidRPr="00C57A11" w:rsidRDefault="00C57A11" w:rsidP="00C57A11">
            <w:pPr>
              <w:spacing w:after="0"/>
              <w:jc w:val="center"/>
              <w:rPr>
                <w:rFonts w:ascii="Arial" w:eastAsia="Times New Roman" w:hAnsi="Arial" w:cs="Arial"/>
                <w:sz w:val="18"/>
                <w:lang w:val="es-MX" w:eastAsia="es-MX"/>
              </w:rPr>
            </w:pPr>
            <w:r w:rsidRPr="00C57A11">
              <w:rPr>
                <w:rFonts w:ascii="Arial" w:eastAsia="Times New Roman" w:hAnsi="Arial" w:cs="Arial"/>
                <w:sz w:val="18"/>
                <w:lang w:val="es-MX" w:eastAsia="es-MX"/>
              </w:rPr>
              <w:t> </w:t>
            </w:r>
          </w:p>
        </w:tc>
        <w:tc>
          <w:tcPr>
            <w:tcW w:w="770" w:type="dxa"/>
            <w:tcBorders>
              <w:top w:val="nil"/>
              <w:left w:val="nil"/>
              <w:bottom w:val="nil"/>
              <w:right w:val="nil"/>
            </w:tcBorders>
            <w:shd w:val="clear" w:color="000000" w:fill="FFFFFF"/>
            <w:noWrap/>
            <w:vAlign w:val="center"/>
            <w:hideMark/>
          </w:tcPr>
          <w:p w:rsidR="00C57A11" w:rsidRPr="00C57A11" w:rsidRDefault="00C57A11" w:rsidP="00C57A11">
            <w:pPr>
              <w:spacing w:after="0"/>
              <w:jc w:val="center"/>
              <w:rPr>
                <w:rFonts w:ascii="Arial" w:eastAsia="Times New Roman" w:hAnsi="Arial" w:cs="Arial"/>
                <w:sz w:val="18"/>
                <w:lang w:val="es-MX" w:eastAsia="es-MX"/>
              </w:rPr>
            </w:pPr>
            <w:r w:rsidRPr="00C57A11">
              <w:rPr>
                <w:rFonts w:ascii="Arial" w:eastAsia="Times New Roman" w:hAnsi="Arial" w:cs="Arial"/>
                <w:sz w:val="18"/>
                <w:lang w:val="es-MX" w:eastAsia="es-MX"/>
              </w:rPr>
              <w:t> </w:t>
            </w:r>
          </w:p>
        </w:tc>
        <w:tc>
          <w:tcPr>
            <w:tcW w:w="811" w:type="dxa"/>
            <w:tcBorders>
              <w:top w:val="nil"/>
              <w:left w:val="nil"/>
              <w:bottom w:val="nil"/>
              <w:right w:val="nil"/>
            </w:tcBorders>
            <w:shd w:val="clear" w:color="000000" w:fill="FFFFFF"/>
            <w:noWrap/>
            <w:vAlign w:val="center"/>
            <w:hideMark/>
          </w:tcPr>
          <w:p w:rsidR="00C57A11" w:rsidRPr="00C57A11" w:rsidRDefault="00C57A11" w:rsidP="00C57A11">
            <w:pPr>
              <w:spacing w:after="0"/>
              <w:jc w:val="center"/>
              <w:rPr>
                <w:rFonts w:ascii="Arial" w:eastAsia="Times New Roman" w:hAnsi="Arial" w:cs="Arial"/>
                <w:sz w:val="18"/>
                <w:lang w:val="es-MX" w:eastAsia="es-MX"/>
              </w:rPr>
            </w:pPr>
            <w:r w:rsidRPr="00C57A11">
              <w:rPr>
                <w:rFonts w:ascii="Arial" w:eastAsia="Times New Roman" w:hAnsi="Arial" w:cs="Arial"/>
                <w:sz w:val="18"/>
                <w:lang w:val="es-MX" w:eastAsia="es-MX"/>
              </w:rPr>
              <w:t> </w:t>
            </w:r>
          </w:p>
        </w:tc>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C57A11" w:rsidRPr="00C57A11" w:rsidRDefault="00C57A11" w:rsidP="00C57A11">
            <w:pPr>
              <w:spacing w:after="0"/>
              <w:jc w:val="center"/>
              <w:rPr>
                <w:rFonts w:ascii="Calibri" w:eastAsia="Times New Roman" w:hAnsi="Calibri" w:cs="Calibri"/>
                <w:b/>
                <w:bCs/>
                <w:color w:val="000000"/>
                <w:sz w:val="18"/>
                <w:szCs w:val="22"/>
                <w:lang w:val="es-MX" w:eastAsia="es-MX"/>
              </w:rPr>
            </w:pPr>
            <w:r w:rsidRPr="00C57A11">
              <w:rPr>
                <w:rFonts w:ascii="Calibri" w:eastAsia="Times New Roman" w:hAnsi="Calibri" w:cs="Calibri"/>
                <w:b/>
                <w:bCs/>
                <w:color w:val="000000"/>
                <w:sz w:val="18"/>
                <w:szCs w:val="22"/>
                <w:lang w:val="es-MX" w:eastAsia="es-MX"/>
              </w:rPr>
              <w:t>I.V.A.</w:t>
            </w:r>
          </w:p>
        </w:tc>
        <w:tc>
          <w:tcPr>
            <w:tcW w:w="1559" w:type="dxa"/>
            <w:tcBorders>
              <w:top w:val="nil"/>
              <w:left w:val="nil"/>
              <w:bottom w:val="single" w:sz="4" w:space="0" w:color="auto"/>
              <w:right w:val="single" w:sz="4" w:space="0" w:color="auto"/>
            </w:tcBorders>
            <w:shd w:val="clear" w:color="000000" w:fill="FFFFFF"/>
            <w:noWrap/>
            <w:vAlign w:val="bottom"/>
            <w:hideMark/>
          </w:tcPr>
          <w:p w:rsidR="00C57A11" w:rsidRPr="00C57A11" w:rsidRDefault="00C57A11" w:rsidP="00C57A11">
            <w:pPr>
              <w:spacing w:after="0"/>
              <w:jc w:val="right"/>
              <w:rPr>
                <w:rFonts w:ascii="Calibri" w:eastAsia="Times New Roman" w:hAnsi="Calibri" w:cs="Calibri"/>
                <w:b/>
                <w:bCs/>
                <w:color w:val="000000"/>
                <w:sz w:val="22"/>
                <w:szCs w:val="22"/>
                <w:lang w:val="es-MX" w:eastAsia="es-MX"/>
              </w:rPr>
            </w:pPr>
            <w:r w:rsidRPr="00C57A11">
              <w:rPr>
                <w:rFonts w:ascii="Calibri" w:eastAsia="Times New Roman" w:hAnsi="Calibri" w:cs="Calibri"/>
                <w:b/>
                <w:bCs/>
                <w:color w:val="000000"/>
                <w:sz w:val="22"/>
                <w:szCs w:val="22"/>
                <w:lang w:val="es-MX" w:eastAsia="es-MX"/>
              </w:rPr>
              <w:t>0.00</w:t>
            </w:r>
          </w:p>
        </w:tc>
        <w:tc>
          <w:tcPr>
            <w:tcW w:w="1560" w:type="dxa"/>
            <w:tcBorders>
              <w:top w:val="nil"/>
              <w:left w:val="nil"/>
              <w:bottom w:val="single" w:sz="4" w:space="0" w:color="auto"/>
              <w:right w:val="single" w:sz="4" w:space="0" w:color="auto"/>
            </w:tcBorders>
            <w:shd w:val="clear" w:color="000000" w:fill="FFFFFF"/>
            <w:noWrap/>
            <w:vAlign w:val="bottom"/>
            <w:hideMark/>
          </w:tcPr>
          <w:p w:rsidR="00C57A11" w:rsidRPr="00C57A11" w:rsidRDefault="00C57A11" w:rsidP="00C57A11">
            <w:pPr>
              <w:spacing w:after="0"/>
              <w:jc w:val="right"/>
              <w:rPr>
                <w:rFonts w:ascii="Calibri" w:eastAsia="Times New Roman" w:hAnsi="Calibri" w:cs="Calibri"/>
                <w:b/>
                <w:bCs/>
                <w:color w:val="000000"/>
                <w:sz w:val="22"/>
                <w:szCs w:val="22"/>
                <w:lang w:val="es-MX" w:eastAsia="es-MX"/>
              </w:rPr>
            </w:pPr>
            <w:r w:rsidRPr="00C57A11">
              <w:rPr>
                <w:rFonts w:ascii="Calibri" w:eastAsia="Times New Roman" w:hAnsi="Calibri" w:cs="Calibri"/>
                <w:b/>
                <w:bCs/>
                <w:color w:val="000000"/>
                <w:sz w:val="22"/>
                <w:szCs w:val="22"/>
                <w:lang w:val="es-MX" w:eastAsia="es-MX"/>
              </w:rPr>
              <w:t>0.00</w:t>
            </w:r>
          </w:p>
        </w:tc>
      </w:tr>
      <w:tr w:rsidR="00C57A11" w:rsidRPr="00C57A11" w:rsidTr="00AE7CA6">
        <w:trPr>
          <w:trHeight w:val="300"/>
        </w:trPr>
        <w:tc>
          <w:tcPr>
            <w:tcW w:w="1113" w:type="dxa"/>
            <w:tcBorders>
              <w:top w:val="nil"/>
              <w:left w:val="nil"/>
              <w:bottom w:val="nil"/>
              <w:right w:val="nil"/>
            </w:tcBorders>
            <w:shd w:val="clear" w:color="000000" w:fill="FFFFFF"/>
            <w:noWrap/>
            <w:vAlign w:val="bottom"/>
            <w:hideMark/>
          </w:tcPr>
          <w:p w:rsidR="00C57A11" w:rsidRPr="00C57A11" w:rsidRDefault="00C57A11" w:rsidP="00C57A11">
            <w:pPr>
              <w:spacing w:after="0"/>
              <w:jc w:val="center"/>
              <w:rPr>
                <w:rFonts w:ascii="Calibri" w:eastAsia="Times New Roman" w:hAnsi="Calibri" w:cs="Calibri"/>
                <w:color w:val="000000"/>
                <w:sz w:val="22"/>
                <w:szCs w:val="22"/>
                <w:lang w:val="es-MX" w:eastAsia="es-MX"/>
              </w:rPr>
            </w:pPr>
            <w:r w:rsidRPr="00C57A11">
              <w:rPr>
                <w:rFonts w:ascii="Calibri" w:eastAsia="Times New Roman" w:hAnsi="Calibri" w:cs="Calibri"/>
                <w:color w:val="000000"/>
                <w:sz w:val="22"/>
                <w:szCs w:val="22"/>
                <w:lang w:val="es-MX" w:eastAsia="es-MX"/>
              </w:rPr>
              <w:t> </w:t>
            </w:r>
          </w:p>
        </w:tc>
        <w:tc>
          <w:tcPr>
            <w:tcW w:w="764" w:type="dxa"/>
            <w:tcBorders>
              <w:top w:val="nil"/>
              <w:left w:val="nil"/>
              <w:bottom w:val="nil"/>
              <w:right w:val="nil"/>
            </w:tcBorders>
            <w:shd w:val="clear" w:color="000000" w:fill="FFFFFF"/>
            <w:noWrap/>
            <w:vAlign w:val="bottom"/>
            <w:hideMark/>
          </w:tcPr>
          <w:p w:rsidR="00C57A11" w:rsidRPr="00C57A11" w:rsidRDefault="00C57A11" w:rsidP="00C57A11">
            <w:pPr>
              <w:spacing w:after="0"/>
              <w:jc w:val="center"/>
              <w:rPr>
                <w:rFonts w:ascii="Calibri" w:eastAsia="Times New Roman" w:hAnsi="Calibri" w:cs="Calibri"/>
                <w:color w:val="000000"/>
                <w:sz w:val="22"/>
                <w:szCs w:val="22"/>
                <w:lang w:val="es-MX" w:eastAsia="es-MX"/>
              </w:rPr>
            </w:pPr>
            <w:r w:rsidRPr="00C57A11">
              <w:rPr>
                <w:rFonts w:ascii="Calibri" w:eastAsia="Times New Roman" w:hAnsi="Calibri" w:cs="Calibri"/>
                <w:color w:val="000000"/>
                <w:sz w:val="22"/>
                <w:szCs w:val="22"/>
                <w:lang w:val="es-MX" w:eastAsia="es-MX"/>
              </w:rPr>
              <w:t> </w:t>
            </w:r>
          </w:p>
        </w:tc>
        <w:tc>
          <w:tcPr>
            <w:tcW w:w="2071" w:type="dxa"/>
            <w:tcBorders>
              <w:top w:val="nil"/>
              <w:left w:val="nil"/>
              <w:bottom w:val="nil"/>
              <w:right w:val="nil"/>
            </w:tcBorders>
            <w:shd w:val="clear" w:color="000000" w:fill="FFFFFF"/>
            <w:noWrap/>
            <w:vAlign w:val="bottom"/>
            <w:hideMark/>
          </w:tcPr>
          <w:p w:rsidR="00C57A11" w:rsidRPr="00C57A11" w:rsidRDefault="00C57A11" w:rsidP="00C57A11">
            <w:pPr>
              <w:spacing w:after="0"/>
              <w:jc w:val="center"/>
              <w:rPr>
                <w:rFonts w:ascii="Calibri" w:eastAsia="Times New Roman" w:hAnsi="Calibri" w:cs="Calibri"/>
                <w:color w:val="000000"/>
                <w:sz w:val="22"/>
                <w:szCs w:val="22"/>
                <w:lang w:val="es-MX" w:eastAsia="es-MX"/>
              </w:rPr>
            </w:pPr>
            <w:r w:rsidRPr="00C57A11">
              <w:rPr>
                <w:rFonts w:ascii="Calibri" w:eastAsia="Times New Roman" w:hAnsi="Calibri" w:cs="Calibri"/>
                <w:color w:val="000000"/>
                <w:sz w:val="22"/>
                <w:szCs w:val="22"/>
                <w:lang w:val="es-MX" w:eastAsia="es-MX"/>
              </w:rPr>
              <w:t> </w:t>
            </w:r>
          </w:p>
        </w:tc>
        <w:tc>
          <w:tcPr>
            <w:tcW w:w="992" w:type="dxa"/>
            <w:tcBorders>
              <w:top w:val="nil"/>
              <w:left w:val="nil"/>
              <w:bottom w:val="nil"/>
              <w:right w:val="nil"/>
            </w:tcBorders>
            <w:shd w:val="clear" w:color="000000" w:fill="FFFFFF"/>
            <w:noWrap/>
            <w:vAlign w:val="center"/>
            <w:hideMark/>
          </w:tcPr>
          <w:p w:rsidR="00C57A11" w:rsidRPr="00C57A11" w:rsidRDefault="00C57A11" w:rsidP="00C57A11">
            <w:pPr>
              <w:spacing w:after="0"/>
              <w:jc w:val="center"/>
              <w:rPr>
                <w:rFonts w:ascii="Arial" w:eastAsia="Times New Roman" w:hAnsi="Arial" w:cs="Arial"/>
                <w:lang w:val="es-MX" w:eastAsia="es-MX"/>
              </w:rPr>
            </w:pPr>
            <w:r w:rsidRPr="00C57A11">
              <w:rPr>
                <w:rFonts w:ascii="Arial" w:eastAsia="Times New Roman" w:hAnsi="Arial" w:cs="Arial"/>
                <w:lang w:val="es-MX" w:eastAsia="es-MX"/>
              </w:rPr>
              <w:t> </w:t>
            </w:r>
          </w:p>
        </w:tc>
        <w:tc>
          <w:tcPr>
            <w:tcW w:w="770" w:type="dxa"/>
            <w:tcBorders>
              <w:top w:val="nil"/>
              <w:left w:val="nil"/>
              <w:bottom w:val="nil"/>
              <w:right w:val="nil"/>
            </w:tcBorders>
            <w:shd w:val="clear" w:color="000000" w:fill="FFFFFF"/>
            <w:noWrap/>
            <w:vAlign w:val="center"/>
            <w:hideMark/>
          </w:tcPr>
          <w:p w:rsidR="00C57A11" w:rsidRPr="00C57A11" w:rsidRDefault="00C57A11" w:rsidP="00C57A11">
            <w:pPr>
              <w:spacing w:after="0"/>
              <w:jc w:val="center"/>
              <w:rPr>
                <w:rFonts w:ascii="Arial" w:eastAsia="Times New Roman" w:hAnsi="Arial" w:cs="Arial"/>
                <w:lang w:val="es-MX" w:eastAsia="es-MX"/>
              </w:rPr>
            </w:pPr>
            <w:r w:rsidRPr="00C57A11">
              <w:rPr>
                <w:rFonts w:ascii="Arial" w:eastAsia="Times New Roman" w:hAnsi="Arial" w:cs="Arial"/>
                <w:lang w:val="es-MX" w:eastAsia="es-MX"/>
              </w:rPr>
              <w:t> </w:t>
            </w:r>
          </w:p>
        </w:tc>
        <w:tc>
          <w:tcPr>
            <w:tcW w:w="811" w:type="dxa"/>
            <w:tcBorders>
              <w:top w:val="nil"/>
              <w:left w:val="nil"/>
              <w:bottom w:val="nil"/>
              <w:right w:val="nil"/>
            </w:tcBorders>
            <w:shd w:val="clear" w:color="000000" w:fill="FFFFFF"/>
            <w:noWrap/>
            <w:vAlign w:val="center"/>
            <w:hideMark/>
          </w:tcPr>
          <w:p w:rsidR="00C57A11" w:rsidRPr="00C57A11" w:rsidRDefault="00C57A11" w:rsidP="00C57A11">
            <w:pPr>
              <w:spacing w:after="0"/>
              <w:jc w:val="center"/>
              <w:rPr>
                <w:rFonts w:ascii="Arial" w:eastAsia="Times New Roman" w:hAnsi="Arial" w:cs="Arial"/>
                <w:lang w:val="es-MX" w:eastAsia="es-MX"/>
              </w:rPr>
            </w:pPr>
            <w:r w:rsidRPr="00C57A11">
              <w:rPr>
                <w:rFonts w:ascii="Arial" w:eastAsia="Times New Roman" w:hAnsi="Arial" w:cs="Arial"/>
                <w:lang w:val="es-MX" w:eastAsia="es-MX"/>
              </w:rPr>
              <w:t> </w:t>
            </w:r>
          </w:p>
        </w:tc>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C57A11" w:rsidRPr="00C57A11" w:rsidRDefault="00C57A11" w:rsidP="00C57A11">
            <w:pPr>
              <w:spacing w:after="0"/>
              <w:jc w:val="center"/>
              <w:rPr>
                <w:rFonts w:ascii="Calibri" w:eastAsia="Times New Roman" w:hAnsi="Calibri" w:cs="Calibri"/>
                <w:b/>
                <w:bCs/>
                <w:color w:val="000000"/>
                <w:sz w:val="22"/>
                <w:szCs w:val="22"/>
                <w:lang w:val="es-MX" w:eastAsia="es-MX"/>
              </w:rPr>
            </w:pPr>
            <w:r w:rsidRPr="00C57A11">
              <w:rPr>
                <w:rFonts w:ascii="Calibri" w:eastAsia="Times New Roman" w:hAnsi="Calibri" w:cs="Calibri"/>
                <w:b/>
                <w:bCs/>
                <w:color w:val="000000"/>
                <w:sz w:val="22"/>
                <w:szCs w:val="22"/>
                <w:lang w:val="es-MX" w:eastAsia="es-MX"/>
              </w:rPr>
              <w:t>TOTAL</w:t>
            </w:r>
          </w:p>
        </w:tc>
        <w:tc>
          <w:tcPr>
            <w:tcW w:w="1559" w:type="dxa"/>
            <w:tcBorders>
              <w:top w:val="nil"/>
              <w:left w:val="nil"/>
              <w:bottom w:val="single" w:sz="4" w:space="0" w:color="auto"/>
              <w:right w:val="single" w:sz="4" w:space="0" w:color="auto"/>
            </w:tcBorders>
            <w:shd w:val="clear" w:color="000000" w:fill="FFFFFF"/>
            <w:noWrap/>
            <w:vAlign w:val="bottom"/>
            <w:hideMark/>
          </w:tcPr>
          <w:p w:rsidR="00C57A11" w:rsidRPr="00C57A11" w:rsidRDefault="00C57A11" w:rsidP="00C57A11">
            <w:pPr>
              <w:spacing w:after="0"/>
              <w:jc w:val="right"/>
              <w:rPr>
                <w:rFonts w:ascii="Calibri" w:eastAsia="Times New Roman" w:hAnsi="Calibri" w:cs="Calibri"/>
                <w:b/>
                <w:bCs/>
                <w:color w:val="000000"/>
                <w:sz w:val="22"/>
                <w:szCs w:val="22"/>
                <w:lang w:val="es-MX" w:eastAsia="es-MX"/>
              </w:rPr>
            </w:pPr>
            <w:r w:rsidRPr="00C57A11">
              <w:rPr>
                <w:rFonts w:ascii="Calibri" w:eastAsia="Times New Roman" w:hAnsi="Calibri" w:cs="Calibri"/>
                <w:b/>
                <w:bCs/>
                <w:color w:val="000000"/>
                <w:sz w:val="22"/>
                <w:szCs w:val="22"/>
                <w:lang w:val="es-MX" w:eastAsia="es-MX"/>
              </w:rPr>
              <w:t>0.00</w:t>
            </w:r>
          </w:p>
        </w:tc>
        <w:tc>
          <w:tcPr>
            <w:tcW w:w="1560" w:type="dxa"/>
            <w:tcBorders>
              <w:top w:val="nil"/>
              <w:left w:val="nil"/>
              <w:bottom w:val="single" w:sz="4" w:space="0" w:color="auto"/>
              <w:right w:val="single" w:sz="4" w:space="0" w:color="auto"/>
            </w:tcBorders>
            <w:shd w:val="clear" w:color="000000" w:fill="FFFFFF"/>
            <w:noWrap/>
            <w:vAlign w:val="bottom"/>
            <w:hideMark/>
          </w:tcPr>
          <w:p w:rsidR="00C57A11" w:rsidRPr="00C57A11" w:rsidRDefault="00C57A11" w:rsidP="00C57A11">
            <w:pPr>
              <w:spacing w:after="0"/>
              <w:jc w:val="right"/>
              <w:rPr>
                <w:rFonts w:ascii="Calibri" w:eastAsia="Times New Roman" w:hAnsi="Calibri" w:cs="Calibri"/>
                <w:b/>
                <w:bCs/>
                <w:color w:val="000000"/>
                <w:sz w:val="22"/>
                <w:szCs w:val="22"/>
                <w:lang w:val="es-MX" w:eastAsia="es-MX"/>
              </w:rPr>
            </w:pPr>
            <w:r w:rsidRPr="00C57A11">
              <w:rPr>
                <w:rFonts w:ascii="Calibri" w:eastAsia="Times New Roman" w:hAnsi="Calibri" w:cs="Calibri"/>
                <w:b/>
                <w:bCs/>
                <w:color w:val="000000"/>
                <w:sz w:val="22"/>
                <w:szCs w:val="22"/>
                <w:lang w:val="es-MX" w:eastAsia="es-MX"/>
              </w:rPr>
              <w:t>0.00</w:t>
            </w:r>
          </w:p>
        </w:tc>
      </w:tr>
    </w:tbl>
    <w:p w:rsidR="00BE779B" w:rsidRDefault="00BE779B" w:rsidP="00417E1E">
      <w:pPr>
        <w:spacing w:after="0"/>
        <w:jc w:val="both"/>
        <w:rPr>
          <w:rFonts w:ascii="Montserrat" w:hAnsi="Montserrat"/>
          <w:sz w:val="10"/>
          <w:szCs w:val="10"/>
          <w:lang w:val="es-MX"/>
        </w:rPr>
      </w:pPr>
    </w:p>
    <w:p w:rsidR="00793EDB" w:rsidRDefault="00793EDB" w:rsidP="00417E1E">
      <w:pPr>
        <w:spacing w:after="0"/>
        <w:jc w:val="both"/>
        <w:rPr>
          <w:rFonts w:ascii="Montserrat" w:hAnsi="Montserrat"/>
          <w:sz w:val="10"/>
          <w:szCs w:val="10"/>
          <w:lang w:val="es-MX"/>
        </w:rPr>
      </w:pPr>
    </w:p>
    <w:p w:rsidR="0024739B" w:rsidRPr="002220A4" w:rsidRDefault="0024739B" w:rsidP="0024739B">
      <w:pPr>
        <w:spacing w:after="0"/>
        <w:jc w:val="both"/>
        <w:rPr>
          <w:rFonts w:ascii="Montserrat" w:hAnsi="Montserrat"/>
          <w:sz w:val="18"/>
          <w:szCs w:val="18"/>
          <w:lang w:val="es-MX"/>
        </w:rPr>
      </w:pPr>
      <w:r w:rsidRPr="002220A4">
        <w:rPr>
          <w:rFonts w:ascii="Montserrat" w:hAnsi="Montserrat"/>
          <w:sz w:val="18"/>
          <w:szCs w:val="18"/>
          <w:lang w:val="es-MX"/>
        </w:rPr>
        <w:t>Importe Total de la Propuesta $0'000,000.00 (xxxxxxxxxxxxxxxxxxxxxxxxxxxxxxxxxxxx Pesos 00/100 M.N.)</w:t>
      </w:r>
    </w:p>
    <w:p w:rsidR="0024739B" w:rsidRDefault="0024739B" w:rsidP="00793EDB">
      <w:pPr>
        <w:spacing w:after="0"/>
        <w:jc w:val="center"/>
        <w:rPr>
          <w:rFonts w:ascii="Montserrat" w:hAnsi="Montserrat"/>
          <w:sz w:val="22"/>
          <w:szCs w:val="22"/>
          <w:lang w:val="es-MX"/>
        </w:rPr>
      </w:pPr>
    </w:p>
    <w:p w:rsidR="0024739B" w:rsidRDefault="0024739B" w:rsidP="00793EDB">
      <w:pPr>
        <w:spacing w:after="0"/>
        <w:jc w:val="center"/>
        <w:rPr>
          <w:rFonts w:ascii="Montserrat" w:hAnsi="Montserrat"/>
          <w:sz w:val="22"/>
          <w:szCs w:val="22"/>
          <w:lang w:val="es-MX"/>
        </w:rPr>
      </w:pPr>
    </w:p>
    <w:p w:rsidR="00793EDB" w:rsidRPr="00853196" w:rsidRDefault="00793EDB" w:rsidP="00793EDB">
      <w:pPr>
        <w:spacing w:after="0"/>
        <w:jc w:val="center"/>
        <w:rPr>
          <w:rFonts w:ascii="Montserrat" w:hAnsi="Montserrat"/>
          <w:sz w:val="22"/>
          <w:szCs w:val="22"/>
          <w:lang w:val="es-MX"/>
        </w:rPr>
      </w:pPr>
      <w:r w:rsidRPr="00853196">
        <w:rPr>
          <w:rFonts w:ascii="Montserrat" w:hAnsi="Montserrat"/>
          <w:sz w:val="22"/>
          <w:szCs w:val="22"/>
          <w:lang w:val="es-MX"/>
        </w:rPr>
        <w:t>A t e n t a m e n t e</w:t>
      </w:r>
    </w:p>
    <w:p w:rsidR="00793EDB" w:rsidRDefault="00793EDB" w:rsidP="00793EDB">
      <w:pPr>
        <w:spacing w:after="0"/>
        <w:rPr>
          <w:rFonts w:ascii="Montserrat" w:hAnsi="Montserrat"/>
          <w:sz w:val="22"/>
          <w:szCs w:val="22"/>
          <w:lang w:val="es-MX"/>
        </w:rPr>
      </w:pPr>
    </w:p>
    <w:p w:rsidR="0024739B" w:rsidRPr="00853196" w:rsidRDefault="0024739B" w:rsidP="00793EDB">
      <w:pPr>
        <w:spacing w:after="0"/>
        <w:rPr>
          <w:rFonts w:ascii="Montserrat" w:hAnsi="Montserrat"/>
          <w:sz w:val="22"/>
          <w:szCs w:val="22"/>
          <w:lang w:val="es-MX"/>
        </w:rPr>
      </w:pPr>
    </w:p>
    <w:p w:rsidR="00793EDB" w:rsidRPr="00853196" w:rsidRDefault="00793EDB" w:rsidP="00793EDB">
      <w:pPr>
        <w:spacing w:after="0"/>
        <w:jc w:val="center"/>
        <w:rPr>
          <w:rFonts w:ascii="Montserrat" w:hAnsi="Montserrat"/>
          <w:sz w:val="22"/>
          <w:szCs w:val="22"/>
          <w:lang w:val="es-MX"/>
        </w:rPr>
      </w:pPr>
      <w:r w:rsidRPr="00853196">
        <w:rPr>
          <w:rFonts w:ascii="Montserrat" w:hAnsi="Montserrat"/>
          <w:sz w:val="22"/>
          <w:szCs w:val="22"/>
          <w:lang w:val="es-MX"/>
        </w:rPr>
        <w:t>(Nombre y Firma del Representante Legal)</w:t>
      </w:r>
    </w:p>
    <w:p w:rsidR="00793EDB" w:rsidRDefault="00793EDB" w:rsidP="00417E1E">
      <w:pPr>
        <w:spacing w:after="0"/>
        <w:jc w:val="both"/>
        <w:rPr>
          <w:rFonts w:ascii="Montserrat" w:hAnsi="Montserrat"/>
          <w:sz w:val="10"/>
          <w:szCs w:val="10"/>
          <w:lang w:val="es-MX"/>
        </w:rPr>
      </w:pPr>
    </w:p>
    <w:p w:rsidR="00793EDB" w:rsidRDefault="00793EDB" w:rsidP="00417E1E">
      <w:pPr>
        <w:spacing w:after="0"/>
        <w:jc w:val="both"/>
        <w:rPr>
          <w:rFonts w:ascii="Montserrat" w:hAnsi="Montserrat"/>
          <w:sz w:val="10"/>
          <w:szCs w:val="10"/>
          <w:lang w:val="es-MX"/>
        </w:rPr>
      </w:pPr>
    </w:p>
    <w:p w:rsidR="00793EDB" w:rsidRPr="00BE779B" w:rsidRDefault="00793EDB" w:rsidP="00417E1E">
      <w:pPr>
        <w:spacing w:after="0"/>
        <w:jc w:val="both"/>
        <w:rPr>
          <w:rFonts w:ascii="Montserrat" w:hAnsi="Montserrat"/>
          <w:sz w:val="10"/>
          <w:szCs w:val="10"/>
          <w:lang w:val="es-MX"/>
        </w:rPr>
      </w:pPr>
    </w:p>
    <w:p w:rsidR="00417E1E" w:rsidRPr="00143FC3" w:rsidRDefault="00417E1E" w:rsidP="00417E1E">
      <w:pPr>
        <w:spacing w:after="0"/>
        <w:jc w:val="both"/>
        <w:rPr>
          <w:rFonts w:ascii="Montserrat" w:hAnsi="Montserrat"/>
          <w:sz w:val="4"/>
          <w:szCs w:val="4"/>
          <w:lang w:val="es-MX"/>
        </w:rPr>
      </w:pPr>
    </w:p>
    <w:p w:rsidR="00853196" w:rsidRPr="002220A4" w:rsidRDefault="00853196" w:rsidP="00417E1E">
      <w:pPr>
        <w:spacing w:after="0"/>
        <w:jc w:val="both"/>
        <w:rPr>
          <w:rFonts w:ascii="Montserrat" w:hAnsi="Montserrat"/>
          <w:sz w:val="18"/>
          <w:szCs w:val="18"/>
          <w:lang w:val="es-MX"/>
        </w:rPr>
      </w:pPr>
      <w:r w:rsidRPr="002220A4">
        <w:rPr>
          <w:rFonts w:ascii="Montserrat" w:hAnsi="Montserrat"/>
          <w:sz w:val="18"/>
          <w:szCs w:val="18"/>
          <w:lang w:val="es-MX"/>
        </w:rPr>
        <w:t>Notas:</w:t>
      </w:r>
    </w:p>
    <w:p w:rsidR="00417E1E" w:rsidRPr="00143FC3" w:rsidRDefault="00417E1E" w:rsidP="00417E1E">
      <w:pPr>
        <w:spacing w:after="0"/>
        <w:jc w:val="both"/>
        <w:rPr>
          <w:rFonts w:ascii="Montserrat" w:hAnsi="Montserrat"/>
          <w:sz w:val="4"/>
          <w:szCs w:val="4"/>
          <w:lang w:val="es-MX"/>
        </w:rPr>
      </w:pPr>
    </w:p>
    <w:p w:rsidR="00853196" w:rsidRPr="002220A4" w:rsidRDefault="00853196" w:rsidP="00417E1E">
      <w:pPr>
        <w:spacing w:after="0"/>
        <w:jc w:val="both"/>
        <w:rPr>
          <w:rFonts w:ascii="Montserrat" w:hAnsi="Montserrat"/>
          <w:sz w:val="18"/>
          <w:szCs w:val="18"/>
          <w:lang w:val="es-MX"/>
        </w:rPr>
      </w:pPr>
      <w:r w:rsidRPr="002220A4">
        <w:rPr>
          <w:rFonts w:ascii="Montserrat" w:hAnsi="Montserrat"/>
          <w:sz w:val="18"/>
          <w:szCs w:val="18"/>
          <w:lang w:val="es-MX"/>
        </w:rPr>
        <w:t>El formato A-2 de esta Convocatoria se presenta como modelo de formato de proposición económica, el cual no es limitativo, podrá ser utilizado por los licitantes como referencia para elaborar sus propuestas siempre y cuando presente la información que se requiere.</w:t>
      </w:r>
    </w:p>
    <w:p w:rsidR="00853196" w:rsidRPr="00143FC3" w:rsidRDefault="00853196" w:rsidP="00417E1E">
      <w:pPr>
        <w:spacing w:after="0"/>
        <w:jc w:val="both"/>
        <w:rPr>
          <w:rFonts w:ascii="Montserrat" w:hAnsi="Montserrat"/>
          <w:sz w:val="4"/>
          <w:szCs w:val="4"/>
          <w:lang w:val="es-MX"/>
        </w:rPr>
      </w:pPr>
    </w:p>
    <w:p w:rsidR="00853196" w:rsidRPr="00C230C8" w:rsidRDefault="00853196" w:rsidP="002220A4">
      <w:pPr>
        <w:spacing w:after="0"/>
        <w:jc w:val="center"/>
        <w:rPr>
          <w:rFonts w:ascii="Montserrat" w:hAnsi="Montserrat"/>
          <w:b/>
          <w:caps/>
          <w:color w:val="0000FF"/>
          <w:sz w:val="22"/>
          <w:szCs w:val="22"/>
          <w:lang w:val="es-MX"/>
        </w:rPr>
      </w:pPr>
      <w:r w:rsidRPr="00143FC3">
        <w:rPr>
          <w:rFonts w:ascii="Montserrat" w:hAnsi="Montserrat"/>
          <w:sz w:val="20"/>
          <w:szCs w:val="20"/>
          <w:lang w:val="es-MX"/>
        </w:rPr>
        <w:br w:type="page"/>
      </w:r>
      <w:r w:rsidRPr="00C230C8">
        <w:rPr>
          <w:rFonts w:ascii="Montserrat" w:hAnsi="Montserrat"/>
          <w:b/>
          <w:caps/>
          <w:color w:val="0000FF"/>
          <w:sz w:val="22"/>
          <w:szCs w:val="22"/>
          <w:lang w:val="es-MX"/>
        </w:rPr>
        <w:lastRenderedPageBreak/>
        <w:t>FORMATO B</w:t>
      </w:r>
    </w:p>
    <w:p w:rsidR="00252A60" w:rsidRPr="00C230C8" w:rsidRDefault="00252A60" w:rsidP="00252A60">
      <w:pPr>
        <w:spacing w:after="0"/>
        <w:jc w:val="center"/>
        <w:rPr>
          <w:rFonts w:ascii="Montserrat" w:hAnsi="Montserrat"/>
          <w:b/>
          <w:caps/>
          <w:color w:val="0000FF"/>
          <w:sz w:val="22"/>
          <w:szCs w:val="22"/>
          <w:lang w:val="es-MX"/>
        </w:rPr>
      </w:pPr>
    </w:p>
    <w:p w:rsidR="00853196" w:rsidRPr="0060598F" w:rsidRDefault="00853196" w:rsidP="00252A60">
      <w:pPr>
        <w:spacing w:after="0"/>
        <w:jc w:val="center"/>
        <w:rPr>
          <w:rFonts w:ascii="Montserrat" w:hAnsi="Montserrat" w:cs="Arial"/>
          <w:b/>
          <w:sz w:val="22"/>
          <w:szCs w:val="22"/>
          <w:lang w:val="es-MX"/>
        </w:rPr>
      </w:pPr>
      <w:r w:rsidRPr="00C230C8">
        <w:rPr>
          <w:rFonts w:ascii="Montserrat" w:hAnsi="Montserrat"/>
          <w:b/>
          <w:caps/>
          <w:color w:val="0000FF"/>
          <w:sz w:val="22"/>
          <w:szCs w:val="22"/>
          <w:lang w:val="es-MX"/>
        </w:rPr>
        <w:t>Nacionalidad del licitante</w:t>
      </w:r>
    </w:p>
    <w:p w:rsidR="00853196" w:rsidRPr="00853196" w:rsidRDefault="00853196" w:rsidP="00853196">
      <w:pPr>
        <w:rPr>
          <w:rFonts w:ascii="Montserrat" w:hAnsi="Montserrat"/>
          <w:sz w:val="22"/>
          <w:szCs w:val="22"/>
          <w:lang w:val="es-MX"/>
        </w:rPr>
      </w:pPr>
    </w:p>
    <w:p w:rsidR="00252A60" w:rsidRDefault="00252A60" w:rsidP="00252A60">
      <w:pPr>
        <w:spacing w:after="0"/>
        <w:jc w:val="both"/>
        <w:rPr>
          <w:rFonts w:ascii="Montserrat" w:hAnsi="Montserrat"/>
          <w:b/>
          <w:sz w:val="20"/>
          <w:szCs w:val="20"/>
          <w:lang w:val="es-MX"/>
        </w:rPr>
      </w:pPr>
    </w:p>
    <w:p w:rsidR="00252A60" w:rsidRDefault="00252A60" w:rsidP="00252A60">
      <w:pPr>
        <w:spacing w:after="0"/>
        <w:jc w:val="both"/>
        <w:rPr>
          <w:rFonts w:ascii="Montserrat" w:hAnsi="Montserrat"/>
          <w:b/>
          <w:sz w:val="20"/>
          <w:szCs w:val="20"/>
          <w:lang w:val="es-MX"/>
        </w:rPr>
      </w:pP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Estudios Churubusco Azteca, S.A.</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Invitación a cuando menos tres personas</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 xml:space="preserve">de </w:t>
      </w:r>
      <w:r w:rsidR="00245C17">
        <w:rPr>
          <w:rFonts w:ascii="Montserrat" w:hAnsi="Montserrat"/>
          <w:b/>
          <w:sz w:val="22"/>
          <w:szCs w:val="22"/>
          <w:lang w:val="es-MX"/>
        </w:rPr>
        <w:t>Carácter Nacional Electrónica</w:t>
      </w:r>
      <w:r w:rsidRPr="001515E7">
        <w:rPr>
          <w:rFonts w:ascii="Montserrat" w:hAnsi="Montserrat"/>
          <w:b/>
          <w:sz w:val="22"/>
          <w:szCs w:val="22"/>
          <w:lang w:val="es-MX"/>
        </w:rPr>
        <w:t xml:space="preserve"> </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 xml:space="preserve">No. </w:t>
      </w:r>
      <w:r w:rsidR="00A90287">
        <w:rPr>
          <w:rFonts w:ascii="Montserrat" w:hAnsi="Montserrat"/>
          <w:b/>
          <w:sz w:val="22"/>
          <w:szCs w:val="22"/>
          <w:lang w:val="es-MX"/>
        </w:rPr>
        <w:t>IA-048L8P001-E64-2022</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 xml:space="preserve">No. Interno de Control </w:t>
      </w:r>
      <w:r w:rsidR="00A90287">
        <w:rPr>
          <w:rFonts w:ascii="Montserrat" w:hAnsi="Montserrat"/>
          <w:b/>
          <w:sz w:val="22"/>
          <w:szCs w:val="22"/>
          <w:lang w:val="es-MX"/>
        </w:rPr>
        <w:t>ITP-08-2022</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Nombre del licitante:</w:t>
      </w:r>
    </w:p>
    <w:p w:rsidR="00853196" w:rsidRPr="001515E7" w:rsidRDefault="00084DB7" w:rsidP="00084DB7">
      <w:pPr>
        <w:spacing w:after="0"/>
        <w:rPr>
          <w:rFonts w:ascii="Montserrat" w:hAnsi="Montserrat"/>
          <w:sz w:val="22"/>
          <w:szCs w:val="22"/>
          <w:lang w:val="es-MX"/>
        </w:rPr>
      </w:pPr>
      <w:r w:rsidRPr="001515E7">
        <w:rPr>
          <w:rFonts w:ascii="Montserrat" w:hAnsi="Montserrat"/>
          <w:b/>
          <w:sz w:val="22"/>
          <w:szCs w:val="22"/>
          <w:lang w:val="es-MX"/>
        </w:rPr>
        <w:t>Fecha:</w:t>
      </w:r>
    </w:p>
    <w:p w:rsidR="00853196" w:rsidRPr="00853196" w:rsidRDefault="00853196" w:rsidP="00252A60">
      <w:pPr>
        <w:spacing w:after="0"/>
        <w:rPr>
          <w:rFonts w:ascii="Montserrat" w:hAnsi="Montserrat"/>
          <w:sz w:val="22"/>
          <w:szCs w:val="22"/>
          <w:lang w:val="es-MX"/>
        </w:rPr>
      </w:pPr>
    </w:p>
    <w:p w:rsidR="00853196" w:rsidRPr="00853196" w:rsidRDefault="00853196" w:rsidP="00252A60">
      <w:pPr>
        <w:spacing w:after="0"/>
        <w:rPr>
          <w:rFonts w:ascii="Montserrat" w:hAnsi="Montserrat"/>
          <w:sz w:val="22"/>
          <w:szCs w:val="22"/>
          <w:lang w:val="es-MX"/>
        </w:rPr>
      </w:pPr>
    </w:p>
    <w:p w:rsidR="00853196" w:rsidRPr="00853196" w:rsidRDefault="00853196" w:rsidP="00252A60">
      <w:pPr>
        <w:spacing w:after="0"/>
        <w:rPr>
          <w:rFonts w:ascii="Montserrat" w:hAnsi="Montserrat"/>
          <w:sz w:val="22"/>
          <w:szCs w:val="22"/>
          <w:lang w:val="es-MX"/>
        </w:rPr>
      </w:pPr>
    </w:p>
    <w:p w:rsidR="00853196" w:rsidRPr="00853196" w:rsidRDefault="00853196" w:rsidP="00252A60">
      <w:pPr>
        <w:spacing w:after="0"/>
        <w:jc w:val="both"/>
        <w:rPr>
          <w:rFonts w:ascii="Montserrat" w:hAnsi="Montserrat"/>
          <w:sz w:val="22"/>
          <w:szCs w:val="22"/>
          <w:lang w:val="es-MX"/>
        </w:rPr>
      </w:pPr>
      <w:r w:rsidRPr="00853196">
        <w:rPr>
          <w:rFonts w:ascii="Montserrat" w:hAnsi="Montserrat"/>
          <w:sz w:val="22"/>
          <w:szCs w:val="22"/>
          <w:lang w:val="es-MX"/>
        </w:rPr>
        <w:t xml:space="preserve">Me refiero al procedimiento </w:t>
      </w:r>
      <w:r w:rsidR="00245C17">
        <w:rPr>
          <w:rFonts w:ascii="Montserrat" w:hAnsi="Montserrat" w:cs="Arial"/>
          <w:b/>
          <w:sz w:val="22"/>
          <w:szCs w:val="22"/>
          <w:lang w:val="es-MX"/>
        </w:rPr>
        <w:t>Invi</w:t>
      </w:r>
      <w:r w:rsidR="00245C17" w:rsidRPr="00252A60">
        <w:rPr>
          <w:rFonts w:ascii="Montserrat" w:hAnsi="Montserrat" w:cs="Arial"/>
          <w:b/>
          <w:sz w:val="22"/>
          <w:szCs w:val="22"/>
          <w:lang w:val="es-MX"/>
        </w:rPr>
        <w:t xml:space="preserve">tación </w:t>
      </w:r>
      <w:r w:rsidR="00245C17">
        <w:rPr>
          <w:rFonts w:ascii="Montserrat" w:hAnsi="Montserrat" w:cs="Arial"/>
          <w:b/>
          <w:sz w:val="22"/>
          <w:szCs w:val="22"/>
          <w:lang w:val="es-MX"/>
        </w:rPr>
        <w:t>a cuando menos tres personas de</w:t>
      </w:r>
      <w:r w:rsidR="00245C17" w:rsidRPr="00252A60">
        <w:rPr>
          <w:rFonts w:ascii="Montserrat" w:hAnsi="Montserrat" w:cs="Arial"/>
          <w:b/>
          <w:sz w:val="22"/>
          <w:szCs w:val="22"/>
          <w:lang w:val="es-MX"/>
        </w:rPr>
        <w:t xml:space="preserve"> </w:t>
      </w:r>
      <w:r w:rsidR="00245C17">
        <w:rPr>
          <w:rFonts w:ascii="Montserrat" w:hAnsi="Montserrat" w:cs="Arial"/>
          <w:b/>
          <w:sz w:val="22"/>
          <w:szCs w:val="22"/>
          <w:lang w:val="es-MX"/>
        </w:rPr>
        <w:t>Carácter Nacional Electrónica</w:t>
      </w:r>
      <w:r w:rsidRPr="00853196">
        <w:rPr>
          <w:rFonts w:ascii="Montserrat" w:hAnsi="Montserrat"/>
          <w:sz w:val="22"/>
          <w:szCs w:val="22"/>
          <w:lang w:val="es-MX"/>
        </w:rPr>
        <w:t xml:space="preserve"> No.  </w:t>
      </w:r>
      <w:r w:rsidR="0024739B" w:rsidRPr="0024739B">
        <w:rPr>
          <w:rFonts w:ascii="Montserrat" w:hAnsi="Montserrat"/>
          <w:sz w:val="22"/>
          <w:szCs w:val="22"/>
          <w:lang w:val="es-MX"/>
        </w:rPr>
        <w:t>IA-048L8P001-E64-2022</w:t>
      </w:r>
      <w:r w:rsidRPr="00853196">
        <w:rPr>
          <w:rFonts w:ascii="Montserrat" w:hAnsi="Montserrat"/>
          <w:sz w:val="22"/>
          <w:szCs w:val="22"/>
          <w:lang w:val="es-MX"/>
        </w:rPr>
        <w:t xml:space="preserve"> en el que mi representada, _________________________________ participa a través de la propuesta que se contiene en el presente sobre.</w:t>
      </w:r>
    </w:p>
    <w:p w:rsidR="00853196" w:rsidRPr="00853196" w:rsidRDefault="00853196" w:rsidP="00252A60">
      <w:pPr>
        <w:spacing w:after="0"/>
        <w:jc w:val="both"/>
        <w:rPr>
          <w:rFonts w:ascii="Montserrat" w:hAnsi="Montserrat"/>
          <w:sz w:val="22"/>
          <w:szCs w:val="22"/>
          <w:lang w:val="es-MX"/>
        </w:rPr>
      </w:pPr>
    </w:p>
    <w:p w:rsidR="00853196" w:rsidRPr="00252A60" w:rsidRDefault="00252A60" w:rsidP="00252A60">
      <w:pPr>
        <w:spacing w:after="0"/>
        <w:jc w:val="both"/>
        <w:rPr>
          <w:rFonts w:ascii="Montserrat" w:hAnsi="Montserrat"/>
          <w:sz w:val="22"/>
          <w:szCs w:val="22"/>
          <w:lang w:val="es-MX"/>
        </w:rPr>
      </w:pPr>
      <w:r w:rsidRPr="00252A60">
        <w:rPr>
          <w:rFonts w:ascii="Montserrat" w:hAnsi="Montserrat" w:cs="Arial"/>
          <w:bCs/>
          <w:sz w:val="22"/>
          <w:szCs w:val="22"/>
          <w:lang w:val="es-MX"/>
        </w:rPr>
        <w:t xml:space="preserve">Sobre el particular, y en los términos de lo previsto en el Reglamento de la Ley de Adquisiciones, Arrendamientos y Servicios del Sector Público, </w:t>
      </w:r>
      <w:r w:rsidRPr="00252A60">
        <w:rPr>
          <w:rFonts w:ascii="Montserrat" w:hAnsi="Montserrat" w:cs="Arial"/>
          <w:b/>
          <w:bCs/>
          <w:sz w:val="22"/>
          <w:szCs w:val="22"/>
          <w:lang w:val="es-MX"/>
        </w:rPr>
        <w:t>manifiesto bajo protesta de decir verdad</w:t>
      </w:r>
      <w:r w:rsidRPr="00252A60">
        <w:rPr>
          <w:rFonts w:ascii="Montserrat" w:hAnsi="Montserrat" w:cs="Arial"/>
          <w:bCs/>
          <w:sz w:val="22"/>
          <w:szCs w:val="22"/>
          <w:lang w:val="es-MX"/>
        </w:rPr>
        <w:t>, que mi representada es de Nacionalidad Mexicana</w:t>
      </w:r>
      <w:r w:rsidR="00853196" w:rsidRPr="00252A60">
        <w:rPr>
          <w:rFonts w:ascii="Montserrat" w:hAnsi="Montserrat"/>
          <w:sz w:val="22"/>
          <w:szCs w:val="22"/>
          <w:lang w:val="es-MX"/>
        </w:rPr>
        <w:t>.</w:t>
      </w:r>
    </w:p>
    <w:p w:rsidR="00853196" w:rsidRPr="00252A60" w:rsidRDefault="00853196" w:rsidP="00252A60">
      <w:pPr>
        <w:spacing w:after="0"/>
        <w:rPr>
          <w:rFonts w:ascii="Montserrat" w:hAnsi="Montserrat"/>
          <w:sz w:val="22"/>
          <w:szCs w:val="22"/>
          <w:lang w:val="es-MX"/>
        </w:rPr>
      </w:pPr>
    </w:p>
    <w:p w:rsidR="00853196" w:rsidRPr="00853196" w:rsidRDefault="00853196" w:rsidP="00252A60">
      <w:pPr>
        <w:spacing w:after="0"/>
        <w:rPr>
          <w:rFonts w:ascii="Montserrat" w:hAnsi="Montserrat"/>
          <w:sz w:val="22"/>
          <w:szCs w:val="22"/>
          <w:lang w:val="es-MX"/>
        </w:rPr>
      </w:pPr>
    </w:p>
    <w:p w:rsidR="00853196" w:rsidRPr="00853196" w:rsidRDefault="00853196" w:rsidP="00252A60">
      <w:pPr>
        <w:spacing w:after="0"/>
        <w:rPr>
          <w:rFonts w:ascii="Montserrat" w:hAnsi="Montserrat"/>
          <w:sz w:val="22"/>
          <w:szCs w:val="22"/>
          <w:lang w:val="es-MX"/>
        </w:rPr>
      </w:pPr>
      <w:r w:rsidRPr="00853196">
        <w:rPr>
          <w:rFonts w:ascii="Montserrat" w:hAnsi="Montserrat"/>
          <w:sz w:val="22"/>
          <w:szCs w:val="22"/>
          <w:lang w:val="es-MX"/>
        </w:rPr>
        <w:t xml:space="preserve"> </w:t>
      </w:r>
    </w:p>
    <w:p w:rsidR="00853196" w:rsidRPr="00853196" w:rsidRDefault="00853196" w:rsidP="00252A60">
      <w:pPr>
        <w:spacing w:after="0"/>
        <w:rPr>
          <w:rFonts w:ascii="Montserrat" w:hAnsi="Montserrat"/>
          <w:sz w:val="22"/>
          <w:szCs w:val="22"/>
          <w:lang w:val="es-MX"/>
        </w:rPr>
      </w:pPr>
    </w:p>
    <w:p w:rsidR="00853196" w:rsidRPr="00853196" w:rsidRDefault="00853196" w:rsidP="00571FCB">
      <w:pPr>
        <w:spacing w:after="0"/>
        <w:jc w:val="center"/>
        <w:rPr>
          <w:rFonts w:ascii="Montserrat" w:hAnsi="Montserrat"/>
          <w:sz w:val="22"/>
          <w:szCs w:val="22"/>
          <w:lang w:val="es-MX"/>
        </w:rPr>
      </w:pPr>
      <w:r w:rsidRPr="00853196">
        <w:rPr>
          <w:rFonts w:ascii="Montserrat" w:hAnsi="Montserrat"/>
          <w:sz w:val="22"/>
          <w:szCs w:val="22"/>
          <w:lang w:val="es-MX"/>
        </w:rPr>
        <w:t>A t e n t a m e n t e</w:t>
      </w:r>
    </w:p>
    <w:p w:rsidR="00853196" w:rsidRDefault="00853196" w:rsidP="00252A60">
      <w:pPr>
        <w:spacing w:after="0"/>
        <w:rPr>
          <w:rFonts w:ascii="Montserrat" w:hAnsi="Montserrat"/>
          <w:sz w:val="22"/>
          <w:szCs w:val="22"/>
          <w:lang w:val="es-MX"/>
        </w:rPr>
      </w:pPr>
    </w:p>
    <w:p w:rsidR="00252A60" w:rsidRDefault="00252A60" w:rsidP="00252A60">
      <w:pPr>
        <w:spacing w:after="0"/>
        <w:rPr>
          <w:rFonts w:ascii="Montserrat" w:hAnsi="Montserrat"/>
          <w:sz w:val="22"/>
          <w:szCs w:val="22"/>
          <w:lang w:val="es-MX"/>
        </w:rPr>
      </w:pPr>
    </w:p>
    <w:p w:rsidR="00252A60" w:rsidRPr="00853196" w:rsidRDefault="00252A60" w:rsidP="00252A60">
      <w:pPr>
        <w:spacing w:after="0"/>
        <w:rPr>
          <w:rFonts w:ascii="Montserrat" w:hAnsi="Montserrat"/>
          <w:sz w:val="22"/>
          <w:szCs w:val="22"/>
          <w:lang w:val="es-MX"/>
        </w:rPr>
      </w:pPr>
    </w:p>
    <w:p w:rsidR="00853196" w:rsidRPr="00853196" w:rsidRDefault="00853196" w:rsidP="00571FCB">
      <w:pPr>
        <w:spacing w:after="0"/>
        <w:jc w:val="center"/>
        <w:rPr>
          <w:rFonts w:ascii="Montserrat" w:hAnsi="Montserrat"/>
          <w:sz w:val="22"/>
          <w:szCs w:val="22"/>
          <w:lang w:val="es-MX"/>
        </w:rPr>
      </w:pPr>
      <w:r w:rsidRPr="00853196">
        <w:rPr>
          <w:rFonts w:ascii="Montserrat" w:hAnsi="Montserrat"/>
          <w:sz w:val="22"/>
          <w:szCs w:val="22"/>
          <w:lang w:val="es-MX"/>
        </w:rPr>
        <w:t>(Nombre y Firma del Representante Legal)</w:t>
      </w:r>
    </w:p>
    <w:p w:rsidR="00853196" w:rsidRPr="00C230C8" w:rsidRDefault="00853196" w:rsidP="00252A60">
      <w:pPr>
        <w:spacing w:after="0"/>
        <w:jc w:val="center"/>
        <w:rPr>
          <w:rFonts w:ascii="Montserrat" w:hAnsi="Montserrat"/>
          <w:b/>
          <w:caps/>
          <w:color w:val="0000FF"/>
          <w:sz w:val="22"/>
          <w:szCs w:val="22"/>
          <w:lang w:val="es-MX"/>
        </w:rPr>
      </w:pPr>
      <w:r w:rsidRPr="00853196">
        <w:rPr>
          <w:rFonts w:ascii="Montserrat" w:hAnsi="Montserrat"/>
          <w:sz w:val="22"/>
          <w:szCs w:val="22"/>
          <w:lang w:val="es-MX"/>
        </w:rPr>
        <w:br w:type="page"/>
      </w:r>
      <w:r w:rsidRPr="00C230C8">
        <w:rPr>
          <w:rFonts w:ascii="Montserrat" w:hAnsi="Montserrat"/>
          <w:b/>
          <w:caps/>
          <w:color w:val="0000FF"/>
          <w:sz w:val="22"/>
          <w:szCs w:val="22"/>
          <w:lang w:val="es-MX"/>
        </w:rPr>
        <w:lastRenderedPageBreak/>
        <w:t>FORMATO C</w:t>
      </w:r>
    </w:p>
    <w:p w:rsidR="002220A4" w:rsidRDefault="002220A4" w:rsidP="00252A60">
      <w:pPr>
        <w:spacing w:after="0"/>
        <w:jc w:val="center"/>
        <w:rPr>
          <w:rFonts w:ascii="Montserrat" w:hAnsi="Montserrat"/>
          <w:b/>
          <w:caps/>
          <w:color w:val="0000FF"/>
          <w:sz w:val="22"/>
          <w:szCs w:val="22"/>
          <w:lang w:val="es-MX"/>
        </w:rPr>
      </w:pPr>
    </w:p>
    <w:p w:rsidR="00853196" w:rsidRPr="0060598F" w:rsidRDefault="00853196" w:rsidP="00252A60">
      <w:pPr>
        <w:spacing w:after="0"/>
        <w:jc w:val="center"/>
        <w:rPr>
          <w:rFonts w:ascii="Montserrat" w:hAnsi="Montserrat" w:cs="Arial"/>
          <w:b/>
          <w:sz w:val="22"/>
          <w:szCs w:val="22"/>
          <w:lang w:val="es-MX"/>
        </w:rPr>
      </w:pPr>
      <w:r w:rsidRPr="00C230C8">
        <w:rPr>
          <w:rFonts w:ascii="Montserrat" w:hAnsi="Montserrat"/>
          <w:b/>
          <w:caps/>
          <w:color w:val="0000FF"/>
          <w:sz w:val="22"/>
          <w:szCs w:val="22"/>
          <w:lang w:val="es-MX"/>
        </w:rPr>
        <w:t>Manifestación de Estratificación</w:t>
      </w:r>
    </w:p>
    <w:p w:rsidR="00853196" w:rsidRDefault="00853196" w:rsidP="00252A60">
      <w:pPr>
        <w:spacing w:after="0"/>
        <w:jc w:val="both"/>
        <w:rPr>
          <w:rFonts w:ascii="Montserrat" w:hAnsi="Montserrat"/>
          <w:sz w:val="22"/>
          <w:szCs w:val="22"/>
          <w:lang w:val="es-MX"/>
        </w:rPr>
      </w:pPr>
    </w:p>
    <w:p w:rsidR="00252A60" w:rsidRDefault="00252A60" w:rsidP="00252A60">
      <w:pPr>
        <w:spacing w:after="0"/>
        <w:jc w:val="both"/>
        <w:rPr>
          <w:rFonts w:ascii="Montserrat" w:hAnsi="Montserrat"/>
          <w:sz w:val="22"/>
          <w:szCs w:val="22"/>
          <w:lang w:val="es-MX"/>
        </w:rPr>
      </w:pP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Estudios Churubusco Azteca, S.A.</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Invitación a cuando menos tres personas</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 xml:space="preserve">de </w:t>
      </w:r>
      <w:r w:rsidR="00245C17">
        <w:rPr>
          <w:rFonts w:ascii="Montserrat" w:hAnsi="Montserrat"/>
          <w:b/>
          <w:sz w:val="22"/>
          <w:szCs w:val="22"/>
          <w:lang w:val="es-MX"/>
        </w:rPr>
        <w:t>Carácter Nacional Electrónica</w:t>
      </w:r>
      <w:r w:rsidRPr="001515E7">
        <w:rPr>
          <w:rFonts w:ascii="Montserrat" w:hAnsi="Montserrat"/>
          <w:b/>
          <w:sz w:val="22"/>
          <w:szCs w:val="22"/>
          <w:lang w:val="es-MX"/>
        </w:rPr>
        <w:t xml:space="preserve"> </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 xml:space="preserve">No. </w:t>
      </w:r>
      <w:r w:rsidR="00A90287">
        <w:rPr>
          <w:rFonts w:ascii="Montserrat" w:hAnsi="Montserrat"/>
          <w:b/>
          <w:sz w:val="22"/>
          <w:szCs w:val="22"/>
          <w:lang w:val="es-MX"/>
        </w:rPr>
        <w:t>IA-048L8P001-E64-2022</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 xml:space="preserve">No. Interno de Control </w:t>
      </w:r>
      <w:r w:rsidR="00A90287">
        <w:rPr>
          <w:rFonts w:ascii="Montserrat" w:hAnsi="Montserrat"/>
          <w:b/>
          <w:sz w:val="22"/>
          <w:szCs w:val="22"/>
          <w:lang w:val="es-MX"/>
        </w:rPr>
        <w:t>ITP-08-2022</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Nombre del licitante:</w:t>
      </w:r>
    </w:p>
    <w:p w:rsidR="00252A60" w:rsidRPr="00143FC3" w:rsidRDefault="00084DB7" w:rsidP="00084DB7">
      <w:pPr>
        <w:spacing w:after="0"/>
        <w:jc w:val="both"/>
        <w:rPr>
          <w:rFonts w:ascii="Montserrat" w:hAnsi="Montserrat"/>
          <w:b/>
          <w:sz w:val="20"/>
          <w:szCs w:val="20"/>
          <w:lang w:val="es-MX"/>
        </w:rPr>
      </w:pPr>
      <w:r w:rsidRPr="001515E7">
        <w:rPr>
          <w:rFonts w:ascii="Montserrat" w:hAnsi="Montserrat"/>
          <w:b/>
          <w:sz w:val="22"/>
          <w:szCs w:val="22"/>
          <w:lang w:val="es-MX"/>
        </w:rPr>
        <w:t>Fecha:</w:t>
      </w:r>
    </w:p>
    <w:p w:rsidR="00252A60" w:rsidRPr="00853196" w:rsidRDefault="00252A60" w:rsidP="00252A60">
      <w:pPr>
        <w:spacing w:after="0"/>
        <w:jc w:val="both"/>
        <w:rPr>
          <w:rFonts w:ascii="Montserrat" w:hAnsi="Montserrat"/>
          <w:sz w:val="22"/>
          <w:szCs w:val="22"/>
          <w:lang w:val="es-MX"/>
        </w:rPr>
      </w:pPr>
    </w:p>
    <w:p w:rsidR="00252A60" w:rsidRPr="00252A60" w:rsidRDefault="00252A60" w:rsidP="00252A60">
      <w:pPr>
        <w:spacing w:after="0"/>
        <w:jc w:val="both"/>
        <w:rPr>
          <w:rFonts w:ascii="Montserrat" w:hAnsi="Montserrat" w:cs="Arial"/>
          <w:sz w:val="22"/>
          <w:szCs w:val="22"/>
          <w:lang w:val="es-MX"/>
        </w:rPr>
      </w:pPr>
      <w:r w:rsidRPr="00252A60">
        <w:rPr>
          <w:rFonts w:ascii="Montserrat" w:hAnsi="Montserrat" w:cs="Arial"/>
          <w:sz w:val="22"/>
          <w:szCs w:val="22"/>
          <w:lang w:val="es-MX"/>
        </w:rPr>
        <w:t xml:space="preserve">Me refiero al procedimiento de </w:t>
      </w:r>
      <w:r w:rsidR="001515E7">
        <w:rPr>
          <w:rFonts w:ascii="Montserrat" w:hAnsi="Montserrat" w:cs="Arial"/>
          <w:b/>
          <w:sz w:val="22"/>
          <w:szCs w:val="22"/>
          <w:lang w:val="es-MX"/>
        </w:rPr>
        <w:t>Inv</w:t>
      </w:r>
      <w:r>
        <w:rPr>
          <w:rFonts w:ascii="Montserrat" w:hAnsi="Montserrat" w:cs="Arial"/>
          <w:b/>
          <w:sz w:val="22"/>
          <w:szCs w:val="22"/>
          <w:lang w:val="es-MX"/>
        </w:rPr>
        <w:t>i</w:t>
      </w:r>
      <w:r w:rsidRPr="00252A60">
        <w:rPr>
          <w:rFonts w:ascii="Montserrat" w:hAnsi="Montserrat" w:cs="Arial"/>
          <w:b/>
          <w:sz w:val="22"/>
          <w:szCs w:val="22"/>
          <w:lang w:val="es-MX"/>
        </w:rPr>
        <w:t xml:space="preserve">tación </w:t>
      </w:r>
      <w:r w:rsidR="001515E7">
        <w:rPr>
          <w:rFonts w:ascii="Montserrat" w:hAnsi="Montserrat" w:cs="Arial"/>
          <w:b/>
          <w:sz w:val="22"/>
          <w:szCs w:val="22"/>
          <w:lang w:val="es-MX"/>
        </w:rPr>
        <w:t>a cuando menos tres personas de</w:t>
      </w:r>
      <w:r w:rsidRPr="00252A60">
        <w:rPr>
          <w:rFonts w:ascii="Montserrat" w:hAnsi="Montserrat" w:cs="Arial"/>
          <w:b/>
          <w:sz w:val="22"/>
          <w:szCs w:val="22"/>
          <w:lang w:val="es-MX"/>
        </w:rPr>
        <w:t xml:space="preserve"> </w:t>
      </w:r>
      <w:r w:rsidR="00245C17">
        <w:rPr>
          <w:rFonts w:ascii="Montserrat" w:hAnsi="Montserrat" w:cs="Arial"/>
          <w:b/>
          <w:sz w:val="22"/>
          <w:szCs w:val="22"/>
          <w:lang w:val="es-MX"/>
        </w:rPr>
        <w:t>Carácter Nacional Electrónica</w:t>
      </w:r>
      <w:r w:rsidRPr="00252A60">
        <w:rPr>
          <w:rFonts w:ascii="Montserrat" w:hAnsi="Montserrat" w:cs="Arial"/>
          <w:b/>
          <w:sz w:val="22"/>
          <w:szCs w:val="22"/>
          <w:lang w:val="es-MX"/>
        </w:rPr>
        <w:t xml:space="preserve"> No. </w:t>
      </w:r>
      <w:r w:rsidR="00A90287">
        <w:rPr>
          <w:rFonts w:ascii="Montserrat" w:hAnsi="Montserrat" w:cs="Arial"/>
          <w:b/>
          <w:sz w:val="22"/>
          <w:szCs w:val="22"/>
          <w:lang w:val="es-MX"/>
        </w:rPr>
        <w:t>IA-048L8P001-E64-2022</w:t>
      </w:r>
      <w:r w:rsidRPr="00252A60">
        <w:rPr>
          <w:rFonts w:ascii="Montserrat" w:hAnsi="Montserrat" w:cs="Arial"/>
          <w:b/>
          <w:sz w:val="22"/>
          <w:szCs w:val="22"/>
          <w:lang w:val="es-MX"/>
        </w:rPr>
        <w:t xml:space="preserve"> </w:t>
      </w:r>
      <w:r w:rsidRPr="00252A60">
        <w:rPr>
          <w:rFonts w:ascii="Montserrat" w:hAnsi="Montserrat" w:cs="Arial"/>
          <w:sz w:val="22"/>
          <w:szCs w:val="22"/>
          <w:lang w:val="es-MX"/>
        </w:rPr>
        <w:t>en el que mi representada, la empresa__________________________________, participa a través de la presente proposición.</w:t>
      </w:r>
    </w:p>
    <w:p w:rsidR="00252A60" w:rsidRPr="00252A60" w:rsidRDefault="00252A60" w:rsidP="00252A60">
      <w:pPr>
        <w:spacing w:after="0"/>
        <w:jc w:val="both"/>
        <w:rPr>
          <w:rFonts w:ascii="Montserrat" w:hAnsi="Montserrat" w:cs="Arial"/>
          <w:sz w:val="22"/>
          <w:szCs w:val="22"/>
          <w:lang w:val="es-MX"/>
        </w:rPr>
      </w:pPr>
    </w:p>
    <w:p w:rsidR="00252A60" w:rsidRPr="00252A60" w:rsidRDefault="00252A60" w:rsidP="00252A60">
      <w:pPr>
        <w:spacing w:after="0"/>
        <w:jc w:val="both"/>
        <w:rPr>
          <w:rFonts w:ascii="Montserrat" w:hAnsi="Montserrat" w:cs="Arial"/>
          <w:sz w:val="22"/>
          <w:szCs w:val="22"/>
          <w:lang w:val="es-MX"/>
        </w:rPr>
      </w:pPr>
      <w:r w:rsidRPr="00252A60">
        <w:rPr>
          <w:rFonts w:ascii="Montserrat" w:hAnsi="Montserrat" w:cs="Arial"/>
          <w:sz w:val="22"/>
          <w:szCs w:val="22"/>
          <w:lang w:val="es-MX"/>
        </w:rPr>
        <w:t xml:space="preserve">Al respecto y de conformidad con lo dispuesto por el artículo 34 del Reglamento de la Ley de Adquisiciones, Arrendamientos y Servicios del Sector Público, </w:t>
      </w:r>
      <w:r w:rsidRPr="00252A60">
        <w:rPr>
          <w:rFonts w:ascii="Montserrat" w:hAnsi="Montserrat" w:cs="Arial"/>
          <w:b/>
          <w:sz w:val="22"/>
          <w:szCs w:val="22"/>
          <w:lang w:val="es-MX"/>
        </w:rPr>
        <w:t>MANIFIESTO BAJO PROTESTA DE DECIR VERDAD</w:t>
      </w:r>
      <w:r w:rsidRPr="00252A60">
        <w:rPr>
          <w:rFonts w:ascii="Montserrat" w:hAnsi="Montserrat" w:cs="Arial"/>
          <w:sz w:val="22"/>
          <w:szCs w:val="22"/>
          <w:lang w:val="es-MX"/>
        </w:rPr>
        <w:t xml:space="preserve"> que mi representada está constituida conforme a las leyes mexicanas, con Registro Federal de Contribuyentes _________________,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_________________, con base en lo cual se estatifica como una empresa _________________.</w:t>
      </w:r>
    </w:p>
    <w:p w:rsidR="00252A60" w:rsidRPr="00252A60" w:rsidRDefault="00252A60" w:rsidP="00252A60">
      <w:pPr>
        <w:spacing w:after="0"/>
        <w:jc w:val="both"/>
        <w:rPr>
          <w:rFonts w:ascii="Montserrat" w:hAnsi="Montserrat" w:cs="Arial"/>
          <w:sz w:val="22"/>
          <w:szCs w:val="22"/>
          <w:lang w:val="es-MX"/>
        </w:rPr>
      </w:pPr>
    </w:p>
    <w:p w:rsidR="00853196" w:rsidRPr="00252A60" w:rsidRDefault="00252A60" w:rsidP="00252A60">
      <w:pPr>
        <w:spacing w:after="0"/>
        <w:jc w:val="both"/>
        <w:rPr>
          <w:rFonts w:ascii="Montserrat" w:hAnsi="Montserrat"/>
          <w:sz w:val="22"/>
          <w:szCs w:val="22"/>
          <w:lang w:val="es-MX"/>
        </w:rPr>
      </w:pPr>
      <w:r w:rsidRPr="00252A60">
        <w:rPr>
          <w:rFonts w:ascii="Montserrat" w:hAnsi="Montserrat" w:cs="Arial"/>
          <w:sz w:val="22"/>
          <w:szCs w:val="22"/>
          <w:lang w:val="es-MX"/>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r w:rsidR="00853196" w:rsidRPr="00252A60">
        <w:rPr>
          <w:rFonts w:ascii="Montserrat" w:hAnsi="Montserrat"/>
          <w:sz w:val="22"/>
          <w:szCs w:val="22"/>
          <w:lang w:val="es-MX"/>
        </w:rPr>
        <w:t>.</w:t>
      </w:r>
    </w:p>
    <w:p w:rsidR="00853196" w:rsidRDefault="00853196" w:rsidP="00252A60">
      <w:pPr>
        <w:spacing w:after="0"/>
        <w:jc w:val="both"/>
        <w:rPr>
          <w:rFonts w:ascii="Montserrat" w:hAnsi="Montserrat"/>
          <w:sz w:val="22"/>
          <w:szCs w:val="22"/>
          <w:lang w:val="es-MX"/>
        </w:rPr>
      </w:pPr>
    </w:p>
    <w:p w:rsidR="00252A60" w:rsidRPr="00252A60" w:rsidRDefault="00252A60" w:rsidP="00252A60">
      <w:pPr>
        <w:spacing w:after="0"/>
        <w:jc w:val="both"/>
        <w:rPr>
          <w:rFonts w:ascii="Montserrat" w:hAnsi="Montserrat"/>
          <w:sz w:val="22"/>
          <w:szCs w:val="22"/>
          <w:lang w:val="es-MX"/>
        </w:rPr>
      </w:pPr>
    </w:p>
    <w:p w:rsidR="00853196" w:rsidRPr="00853196" w:rsidRDefault="00853196" w:rsidP="00252A60">
      <w:pPr>
        <w:spacing w:after="0"/>
        <w:jc w:val="both"/>
        <w:rPr>
          <w:rFonts w:ascii="Montserrat" w:hAnsi="Montserrat"/>
          <w:sz w:val="22"/>
          <w:szCs w:val="22"/>
          <w:lang w:val="es-MX"/>
        </w:rPr>
      </w:pPr>
    </w:p>
    <w:p w:rsidR="00853196" w:rsidRPr="00853196" w:rsidRDefault="00853196" w:rsidP="00252A60">
      <w:pPr>
        <w:spacing w:after="0"/>
        <w:jc w:val="center"/>
        <w:rPr>
          <w:rFonts w:ascii="Montserrat" w:hAnsi="Montserrat"/>
          <w:sz w:val="22"/>
          <w:szCs w:val="22"/>
          <w:lang w:val="es-MX"/>
        </w:rPr>
      </w:pPr>
      <w:r w:rsidRPr="00853196">
        <w:rPr>
          <w:rFonts w:ascii="Montserrat" w:hAnsi="Montserrat"/>
          <w:sz w:val="22"/>
          <w:szCs w:val="22"/>
          <w:lang w:val="es-MX"/>
        </w:rPr>
        <w:t>A T E N T A M E N T E</w:t>
      </w:r>
    </w:p>
    <w:p w:rsidR="00853196" w:rsidRDefault="00853196" w:rsidP="00252A60">
      <w:pPr>
        <w:spacing w:after="0"/>
        <w:jc w:val="center"/>
        <w:rPr>
          <w:rFonts w:ascii="Montserrat" w:hAnsi="Montserrat"/>
          <w:sz w:val="22"/>
          <w:szCs w:val="22"/>
          <w:lang w:val="es-MX"/>
        </w:rPr>
      </w:pPr>
    </w:p>
    <w:p w:rsidR="00252A60" w:rsidRPr="00853196" w:rsidRDefault="00252A60" w:rsidP="00252A60">
      <w:pPr>
        <w:spacing w:after="0"/>
        <w:jc w:val="center"/>
        <w:rPr>
          <w:rFonts w:ascii="Montserrat" w:hAnsi="Montserrat"/>
          <w:sz w:val="22"/>
          <w:szCs w:val="22"/>
          <w:lang w:val="es-MX"/>
        </w:rPr>
      </w:pPr>
    </w:p>
    <w:p w:rsidR="00853196" w:rsidRPr="00853196" w:rsidRDefault="00853196" w:rsidP="00252A60">
      <w:pPr>
        <w:spacing w:after="0"/>
        <w:jc w:val="center"/>
        <w:rPr>
          <w:rFonts w:ascii="Montserrat" w:hAnsi="Montserrat"/>
          <w:sz w:val="22"/>
          <w:szCs w:val="22"/>
          <w:lang w:val="es-MX"/>
        </w:rPr>
      </w:pPr>
    </w:p>
    <w:p w:rsidR="00853196" w:rsidRPr="00853196" w:rsidRDefault="00853196" w:rsidP="00252A60">
      <w:pPr>
        <w:spacing w:after="0"/>
        <w:jc w:val="center"/>
        <w:rPr>
          <w:rFonts w:ascii="Montserrat" w:hAnsi="Montserrat"/>
          <w:sz w:val="22"/>
          <w:szCs w:val="22"/>
          <w:lang w:val="es-MX"/>
        </w:rPr>
      </w:pPr>
      <w:r w:rsidRPr="00853196">
        <w:rPr>
          <w:rFonts w:ascii="Montserrat" w:hAnsi="Montserrat"/>
          <w:sz w:val="22"/>
          <w:szCs w:val="22"/>
          <w:lang w:val="es-MX"/>
        </w:rPr>
        <w:t>(Nombre y Firma del Representante Legal)</w:t>
      </w:r>
    </w:p>
    <w:p w:rsidR="00853196" w:rsidRPr="00853196" w:rsidRDefault="00853196" w:rsidP="00252A60">
      <w:pPr>
        <w:spacing w:after="0"/>
        <w:jc w:val="both"/>
        <w:rPr>
          <w:rFonts w:ascii="Montserrat" w:hAnsi="Montserrat"/>
          <w:sz w:val="22"/>
          <w:szCs w:val="22"/>
          <w:lang w:val="es-MX"/>
        </w:rPr>
      </w:pPr>
      <w:r w:rsidRPr="00853196">
        <w:rPr>
          <w:rFonts w:ascii="Montserrat" w:hAnsi="Montserrat"/>
          <w:sz w:val="22"/>
          <w:szCs w:val="22"/>
          <w:lang w:val="es-MX"/>
        </w:rPr>
        <w:br w:type="page"/>
      </w:r>
    </w:p>
    <w:p w:rsidR="0024739B" w:rsidRDefault="0024739B" w:rsidP="00252A60">
      <w:pPr>
        <w:jc w:val="both"/>
        <w:rPr>
          <w:rFonts w:ascii="Montserrat" w:hAnsi="Montserrat"/>
          <w:b/>
          <w:sz w:val="22"/>
          <w:szCs w:val="22"/>
          <w:lang w:val="es-MX"/>
        </w:rPr>
      </w:pPr>
    </w:p>
    <w:p w:rsidR="0024739B" w:rsidRDefault="0024739B" w:rsidP="00252A60">
      <w:pPr>
        <w:jc w:val="both"/>
        <w:rPr>
          <w:rFonts w:ascii="Montserrat" w:hAnsi="Montserrat"/>
          <w:b/>
          <w:sz w:val="22"/>
          <w:szCs w:val="22"/>
          <w:lang w:val="es-MX"/>
        </w:rPr>
      </w:pPr>
    </w:p>
    <w:p w:rsidR="00252A60" w:rsidRPr="00252A60" w:rsidRDefault="00252A60" w:rsidP="00252A60">
      <w:pPr>
        <w:jc w:val="both"/>
        <w:rPr>
          <w:rFonts w:ascii="Montserrat" w:hAnsi="Montserrat"/>
          <w:b/>
          <w:sz w:val="22"/>
          <w:szCs w:val="22"/>
          <w:lang w:val="es-MX"/>
        </w:rPr>
      </w:pPr>
      <w:r w:rsidRPr="00252A60">
        <w:rPr>
          <w:rFonts w:ascii="Montserrat" w:hAnsi="Montserrat"/>
          <w:b/>
          <w:sz w:val="22"/>
          <w:szCs w:val="22"/>
          <w:lang w:val="es-MX"/>
        </w:rPr>
        <w:t>Instructivo de llenado</w:t>
      </w:r>
    </w:p>
    <w:p w:rsidR="00252A60" w:rsidRPr="00252A60" w:rsidRDefault="00252A60" w:rsidP="00252A60">
      <w:pPr>
        <w:jc w:val="both"/>
        <w:rPr>
          <w:rFonts w:ascii="Montserrat" w:hAnsi="Montserrat"/>
          <w:sz w:val="22"/>
          <w:szCs w:val="22"/>
          <w:lang w:val="es-MX"/>
        </w:rPr>
      </w:pPr>
      <w:r w:rsidRPr="00252A60">
        <w:rPr>
          <w:rFonts w:ascii="Montserrat" w:hAnsi="Montserrat"/>
          <w:sz w:val="22"/>
          <w:szCs w:val="22"/>
          <w:lang w:val="es-MX"/>
        </w:rPr>
        <w:t>Llenar los campos conforme aplique tomando en cuenta los rangos previstos en el Acuerdo antes mencionado.</w:t>
      </w:r>
    </w:p>
    <w:p w:rsidR="00252A60" w:rsidRPr="00252A60" w:rsidRDefault="00252A60" w:rsidP="00252A60">
      <w:pPr>
        <w:ind w:left="709" w:hanging="425"/>
        <w:jc w:val="both"/>
        <w:rPr>
          <w:rFonts w:ascii="Montserrat" w:hAnsi="Montserrat"/>
          <w:sz w:val="22"/>
          <w:szCs w:val="22"/>
          <w:lang w:val="es-MX"/>
        </w:rPr>
      </w:pPr>
      <w:r w:rsidRPr="00252A60">
        <w:rPr>
          <w:rFonts w:ascii="Montserrat" w:hAnsi="Montserrat"/>
          <w:sz w:val="22"/>
          <w:szCs w:val="22"/>
          <w:lang w:val="es-MX"/>
        </w:rPr>
        <w:t>1.</w:t>
      </w:r>
      <w:r w:rsidRPr="00252A60">
        <w:rPr>
          <w:rFonts w:ascii="Montserrat" w:hAnsi="Montserrat"/>
          <w:sz w:val="22"/>
          <w:szCs w:val="22"/>
          <w:lang w:val="es-MX"/>
        </w:rPr>
        <w:tab/>
        <w:t>Señalar la fecha de suscripción del documento.</w:t>
      </w:r>
    </w:p>
    <w:p w:rsidR="00252A60" w:rsidRPr="00252A60" w:rsidRDefault="00252A60" w:rsidP="00252A60">
      <w:pPr>
        <w:ind w:left="709" w:hanging="425"/>
        <w:jc w:val="both"/>
        <w:rPr>
          <w:rFonts w:ascii="Montserrat" w:hAnsi="Montserrat"/>
          <w:sz w:val="22"/>
          <w:szCs w:val="22"/>
          <w:lang w:val="es-MX"/>
        </w:rPr>
      </w:pPr>
      <w:r w:rsidRPr="00252A60">
        <w:rPr>
          <w:rFonts w:ascii="Montserrat" w:hAnsi="Montserrat"/>
          <w:sz w:val="22"/>
          <w:szCs w:val="22"/>
          <w:lang w:val="es-MX"/>
        </w:rPr>
        <w:t>2.</w:t>
      </w:r>
      <w:r w:rsidRPr="00252A60">
        <w:rPr>
          <w:rFonts w:ascii="Montserrat" w:hAnsi="Montserrat"/>
          <w:sz w:val="22"/>
          <w:szCs w:val="22"/>
          <w:lang w:val="es-MX"/>
        </w:rPr>
        <w:tab/>
        <w:t>Anotar el nombre de la convocante.</w:t>
      </w:r>
    </w:p>
    <w:p w:rsidR="00252A60" w:rsidRPr="00252A60" w:rsidRDefault="00252A60" w:rsidP="00252A60">
      <w:pPr>
        <w:ind w:left="709" w:hanging="425"/>
        <w:jc w:val="both"/>
        <w:rPr>
          <w:rFonts w:ascii="Montserrat" w:hAnsi="Montserrat"/>
          <w:sz w:val="22"/>
          <w:szCs w:val="22"/>
          <w:lang w:val="es-MX"/>
        </w:rPr>
      </w:pPr>
      <w:r w:rsidRPr="00252A60">
        <w:rPr>
          <w:rFonts w:ascii="Montserrat" w:hAnsi="Montserrat"/>
          <w:sz w:val="22"/>
          <w:szCs w:val="22"/>
          <w:lang w:val="es-MX"/>
        </w:rPr>
        <w:t>3.</w:t>
      </w:r>
      <w:r w:rsidRPr="00252A60">
        <w:rPr>
          <w:rFonts w:ascii="Montserrat" w:hAnsi="Montserrat"/>
          <w:sz w:val="22"/>
          <w:szCs w:val="22"/>
          <w:lang w:val="es-MX"/>
        </w:rPr>
        <w:tab/>
        <w:t>Precisar el procedimiento de contratación de que se trate (licitación pública o invitación a cuando menos tres personas).</w:t>
      </w:r>
    </w:p>
    <w:p w:rsidR="00252A60" w:rsidRPr="00252A60" w:rsidRDefault="00252A60" w:rsidP="00252A60">
      <w:pPr>
        <w:ind w:left="709" w:hanging="425"/>
        <w:jc w:val="both"/>
        <w:rPr>
          <w:rFonts w:ascii="Montserrat" w:hAnsi="Montserrat"/>
          <w:sz w:val="22"/>
          <w:szCs w:val="22"/>
          <w:lang w:val="es-MX"/>
        </w:rPr>
      </w:pPr>
      <w:r w:rsidRPr="00252A60">
        <w:rPr>
          <w:rFonts w:ascii="Montserrat" w:hAnsi="Montserrat"/>
          <w:sz w:val="22"/>
          <w:szCs w:val="22"/>
          <w:lang w:val="es-MX"/>
        </w:rPr>
        <w:t>4.</w:t>
      </w:r>
      <w:r w:rsidRPr="00252A60">
        <w:rPr>
          <w:rFonts w:ascii="Montserrat" w:hAnsi="Montserrat"/>
          <w:sz w:val="22"/>
          <w:szCs w:val="22"/>
          <w:lang w:val="es-MX"/>
        </w:rPr>
        <w:tab/>
        <w:t>Indicar el número de procedimiento de contratación asignado por CompraNet.</w:t>
      </w:r>
    </w:p>
    <w:p w:rsidR="00252A60" w:rsidRPr="00252A60" w:rsidRDefault="00252A60" w:rsidP="00252A60">
      <w:pPr>
        <w:ind w:left="709" w:hanging="425"/>
        <w:jc w:val="both"/>
        <w:rPr>
          <w:rFonts w:ascii="Montserrat" w:hAnsi="Montserrat"/>
          <w:sz w:val="22"/>
          <w:szCs w:val="22"/>
          <w:lang w:val="es-MX"/>
        </w:rPr>
      </w:pPr>
      <w:r w:rsidRPr="00252A60">
        <w:rPr>
          <w:rFonts w:ascii="Montserrat" w:hAnsi="Montserrat"/>
          <w:sz w:val="22"/>
          <w:szCs w:val="22"/>
          <w:lang w:val="es-MX"/>
        </w:rPr>
        <w:t>5.</w:t>
      </w:r>
      <w:r w:rsidRPr="00252A60">
        <w:rPr>
          <w:rFonts w:ascii="Montserrat" w:hAnsi="Montserrat"/>
          <w:sz w:val="22"/>
          <w:szCs w:val="22"/>
          <w:lang w:val="es-MX"/>
        </w:rPr>
        <w:tab/>
        <w:t>Anotar el nombre, razón social o denominación del licitante.</w:t>
      </w:r>
    </w:p>
    <w:p w:rsidR="00252A60" w:rsidRPr="00252A60" w:rsidRDefault="00252A60" w:rsidP="00252A60">
      <w:pPr>
        <w:ind w:left="709" w:hanging="425"/>
        <w:jc w:val="both"/>
        <w:rPr>
          <w:rFonts w:ascii="Montserrat" w:hAnsi="Montserrat"/>
          <w:sz w:val="22"/>
          <w:szCs w:val="22"/>
          <w:lang w:val="es-MX"/>
        </w:rPr>
      </w:pPr>
      <w:r w:rsidRPr="00252A60">
        <w:rPr>
          <w:rFonts w:ascii="Montserrat" w:hAnsi="Montserrat"/>
          <w:sz w:val="22"/>
          <w:szCs w:val="22"/>
          <w:lang w:val="es-MX"/>
        </w:rPr>
        <w:t>6.</w:t>
      </w:r>
      <w:r w:rsidRPr="00252A60">
        <w:rPr>
          <w:rFonts w:ascii="Montserrat" w:hAnsi="Montserrat"/>
          <w:sz w:val="22"/>
          <w:szCs w:val="22"/>
          <w:lang w:val="es-MX"/>
        </w:rPr>
        <w:tab/>
        <w:t>Indicar el Registro Federal de Contribuyentes del licitante.</w:t>
      </w:r>
    </w:p>
    <w:p w:rsidR="00252A60" w:rsidRPr="00252A60" w:rsidRDefault="00252A60" w:rsidP="00252A60">
      <w:pPr>
        <w:ind w:left="709" w:hanging="425"/>
        <w:jc w:val="both"/>
        <w:rPr>
          <w:rFonts w:ascii="Montserrat" w:hAnsi="Montserrat"/>
          <w:sz w:val="22"/>
          <w:szCs w:val="22"/>
          <w:lang w:val="es-MX"/>
        </w:rPr>
      </w:pPr>
      <w:r w:rsidRPr="00252A60">
        <w:rPr>
          <w:rFonts w:ascii="Montserrat" w:hAnsi="Montserrat"/>
          <w:sz w:val="22"/>
          <w:szCs w:val="22"/>
          <w:lang w:val="es-MX"/>
        </w:rPr>
        <w:t>7.</w:t>
      </w:r>
      <w:r w:rsidRPr="00252A60">
        <w:rPr>
          <w:rFonts w:ascii="Montserrat" w:hAnsi="Montserrat"/>
          <w:sz w:val="22"/>
          <w:szCs w:val="22"/>
          <w:lang w:val="es-MX"/>
        </w:rPr>
        <w:tab/>
        <w:t>Señalar el número que resulte de la aplicación de la expresión: Tope Máximo Combinado = (Trabajadores) x10% + (Ventas anuales en millones de pesos) x 90%. Para tales efectos puede utilizar la calculadora MIPYME disponible en la página http://www.comprasdegobierno.gob.mx/calculadora</w:t>
      </w:r>
    </w:p>
    <w:p w:rsidR="00252A60" w:rsidRPr="00252A60" w:rsidRDefault="00252A60" w:rsidP="00252A60">
      <w:pPr>
        <w:ind w:left="709"/>
        <w:jc w:val="both"/>
        <w:rPr>
          <w:rFonts w:ascii="Montserrat" w:hAnsi="Montserrat"/>
          <w:sz w:val="22"/>
          <w:szCs w:val="22"/>
          <w:lang w:val="es-MX"/>
        </w:rPr>
      </w:pPr>
      <w:r w:rsidRPr="00252A60">
        <w:rPr>
          <w:rFonts w:ascii="Montserrat" w:hAnsi="Montserrat"/>
          <w:sz w:val="22"/>
          <w:szCs w:val="22"/>
          <w:lang w:val="es-MX"/>
        </w:rPr>
        <w:t>Para el concepto” Trabajadores”, utilizar el total de los trabajadores con los que cuenta la empresa a la fecha de la emisión de la manifestación.</w:t>
      </w:r>
    </w:p>
    <w:p w:rsidR="00252A60" w:rsidRPr="00252A60" w:rsidRDefault="00252A60" w:rsidP="00252A60">
      <w:pPr>
        <w:ind w:left="709"/>
        <w:jc w:val="both"/>
        <w:rPr>
          <w:rFonts w:ascii="Montserrat" w:hAnsi="Montserrat"/>
          <w:sz w:val="22"/>
          <w:szCs w:val="22"/>
          <w:lang w:val="es-MX"/>
        </w:rPr>
      </w:pPr>
      <w:r w:rsidRPr="00252A60">
        <w:rPr>
          <w:rFonts w:ascii="Montserrat" w:hAnsi="Montserrat"/>
          <w:sz w:val="22"/>
          <w:szCs w:val="22"/>
          <w:lang w:val="es-MX"/>
        </w:rPr>
        <w:t>Para el concepto” ventas anuales”, utilizar los datos conforme al reporte de su ejercicio fiscal correspondiente a la última declaración anual de impuestos federales, expresados en millones de pesos.</w:t>
      </w:r>
    </w:p>
    <w:p w:rsidR="00252A60" w:rsidRPr="00252A60" w:rsidRDefault="00252A60" w:rsidP="00252A60">
      <w:pPr>
        <w:ind w:left="709" w:hanging="425"/>
        <w:jc w:val="both"/>
        <w:rPr>
          <w:rFonts w:ascii="Montserrat" w:hAnsi="Montserrat"/>
          <w:sz w:val="22"/>
          <w:szCs w:val="22"/>
          <w:lang w:val="es-MX"/>
        </w:rPr>
      </w:pPr>
      <w:r w:rsidRPr="00252A60">
        <w:rPr>
          <w:rFonts w:ascii="Montserrat" w:hAnsi="Montserrat"/>
          <w:sz w:val="22"/>
          <w:szCs w:val="22"/>
          <w:lang w:val="es-MX"/>
        </w:rPr>
        <w:t>8.</w:t>
      </w:r>
      <w:r w:rsidRPr="00252A60">
        <w:rPr>
          <w:rFonts w:ascii="Montserrat" w:hAnsi="Montserrat"/>
          <w:sz w:val="22"/>
          <w:szCs w:val="22"/>
          <w:lang w:val="es-MX"/>
        </w:rPr>
        <w:tab/>
        <w:t xml:space="preserve">Señalar el tamaño de la empresa (Micro, Pequeña o Mediana), conforme al resultado de la operación señalada en el numeral anterior. </w:t>
      </w:r>
    </w:p>
    <w:p w:rsidR="00853196" w:rsidRPr="00252A60" w:rsidRDefault="00252A60" w:rsidP="00D72785">
      <w:pPr>
        <w:ind w:left="709" w:hanging="425"/>
        <w:jc w:val="both"/>
        <w:rPr>
          <w:rFonts w:ascii="Montserrat" w:hAnsi="Montserrat"/>
          <w:sz w:val="22"/>
          <w:szCs w:val="22"/>
          <w:lang w:val="es-MX"/>
        </w:rPr>
      </w:pPr>
      <w:r w:rsidRPr="00252A60">
        <w:rPr>
          <w:rFonts w:ascii="Montserrat" w:hAnsi="Montserrat"/>
          <w:sz w:val="22"/>
          <w:szCs w:val="22"/>
          <w:lang w:val="es-MX"/>
        </w:rPr>
        <w:t>9.</w:t>
      </w:r>
      <w:r w:rsidRPr="00252A60">
        <w:rPr>
          <w:rFonts w:ascii="Montserrat" w:hAnsi="Montserrat"/>
          <w:sz w:val="22"/>
          <w:szCs w:val="22"/>
          <w:lang w:val="es-MX"/>
        </w:rPr>
        <w:tab/>
        <w:t>Anotar el nombre y firma del apoderado o representante legal del licitante.</w:t>
      </w:r>
    </w:p>
    <w:p w:rsidR="00853196" w:rsidRPr="00853196" w:rsidRDefault="00853196" w:rsidP="00853196">
      <w:pPr>
        <w:rPr>
          <w:rFonts w:ascii="Montserrat" w:hAnsi="Montserrat"/>
          <w:sz w:val="22"/>
          <w:szCs w:val="22"/>
          <w:lang w:val="es-MX"/>
        </w:rPr>
      </w:pPr>
    </w:p>
    <w:p w:rsidR="00853196" w:rsidRPr="00853196" w:rsidRDefault="00853196" w:rsidP="00853196">
      <w:pPr>
        <w:rPr>
          <w:rFonts w:ascii="Montserrat" w:hAnsi="Montserrat"/>
          <w:sz w:val="22"/>
          <w:szCs w:val="22"/>
          <w:lang w:val="es-MX"/>
        </w:rPr>
      </w:pPr>
      <w:r w:rsidRPr="00853196">
        <w:rPr>
          <w:rFonts w:ascii="Montserrat" w:hAnsi="Montserrat"/>
          <w:sz w:val="22"/>
          <w:szCs w:val="22"/>
          <w:lang w:val="es-MX"/>
        </w:rPr>
        <w:br w:type="page"/>
      </w:r>
    </w:p>
    <w:p w:rsidR="00853196" w:rsidRPr="00C230C8" w:rsidRDefault="00853196" w:rsidP="00252A60">
      <w:pPr>
        <w:spacing w:after="0"/>
        <w:jc w:val="center"/>
        <w:rPr>
          <w:rFonts w:ascii="Montserrat" w:hAnsi="Montserrat"/>
          <w:b/>
          <w:caps/>
          <w:color w:val="0000FF"/>
          <w:sz w:val="22"/>
          <w:szCs w:val="22"/>
          <w:lang w:val="es-MX"/>
        </w:rPr>
      </w:pPr>
      <w:r w:rsidRPr="00C230C8">
        <w:rPr>
          <w:rFonts w:ascii="Montserrat" w:hAnsi="Montserrat"/>
          <w:b/>
          <w:caps/>
          <w:color w:val="0000FF"/>
          <w:sz w:val="22"/>
          <w:szCs w:val="22"/>
          <w:lang w:val="es-MX"/>
        </w:rPr>
        <w:lastRenderedPageBreak/>
        <w:t>FORMATO D</w:t>
      </w:r>
    </w:p>
    <w:p w:rsidR="00252A60" w:rsidRPr="00C230C8" w:rsidRDefault="00252A60" w:rsidP="00252A60">
      <w:pPr>
        <w:spacing w:after="0"/>
        <w:jc w:val="center"/>
        <w:rPr>
          <w:rFonts w:ascii="Montserrat" w:hAnsi="Montserrat"/>
          <w:b/>
          <w:caps/>
          <w:color w:val="0000FF"/>
          <w:sz w:val="22"/>
          <w:szCs w:val="22"/>
          <w:lang w:val="es-MX"/>
        </w:rPr>
      </w:pPr>
    </w:p>
    <w:p w:rsidR="00853196" w:rsidRPr="00C230C8" w:rsidRDefault="00853196" w:rsidP="00252A60">
      <w:pPr>
        <w:spacing w:after="0"/>
        <w:jc w:val="center"/>
        <w:rPr>
          <w:rFonts w:ascii="Montserrat" w:hAnsi="Montserrat"/>
          <w:b/>
          <w:caps/>
          <w:color w:val="0000FF"/>
          <w:sz w:val="22"/>
          <w:szCs w:val="22"/>
          <w:lang w:val="es-MX"/>
        </w:rPr>
      </w:pPr>
      <w:r w:rsidRPr="00C230C8">
        <w:rPr>
          <w:rFonts w:ascii="Montserrat" w:hAnsi="Montserrat"/>
          <w:b/>
          <w:caps/>
          <w:color w:val="0000FF"/>
          <w:sz w:val="22"/>
          <w:szCs w:val="22"/>
          <w:lang w:val="es-MX"/>
        </w:rPr>
        <w:t>Acreditación de personalidad jurídica</w:t>
      </w:r>
    </w:p>
    <w:p w:rsidR="00853196" w:rsidRPr="00853196" w:rsidRDefault="00853196" w:rsidP="00853196">
      <w:pPr>
        <w:rPr>
          <w:rFonts w:ascii="Montserrat" w:hAnsi="Montserrat"/>
          <w:sz w:val="22"/>
          <w:szCs w:val="22"/>
          <w:lang w:val="es-MX"/>
        </w:rPr>
      </w:pP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Estudios Churubusco Azteca, S.A.</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Invitación a cuando menos tres personas</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 xml:space="preserve">de </w:t>
      </w:r>
      <w:r w:rsidR="00245C17">
        <w:rPr>
          <w:rFonts w:ascii="Montserrat" w:hAnsi="Montserrat"/>
          <w:b/>
          <w:sz w:val="22"/>
          <w:szCs w:val="22"/>
          <w:lang w:val="es-MX"/>
        </w:rPr>
        <w:t>Carácter Nacional Electrónica</w:t>
      </w:r>
      <w:r w:rsidRPr="001515E7">
        <w:rPr>
          <w:rFonts w:ascii="Montserrat" w:hAnsi="Montserrat"/>
          <w:b/>
          <w:sz w:val="22"/>
          <w:szCs w:val="22"/>
          <w:lang w:val="es-MX"/>
        </w:rPr>
        <w:t xml:space="preserve"> </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 xml:space="preserve">No. </w:t>
      </w:r>
      <w:r w:rsidR="00A90287">
        <w:rPr>
          <w:rFonts w:ascii="Montserrat" w:hAnsi="Montserrat"/>
          <w:b/>
          <w:sz w:val="22"/>
          <w:szCs w:val="22"/>
          <w:lang w:val="es-MX"/>
        </w:rPr>
        <w:t>IA-048L8P001-E64-2022</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 xml:space="preserve">No. Interno de Control </w:t>
      </w:r>
      <w:r w:rsidR="00A90287">
        <w:rPr>
          <w:rFonts w:ascii="Montserrat" w:hAnsi="Montserrat"/>
          <w:b/>
          <w:sz w:val="22"/>
          <w:szCs w:val="22"/>
          <w:lang w:val="es-MX"/>
        </w:rPr>
        <w:t>ITP-08-2022</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Nombre del licitante:</w:t>
      </w:r>
    </w:p>
    <w:p w:rsidR="00853196" w:rsidRPr="00853196" w:rsidRDefault="00084DB7" w:rsidP="00084DB7">
      <w:pPr>
        <w:rPr>
          <w:rFonts w:ascii="Montserrat" w:hAnsi="Montserrat"/>
          <w:sz w:val="22"/>
          <w:szCs w:val="22"/>
          <w:lang w:val="es-MX"/>
        </w:rPr>
      </w:pPr>
      <w:r w:rsidRPr="001515E7">
        <w:rPr>
          <w:rFonts w:ascii="Montserrat" w:hAnsi="Montserrat"/>
          <w:b/>
          <w:sz w:val="22"/>
          <w:szCs w:val="22"/>
          <w:lang w:val="es-MX"/>
        </w:rPr>
        <w:t>Fecha:</w:t>
      </w:r>
    </w:p>
    <w:p w:rsidR="00853196" w:rsidRDefault="00853196" w:rsidP="00252A60">
      <w:pPr>
        <w:spacing w:after="0"/>
        <w:rPr>
          <w:rFonts w:ascii="Montserrat" w:hAnsi="Montserrat"/>
          <w:sz w:val="22"/>
          <w:szCs w:val="22"/>
          <w:lang w:val="es-MX"/>
        </w:rPr>
      </w:pPr>
    </w:p>
    <w:p w:rsidR="00252A60" w:rsidRPr="00853196" w:rsidRDefault="00252A60" w:rsidP="00252A60">
      <w:pPr>
        <w:spacing w:after="0"/>
        <w:rPr>
          <w:rFonts w:ascii="Montserrat" w:hAnsi="Montserrat"/>
          <w:sz w:val="22"/>
          <w:szCs w:val="22"/>
          <w:lang w:val="es-MX"/>
        </w:rPr>
      </w:pPr>
    </w:p>
    <w:p w:rsidR="00252A60" w:rsidRPr="00C230C8" w:rsidRDefault="00252A60" w:rsidP="00252A60">
      <w:pPr>
        <w:spacing w:after="0"/>
        <w:jc w:val="both"/>
        <w:rPr>
          <w:rFonts w:ascii="Montserrat" w:hAnsi="Montserrat" w:cs="Arial"/>
          <w:b/>
          <w:sz w:val="20"/>
          <w:szCs w:val="20"/>
          <w:lang w:val="es-MX"/>
        </w:rPr>
      </w:pPr>
      <w:r w:rsidRPr="00C230C8">
        <w:rPr>
          <w:rFonts w:ascii="Montserrat" w:hAnsi="Montserrat" w:cs="Arial"/>
          <w:sz w:val="20"/>
          <w:szCs w:val="20"/>
          <w:u w:val="single"/>
          <w:lang w:val="es-MX"/>
        </w:rPr>
        <w:t xml:space="preserve">(Nombre de la persona acreditada legalmente para firmar las proposiciones) </w:t>
      </w:r>
      <w:r w:rsidRPr="00C230C8">
        <w:rPr>
          <w:rFonts w:ascii="Montserrat" w:hAnsi="Montserrat" w:cs="Arial"/>
          <w:sz w:val="20"/>
          <w:szCs w:val="20"/>
          <w:lang w:val="es-MX"/>
        </w:rPr>
        <w:t xml:space="preserve">manifiesto, </w:t>
      </w:r>
      <w:r w:rsidRPr="00C230C8">
        <w:rPr>
          <w:rFonts w:ascii="Montserrat" w:hAnsi="Montserrat" w:cs="Arial"/>
          <w:b/>
          <w:sz w:val="20"/>
          <w:szCs w:val="20"/>
          <w:lang w:val="es-MX"/>
        </w:rPr>
        <w:t>bajo protesta de decir verdad</w:t>
      </w:r>
      <w:r w:rsidRPr="00C230C8">
        <w:rPr>
          <w:rFonts w:ascii="Montserrat" w:hAnsi="Montserrat" w:cs="Arial"/>
          <w:sz w:val="20"/>
          <w:szCs w:val="20"/>
          <w:lang w:val="es-MX"/>
        </w:rPr>
        <w:t xml:space="preserve">, que los datos aquí asentados son ciertos y han sido debidamente verificados, </w:t>
      </w:r>
      <w:r w:rsidRPr="00C230C8">
        <w:rPr>
          <w:rFonts w:ascii="Montserrat" w:hAnsi="Montserrat" w:cs="Arial"/>
          <w:b/>
          <w:sz w:val="20"/>
          <w:szCs w:val="20"/>
          <w:lang w:val="es-MX"/>
        </w:rPr>
        <w:t>así como que cuento con facultades suficientes para suscribir las propuestas para la Invitación referida a nombre</w:t>
      </w:r>
      <w:r w:rsidRPr="00C230C8">
        <w:rPr>
          <w:rFonts w:ascii="Montserrat" w:hAnsi="Montserrat" w:cs="Arial"/>
          <w:sz w:val="20"/>
          <w:szCs w:val="20"/>
          <w:lang w:val="es-MX"/>
        </w:rPr>
        <w:t xml:space="preserve"> y en representación de </w:t>
      </w:r>
      <w:r w:rsidRPr="00C230C8">
        <w:rPr>
          <w:rFonts w:ascii="Montserrat" w:hAnsi="Montserrat" w:cs="Arial"/>
          <w:sz w:val="20"/>
          <w:szCs w:val="20"/>
          <w:u w:val="single"/>
          <w:lang w:val="es-MX"/>
        </w:rPr>
        <w:t>(persona física o moral)</w:t>
      </w:r>
      <w:r w:rsidRPr="00C230C8">
        <w:rPr>
          <w:rFonts w:ascii="Montserrat" w:hAnsi="Montserrat" w:cs="Arial"/>
          <w:sz w:val="20"/>
          <w:szCs w:val="20"/>
          <w:lang w:val="es-MX"/>
        </w:rPr>
        <w:t>, las cuales no me han sido revocadas o limitadas de forma alguna a esta fecha.</w:t>
      </w:r>
    </w:p>
    <w:p w:rsidR="00252A60" w:rsidRPr="00C230C8" w:rsidRDefault="00252A60" w:rsidP="00252A60">
      <w:pPr>
        <w:spacing w:after="0"/>
        <w:jc w:val="both"/>
        <w:rPr>
          <w:rFonts w:ascii="Montserrat" w:hAnsi="Montserrat" w:cs="Arial"/>
          <w:b/>
          <w:sz w:val="20"/>
          <w:szCs w:val="20"/>
          <w:lang w:val="es-MX"/>
        </w:rPr>
      </w:pPr>
    </w:p>
    <w:p w:rsidR="00252A60" w:rsidRPr="00C230C8" w:rsidRDefault="00252A60" w:rsidP="00252A60">
      <w:pPr>
        <w:spacing w:after="0"/>
        <w:jc w:val="both"/>
        <w:rPr>
          <w:rFonts w:ascii="Montserrat" w:hAnsi="Montserrat" w:cs="Arial"/>
          <w:sz w:val="20"/>
          <w:szCs w:val="20"/>
        </w:rPr>
      </w:pPr>
      <w:r w:rsidRPr="00C230C8">
        <w:rPr>
          <w:rFonts w:ascii="Montserrat" w:hAnsi="Montserrat" w:cs="Arial"/>
          <w:sz w:val="20"/>
          <w:szCs w:val="20"/>
        </w:rPr>
        <w:t>Datos del licitante:</w:t>
      </w:r>
    </w:p>
    <w:p w:rsidR="00252A60" w:rsidRPr="00C230C8" w:rsidRDefault="00252A60" w:rsidP="00252A60">
      <w:pPr>
        <w:spacing w:after="0"/>
        <w:jc w:val="both"/>
        <w:rPr>
          <w:rFonts w:ascii="Montserrat" w:hAnsi="Montserrat"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252A60" w:rsidRPr="00C230C8" w:rsidTr="00FC458A">
        <w:trPr>
          <w:trHeight w:val="2883"/>
        </w:trPr>
        <w:tc>
          <w:tcPr>
            <w:tcW w:w="9993" w:type="dxa"/>
          </w:tcPr>
          <w:p w:rsidR="00252A60" w:rsidRPr="00C230C8" w:rsidRDefault="00252A60" w:rsidP="00252A60">
            <w:pPr>
              <w:spacing w:after="0"/>
              <w:rPr>
                <w:rFonts w:ascii="Montserrat" w:hAnsi="Montserrat" w:cs="Arial"/>
                <w:sz w:val="20"/>
                <w:szCs w:val="20"/>
                <w:lang w:val="es-MX"/>
              </w:rPr>
            </w:pPr>
            <w:r w:rsidRPr="00C230C8">
              <w:rPr>
                <w:rFonts w:ascii="Montserrat" w:hAnsi="Montserrat" w:cs="Arial"/>
                <w:sz w:val="20"/>
                <w:szCs w:val="20"/>
                <w:lang w:val="es-MX"/>
              </w:rPr>
              <w:t>Nombre:</w:t>
            </w:r>
          </w:p>
          <w:p w:rsidR="00252A60" w:rsidRPr="00C230C8" w:rsidRDefault="00252A60" w:rsidP="00252A60">
            <w:pPr>
              <w:spacing w:after="0"/>
              <w:rPr>
                <w:rFonts w:ascii="Montserrat" w:hAnsi="Montserrat" w:cs="Arial"/>
                <w:sz w:val="20"/>
                <w:szCs w:val="20"/>
                <w:lang w:val="es-MX"/>
              </w:rPr>
            </w:pPr>
            <w:r w:rsidRPr="00C230C8">
              <w:rPr>
                <w:rFonts w:ascii="Montserrat" w:hAnsi="Montserrat" w:cs="Arial"/>
                <w:sz w:val="20"/>
                <w:szCs w:val="20"/>
                <w:lang w:val="es-MX"/>
              </w:rPr>
              <w:t>Domicilio fiscal:</w:t>
            </w:r>
          </w:p>
          <w:p w:rsidR="00252A60" w:rsidRPr="00C230C8" w:rsidRDefault="00252A60" w:rsidP="00252A60">
            <w:pPr>
              <w:spacing w:after="0"/>
              <w:rPr>
                <w:rFonts w:ascii="Montserrat" w:hAnsi="Montserrat" w:cs="Arial"/>
                <w:sz w:val="20"/>
                <w:szCs w:val="20"/>
                <w:lang w:val="es-MX"/>
              </w:rPr>
            </w:pPr>
            <w:r w:rsidRPr="00C230C8">
              <w:rPr>
                <w:rFonts w:ascii="Montserrat" w:hAnsi="Montserrat" w:cs="Arial"/>
                <w:sz w:val="20"/>
                <w:szCs w:val="20"/>
                <w:lang w:val="es-MX"/>
              </w:rPr>
              <w:t>Teléfonos:                                                                  fax:                                 correo electrónico:</w:t>
            </w:r>
          </w:p>
          <w:p w:rsidR="00252A60" w:rsidRPr="00C230C8" w:rsidRDefault="00252A60" w:rsidP="00252A60">
            <w:pPr>
              <w:spacing w:after="0"/>
              <w:rPr>
                <w:rFonts w:ascii="Montserrat" w:hAnsi="Montserrat" w:cs="Arial"/>
                <w:sz w:val="20"/>
                <w:szCs w:val="20"/>
                <w:lang w:val="es-MX"/>
              </w:rPr>
            </w:pPr>
            <w:r w:rsidRPr="00C230C8">
              <w:rPr>
                <w:rFonts w:ascii="Montserrat" w:hAnsi="Montserrat" w:cs="Arial"/>
                <w:sz w:val="20"/>
                <w:szCs w:val="20"/>
                <w:lang w:val="es-MX"/>
              </w:rPr>
              <w:t>Registro federal de contribuyentes:</w:t>
            </w:r>
          </w:p>
          <w:p w:rsidR="00252A60" w:rsidRPr="00C230C8" w:rsidRDefault="00252A60" w:rsidP="00252A60">
            <w:pPr>
              <w:spacing w:after="0"/>
              <w:rPr>
                <w:rFonts w:ascii="Montserrat" w:hAnsi="Montserrat" w:cs="Arial"/>
                <w:sz w:val="20"/>
                <w:szCs w:val="20"/>
                <w:lang w:val="es-MX"/>
              </w:rPr>
            </w:pPr>
            <w:r w:rsidRPr="00C230C8">
              <w:rPr>
                <w:rFonts w:ascii="Montserrat" w:hAnsi="Montserrat" w:cs="Arial"/>
                <w:sz w:val="20"/>
                <w:szCs w:val="20"/>
                <w:lang w:val="es-MX"/>
              </w:rPr>
              <w:t xml:space="preserve">Número y fecha de la escritura pública en la que consta su acta constitutiva: </w:t>
            </w:r>
          </w:p>
          <w:p w:rsidR="00252A60" w:rsidRPr="00C230C8" w:rsidRDefault="00252A60" w:rsidP="00252A60">
            <w:pPr>
              <w:spacing w:after="0"/>
              <w:rPr>
                <w:rFonts w:ascii="Montserrat" w:hAnsi="Montserrat" w:cs="Arial"/>
                <w:sz w:val="20"/>
                <w:szCs w:val="20"/>
                <w:lang w:val="es-MX"/>
              </w:rPr>
            </w:pPr>
            <w:r w:rsidRPr="00C230C8">
              <w:rPr>
                <w:rFonts w:ascii="Montserrat" w:hAnsi="Montserrat" w:cs="Arial"/>
                <w:sz w:val="20"/>
                <w:szCs w:val="20"/>
                <w:lang w:val="es-MX"/>
              </w:rPr>
              <w:t>Nombre, número y circunscripción del notario público o fedatario público que la protocolizó:</w:t>
            </w:r>
          </w:p>
          <w:p w:rsidR="00252A60" w:rsidRPr="00C230C8" w:rsidRDefault="00252A60" w:rsidP="00C230C8">
            <w:pPr>
              <w:spacing w:after="0"/>
              <w:jc w:val="both"/>
              <w:rPr>
                <w:rFonts w:ascii="Montserrat" w:hAnsi="Montserrat" w:cs="Arial"/>
                <w:sz w:val="20"/>
                <w:szCs w:val="20"/>
                <w:lang w:val="es-MX"/>
              </w:rPr>
            </w:pPr>
            <w:r w:rsidRPr="00C230C8">
              <w:rPr>
                <w:rFonts w:ascii="Montserrat" w:hAnsi="Montserrat" w:cs="Arial"/>
                <w:sz w:val="20"/>
                <w:szCs w:val="20"/>
                <w:lang w:val="es-MX"/>
              </w:rPr>
              <w:t xml:space="preserve">Número(s) y fecha(s) de la(s) escritura(s) pública(s) en la(s) que conste(n) </w:t>
            </w:r>
            <w:r w:rsidRPr="00C230C8">
              <w:rPr>
                <w:rFonts w:ascii="Montserrat" w:hAnsi="Montserrat" w:cs="Arial"/>
                <w:sz w:val="20"/>
                <w:szCs w:val="20"/>
                <w:u w:val="single"/>
                <w:lang w:val="es-MX"/>
              </w:rPr>
              <w:t xml:space="preserve">reformas o modificaciones </w:t>
            </w:r>
            <w:r w:rsidRPr="00C230C8">
              <w:rPr>
                <w:rFonts w:ascii="Montserrat" w:hAnsi="Montserrat" w:cs="Arial"/>
                <w:sz w:val="20"/>
                <w:szCs w:val="20"/>
                <w:lang w:val="es-MX"/>
              </w:rPr>
              <w:t xml:space="preserve">al acta constitutiva:                                                </w:t>
            </w:r>
          </w:p>
          <w:p w:rsidR="00252A60" w:rsidRPr="00C230C8" w:rsidRDefault="00252A60" w:rsidP="00252A60">
            <w:pPr>
              <w:spacing w:after="0"/>
              <w:rPr>
                <w:rFonts w:ascii="Montserrat" w:hAnsi="Montserrat" w:cs="Arial"/>
                <w:sz w:val="20"/>
                <w:szCs w:val="20"/>
                <w:lang w:val="es-MX"/>
              </w:rPr>
            </w:pPr>
            <w:r w:rsidRPr="00C230C8">
              <w:rPr>
                <w:rFonts w:ascii="Montserrat" w:hAnsi="Montserrat" w:cs="Arial"/>
                <w:sz w:val="20"/>
                <w:szCs w:val="20"/>
                <w:lang w:val="es-MX"/>
              </w:rPr>
              <w:t>Nombre, número y circunscripción del notario público o fedatario público que la(s) protocolizó:</w:t>
            </w:r>
          </w:p>
          <w:p w:rsidR="00252A60" w:rsidRPr="00C230C8" w:rsidRDefault="00252A60" w:rsidP="00252A60">
            <w:pPr>
              <w:spacing w:after="0"/>
              <w:rPr>
                <w:rFonts w:ascii="Montserrat" w:hAnsi="Montserrat" w:cs="Arial"/>
                <w:sz w:val="20"/>
                <w:szCs w:val="20"/>
                <w:lang w:val="es-MX"/>
              </w:rPr>
            </w:pPr>
            <w:r w:rsidRPr="00C230C8">
              <w:rPr>
                <w:rFonts w:ascii="Montserrat" w:hAnsi="Montserrat" w:cs="Arial"/>
                <w:sz w:val="20"/>
                <w:szCs w:val="20"/>
                <w:u w:val="single"/>
                <w:lang w:val="es-MX"/>
              </w:rPr>
              <w:t>Relación de socios</w:t>
            </w:r>
            <w:r w:rsidRPr="00C230C8">
              <w:rPr>
                <w:rFonts w:ascii="Montserrat" w:hAnsi="Montserrat" w:cs="Arial"/>
                <w:sz w:val="20"/>
                <w:szCs w:val="20"/>
                <w:lang w:val="es-MX"/>
              </w:rPr>
              <w:t xml:space="preserve">: </w:t>
            </w:r>
          </w:p>
          <w:p w:rsidR="00252A60" w:rsidRPr="00C230C8" w:rsidRDefault="00252A60" w:rsidP="00252A60">
            <w:pPr>
              <w:spacing w:after="0"/>
              <w:rPr>
                <w:rFonts w:ascii="Montserrat" w:hAnsi="Montserrat" w:cs="Arial"/>
                <w:sz w:val="20"/>
                <w:szCs w:val="20"/>
                <w:u w:val="single"/>
                <w:lang w:val="es-MX"/>
              </w:rPr>
            </w:pPr>
            <w:r w:rsidRPr="00C230C8">
              <w:rPr>
                <w:rFonts w:ascii="Montserrat" w:hAnsi="Montserrat" w:cs="Arial"/>
                <w:sz w:val="20"/>
                <w:szCs w:val="20"/>
                <w:u w:val="single"/>
                <w:lang w:val="es-MX"/>
              </w:rPr>
              <w:t>Fecha y datos de su inscripción en el registro público de comercio:</w:t>
            </w:r>
          </w:p>
          <w:p w:rsidR="00252A60" w:rsidRDefault="00252A60" w:rsidP="00252A60">
            <w:pPr>
              <w:spacing w:after="0"/>
              <w:rPr>
                <w:rFonts w:ascii="Montserrat" w:hAnsi="Montserrat" w:cs="Arial"/>
                <w:b/>
                <w:sz w:val="20"/>
                <w:szCs w:val="20"/>
              </w:rPr>
            </w:pPr>
            <w:r w:rsidRPr="00C230C8">
              <w:rPr>
                <w:rFonts w:ascii="Montserrat" w:hAnsi="Montserrat" w:cs="Arial"/>
                <w:b/>
                <w:sz w:val="20"/>
                <w:szCs w:val="20"/>
              </w:rPr>
              <w:t>Descripción del objeto social:</w:t>
            </w:r>
          </w:p>
          <w:p w:rsidR="00571FCB" w:rsidRPr="00C230C8" w:rsidRDefault="00571FCB" w:rsidP="00252A60">
            <w:pPr>
              <w:spacing w:after="0"/>
              <w:rPr>
                <w:rFonts w:ascii="Montserrat" w:hAnsi="Montserrat" w:cs="Arial"/>
                <w:b/>
                <w:sz w:val="20"/>
                <w:szCs w:val="20"/>
              </w:rPr>
            </w:pPr>
          </w:p>
        </w:tc>
      </w:tr>
    </w:tbl>
    <w:p w:rsidR="00FC458A" w:rsidRPr="00C230C8" w:rsidRDefault="00FC458A" w:rsidP="00252A60">
      <w:pPr>
        <w:spacing w:after="0"/>
        <w:jc w:val="both"/>
        <w:rPr>
          <w:rFonts w:ascii="Montserrat" w:hAnsi="Montserrat" w:cs="Arial"/>
          <w:sz w:val="20"/>
          <w:szCs w:val="20"/>
          <w:lang w:val="es-MX"/>
        </w:rPr>
      </w:pPr>
    </w:p>
    <w:p w:rsidR="00252A60" w:rsidRPr="00C230C8" w:rsidRDefault="00252A60" w:rsidP="00252A60">
      <w:pPr>
        <w:spacing w:after="0"/>
        <w:jc w:val="both"/>
        <w:rPr>
          <w:rFonts w:ascii="Montserrat" w:hAnsi="Montserrat" w:cs="Arial"/>
          <w:sz w:val="20"/>
          <w:szCs w:val="20"/>
          <w:lang w:val="es-MX"/>
        </w:rPr>
      </w:pPr>
      <w:r w:rsidRPr="00C230C8">
        <w:rPr>
          <w:rFonts w:ascii="Montserrat" w:hAnsi="Montserrat" w:cs="Arial"/>
          <w:sz w:val="20"/>
          <w:szCs w:val="20"/>
          <w:lang w:val="es-MX"/>
        </w:rPr>
        <w:t>Datos de la persona acreditada legalmente para firmar las proposiciones:</w:t>
      </w:r>
    </w:p>
    <w:p w:rsidR="00FC458A" w:rsidRPr="00C230C8" w:rsidRDefault="00FC458A" w:rsidP="00252A60">
      <w:pPr>
        <w:spacing w:after="0"/>
        <w:jc w:val="both"/>
        <w:rPr>
          <w:rFonts w:ascii="Montserrat" w:hAnsi="Montserrat" w:cs="Arial"/>
          <w:sz w:val="20"/>
          <w:szCs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252A60" w:rsidRPr="00976EB1" w:rsidTr="00C230C8">
        <w:tc>
          <w:tcPr>
            <w:tcW w:w="9993" w:type="dxa"/>
          </w:tcPr>
          <w:p w:rsidR="00252A60" w:rsidRPr="00C230C8" w:rsidRDefault="00252A60" w:rsidP="00252A60">
            <w:pPr>
              <w:spacing w:after="0"/>
              <w:rPr>
                <w:rFonts w:ascii="Montserrat" w:hAnsi="Montserrat" w:cs="Arial"/>
                <w:sz w:val="20"/>
                <w:szCs w:val="20"/>
                <w:lang w:val="es-MX"/>
              </w:rPr>
            </w:pPr>
            <w:r w:rsidRPr="00C230C8">
              <w:rPr>
                <w:rFonts w:ascii="Montserrat" w:hAnsi="Montserrat" w:cs="Arial"/>
                <w:sz w:val="20"/>
                <w:szCs w:val="20"/>
                <w:lang w:val="es-MX"/>
              </w:rPr>
              <w:t>Nombre:</w:t>
            </w:r>
          </w:p>
          <w:p w:rsidR="00252A60" w:rsidRPr="00C230C8" w:rsidRDefault="00252A60" w:rsidP="00C230C8">
            <w:pPr>
              <w:spacing w:after="0"/>
              <w:jc w:val="both"/>
              <w:rPr>
                <w:rFonts w:ascii="Montserrat" w:hAnsi="Montserrat" w:cs="Arial"/>
                <w:sz w:val="20"/>
                <w:szCs w:val="20"/>
                <w:lang w:val="es-MX"/>
              </w:rPr>
            </w:pPr>
            <w:r w:rsidRPr="00C230C8">
              <w:rPr>
                <w:rFonts w:ascii="Montserrat" w:hAnsi="Montserrat" w:cs="Arial"/>
                <w:sz w:val="20"/>
                <w:szCs w:val="20"/>
                <w:lang w:val="es-MX"/>
              </w:rPr>
              <w:t>Número y fecha de la escritura pública mediante la cual fueron otorgadas las facultades para suscribir la propuesta:</w:t>
            </w:r>
          </w:p>
          <w:p w:rsidR="00252A60" w:rsidRPr="00C230C8" w:rsidRDefault="00252A60" w:rsidP="00252A60">
            <w:pPr>
              <w:spacing w:after="0"/>
              <w:rPr>
                <w:rFonts w:ascii="Montserrat" w:hAnsi="Montserrat" w:cs="Arial"/>
                <w:sz w:val="20"/>
                <w:szCs w:val="20"/>
                <w:lang w:val="es-MX"/>
              </w:rPr>
            </w:pPr>
            <w:r w:rsidRPr="00C230C8">
              <w:rPr>
                <w:rFonts w:ascii="Montserrat" w:hAnsi="Montserrat" w:cs="Arial"/>
                <w:sz w:val="20"/>
                <w:szCs w:val="20"/>
                <w:lang w:val="es-MX"/>
              </w:rPr>
              <w:t>Nombre, número y circunscripción del notario público o fedatario público que la protocolizó:</w:t>
            </w:r>
          </w:p>
        </w:tc>
      </w:tr>
    </w:tbl>
    <w:p w:rsidR="00252A60" w:rsidRPr="00C230C8" w:rsidRDefault="00252A60" w:rsidP="00252A60">
      <w:pPr>
        <w:spacing w:after="0"/>
        <w:jc w:val="center"/>
        <w:rPr>
          <w:rFonts w:ascii="Montserrat" w:hAnsi="Montserrat" w:cs="Arial"/>
          <w:b/>
          <w:bCs/>
          <w:sz w:val="20"/>
          <w:szCs w:val="20"/>
          <w:lang w:val="es-MX"/>
        </w:rPr>
      </w:pPr>
    </w:p>
    <w:p w:rsidR="00252A60" w:rsidRPr="00C230C8" w:rsidRDefault="00252A60" w:rsidP="00252A60">
      <w:pPr>
        <w:spacing w:after="0"/>
        <w:jc w:val="center"/>
        <w:rPr>
          <w:rFonts w:ascii="Montserrat" w:hAnsi="Montserrat" w:cs="Arial"/>
          <w:b/>
          <w:bCs/>
          <w:sz w:val="20"/>
          <w:szCs w:val="20"/>
          <w:lang w:val="es-MX"/>
        </w:rPr>
      </w:pPr>
    </w:p>
    <w:p w:rsidR="00252A60" w:rsidRPr="00C230C8" w:rsidRDefault="00252A60" w:rsidP="00252A60">
      <w:pPr>
        <w:spacing w:after="0"/>
        <w:jc w:val="center"/>
        <w:rPr>
          <w:rFonts w:ascii="Montserrat" w:hAnsi="Montserrat" w:cs="Arial"/>
          <w:b/>
          <w:bCs/>
          <w:sz w:val="20"/>
          <w:szCs w:val="20"/>
          <w:lang w:val="es-MX"/>
        </w:rPr>
      </w:pPr>
      <w:r w:rsidRPr="00C230C8">
        <w:rPr>
          <w:rFonts w:ascii="Montserrat" w:hAnsi="Montserrat" w:cs="Arial"/>
          <w:b/>
          <w:bCs/>
          <w:sz w:val="20"/>
          <w:szCs w:val="20"/>
          <w:lang w:val="es-MX"/>
        </w:rPr>
        <w:t>A t e n t a m e n t e</w:t>
      </w:r>
    </w:p>
    <w:p w:rsidR="00252A60" w:rsidRPr="00C230C8" w:rsidRDefault="00252A60" w:rsidP="00252A60">
      <w:pPr>
        <w:spacing w:after="0"/>
        <w:jc w:val="center"/>
        <w:rPr>
          <w:rFonts w:ascii="Montserrat" w:hAnsi="Montserrat" w:cs="Arial"/>
          <w:sz w:val="20"/>
          <w:szCs w:val="20"/>
          <w:lang w:val="es-MX"/>
        </w:rPr>
      </w:pPr>
    </w:p>
    <w:p w:rsidR="00853196" w:rsidRPr="00C230C8" w:rsidRDefault="00252A60" w:rsidP="00252A60">
      <w:pPr>
        <w:spacing w:after="0"/>
        <w:jc w:val="center"/>
        <w:rPr>
          <w:rFonts w:ascii="Montserrat" w:hAnsi="Montserrat"/>
          <w:sz w:val="20"/>
          <w:szCs w:val="20"/>
          <w:lang w:val="es-MX"/>
        </w:rPr>
      </w:pPr>
      <w:r w:rsidRPr="00C230C8">
        <w:rPr>
          <w:rFonts w:ascii="Montserrat" w:hAnsi="Montserrat" w:cs="Arial"/>
          <w:b/>
          <w:sz w:val="20"/>
          <w:szCs w:val="20"/>
          <w:lang w:val="es-ES_tradnl"/>
        </w:rPr>
        <w:t>(Nombre y Firma del Representante Legal)</w:t>
      </w:r>
    </w:p>
    <w:p w:rsidR="00853196" w:rsidRDefault="00853196" w:rsidP="00FC458A">
      <w:pPr>
        <w:spacing w:after="0"/>
        <w:jc w:val="center"/>
        <w:rPr>
          <w:rFonts w:ascii="Montserrat" w:hAnsi="Montserrat"/>
          <w:b/>
          <w:caps/>
          <w:color w:val="0000FF"/>
          <w:sz w:val="22"/>
          <w:szCs w:val="22"/>
          <w:lang w:val="es-MX"/>
        </w:rPr>
      </w:pPr>
      <w:r w:rsidRPr="00C230C8">
        <w:rPr>
          <w:rFonts w:ascii="Montserrat" w:hAnsi="Montserrat"/>
          <w:sz w:val="20"/>
          <w:szCs w:val="20"/>
          <w:lang w:val="es-MX"/>
        </w:rPr>
        <w:br w:type="page"/>
      </w:r>
      <w:r w:rsidRPr="00C230C8">
        <w:rPr>
          <w:rFonts w:ascii="Montserrat" w:hAnsi="Montserrat"/>
          <w:b/>
          <w:caps/>
          <w:color w:val="0000FF"/>
          <w:sz w:val="22"/>
          <w:szCs w:val="22"/>
          <w:lang w:val="es-MX"/>
        </w:rPr>
        <w:lastRenderedPageBreak/>
        <w:t>FORMATO E</w:t>
      </w:r>
    </w:p>
    <w:p w:rsidR="008B4BE9" w:rsidRPr="00C230C8" w:rsidRDefault="008B4BE9" w:rsidP="00FC458A">
      <w:pPr>
        <w:spacing w:after="0"/>
        <w:jc w:val="center"/>
        <w:rPr>
          <w:rFonts w:ascii="Montserrat" w:hAnsi="Montserrat"/>
          <w:b/>
          <w:caps/>
          <w:color w:val="0000FF"/>
          <w:sz w:val="22"/>
          <w:szCs w:val="22"/>
          <w:lang w:val="es-MX"/>
        </w:rPr>
      </w:pPr>
    </w:p>
    <w:p w:rsidR="00853196" w:rsidRPr="00C230C8" w:rsidRDefault="00853196" w:rsidP="00FC458A">
      <w:pPr>
        <w:spacing w:after="0"/>
        <w:jc w:val="center"/>
        <w:rPr>
          <w:rFonts w:ascii="Montserrat" w:hAnsi="Montserrat"/>
          <w:b/>
          <w:caps/>
          <w:color w:val="0000FF"/>
          <w:sz w:val="22"/>
          <w:szCs w:val="22"/>
          <w:lang w:val="es-MX"/>
        </w:rPr>
      </w:pPr>
      <w:r w:rsidRPr="00C230C8">
        <w:rPr>
          <w:rFonts w:ascii="Montserrat" w:hAnsi="Montserrat"/>
          <w:b/>
          <w:caps/>
          <w:color w:val="0000FF"/>
          <w:sz w:val="22"/>
          <w:szCs w:val="22"/>
          <w:lang w:val="es-MX"/>
        </w:rPr>
        <w:t>Correo electrónico del licitante</w:t>
      </w:r>
    </w:p>
    <w:p w:rsidR="00853196" w:rsidRDefault="00853196" w:rsidP="00853196">
      <w:pPr>
        <w:rPr>
          <w:rFonts w:ascii="Montserrat" w:hAnsi="Montserrat"/>
          <w:sz w:val="22"/>
          <w:szCs w:val="22"/>
          <w:lang w:val="es-MX"/>
        </w:rPr>
      </w:pPr>
    </w:p>
    <w:p w:rsidR="00084DB7" w:rsidRPr="00853196" w:rsidRDefault="00084DB7" w:rsidP="00853196">
      <w:pPr>
        <w:rPr>
          <w:rFonts w:ascii="Montserrat" w:hAnsi="Montserrat"/>
          <w:sz w:val="22"/>
          <w:szCs w:val="22"/>
          <w:lang w:val="es-MX"/>
        </w:rPr>
      </w:pP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Estudios Churubusco Azteca, S.A.</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Invitación a cuando menos tres personas</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 xml:space="preserve">de </w:t>
      </w:r>
      <w:r w:rsidR="00245C17">
        <w:rPr>
          <w:rFonts w:ascii="Montserrat" w:hAnsi="Montserrat"/>
          <w:b/>
          <w:sz w:val="22"/>
          <w:szCs w:val="22"/>
          <w:lang w:val="es-MX"/>
        </w:rPr>
        <w:t>Carácter Nacional Electrónica</w:t>
      </w:r>
      <w:r w:rsidRPr="001515E7">
        <w:rPr>
          <w:rFonts w:ascii="Montserrat" w:hAnsi="Montserrat"/>
          <w:b/>
          <w:sz w:val="22"/>
          <w:szCs w:val="22"/>
          <w:lang w:val="es-MX"/>
        </w:rPr>
        <w:t xml:space="preserve"> </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 xml:space="preserve">No. </w:t>
      </w:r>
      <w:r w:rsidR="00A90287">
        <w:rPr>
          <w:rFonts w:ascii="Montserrat" w:hAnsi="Montserrat"/>
          <w:b/>
          <w:sz w:val="22"/>
          <w:szCs w:val="22"/>
          <w:lang w:val="es-MX"/>
        </w:rPr>
        <w:t>IA-048L8P001-E64-2022</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 xml:space="preserve">No. Interno de Control </w:t>
      </w:r>
      <w:r w:rsidR="00A90287">
        <w:rPr>
          <w:rFonts w:ascii="Montserrat" w:hAnsi="Montserrat"/>
          <w:b/>
          <w:sz w:val="22"/>
          <w:szCs w:val="22"/>
          <w:lang w:val="es-MX"/>
        </w:rPr>
        <w:t>ITP-08-2022</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Nombre del licitante:</w:t>
      </w:r>
    </w:p>
    <w:p w:rsidR="00853196" w:rsidRPr="00853196" w:rsidRDefault="00084DB7" w:rsidP="00853196">
      <w:pPr>
        <w:rPr>
          <w:rFonts w:ascii="Montserrat" w:hAnsi="Montserrat"/>
          <w:sz w:val="22"/>
          <w:szCs w:val="22"/>
          <w:lang w:val="es-MX"/>
        </w:rPr>
      </w:pPr>
      <w:r w:rsidRPr="001515E7">
        <w:rPr>
          <w:rFonts w:ascii="Montserrat" w:hAnsi="Montserrat"/>
          <w:b/>
          <w:sz w:val="22"/>
          <w:szCs w:val="22"/>
          <w:lang w:val="es-MX"/>
        </w:rPr>
        <w:t>Fecha:</w:t>
      </w:r>
    </w:p>
    <w:p w:rsidR="00853196" w:rsidRPr="00853196" w:rsidRDefault="00853196" w:rsidP="00853196">
      <w:pPr>
        <w:rPr>
          <w:rFonts w:ascii="Montserrat" w:hAnsi="Montserrat"/>
          <w:sz w:val="22"/>
          <w:szCs w:val="22"/>
          <w:lang w:val="es-MX"/>
        </w:rPr>
      </w:pPr>
    </w:p>
    <w:p w:rsidR="00853196" w:rsidRPr="00853196" w:rsidRDefault="00853196" w:rsidP="00853196">
      <w:pPr>
        <w:rPr>
          <w:rFonts w:ascii="Montserrat" w:hAnsi="Montserrat"/>
          <w:sz w:val="22"/>
          <w:szCs w:val="22"/>
          <w:lang w:val="es-MX"/>
        </w:rPr>
      </w:pPr>
    </w:p>
    <w:p w:rsidR="00C230C8" w:rsidRPr="00C230C8" w:rsidRDefault="00C230C8" w:rsidP="00C230C8">
      <w:pPr>
        <w:spacing w:after="0"/>
        <w:jc w:val="both"/>
        <w:rPr>
          <w:rFonts w:ascii="Montserrat" w:hAnsi="Montserrat" w:cs="Arial"/>
          <w:sz w:val="22"/>
          <w:szCs w:val="22"/>
          <w:lang w:val="es-MX"/>
        </w:rPr>
      </w:pPr>
      <w:r w:rsidRPr="00C230C8">
        <w:rPr>
          <w:rFonts w:ascii="Montserrat" w:hAnsi="Montserrat" w:cs="Arial"/>
          <w:sz w:val="22"/>
          <w:szCs w:val="22"/>
          <w:lang w:val="es-MX"/>
        </w:rPr>
        <w:t>Me refiero al procedimiento</w:t>
      </w:r>
      <w:r w:rsidR="0024739B">
        <w:rPr>
          <w:rFonts w:ascii="Montserrat" w:hAnsi="Montserrat" w:cs="Arial"/>
          <w:sz w:val="22"/>
          <w:szCs w:val="22"/>
          <w:lang w:val="es-MX"/>
        </w:rPr>
        <w:t xml:space="preserve"> de</w:t>
      </w:r>
      <w:r w:rsidRPr="00C230C8">
        <w:rPr>
          <w:rFonts w:ascii="Montserrat" w:hAnsi="Montserrat" w:cs="Arial"/>
          <w:sz w:val="22"/>
          <w:szCs w:val="22"/>
          <w:lang w:val="es-MX"/>
        </w:rPr>
        <w:t xml:space="preserve"> </w:t>
      </w:r>
      <w:r w:rsidR="0024739B">
        <w:rPr>
          <w:rFonts w:ascii="Montserrat" w:hAnsi="Montserrat" w:cs="Arial"/>
          <w:b/>
          <w:sz w:val="22"/>
          <w:szCs w:val="22"/>
          <w:lang w:val="es-MX"/>
        </w:rPr>
        <w:t>Invi</w:t>
      </w:r>
      <w:r w:rsidR="0024739B" w:rsidRPr="00252A60">
        <w:rPr>
          <w:rFonts w:ascii="Montserrat" w:hAnsi="Montserrat" w:cs="Arial"/>
          <w:b/>
          <w:sz w:val="22"/>
          <w:szCs w:val="22"/>
          <w:lang w:val="es-MX"/>
        </w:rPr>
        <w:t xml:space="preserve">tación </w:t>
      </w:r>
      <w:r w:rsidR="0024739B">
        <w:rPr>
          <w:rFonts w:ascii="Montserrat" w:hAnsi="Montserrat" w:cs="Arial"/>
          <w:b/>
          <w:sz w:val="22"/>
          <w:szCs w:val="22"/>
          <w:lang w:val="es-MX"/>
        </w:rPr>
        <w:t>a cuando menos tres personas de</w:t>
      </w:r>
      <w:r w:rsidR="0024739B" w:rsidRPr="00252A60">
        <w:rPr>
          <w:rFonts w:ascii="Montserrat" w:hAnsi="Montserrat" w:cs="Arial"/>
          <w:b/>
          <w:sz w:val="22"/>
          <w:szCs w:val="22"/>
          <w:lang w:val="es-MX"/>
        </w:rPr>
        <w:t xml:space="preserve"> </w:t>
      </w:r>
      <w:r w:rsidR="0024739B">
        <w:rPr>
          <w:rFonts w:ascii="Montserrat" w:hAnsi="Montserrat" w:cs="Arial"/>
          <w:b/>
          <w:sz w:val="22"/>
          <w:szCs w:val="22"/>
          <w:lang w:val="es-MX"/>
        </w:rPr>
        <w:t>Carácter Nacional Electrónica</w:t>
      </w:r>
      <w:r w:rsidR="0024739B" w:rsidRPr="00252A60">
        <w:rPr>
          <w:rFonts w:ascii="Montserrat" w:hAnsi="Montserrat" w:cs="Arial"/>
          <w:b/>
          <w:sz w:val="22"/>
          <w:szCs w:val="22"/>
          <w:lang w:val="es-MX"/>
        </w:rPr>
        <w:t xml:space="preserve"> No. </w:t>
      </w:r>
      <w:r w:rsidR="0024739B">
        <w:rPr>
          <w:rFonts w:ascii="Montserrat" w:hAnsi="Montserrat" w:cs="Arial"/>
          <w:b/>
          <w:sz w:val="22"/>
          <w:szCs w:val="22"/>
          <w:lang w:val="es-MX"/>
        </w:rPr>
        <w:t>IA-048L8P001-E64-2022</w:t>
      </w:r>
      <w:r w:rsidRPr="00C230C8">
        <w:rPr>
          <w:rFonts w:ascii="Montserrat" w:hAnsi="Montserrat" w:cs="Arial"/>
          <w:sz w:val="22"/>
          <w:szCs w:val="22"/>
          <w:lang w:val="es-MX"/>
        </w:rPr>
        <w:t xml:space="preserve"> en el que mi representada, _________________________________ participa a través de la propuesta que se contiene en el presente sobre.</w:t>
      </w:r>
    </w:p>
    <w:p w:rsidR="00C230C8" w:rsidRPr="00C230C8" w:rsidRDefault="00C230C8" w:rsidP="00C230C8">
      <w:pPr>
        <w:tabs>
          <w:tab w:val="center" w:pos="4419"/>
          <w:tab w:val="right" w:pos="8838"/>
        </w:tabs>
        <w:spacing w:after="0"/>
        <w:rPr>
          <w:rFonts w:ascii="Montserrat" w:hAnsi="Montserrat" w:cs="Arial"/>
          <w:sz w:val="22"/>
          <w:szCs w:val="22"/>
          <w:lang w:val="es-MX"/>
        </w:rPr>
      </w:pPr>
    </w:p>
    <w:p w:rsidR="00853196" w:rsidRPr="00C230C8" w:rsidRDefault="00C230C8" w:rsidP="00C230C8">
      <w:pPr>
        <w:spacing w:after="0"/>
        <w:jc w:val="both"/>
        <w:rPr>
          <w:rFonts w:ascii="Montserrat" w:hAnsi="Montserrat"/>
          <w:sz w:val="22"/>
          <w:szCs w:val="22"/>
          <w:lang w:val="es-MX"/>
        </w:rPr>
      </w:pPr>
      <w:r w:rsidRPr="00C230C8">
        <w:rPr>
          <w:rFonts w:ascii="Montserrat" w:hAnsi="Montserrat" w:cs="Arial"/>
          <w:bCs/>
          <w:sz w:val="22"/>
          <w:szCs w:val="22"/>
          <w:lang w:val="es-MX"/>
        </w:rPr>
        <w:t>Sobre el particular, y en los términos de lo previsto en el Reglamento de la Ley de Adquisiciones, Arrendamientos y Servicios del Sector público, manifiesto que mi correo electrónico para recibir notificaciones por parte de la Convocante es: ________________________________________.</w:t>
      </w:r>
    </w:p>
    <w:p w:rsidR="00853196" w:rsidRPr="00853196" w:rsidRDefault="00853196" w:rsidP="00853196">
      <w:pPr>
        <w:rPr>
          <w:rFonts w:ascii="Montserrat" w:hAnsi="Montserrat"/>
          <w:sz w:val="22"/>
          <w:szCs w:val="22"/>
          <w:lang w:val="es-MX"/>
        </w:rPr>
      </w:pPr>
    </w:p>
    <w:p w:rsidR="00853196" w:rsidRPr="00853196" w:rsidRDefault="00853196" w:rsidP="00853196">
      <w:pPr>
        <w:rPr>
          <w:rFonts w:ascii="Montserrat" w:hAnsi="Montserrat"/>
          <w:sz w:val="22"/>
          <w:szCs w:val="22"/>
          <w:lang w:val="es-MX"/>
        </w:rPr>
      </w:pPr>
    </w:p>
    <w:p w:rsidR="00853196" w:rsidRPr="00853196" w:rsidRDefault="00853196" w:rsidP="00853196">
      <w:pPr>
        <w:rPr>
          <w:rFonts w:ascii="Montserrat" w:hAnsi="Montserrat"/>
          <w:sz w:val="22"/>
          <w:szCs w:val="22"/>
          <w:lang w:val="es-MX"/>
        </w:rPr>
      </w:pPr>
    </w:p>
    <w:p w:rsidR="00853196" w:rsidRPr="00853196" w:rsidRDefault="00853196" w:rsidP="00853196">
      <w:pPr>
        <w:rPr>
          <w:rFonts w:ascii="Montserrat" w:hAnsi="Montserrat"/>
          <w:sz w:val="22"/>
          <w:szCs w:val="22"/>
          <w:lang w:val="es-MX"/>
        </w:rPr>
      </w:pPr>
    </w:p>
    <w:p w:rsidR="00853196" w:rsidRPr="00C230C8" w:rsidRDefault="00853196" w:rsidP="00C230C8">
      <w:pPr>
        <w:jc w:val="center"/>
        <w:rPr>
          <w:rFonts w:ascii="Montserrat" w:hAnsi="Montserrat"/>
          <w:b/>
          <w:sz w:val="22"/>
          <w:szCs w:val="22"/>
          <w:lang w:val="es-MX"/>
        </w:rPr>
      </w:pPr>
      <w:r w:rsidRPr="00C230C8">
        <w:rPr>
          <w:rFonts w:ascii="Montserrat" w:hAnsi="Montserrat"/>
          <w:b/>
          <w:sz w:val="22"/>
          <w:szCs w:val="22"/>
          <w:lang w:val="es-MX"/>
        </w:rPr>
        <w:t>A t e n t a m e n t e</w:t>
      </w:r>
    </w:p>
    <w:p w:rsidR="00853196" w:rsidRPr="00C230C8" w:rsidRDefault="00853196" w:rsidP="00C230C8">
      <w:pPr>
        <w:jc w:val="center"/>
        <w:rPr>
          <w:rFonts w:ascii="Montserrat" w:hAnsi="Montserrat"/>
          <w:b/>
          <w:sz w:val="22"/>
          <w:szCs w:val="22"/>
          <w:lang w:val="es-MX"/>
        </w:rPr>
      </w:pPr>
    </w:p>
    <w:p w:rsidR="00853196" w:rsidRPr="00C230C8" w:rsidRDefault="00853196" w:rsidP="00C230C8">
      <w:pPr>
        <w:jc w:val="center"/>
        <w:rPr>
          <w:rFonts w:ascii="Montserrat" w:hAnsi="Montserrat"/>
          <w:b/>
          <w:sz w:val="22"/>
          <w:szCs w:val="22"/>
          <w:lang w:val="es-MX"/>
        </w:rPr>
      </w:pPr>
      <w:r w:rsidRPr="00C230C8">
        <w:rPr>
          <w:rFonts w:ascii="Montserrat" w:hAnsi="Montserrat"/>
          <w:b/>
          <w:sz w:val="22"/>
          <w:szCs w:val="22"/>
          <w:lang w:val="es-MX"/>
        </w:rPr>
        <w:t>(Nombre y Firma del Representante Legal)</w:t>
      </w:r>
    </w:p>
    <w:p w:rsidR="00853196" w:rsidRDefault="00853196" w:rsidP="00C230C8">
      <w:pPr>
        <w:spacing w:after="0"/>
        <w:jc w:val="center"/>
        <w:rPr>
          <w:rFonts w:ascii="Montserrat" w:hAnsi="Montserrat"/>
          <w:b/>
          <w:caps/>
          <w:color w:val="0000FF"/>
          <w:sz w:val="22"/>
          <w:szCs w:val="22"/>
          <w:lang w:val="es-MX"/>
        </w:rPr>
      </w:pPr>
      <w:r w:rsidRPr="00853196">
        <w:rPr>
          <w:rFonts w:ascii="Montserrat" w:hAnsi="Montserrat"/>
          <w:sz w:val="22"/>
          <w:szCs w:val="22"/>
          <w:lang w:val="es-MX"/>
        </w:rPr>
        <w:br w:type="page"/>
      </w:r>
      <w:r w:rsidRPr="00C230C8">
        <w:rPr>
          <w:rFonts w:ascii="Montserrat" w:hAnsi="Montserrat"/>
          <w:b/>
          <w:caps/>
          <w:color w:val="0000FF"/>
          <w:sz w:val="22"/>
          <w:szCs w:val="22"/>
          <w:lang w:val="es-MX"/>
        </w:rPr>
        <w:lastRenderedPageBreak/>
        <w:t>FORMATO F</w:t>
      </w:r>
    </w:p>
    <w:p w:rsidR="002220A4" w:rsidRPr="00C230C8" w:rsidRDefault="002220A4" w:rsidP="00C230C8">
      <w:pPr>
        <w:spacing w:after="0"/>
        <w:jc w:val="center"/>
        <w:rPr>
          <w:rFonts w:ascii="Montserrat" w:hAnsi="Montserrat"/>
          <w:b/>
          <w:caps/>
          <w:color w:val="0000FF"/>
          <w:sz w:val="22"/>
          <w:szCs w:val="22"/>
          <w:lang w:val="es-MX"/>
        </w:rPr>
      </w:pPr>
    </w:p>
    <w:p w:rsidR="00853196" w:rsidRPr="00C230C8" w:rsidRDefault="00C230C8" w:rsidP="00C230C8">
      <w:pPr>
        <w:spacing w:after="0"/>
        <w:jc w:val="center"/>
        <w:rPr>
          <w:rFonts w:ascii="Montserrat" w:hAnsi="Montserrat" w:cs="Arial"/>
          <w:b/>
          <w:color w:val="0033CC"/>
          <w:sz w:val="22"/>
          <w:szCs w:val="22"/>
          <w:lang w:val="es-MX"/>
        </w:rPr>
      </w:pPr>
      <w:r w:rsidRPr="00C230C8">
        <w:rPr>
          <w:rFonts w:ascii="Montserrat" w:hAnsi="Montserrat"/>
          <w:b/>
          <w:caps/>
          <w:color w:val="0000FF"/>
          <w:sz w:val="22"/>
          <w:szCs w:val="22"/>
          <w:lang w:val="es-MX"/>
        </w:rPr>
        <w:t>Escrito referente a los artículos 50 y 60 de la LEY DE ADQUISICIONES, ARRENDAMIENTOS Y SERVICIOS DEL SECTOR PÚBLICO</w:t>
      </w:r>
    </w:p>
    <w:p w:rsidR="00853196" w:rsidRDefault="00853196" w:rsidP="00C230C8">
      <w:pPr>
        <w:spacing w:after="0"/>
        <w:jc w:val="both"/>
        <w:rPr>
          <w:rFonts w:ascii="Montserrat" w:hAnsi="Montserrat"/>
          <w:sz w:val="22"/>
          <w:szCs w:val="22"/>
          <w:lang w:val="es-MX"/>
        </w:rPr>
      </w:pPr>
    </w:p>
    <w:p w:rsidR="00C230C8" w:rsidRPr="00853196" w:rsidRDefault="00C230C8" w:rsidP="00C230C8">
      <w:pPr>
        <w:spacing w:after="0"/>
        <w:jc w:val="both"/>
        <w:rPr>
          <w:rFonts w:ascii="Montserrat" w:hAnsi="Montserrat"/>
          <w:sz w:val="22"/>
          <w:szCs w:val="22"/>
          <w:lang w:val="es-MX"/>
        </w:rPr>
      </w:pPr>
    </w:p>
    <w:p w:rsidR="00853196" w:rsidRPr="00853196" w:rsidRDefault="00853196" w:rsidP="00C230C8">
      <w:pPr>
        <w:spacing w:after="0"/>
        <w:jc w:val="both"/>
        <w:rPr>
          <w:rFonts w:ascii="Montserrat" w:hAnsi="Montserrat"/>
          <w:sz w:val="22"/>
          <w:szCs w:val="22"/>
          <w:lang w:val="es-MX"/>
        </w:rPr>
      </w:pP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Estudios Churubusco Azteca, S.A.</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Invitación a cuando menos tres personas</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 xml:space="preserve">de </w:t>
      </w:r>
      <w:r w:rsidR="00245C17">
        <w:rPr>
          <w:rFonts w:ascii="Montserrat" w:hAnsi="Montserrat"/>
          <w:b/>
          <w:sz w:val="22"/>
          <w:szCs w:val="22"/>
          <w:lang w:val="es-MX"/>
        </w:rPr>
        <w:t>Carácter Nacional Electrónica</w:t>
      </w:r>
      <w:r w:rsidRPr="001515E7">
        <w:rPr>
          <w:rFonts w:ascii="Montserrat" w:hAnsi="Montserrat"/>
          <w:b/>
          <w:sz w:val="22"/>
          <w:szCs w:val="22"/>
          <w:lang w:val="es-MX"/>
        </w:rPr>
        <w:t xml:space="preserve"> </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 xml:space="preserve">No. </w:t>
      </w:r>
      <w:r w:rsidR="00A90287">
        <w:rPr>
          <w:rFonts w:ascii="Montserrat" w:hAnsi="Montserrat"/>
          <w:b/>
          <w:sz w:val="22"/>
          <w:szCs w:val="22"/>
          <w:lang w:val="es-MX"/>
        </w:rPr>
        <w:t>IA-048L8P001-E64-2022</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 xml:space="preserve">No. Interno de Control </w:t>
      </w:r>
      <w:r w:rsidR="00A90287">
        <w:rPr>
          <w:rFonts w:ascii="Montserrat" w:hAnsi="Montserrat"/>
          <w:b/>
          <w:sz w:val="22"/>
          <w:szCs w:val="22"/>
          <w:lang w:val="es-MX"/>
        </w:rPr>
        <w:t>ITP-08-2022</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Nombre del licitante:</w:t>
      </w:r>
    </w:p>
    <w:p w:rsidR="00853196" w:rsidRPr="00853196" w:rsidRDefault="00084DB7" w:rsidP="00084DB7">
      <w:pPr>
        <w:spacing w:after="0"/>
        <w:jc w:val="both"/>
        <w:rPr>
          <w:rFonts w:ascii="Montserrat" w:hAnsi="Montserrat"/>
          <w:sz w:val="22"/>
          <w:szCs w:val="22"/>
          <w:lang w:val="es-MX"/>
        </w:rPr>
      </w:pPr>
      <w:r w:rsidRPr="001515E7">
        <w:rPr>
          <w:rFonts w:ascii="Montserrat" w:hAnsi="Montserrat"/>
          <w:b/>
          <w:sz w:val="22"/>
          <w:szCs w:val="22"/>
          <w:lang w:val="es-MX"/>
        </w:rPr>
        <w:t>Fecha:</w:t>
      </w:r>
    </w:p>
    <w:p w:rsidR="00853196" w:rsidRPr="00853196" w:rsidRDefault="00853196" w:rsidP="00C230C8">
      <w:pPr>
        <w:spacing w:after="0"/>
        <w:jc w:val="both"/>
        <w:rPr>
          <w:rFonts w:ascii="Montserrat" w:hAnsi="Montserrat"/>
          <w:sz w:val="22"/>
          <w:szCs w:val="22"/>
          <w:lang w:val="es-MX"/>
        </w:rPr>
      </w:pPr>
    </w:p>
    <w:p w:rsidR="00853196" w:rsidRPr="00853196" w:rsidRDefault="00853196" w:rsidP="00C230C8">
      <w:pPr>
        <w:spacing w:after="0"/>
        <w:jc w:val="both"/>
        <w:rPr>
          <w:rFonts w:ascii="Montserrat" w:hAnsi="Montserrat"/>
          <w:sz w:val="22"/>
          <w:szCs w:val="22"/>
          <w:lang w:val="es-MX"/>
        </w:rPr>
      </w:pPr>
    </w:p>
    <w:p w:rsidR="00C230C8" w:rsidRPr="00C230C8" w:rsidRDefault="00C230C8" w:rsidP="00C230C8">
      <w:pPr>
        <w:spacing w:after="0"/>
        <w:jc w:val="both"/>
        <w:rPr>
          <w:rFonts w:ascii="Montserrat" w:hAnsi="Montserrat"/>
          <w:sz w:val="22"/>
          <w:szCs w:val="22"/>
          <w:lang w:val="es-MX"/>
        </w:rPr>
      </w:pPr>
      <w:r w:rsidRPr="00C230C8">
        <w:rPr>
          <w:rFonts w:ascii="Montserrat" w:hAnsi="Montserrat"/>
          <w:sz w:val="22"/>
          <w:szCs w:val="22"/>
          <w:lang w:val="es-MX"/>
        </w:rPr>
        <w:t xml:space="preserve">En relación a la </w:t>
      </w:r>
      <w:r w:rsidR="0024739B">
        <w:rPr>
          <w:rFonts w:ascii="Montserrat" w:hAnsi="Montserrat" w:cs="Arial"/>
          <w:b/>
          <w:sz w:val="22"/>
          <w:szCs w:val="22"/>
          <w:lang w:val="es-MX"/>
        </w:rPr>
        <w:t>Invi</w:t>
      </w:r>
      <w:r w:rsidR="0024739B" w:rsidRPr="00252A60">
        <w:rPr>
          <w:rFonts w:ascii="Montserrat" w:hAnsi="Montserrat" w:cs="Arial"/>
          <w:b/>
          <w:sz w:val="22"/>
          <w:szCs w:val="22"/>
          <w:lang w:val="es-MX"/>
        </w:rPr>
        <w:t xml:space="preserve">tación </w:t>
      </w:r>
      <w:r w:rsidR="0024739B">
        <w:rPr>
          <w:rFonts w:ascii="Montserrat" w:hAnsi="Montserrat" w:cs="Arial"/>
          <w:b/>
          <w:sz w:val="22"/>
          <w:szCs w:val="22"/>
          <w:lang w:val="es-MX"/>
        </w:rPr>
        <w:t>a cuando menos tres personas de</w:t>
      </w:r>
      <w:r w:rsidR="0024739B" w:rsidRPr="00252A60">
        <w:rPr>
          <w:rFonts w:ascii="Montserrat" w:hAnsi="Montserrat" w:cs="Arial"/>
          <w:b/>
          <w:sz w:val="22"/>
          <w:szCs w:val="22"/>
          <w:lang w:val="es-MX"/>
        </w:rPr>
        <w:t xml:space="preserve"> </w:t>
      </w:r>
      <w:r w:rsidR="0024739B">
        <w:rPr>
          <w:rFonts w:ascii="Montserrat" w:hAnsi="Montserrat" w:cs="Arial"/>
          <w:b/>
          <w:sz w:val="22"/>
          <w:szCs w:val="22"/>
          <w:lang w:val="es-MX"/>
        </w:rPr>
        <w:t>Carácter Nacional Electrónica</w:t>
      </w:r>
      <w:r w:rsidRPr="00C230C8">
        <w:rPr>
          <w:rFonts w:ascii="Montserrat" w:hAnsi="Montserrat"/>
          <w:sz w:val="22"/>
          <w:szCs w:val="22"/>
          <w:lang w:val="es-MX"/>
        </w:rPr>
        <w:t xml:space="preserve">, convocada por Estudios Churubusco Azteca, S.A., a través de la Dirección de Administración y Finanzas, relativa al </w:t>
      </w:r>
      <w:r>
        <w:rPr>
          <w:rFonts w:ascii="Montserrat" w:hAnsi="Montserrat"/>
          <w:sz w:val="22"/>
          <w:szCs w:val="22"/>
          <w:lang w:val="es-MX"/>
        </w:rPr>
        <w:t xml:space="preserve">_________________________________________ </w:t>
      </w:r>
      <w:r w:rsidRPr="00C230C8">
        <w:rPr>
          <w:rFonts w:ascii="Montserrat" w:hAnsi="Montserrat"/>
          <w:sz w:val="22"/>
          <w:szCs w:val="22"/>
          <w:lang w:val="es-MX"/>
        </w:rPr>
        <w:t>el que suscribe (nombre de la persona acreditada legalmente para firmar las proposiciones) en mi carácter de representante legal, a nombre de (nombre de la persona física o moral) me permito manifestar bajo protesta de decir verdad, lo siguiente:</w:t>
      </w:r>
    </w:p>
    <w:p w:rsidR="00C230C8" w:rsidRPr="00C230C8" w:rsidRDefault="00C230C8" w:rsidP="00C230C8">
      <w:pPr>
        <w:spacing w:after="0"/>
        <w:jc w:val="both"/>
        <w:rPr>
          <w:rFonts w:ascii="Montserrat" w:hAnsi="Montserrat"/>
          <w:sz w:val="22"/>
          <w:szCs w:val="22"/>
          <w:lang w:val="es-MX"/>
        </w:rPr>
      </w:pPr>
    </w:p>
    <w:p w:rsidR="00C230C8" w:rsidRPr="00C230C8" w:rsidRDefault="00C230C8" w:rsidP="00C230C8">
      <w:pPr>
        <w:spacing w:after="0"/>
        <w:jc w:val="both"/>
        <w:rPr>
          <w:rFonts w:ascii="Montserrat" w:hAnsi="Montserrat"/>
          <w:sz w:val="22"/>
          <w:szCs w:val="22"/>
          <w:lang w:val="es-MX"/>
        </w:rPr>
      </w:pPr>
      <w:r w:rsidRPr="00C230C8">
        <w:rPr>
          <w:rFonts w:ascii="Montserrat" w:hAnsi="Montserrat"/>
          <w:sz w:val="22"/>
          <w:szCs w:val="22"/>
          <w:lang w:val="es-MX"/>
        </w:rPr>
        <w:t>La persona que represento, al igual que los socios integrantes de la misma, no se encuentran dentro de alguno de los supuestos comprendidos en los artículos 50 y 60 de la Ley de Adquisiciones, Arrendamientos y Servicios del Sector Público.</w:t>
      </w:r>
    </w:p>
    <w:p w:rsidR="00C230C8" w:rsidRPr="00C230C8" w:rsidRDefault="00C230C8" w:rsidP="00C230C8">
      <w:pPr>
        <w:spacing w:after="0"/>
        <w:jc w:val="both"/>
        <w:rPr>
          <w:rFonts w:ascii="Montserrat" w:hAnsi="Montserrat"/>
          <w:sz w:val="22"/>
          <w:szCs w:val="22"/>
          <w:lang w:val="es-MX"/>
        </w:rPr>
      </w:pPr>
    </w:p>
    <w:p w:rsidR="00853196" w:rsidRPr="00853196" w:rsidRDefault="00C230C8" w:rsidP="00C230C8">
      <w:pPr>
        <w:spacing w:after="0"/>
        <w:jc w:val="both"/>
        <w:rPr>
          <w:rFonts w:ascii="Montserrat" w:hAnsi="Montserrat"/>
          <w:sz w:val="22"/>
          <w:szCs w:val="22"/>
          <w:lang w:val="es-MX"/>
        </w:rPr>
      </w:pPr>
      <w:r w:rsidRPr="00C230C8">
        <w:rPr>
          <w:rFonts w:ascii="Montserrat" w:hAnsi="Montserrat"/>
          <w:sz w:val="22"/>
          <w:szCs w:val="22"/>
          <w:lang w:val="es-MX"/>
        </w:rPr>
        <w:t>En el entendido de que la falsedad en las manifestaciones que se realizan, serán sancionadas en los términos de Ley</w:t>
      </w:r>
      <w:r w:rsidR="00853196" w:rsidRPr="00853196">
        <w:rPr>
          <w:rFonts w:ascii="Montserrat" w:hAnsi="Montserrat"/>
          <w:sz w:val="22"/>
          <w:szCs w:val="22"/>
          <w:lang w:val="es-MX"/>
        </w:rPr>
        <w:t>.</w:t>
      </w:r>
    </w:p>
    <w:p w:rsidR="00853196" w:rsidRPr="00853196" w:rsidRDefault="00853196" w:rsidP="00C230C8">
      <w:pPr>
        <w:spacing w:after="0"/>
        <w:jc w:val="both"/>
        <w:rPr>
          <w:rFonts w:ascii="Montserrat" w:hAnsi="Montserrat"/>
          <w:sz w:val="22"/>
          <w:szCs w:val="22"/>
          <w:lang w:val="es-MX"/>
        </w:rPr>
      </w:pPr>
    </w:p>
    <w:p w:rsidR="00853196" w:rsidRPr="00853196" w:rsidRDefault="00853196" w:rsidP="00C230C8">
      <w:pPr>
        <w:spacing w:after="0"/>
        <w:jc w:val="both"/>
        <w:rPr>
          <w:rFonts w:ascii="Montserrat" w:hAnsi="Montserrat"/>
          <w:sz w:val="22"/>
          <w:szCs w:val="22"/>
          <w:lang w:val="es-MX"/>
        </w:rPr>
      </w:pPr>
    </w:p>
    <w:p w:rsidR="00853196" w:rsidRPr="00853196" w:rsidRDefault="00853196" w:rsidP="00C230C8">
      <w:pPr>
        <w:spacing w:after="0"/>
        <w:jc w:val="both"/>
        <w:rPr>
          <w:rFonts w:ascii="Montserrat" w:hAnsi="Montserrat"/>
          <w:sz w:val="22"/>
          <w:szCs w:val="22"/>
          <w:lang w:val="es-MX"/>
        </w:rPr>
      </w:pPr>
    </w:p>
    <w:p w:rsidR="00853196" w:rsidRPr="00C230C8" w:rsidRDefault="00853196" w:rsidP="00C230C8">
      <w:pPr>
        <w:spacing w:after="0"/>
        <w:jc w:val="center"/>
        <w:rPr>
          <w:rFonts w:ascii="Montserrat" w:hAnsi="Montserrat"/>
          <w:b/>
          <w:sz w:val="22"/>
          <w:szCs w:val="22"/>
          <w:lang w:val="es-MX"/>
        </w:rPr>
      </w:pPr>
      <w:r w:rsidRPr="00C230C8">
        <w:rPr>
          <w:rFonts w:ascii="Montserrat" w:hAnsi="Montserrat"/>
          <w:b/>
          <w:sz w:val="22"/>
          <w:szCs w:val="22"/>
          <w:lang w:val="es-MX"/>
        </w:rPr>
        <w:t>A t e n t a m e n t e</w:t>
      </w:r>
    </w:p>
    <w:p w:rsidR="00853196" w:rsidRPr="00C230C8" w:rsidRDefault="00853196" w:rsidP="00C230C8">
      <w:pPr>
        <w:spacing w:after="0"/>
        <w:jc w:val="center"/>
        <w:rPr>
          <w:rFonts w:ascii="Montserrat" w:hAnsi="Montserrat"/>
          <w:b/>
          <w:sz w:val="22"/>
          <w:szCs w:val="22"/>
          <w:lang w:val="es-MX"/>
        </w:rPr>
      </w:pPr>
    </w:p>
    <w:p w:rsidR="00853196" w:rsidRPr="00C230C8" w:rsidRDefault="00853196" w:rsidP="00C230C8">
      <w:pPr>
        <w:spacing w:after="0"/>
        <w:jc w:val="center"/>
        <w:rPr>
          <w:rFonts w:ascii="Montserrat" w:hAnsi="Montserrat"/>
          <w:b/>
          <w:sz w:val="22"/>
          <w:szCs w:val="22"/>
          <w:lang w:val="es-MX"/>
        </w:rPr>
      </w:pPr>
      <w:r w:rsidRPr="00C230C8">
        <w:rPr>
          <w:rFonts w:ascii="Montserrat" w:hAnsi="Montserrat"/>
          <w:b/>
          <w:sz w:val="22"/>
          <w:szCs w:val="22"/>
          <w:lang w:val="es-MX"/>
        </w:rPr>
        <w:t>(Nombre y Firma del Representante Legal)</w:t>
      </w:r>
    </w:p>
    <w:p w:rsidR="00853196" w:rsidRPr="00C230C8" w:rsidRDefault="00853196" w:rsidP="00C230C8">
      <w:pPr>
        <w:spacing w:after="0"/>
        <w:jc w:val="center"/>
        <w:rPr>
          <w:rFonts w:ascii="Montserrat" w:hAnsi="Montserrat"/>
          <w:b/>
          <w:sz w:val="22"/>
          <w:szCs w:val="22"/>
          <w:lang w:val="es-MX"/>
        </w:rPr>
      </w:pPr>
    </w:p>
    <w:p w:rsidR="00853196" w:rsidRPr="00853196" w:rsidRDefault="00853196" w:rsidP="00853196">
      <w:pPr>
        <w:rPr>
          <w:rFonts w:ascii="Montserrat" w:hAnsi="Montserrat"/>
          <w:sz w:val="22"/>
          <w:szCs w:val="22"/>
          <w:lang w:val="es-MX"/>
        </w:rPr>
      </w:pPr>
    </w:p>
    <w:p w:rsidR="00853196" w:rsidRDefault="00853196" w:rsidP="00C230C8">
      <w:pPr>
        <w:spacing w:after="0"/>
        <w:jc w:val="center"/>
        <w:rPr>
          <w:rFonts w:ascii="Montserrat" w:hAnsi="Montserrat"/>
          <w:b/>
          <w:caps/>
          <w:color w:val="0000FF"/>
          <w:sz w:val="22"/>
          <w:szCs w:val="22"/>
          <w:lang w:val="es-MX"/>
        </w:rPr>
      </w:pPr>
      <w:r w:rsidRPr="00853196">
        <w:rPr>
          <w:rFonts w:ascii="Montserrat" w:hAnsi="Montserrat"/>
          <w:sz w:val="22"/>
          <w:szCs w:val="22"/>
          <w:lang w:val="es-MX"/>
        </w:rPr>
        <w:br w:type="page"/>
      </w:r>
      <w:r w:rsidRPr="00C230C8">
        <w:rPr>
          <w:rFonts w:ascii="Montserrat" w:hAnsi="Montserrat"/>
          <w:b/>
          <w:caps/>
          <w:color w:val="0000FF"/>
          <w:sz w:val="22"/>
          <w:szCs w:val="22"/>
          <w:lang w:val="es-MX"/>
        </w:rPr>
        <w:lastRenderedPageBreak/>
        <w:t>FORMATO G</w:t>
      </w:r>
    </w:p>
    <w:p w:rsidR="008B4BE9" w:rsidRPr="00C230C8" w:rsidRDefault="008B4BE9" w:rsidP="00C230C8">
      <w:pPr>
        <w:spacing w:after="0"/>
        <w:jc w:val="center"/>
        <w:rPr>
          <w:rFonts w:ascii="Montserrat" w:hAnsi="Montserrat"/>
          <w:b/>
          <w:caps/>
          <w:color w:val="0000FF"/>
          <w:sz w:val="22"/>
          <w:szCs w:val="22"/>
          <w:lang w:val="es-MX"/>
        </w:rPr>
      </w:pPr>
    </w:p>
    <w:p w:rsidR="00853196" w:rsidRPr="00C230C8" w:rsidRDefault="00853196" w:rsidP="00C230C8">
      <w:pPr>
        <w:spacing w:after="0"/>
        <w:jc w:val="center"/>
        <w:rPr>
          <w:rFonts w:ascii="Montserrat" w:hAnsi="Montserrat"/>
          <w:b/>
          <w:caps/>
          <w:color w:val="0000FF"/>
          <w:sz w:val="22"/>
          <w:szCs w:val="22"/>
          <w:lang w:val="es-MX"/>
        </w:rPr>
      </w:pPr>
      <w:r w:rsidRPr="00C230C8">
        <w:rPr>
          <w:rFonts w:ascii="Montserrat" w:hAnsi="Montserrat"/>
          <w:b/>
          <w:caps/>
          <w:color w:val="0000FF"/>
          <w:sz w:val="22"/>
          <w:szCs w:val="22"/>
          <w:lang w:val="es-MX"/>
        </w:rPr>
        <w:t>Declaración de integridad</w:t>
      </w:r>
    </w:p>
    <w:p w:rsidR="00853196" w:rsidRDefault="00853196" w:rsidP="00C230C8">
      <w:pPr>
        <w:spacing w:after="0"/>
        <w:rPr>
          <w:rFonts w:ascii="Montserrat" w:hAnsi="Montserrat"/>
          <w:sz w:val="22"/>
          <w:szCs w:val="22"/>
          <w:lang w:val="es-MX"/>
        </w:rPr>
      </w:pPr>
    </w:p>
    <w:p w:rsidR="00C00686" w:rsidRPr="00853196" w:rsidRDefault="00C00686" w:rsidP="00C230C8">
      <w:pPr>
        <w:spacing w:after="0"/>
        <w:rPr>
          <w:rFonts w:ascii="Montserrat" w:hAnsi="Montserrat"/>
          <w:sz w:val="22"/>
          <w:szCs w:val="22"/>
          <w:lang w:val="es-MX"/>
        </w:rPr>
      </w:pPr>
    </w:p>
    <w:p w:rsidR="00853196" w:rsidRDefault="00853196" w:rsidP="00C230C8">
      <w:pPr>
        <w:spacing w:after="0"/>
        <w:rPr>
          <w:rFonts w:ascii="Montserrat" w:hAnsi="Montserrat"/>
          <w:sz w:val="22"/>
          <w:szCs w:val="22"/>
          <w:lang w:val="es-MX"/>
        </w:rPr>
      </w:pPr>
    </w:p>
    <w:p w:rsidR="00C00686" w:rsidRPr="00853196" w:rsidRDefault="00C00686" w:rsidP="00C230C8">
      <w:pPr>
        <w:spacing w:after="0"/>
        <w:rPr>
          <w:rFonts w:ascii="Montserrat" w:hAnsi="Montserrat"/>
          <w:sz w:val="22"/>
          <w:szCs w:val="22"/>
          <w:lang w:val="es-MX"/>
        </w:rPr>
      </w:pP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Estudios Churubusco Azteca, S.A.</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Invitación a cuando menos tres personas</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 xml:space="preserve">de </w:t>
      </w:r>
      <w:r w:rsidR="00245C17">
        <w:rPr>
          <w:rFonts w:ascii="Montserrat" w:hAnsi="Montserrat"/>
          <w:b/>
          <w:sz w:val="22"/>
          <w:szCs w:val="22"/>
          <w:lang w:val="es-MX"/>
        </w:rPr>
        <w:t>Carácter Nacional Electrónica</w:t>
      </w:r>
      <w:r w:rsidRPr="001515E7">
        <w:rPr>
          <w:rFonts w:ascii="Montserrat" w:hAnsi="Montserrat"/>
          <w:b/>
          <w:sz w:val="22"/>
          <w:szCs w:val="22"/>
          <w:lang w:val="es-MX"/>
        </w:rPr>
        <w:t xml:space="preserve"> </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 xml:space="preserve">No. </w:t>
      </w:r>
      <w:r w:rsidR="00A90287">
        <w:rPr>
          <w:rFonts w:ascii="Montserrat" w:hAnsi="Montserrat"/>
          <w:b/>
          <w:sz w:val="22"/>
          <w:szCs w:val="22"/>
          <w:lang w:val="es-MX"/>
        </w:rPr>
        <w:t>IA-048L8P001-E64-2022</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 xml:space="preserve">No. Interno de Control </w:t>
      </w:r>
      <w:r w:rsidR="00A90287">
        <w:rPr>
          <w:rFonts w:ascii="Montserrat" w:hAnsi="Montserrat"/>
          <w:b/>
          <w:sz w:val="22"/>
          <w:szCs w:val="22"/>
          <w:lang w:val="es-MX"/>
        </w:rPr>
        <w:t>ITP-08-2022</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Nombre del licitante:</w:t>
      </w:r>
    </w:p>
    <w:p w:rsidR="00853196" w:rsidRPr="00853196" w:rsidRDefault="00084DB7" w:rsidP="00084DB7">
      <w:pPr>
        <w:spacing w:after="0"/>
        <w:rPr>
          <w:rFonts w:ascii="Montserrat" w:hAnsi="Montserrat"/>
          <w:sz w:val="22"/>
          <w:szCs w:val="22"/>
          <w:lang w:val="es-MX"/>
        </w:rPr>
      </w:pPr>
      <w:r w:rsidRPr="001515E7">
        <w:rPr>
          <w:rFonts w:ascii="Montserrat" w:hAnsi="Montserrat"/>
          <w:b/>
          <w:sz w:val="22"/>
          <w:szCs w:val="22"/>
          <w:lang w:val="es-MX"/>
        </w:rPr>
        <w:t>Fecha:</w:t>
      </w:r>
    </w:p>
    <w:p w:rsidR="00853196" w:rsidRPr="00853196" w:rsidRDefault="00853196" w:rsidP="00C230C8">
      <w:pPr>
        <w:spacing w:after="0"/>
        <w:rPr>
          <w:rFonts w:ascii="Montserrat" w:hAnsi="Montserrat"/>
          <w:sz w:val="22"/>
          <w:szCs w:val="22"/>
          <w:lang w:val="es-MX"/>
        </w:rPr>
      </w:pPr>
    </w:p>
    <w:p w:rsidR="00853196" w:rsidRDefault="00853196" w:rsidP="00C230C8">
      <w:pPr>
        <w:spacing w:after="0"/>
        <w:rPr>
          <w:rFonts w:ascii="Montserrat" w:hAnsi="Montserrat"/>
          <w:sz w:val="22"/>
          <w:szCs w:val="22"/>
          <w:lang w:val="es-MX"/>
        </w:rPr>
      </w:pPr>
    </w:p>
    <w:p w:rsidR="00C00686" w:rsidRPr="00853196" w:rsidRDefault="00C00686" w:rsidP="00C230C8">
      <w:pPr>
        <w:spacing w:after="0"/>
        <w:rPr>
          <w:rFonts w:ascii="Montserrat" w:hAnsi="Montserrat"/>
          <w:sz w:val="22"/>
          <w:szCs w:val="22"/>
          <w:lang w:val="es-MX"/>
        </w:rPr>
      </w:pPr>
    </w:p>
    <w:p w:rsidR="00C00686" w:rsidRPr="00C00686" w:rsidRDefault="00C00686" w:rsidP="00C00686">
      <w:pPr>
        <w:spacing w:after="0"/>
        <w:jc w:val="both"/>
        <w:rPr>
          <w:rFonts w:ascii="Montserrat" w:hAnsi="Montserrat" w:cs="Arial"/>
          <w:sz w:val="22"/>
          <w:szCs w:val="22"/>
          <w:lang w:val="es-MX"/>
        </w:rPr>
      </w:pPr>
      <w:r w:rsidRPr="00C00686">
        <w:rPr>
          <w:rFonts w:ascii="Montserrat" w:hAnsi="Montserrat" w:cs="Arial"/>
          <w:sz w:val="22"/>
          <w:szCs w:val="22"/>
          <w:lang w:val="es-MX"/>
        </w:rPr>
        <w:t xml:space="preserve">El que suscribe, en mi carácter de representante legal del licitante _______________________, manifiesto </w:t>
      </w:r>
      <w:r w:rsidRPr="00C00686">
        <w:rPr>
          <w:rFonts w:ascii="Montserrat" w:hAnsi="Montserrat" w:cs="Arial"/>
          <w:b/>
          <w:sz w:val="22"/>
          <w:szCs w:val="22"/>
          <w:lang w:val="es-MX"/>
        </w:rPr>
        <w:t>bajo protesta de decir verdad</w:t>
      </w:r>
      <w:r w:rsidRPr="00C00686">
        <w:rPr>
          <w:rFonts w:ascii="Montserrat" w:hAnsi="Montserrat" w:cs="Arial"/>
          <w:sz w:val="22"/>
          <w:szCs w:val="22"/>
          <w:lang w:val="es-MX"/>
        </w:rPr>
        <w:t xml:space="preserve"> que por sí misma o través de interpósita persona, se abstendrán de adoptar conductas, para que los servidores públicos de Estudios Churubusco Azteca, S.A., induzcan o alteren las evaluaciones de las propuestas, el resultado del procedimiento u otros aspectos que otorguen condiciones más ventajosas con relación a los demás licitantes.</w:t>
      </w:r>
    </w:p>
    <w:p w:rsidR="00C00686" w:rsidRPr="00C00686" w:rsidRDefault="00C00686" w:rsidP="00C00686">
      <w:pPr>
        <w:widowControl w:val="0"/>
        <w:adjustRightInd w:val="0"/>
        <w:spacing w:after="0"/>
        <w:jc w:val="both"/>
        <w:textAlignment w:val="baseline"/>
        <w:rPr>
          <w:rFonts w:ascii="Montserrat" w:hAnsi="Montserrat" w:cs="Arial"/>
          <w:sz w:val="22"/>
          <w:szCs w:val="22"/>
          <w:lang w:val="es-MX"/>
        </w:rPr>
      </w:pPr>
    </w:p>
    <w:p w:rsidR="00853196" w:rsidRPr="00853196" w:rsidRDefault="00C00686" w:rsidP="00C00686">
      <w:pPr>
        <w:spacing w:after="0"/>
        <w:rPr>
          <w:rFonts w:ascii="Montserrat" w:hAnsi="Montserrat"/>
          <w:sz w:val="22"/>
          <w:szCs w:val="22"/>
          <w:lang w:val="es-MX"/>
        </w:rPr>
      </w:pPr>
      <w:r w:rsidRPr="00C00686">
        <w:rPr>
          <w:rFonts w:ascii="Montserrat" w:hAnsi="Montserrat" w:cs="Arial"/>
          <w:sz w:val="22"/>
          <w:szCs w:val="22"/>
          <w:lang w:val="es-MX"/>
        </w:rPr>
        <w:t>En el entendido de que la falsedad en la manifestación que se realiza, será sancionada en los términos de Ley</w:t>
      </w:r>
      <w:r w:rsidR="00853196" w:rsidRPr="00853196">
        <w:rPr>
          <w:rFonts w:ascii="Montserrat" w:hAnsi="Montserrat"/>
          <w:sz w:val="22"/>
          <w:szCs w:val="22"/>
          <w:lang w:val="es-MX"/>
        </w:rPr>
        <w:t>.</w:t>
      </w:r>
    </w:p>
    <w:p w:rsidR="00853196" w:rsidRPr="00853196" w:rsidRDefault="00853196" w:rsidP="00C230C8">
      <w:pPr>
        <w:spacing w:after="0"/>
        <w:rPr>
          <w:rFonts w:ascii="Montserrat" w:hAnsi="Montserrat"/>
          <w:sz w:val="22"/>
          <w:szCs w:val="22"/>
          <w:lang w:val="es-MX"/>
        </w:rPr>
      </w:pPr>
    </w:p>
    <w:p w:rsidR="00853196" w:rsidRDefault="00853196" w:rsidP="00C230C8">
      <w:pPr>
        <w:spacing w:after="0"/>
        <w:rPr>
          <w:rFonts w:ascii="Montserrat" w:hAnsi="Montserrat"/>
          <w:sz w:val="22"/>
          <w:szCs w:val="22"/>
          <w:lang w:val="es-MX"/>
        </w:rPr>
      </w:pPr>
    </w:p>
    <w:p w:rsidR="00C00686" w:rsidRPr="00853196" w:rsidRDefault="00C00686" w:rsidP="00C230C8">
      <w:pPr>
        <w:spacing w:after="0"/>
        <w:rPr>
          <w:rFonts w:ascii="Montserrat" w:hAnsi="Montserrat"/>
          <w:sz w:val="22"/>
          <w:szCs w:val="22"/>
          <w:lang w:val="es-MX"/>
        </w:rPr>
      </w:pPr>
    </w:p>
    <w:p w:rsidR="00853196" w:rsidRPr="00853196" w:rsidRDefault="00853196" w:rsidP="00C230C8">
      <w:pPr>
        <w:spacing w:after="0"/>
        <w:rPr>
          <w:rFonts w:ascii="Montserrat" w:hAnsi="Montserrat"/>
          <w:sz w:val="22"/>
          <w:szCs w:val="22"/>
          <w:lang w:val="es-MX"/>
        </w:rPr>
      </w:pPr>
    </w:p>
    <w:p w:rsidR="00853196" w:rsidRPr="00C00686" w:rsidRDefault="00853196" w:rsidP="00C00686">
      <w:pPr>
        <w:spacing w:after="0"/>
        <w:jc w:val="center"/>
        <w:rPr>
          <w:rFonts w:ascii="Montserrat" w:hAnsi="Montserrat"/>
          <w:b/>
          <w:sz w:val="22"/>
          <w:szCs w:val="22"/>
          <w:lang w:val="es-MX"/>
        </w:rPr>
      </w:pPr>
      <w:r w:rsidRPr="00C00686">
        <w:rPr>
          <w:rFonts w:ascii="Montserrat" w:hAnsi="Montserrat"/>
          <w:b/>
          <w:sz w:val="22"/>
          <w:szCs w:val="22"/>
          <w:lang w:val="es-MX"/>
        </w:rPr>
        <w:t>A t e n t a m e n t e</w:t>
      </w:r>
    </w:p>
    <w:p w:rsidR="00853196" w:rsidRPr="00C00686" w:rsidRDefault="00853196" w:rsidP="00C00686">
      <w:pPr>
        <w:spacing w:after="0"/>
        <w:jc w:val="center"/>
        <w:rPr>
          <w:rFonts w:ascii="Montserrat" w:hAnsi="Montserrat"/>
          <w:b/>
          <w:sz w:val="22"/>
          <w:szCs w:val="22"/>
          <w:lang w:val="es-MX"/>
        </w:rPr>
      </w:pPr>
    </w:p>
    <w:p w:rsidR="00853196" w:rsidRPr="00C00686" w:rsidRDefault="00853196" w:rsidP="00C00686">
      <w:pPr>
        <w:spacing w:after="0"/>
        <w:jc w:val="center"/>
        <w:rPr>
          <w:rFonts w:ascii="Montserrat" w:hAnsi="Montserrat"/>
          <w:b/>
          <w:sz w:val="22"/>
          <w:szCs w:val="22"/>
          <w:lang w:val="es-MX"/>
        </w:rPr>
      </w:pPr>
      <w:r w:rsidRPr="00C00686">
        <w:rPr>
          <w:rFonts w:ascii="Montserrat" w:hAnsi="Montserrat"/>
          <w:b/>
          <w:sz w:val="22"/>
          <w:szCs w:val="22"/>
          <w:lang w:val="es-MX"/>
        </w:rPr>
        <w:t>(Nombre y Firma del Representante Legal)</w:t>
      </w:r>
    </w:p>
    <w:p w:rsidR="00853196" w:rsidRPr="00853196" w:rsidRDefault="00853196" w:rsidP="00C230C8">
      <w:pPr>
        <w:spacing w:after="0"/>
        <w:rPr>
          <w:rFonts w:ascii="Montserrat" w:hAnsi="Montserrat"/>
          <w:sz w:val="22"/>
          <w:szCs w:val="22"/>
          <w:lang w:val="es-MX"/>
        </w:rPr>
      </w:pPr>
    </w:p>
    <w:p w:rsidR="00853196" w:rsidRPr="00853196" w:rsidRDefault="00853196" w:rsidP="00C230C8">
      <w:pPr>
        <w:spacing w:after="0"/>
        <w:rPr>
          <w:rFonts w:ascii="Montserrat" w:hAnsi="Montserrat"/>
          <w:sz w:val="22"/>
          <w:szCs w:val="22"/>
          <w:lang w:val="es-MX"/>
        </w:rPr>
      </w:pPr>
    </w:p>
    <w:p w:rsidR="00853196" w:rsidRPr="00853196" w:rsidRDefault="00853196" w:rsidP="00C230C8">
      <w:pPr>
        <w:spacing w:after="0"/>
        <w:rPr>
          <w:rFonts w:ascii="Montserrat" w:hAnsi="Montserrat"/>
          <w:sz w:val="22"/>
          <w:szCs w:val="22"/>
          <w:lang w:val="es-MX"/>
        </w:rPr>
      </w:pPr>
      <w:r w:rsidRPr="00853196">
        <w:rPr>
          <w:rFonts w:ascii="Montserrat" w:hAnsi="Montserrat"/>
          <w:sz w:val="22"/>
          <w:szCs w:val="22"/>
          <w:lang w:val="es-MX"/>
        </w:rPr>
        <w:br w:type="page"/>
      </w:r>
    </w:p>
    <w:p w:rsidR="00853196" w:rsidRPr="00C00686" w:rsidRDefault="00853196" w:rsidP="00C00686">
      <w:pPr>
        <w:spacing w:after="0"/>
        <w:jc w:val="center"/>
        <w:rPr>
          <w:rFonts w:ascii="Montserrat" w:hAnsi="Montserrat"/>
          <w:b/>
          <w:caps/>
          <w:color w:val="0000FF"/>
          <w:sz w:val="22"/>
          <w:szCs w:val="22"/>
          <w:lang w:val="es-MX"/>
        </w:rPr>
      </w:pPr>
      <w:r w:rsidRPr="00C00686">
        <w:rPr>
          <w:rFonts w:ascii="Montserrat" w:hAnsi="Montserrat"/>
          <w:b/>
          <w:caps/>
          <w:color w:val="0000FF"/>
          <w:sz w:val="22"/>
          <w:szCs w:val="22"/>
          <w:lang w:val="es-MX"/>
        </w:rPr>
        <w:lastRenderedPageBreak/>
        <w:t>FORMATO H</w:t>
      </w:r>
    </w:p>
    <w:p w:rsidR="00853196" w:rsidRPr="000C63CB" w:rsidRDefault="00853196" w:rsidP="000C63CB">
      <w:pPr>
        <w:spacing w:after="0"/>
        <w:jc w:val="center"/>
        <w:rPr>
          <w:rFonts w:ascii="Montserrat" w:hAnsi="Montserrat"/>
          <w:b/>
          <w:caps/>
          <w:color w:val="0000FF"/>
          <w:sz w:val="22"/>
          <w:szCs w:val="22"/>
          <w:lang w:val="es-MX"/>
        </w:rPr>
      </w:pPr>
    </w:p>
    <w:p w:rsidR="00853196" w:rsidRPr="000C63CB" w:rsidRDefault="00853196" w:rsidP="000C63CB">
      <w:pPr>
        <w:spacing w:after="0"/>
        <w:jc w:val="center"/>
        <w:rPr>
          <w:rFonts w:ascii="Montserrat" w:hAnsi="Montserrat"/>
          <w:b/>
          <w:caps/>
          <w:color w:val="0000FF"/>
          <w:sz w:val="22"/>
          <w:szCs w:val="22"/>
          <w:lang w:val="es-MX"/>
        </w:rPr>
      </w:pPr>
      <w:r w:rsidRPr="000C63CB">
        <w:rPr>
          <w:rFonts w:ascii="Montserrat" w:hAnsi="Montserrat"/>
          <w:b/>
          <w:caps/>
          <w:color w:val="0000FF"/>
          <w:sz w:val="22"/>
          <w:szCs w:val="22"/>
          <w:lang w:val="es-MX"/>
        </w:rPr>
        <w:t>Propiedad intelectual</w:t>
      </w:r>
    </w:p>
    <w:p w:rsidR="00853196" w:rsidRPr="00853196" w:rsidRDefault="00853196" w:rsidP="00853196">
      <w:pPr>
        <w:rPr>
          <w:rFonts w:ascii="Montserrat" w:hAnsi="Montserrat"/>
          <w:sz w:val="22"/>
          <w:szCs w:val="22"/>
          <w:lang w:val="es-MX"/>
        </w:rPr>
      </w:pPr>
    </w:p>
    <w:p w:rsidR="00853196" w:rsidRPr="00853196" w:rsidRDefault="00853196" w:rsidP="00853196">
      <w:pPr>
        <w:rPr>
          <w:rFonts w:ascii="Montserrat" w:hAnsi="Montserrat"/>
          <w:sz w:val="22"/>
          <w:szCs w:val="22"/>
          <w:lang w:val="es-MX"/>
        </w:rPr>
      </w:pPr>
    </w:p>
    <w:p w:rsidR="00853196" w:rsidRPr="00853196" w:rsidRDefault="00853196" w:rsidP="00853196">
      <w:pPr>
        <w:rPr>
          <w:rFonts w:ascii="Montserrat" w:hAnsi="Montserrat"/>
          <w:sz w:val="22"/>
          <w:szCs w:val="22"/>
          <w:lang w:val="es-MX"/>
        </w:rPr>
      </w:pP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Estudios Churubusco Azteca, S.A.</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Invitación a cuando menos tres personas</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 xml:space="preserve">de </w:t>
      </w:r>
      <w:r w:rsidR="00245C17">
        <w:rPr>
          <w:rFonts w:ascii="Montserrat" w:hAnsi="Montserrat"/>
          <w:b/>
          <w:sz w:val="22"/>
          <w:szCs w:val="22"/>
          <w:lang w:val="es-MX"/>
        </w:rPr>
        <w:t>Carácter Nacional Electrónica</w:t>
      </w:r>
      <w:r w:rsidRPr="001515E7">
        <w:rPr>
          <w:rFonts w:ascii="Montserrat" w:hAnsi="Montserrat"/>
          <w:b/>
          <w:sz w:val="22"/>
          <w:szCs w:val="22"/>
          <w:lang w:val="es-MX"/>
        </w:rPr>
        <w:t xml:space="preserve"> </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 xml:space="preserve">No. </w:t>
      </w:r>
      <w:r w:rsidR="00A90287">
        <w:rPr>
          <w:rFonts w:ascii="Montserrat" w:hAnsi="Montserrat"/>
          <w:b/>
          <w:sz w:val="22"/>
          <w:szCs w:val="22"/>
          <w:lang w:val="es-MX"/>
        </w:rPr>
        <w:t>IA-048L8P001-E64-2022</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 xml:space="preserve">No. Interno de Control </w:t>
      </w:r>
      <w:r w:rsidR="00A90287">
        <w:rPr>
          <w:rFonts w:ascii="Montserrat" w:hAnsi="Montserrat"/>
          <w:b/>
          <w:sz w:val="22"/>
          <w:szCs w:val="22"/>
          <w:lang w:val="es-MX"/>
        </w:rPr>
        <w:t>ITP-08-2022</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Nombre del licitante:</w:t>
      </w:r>
    </w:p>
    <w:p w:rsidR="00853196" w:rsidRPr="00853196" w:rsidRDefault="00084DB7" w:rsidP="00084DB7">
      <w:pPr>
        <w:rPr>
          <w:rFonts w:ascii="Montserrat" w:hAnsi="Montserrat"/>
          <w:sz w:val="22"/>
          <w:szCs w:val="22"/>
          <w:lang w:val="es-MX"/>
        </w:rPr>
      </w:pPr>
      <w:r w:rsidRPr="001515E7">
        <w:rPr>
          <w:rFonts w:ascii="Montserrat" w:hAnsi="Montserrat"/>
          <w:b/>
          <w:sz w:val="22"/>
          <w:szCs w:val="22"/>
          <w:lang w:val="es-MX"/>
        </w:rPr>
        <w:t>Fecha:</w:t>
      </w:r>
    </w:p>
    <w:p w:rsidR="00853196" w:rsidRPr="00853196" w:rsidRDefault="00853196" w:rsidP="000C63CB">
      <w:pPr>
        <w:spacing w:after="0"/>
        <w:rPr>
          <w:rFonts w:ascii="Montserrat" w:hAnsi="Montserrat"/>
          <w:sz w:val="22"/>
          <w:szCs w:val="22"/>
          <w:lang w:val="es-MX"/>
        </w:rPr>
      </w:pPr>
    </w:p>
    <w:p w:rsidR="00853196" w:rsidRPr="00853196" w:rsidRDefault="00853196" w:rsidP="000C63CB">
      <w:pPr>
        <w:spacing w:after="0"/>
        <w:rPr>
          <w:rFonts w:ascii="Montserrat" w:hAnsi="Montserrat"/>
          <w:sz w:val="22"/>
          <w:szCs w:val="22"/>
          <w:lang w:val="es-MX"/>
        </w:rPr>
      </w:pPr>
    </w:p>
    <w:p w:rsidR="00853196" w:rsidRPr="00853196" w:rsidRDefault="00853196" w:rsidP="000C63CB">
      <w:pPr>
        <w:spacing w:after="0"/>
        <w:jc w:val="both"/>
        <w:rPr>
          <w:rFonts w:ascii="Montserrat" w:hAnsi="Montserrat"/>
          <w:sz w:val="22"/>
          <w:szCs w:val="22"/>
          <w:lang w:val="es-MX"/>
        </w:rPr>
      </w:pPr>
      <w:r w:rsidRPr="00853196">
        <w:rPr>
          <w:rFonts w:ascii="Montserrat" w:hAnsi="Montserrat"/>
          <w:sz w:val="22"/>
          <w:szCs w:val="22"/>
          <w:lang w:val="es-MX"/>
        </w:rPr>
        <w:t xml:space="preserve">El suscrito (nombre de la persona acreditada legalmente para firmar las proposiciones) en mi calidad de representante legal de la empresa (razón social del licitante) manifiesto </w:t>
      </w:r>
      <w:r w:rsidR="000C63CB" w:rsidRPr="00853196">
        <w:rPr>
          <w:rFonts w:ascii="Montserrat" w:hAnsi="Montserrat"/>
          <w:sz w:val="22"/>
          <w:szCs w:val="22"/>
          <w:lang w:val="es-MX"/>
        </w:rPr>
        <w:t>que,</w:t>
      </w:r>
      <w:r w:rsidRPr="00853196">
        <w:rPr>
          <w:rFonts w:ascii="Montserrat" w:hAnsi="Montserrat"/>
          <w:sz w:val="22"/>
          <w:szCs w:val="22"/>
          <w:lang w:val="es-MX"/>
        </w:rPr>
        <w:t xml:space="preserve"> en caso de resultar adjudicado, me comprometo a:</w:t>
      </w:r>
    </w:p>
    <w:p w:rsidR="00853196" w:rsidRPr="00853196" w:rsidRDefault="00853196" w:rsidP="000C63CB">
      <w:pPr>
        <w:spacing w:after="0"/>
        <w:jc w:val="both"/>
        <w:rPr>
          <w:rFonts w:ascii="Montserrat" w:hAnsi="Montserrat"/>
          <w:sz w:val="22"/>
          <w:szCs w:val="22"/>
          <w:lang w:val="es-MX"/>
        </w:rPr>
      </w:pPr>
    </w:p>
    <w:p w:rsidR="00853196" w:rsidRPr="00853196" w:rsidRDefault="00853196" w:rsidP="000C63CB">
      <w:pPr>
        <w:spacing w:after="0"/>
        <w:jc w:val="both"/>
        <w:rPr>
          <w:rFonts w:ascii="Montserrat" w:hAnsi="Montserrat"/>
          <w:sz w:val="22"/>
          <w:szCs w:val="22"/>
          <w:lang w:val="es-MX"/>
        </w:rPr>
      </w:pPr>
      <w:r w:rsidRPr="00853196">
        <w:rPr>
          <w:rFonts w:ascii="Montserrat" w:hAnsi="Montserrat"/>
          <w:sz w:val="22"/>
          <w:szCs w:val="22"/>
          <w:lang w:val="es-MX"/>
        </w:rPr>
        <w:t xml:space="preserve">Que de resultar ganador, asumiré la responsabilidad total para el caso de que al prestar los servicios objeto de la presente </w:t>
      </w:r>
      <w:r w:rsidR="00084DB7">
        <w:rPr>
          <w:rFonts w:ascii="Montserrat" w:hAnsi="Montserrat"/>
          <w:sz w:val="22"/>
          <w:szCs w:val="22"/>
          <w:lang w:val="es-MX"/>
        </w:rPr>
        <w:t>Inv</w:t>
      </w:r>
      <w:r w:rsidRPr="00853196">
        <w:rPr>
          <w:rFonts w:ascii="Montserrat" w:hAnsi="Montserrat"/>
          <w:sz w:val="22"/>
          <w:szCs w:val="22"/>
          <w:lang w:val="es-MX"/>
        </w:rPr>
        <w:t>itación infrinjan derechos de Propiedad Industrial o Intelectual de Terceros, en caso de presentarse cualquier reclamación o demanda por violaciones que se causen en materia de Patentes, Franquicias, Marcas o Derechos de Autor, con respecto al servicio, recursos, técnicas y en general cualquier elemento utilizado y se obligan a responder por ello, así como a rembolsar cualquier cantidad que por este motivo se hubiere tenido que erogar</w:t>
      </w:r>
      <w:r w:rsidR="000C63CB">
        <w:rPr>
          <w:rFonts w:ascii="Montserrat" w:hAnsi="Montserrat"/>
          <w:sz w:val="22"/>
          <w:szCs w:val="22"/>
          <w:lang w:val="es-MX"/>
        </w:rPr>
        <w:t xml:space="preserve"> los </w:t>
      </w:r>
      <w:r w:rsidRPr="00853196">
        <w:rPr>
          <w:rFonts w:ascii="Montserrat" w:hAnsi="Montserrat"/>
          <w:sz w:val="22"/>
          <w:szCs w:val="22"/>
          <w:lang w:val="es-MX"/>
        </w:rPr>
        <w:t>E</w:t>
      </w:r>
      <w:r w:rsidR="000C63CB">
        <w:rPr>
          <w:rFonts w:ascii="Montserrat" w:hAnsi="Montserrat"/>
          <w:sz w:val="22"/>
          <w:szCs w:val="22"/>
          <w:lang w:val="es-MX"/>
        </w:rPr>
        <w:t xml:space="preserve">studios </w:t>
      </w:r>
      <w:r w:rsidRPr="00853196">
        <w:rPr>
          <w:rFonts w:ascii="Montserrat" w:hAnsi="Montserrat"/>
          <w:sz w:val="22"/>
          <w:szCs w:val="22"/>
          <w:lang w:val="es-MX"/>
        </w:rPr>
        <w:t>C</w:t>
      </w:r>
      <w:r w:rsidR="000C63CB">
        <w:rPr>
          <w:rFonts w:ascii="Montserrat" w:hAnsi="Montserrat"/>
          <w:sz w:val="22"/>
          <w:szCs w:val="22"/>
          <w:lang w:val="es-MX"/>
        </w:rPr>
        <w:t xml:space="preserve">hurubusco </w:t>
      </w:r>
      <w:r w:rsidRPr="00853196">
        <w:rPr>
          <w:rFonts w:ascii="Montserrat" w:hAnsi="Montserrat"/>
          <w:sz w:val="22"/>
          <w:szCs w:val="22"/>
          <w:lang w:val="es-MX"/>
        </w:rPr>
        <w:t>A</w:t>
      </w:r>
      <w:r w:rsidR="000C63CB">
        <w:rPr>
          <w:rFonts w:ascii="Montserrat" w:hAnsi="Montserrat"/>
          <w:sz w:val="22"/>
          <w:szCs w:val="22"/>
          <w:lang w:val="es-MX"/>
        </w:rPr>
        <w:t xml:space="preserve">zteca. </w:t>
      </w:r>
      <w:r w:rsidRPr="00853196">
        <w:rPr>
          <w:rFonts w:ascii="Montserrat" w:hAnsi="Montserrat"/>
          <w:sz w:val="22"/>
          <w:szCs w:val="22"/>
          <w:lang w:val="es-MX"/>
        </w:rPr>
        <w:t>S</w:t>
      </w:r>
      <w:r w:rsidR="000C63CB">
        <w:rPr>
          <w:rFonts w:ascii="Montserrat" w:hAnsi="Montserrat"/>
          <w:sz w:val="22"/>
          <w:szCs w:val="22"/>
          <w:lang w:val="es-MX"/>
        </w:rPr>
        <w:t>.</w:t>
      </w:r>
      <w:r w:rsidRPr="00853196">
        <w:rPr>
          <w:rFonts w:ascii="Montserrat" w:hAnsi="Montserrat"/>
          <w:sz w:val="22"/>
          <w:szCs w:val="22"/>
          <w:lang w:val="es-MX"/>
        </w:rPr>
        <w:t>A</w:t>
      </w:r>
      <w:r w:rsidR="000C63CB">
        <w:rPr>
          <w:rFonts w:ascii="Montserrat" w:hAnsi="Montserrat"/>
          <w:sz w:val="22"/>
          <w:szCs w:val="22"/>
          <w:lang w:val="es-MX"/>
        </w:rPr>
        <w:t>.</w:t>
      </w:r>
    </w:p>
    <w:p w:rsidR="00853196" w:rsidRPr="00853196" w:rsidRDefault="00853196" w:rsidP="000C63CB">
      <w:pPr>
        <w:spacing w:after="0"/>
        <w:jc w:val="both"/>
        <w:rPr>
          <w:rFonts w:ascii="Montserrat" w:hAnsi="Montserrat"/>
          <w:sz w:val="22"/>
          <w:szCs w:val="22"/>
          <w:lang w:val="es-MX"/>
        </w:rPr>
      </w:pPr>
    </w:p>
    <w:p w:rsidR="00853196" w:rsidRPr="00853196" w:rsidRDefault="00853196" w:rsidP="000C63CB">
      <w:pPr>
        <w:spacing w:after="0"/>
        <w:rPr>
          <w:rFonts w:ascii="Montserrat" w:hAnsi="Montserrat"/>
          <w:sz w:val="22"/>
          <w:szCs w:val="22"/>
          <w:lang w:val="es-MX"/>
        </w:rPr>
      </w:pPr>
    </w:p>
    <w:p w:rsidR="00853196" w:rsidRPr="00853196" w:rsidRDefault="00853196" w:rsidP="000C63CB">
      <w:pPr>
        <w:spacing w:after="0"/>
        <w:rPr>
          <w:rFonts w:ascii="Montserrat" w:hAnsi="Montserrat"/>
          <w:sz w:val="22"/>
          <w:szCs w:val="22"/>
          <w:lang w:val="es-MX"/>
        </w:rPr>
      </w:pPr>
    </w:p>
    <w:p w:rsidR="00853196" w:rsidRPr="00853196" w:rsidRDefault="00853196" w:rsidP="000C63CB">
      <w:pPr>
        <w:spacing w:after="0"/>
        <w:rPr>
          <w:rFonts w:ascii="Montserrat" w:hAnsi="Montserrat"/>
          <w:sz w:val="22"/>
          <w:szCs w:val="22"/>
          <w:lang w:val="es-MX"/>
        </w:rPr>
      </w:pPr>
    </w:p>
    <w:p w:rsidR="00853196" w:rsidRPr="000C63CB" w:rsidRDefault="00853196" w:rsidP="000C63CB">
      <w:pPr>
        <w:spacing w:after="0"/>
        <w:jc w:val="center"/>
        <w:rPr>
          <w:rFonts w:ascii="Montserrat" w:hAnsi="Montserrat"/>
          <w:b/>
          <w:sz w:val="22"/>
          <w:szCs w:val="22"/>
          <w:lang w:val="es-MX"/>
        </w:rPr>
      </w:pPr>
      <w:r w:rsidRPr="000C63CB">
        <w:rPr>
          <w:rFonts w:ascii="Montserrat" w:hAnsi="Montserrat"/>
          <w:b/>
          <w:sz w:val="22"/>
          <w:szCs w:val="22"/>
          <w:lang w:val="es-MX"/>
        </w:rPr>
        <w:t>A t e n t a m e n t e</w:t>
      </w:r>
    </w:p>
    <w:p w:rsidR="00853196" w:rsidRPr="000C63CB" w:rsidRDefault="00853196" w:rsidP="000C63CB">
      <w:pPr>
        <w:spacing w:after="0"/>
        <w:jc w:val="center"/>
        <w:rPr>
          <w:rFonts w:ascii="Montserrat" w:hAnsi="Montserrat"/>
          <w:b/>
          <w:sz w:val="22"/>
          <w:szCs w:val="22"/>
          <w:lang w:val="es-MX"/>
        </w:rPr>
      </w:pPr>
    </w:p>
    <w:p w:rsidR="00853196" w:rsidRPr="000C63CB" w:rsidRDefault="00853196" w:rsidP="000C63CB">
      <w:pPr>
        <w:spacing w:after="0"/>
        <w:jc w:val="center"/>
        <w:rPr>
          <w:rFonts w:ascii="Montserrat" w:hAnsi="Montserrat"/>
          <w:b/>
          <w:sz w:val="22"/>
          <w:szCs w:val="22"/>
          <w:lang w:val="es-MX"/>
        </w:rPr>
      </w:pPr>
      <w:r w:rsidRPr="000C63CB">
        <w:rPr>
          <w:rFonts w:ascii="Montserrat" w:hAnsi="Montserrat"/>
          <w:b/>
          <w:sz w:val="22"/>
          <w:szCs w:val="22"/>
          <w:lang w:val="es-MX"/>
        </w:rPr>
        <w:t>(Nombre y Firma del Representante Legal)</w:t>
      </w:r>
    </w:p>
    <w:p w:rsidR="00853196" w:rsidRPr="00853196" w:rsidRDefault="00853196" w:rsidP="00853196">
      <w:pPr>
        <w:rPr>
          <w:rFonts w:ascii="Montserrat" w:hAnsi="Montserrat"/>
          <w:sz w:val="22"/>
          <w:szCs w:val="22"/>
          <w:lang w:val="es-MX"/>
        </w:rPr>
      </w:pPr>
    </w:p>
    <w:p w:rsidR="00853196" w:rsidRPr="00853196" w:rsidRDefault="00853196" w:rsidP="00853196">
      <w:pPr>
        <w:rPr>
          <w:rFonts w:ascii="Montserrat" w:hAnsi="Montserrat"/>
          <w:sz w:val="22"/>
          <w:szCs w:val="22"/>
          <w:lang w:val="es-MX"/>
        </w:rPr>
      </w:pPr>
    </w:p>
    <w:p w:rsidR="00853196" w:rsidRPr="00853196" w:rsidRDefault="00853196" w:rsidP="00853196">
      <w:pPr>
        <w:rPr>
          <w:rFonts w:ascii="Montserrat" w:hAnsi="Montserrat"/>
          <w:sz w:val="22"/>
          <w:szCs w:val="22"/>
          <w:lang w:val="es-MX"/>
        </w:rPr>
      </w:pPr>
      <w:r w:rsidRPr="00853196">
        <w:rPr>
          <w:rFonts w:ascii="Montserrat" w:hAnsi="Montserrat"/>
          <w:sz w:val="22"/>
          <w:szCs w:val="22"/>
          <w:lang w:val="es-MX"/>
        </w:rPr>
        <w:br w:type="page"/>
      </w:r>
    </w:p>
    <w:p w:rsidR="00853196" w:rsidRDefault="00853196" w:rsidP="000C63CB">
      <w:pPr>
        <w:spacing w:after="0"/>
        <w:jc w:val="center"/>
        <w:rPr>
          <w:rFonts w:ascii="Montserrat" w:hAnsi="Montserrat"/>
          <w:b/>
          <w:caps/>
          <w:color w:val="0000FF"/>
          <w:sz w:val="22"/>
          <w:szCs w:val="22"/>
          <w:lang w:val="es-MX"/>
        </w:rPr>
      </w:pPr>
      <w:r w:rsidRPr="000C63CB">
        <w:rPr>
          <w:rFonts w:ascii="Montserrat" w:hAnsi="Montserrat"/>
          <w:b/>
          <w:caps/>
          <w:color w:val="0000FF"/>
          <w:sz w:val="22"/>
          <w:szCs w:val="22"/>
          <w:lang w:val="es-MX"/>
        </w:rPr>
        <w:lastRenderedPageBreak/>
        <w:t xml:space="preserve">FORMATO </w:t>
      </w:r>
      <w:r w:rsidR="008B4BE9">
        <w:rPr>
          <w:rFonts w:ascii="Montserrat" w:hAnsi="Montserrat"/>
          <w:b/>
          <w:caps/>
          <w:color w:val="0000FF"/>
          <w:sz w:val="22"/>
          <w:szCs w:val="22"/>
          <w:lang w:val="es-MX"/>
        </w:rPr>
        <w:t>i</w:t>
      </w:r>
    </w:p>
    <w:p w:rsidR="008B4BE9" w:rsidRPr="000C63CB" w:rsidRDefault="008B4BE9" w:rsidP="000C63CB">
      <w:pPr>
        <w:spacing w:after="0"/>
        <w:jc w:val="center"/>
        <w:rPr>
          <w:rFonts w:ascii="Montserrat" w:hAnsi="Montserrat"/>
          <w:b/>
          <w:caps/>
          <w:color w:val="0000FF"/>
          <w:sz w:val="22"/>
          <w:szCs w:val="22"/>
          <w:lang w:val="es-MX"/>
        </w:rPr>
      </w:pPr>
    </w:p>
    <w:p w:rsidR="00853196" w:rsidRPr="000C63CB" w:rsidRDefault="00853196" w:rsidP="000C63CB">
      <w:pPr>
        <w:spacing w:after="0"/>
        <w:jc w:val="center"/>
        <w:rPr>
          <w:rFonts w:ascii="Montserrat" w:hAnsi="Montserrat"/>
          <w:b/>
          <w:caps/>
          <w:color w:val="0000FF"/>
          <w:sz w:val="22"/>
          <w:szCs w:val="22"/>
          <w:lang w:val="es-MX"/>
        </w:rPr>
      </w:pPr>
      <w:r w:rsidRPr="000C63CB">
        <w:rPr>
          <w:rFonts w:ascii="Montserrat" w:hAnsi="Montserrat"/>
          <w:b/>
          <w:caps/>
          <w:color w:val="0000FF"/>
          <w:sz w:val="22"/>
          <w:szCs w:val="22"/>
          <w:lang w:val="es-MX"/>
        </w:rPr>
        <w:t>Escrito de confidencialidad</w:t>
      </w:r>
    </w:p>
    <w:p w:rsidR="00853196" w:rsidRDefault="00853196" w:rsidP="00853196">
      <w:pPr>
        <w:rPr>
          <w:rFonts w:ascii="Montserrat" w:hAnsi="Montserrat"/>
          <w:sz w:val="22"/>
          <w:szCs w:val="22"/>
          <w:lang w:val="es-MX"/>
        </w:rPr>
      </w:pPr>
    </w:p>
    <w:p w:rsidR="000C63CB" w:rsidRPr="00853196" w:rsidRDefault="000C63CB" w:rsidP="00853196">
      <w:pPr>
        <w:rPr>
          <w:rFonts w:ascii="Montserrat" w:hAnsi="Montserrat"/>
          <w:sz w:val="22"/>
          <w:szCs w:val="22"/>
          <w:lang w:val="es-MX"/>
        </w:rPr>
      </w:pPr>
    </w:p>
    <w:p w:rsidR="00853196" w:rsidRPr="00853196" w:rsidRDefault="00853196" w:rsidP="00853196">
      <w:pPr>
        <w:rPr>
          <w:rFonts w:ascii="Montserrat" w:hAnsi="Montserrat"/>
          <w:sz w:val="22"/>
          <w:szCs w:val="22"/>
          <w:lang w:val="es-MX"/>
        </w:rPr>
      </w:pP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Estudios Churubusco Azteca, S.A.</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Invitación a cuando menos tres personas</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 xml:space="preserve">de </w:t>
      </w:r>
      <w:r w:rsidR="00245C17">
        <w:rPr>
          <w:rFonts w:ascii="Montserrat" w:hAnsi="Montserrat"/>
          <w:b/>
          <w:sz w:val="22"/>
          <w:szCs w:val="22"/>
          <w:lang w:val="es-MX"/>
        </w:rPr>
        <w:t>Carácter Nacional Electrónica</w:t>
      </w:r>
      <w:r w:rsidRPr="001515E7">
        <w:rPr>
          <w:rFonts w:ascii="Montserrat" w:hAnsi="Montserrat"/>
          <w:b/>
          <w:sz w:val="22"/>
          <w:szCs w:val="22"/>
          <w:lang w:val="es-MX"/>
        </w:rPr>
        <w:t xml:space="preserve"> </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 xml:space="preserve">No. </w:t>
      </w:r>
      <w:r w:rsidR="00A90287">
        <w:rPr>
          <w:rFonts w:ascii="Montserrat" w:hAnsi="Montserrat"/>
          <w:b/>
          <w:sz w:val="22"/>
          <w:szCs w:val="22"/>
          <w:lang w:val="es-MX"/>
        </w:rPr>
        <w:t>IA-048L8P001-E64-2022</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 xml:space="preserve">No. Interno de Control </w:t>
      </w:r>
      <w:r w:rsidR="00A90287">
        <w:rPr>
          <w:rFonts w:ascii="Montserrat" w:hAnsi="Montserrat"/>
          <w:b/>
          <w:sz w:val="22"/>
          <w:szCs w:val="22"/>
          <w:lang w:val="es-MX"/>
        </w:rPr>
        <w:t>ITP-08-2022</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Nombre del licitante:</w:t>
      </w:r>
    </w:p>
    <w:p w:rsidR="00853196" w:rsidRPr="00853196" w:rsidRDefault="00084DB7" w:rsidP="00084DB7">
      <w:pPr>
        <w:spacing w:after="0"/>
        <w:rPr>
          <w:rFonts w:ascii="Montserrat" w:hAnsi="Montserrat"/>
          <w:sz w:val="22"/>
          <w:szCs w:val="22"/>
          <w:lang w:val="es-MX"/>
        </w:rPr>
      </w:pPr>
      <w:r w:rsidRPr="001515E7">
        <w:rPr>
          <w:rFonts w:ascii="Montserrat" w:hAnsi="Montserrat"/>
          <w:b/>
          <w:sz w:val="22"/>
          <w:szCs w:val="22"/>
          <w:lang w:val="es-MX"/>
        </w:rPr>
        <w:t>Fecha:</w:t>
      </w:r>
    </w:p>
    <w:p w:rsidR="00853196" w:rsidRDefault="00853196" w:rsidP="000C63CB">
      <w:pPr>
        <w:spacing w:after="0"/>
        <w:rPr>
          <w:rFonts w:ascii="Montserrat" w:hAnsi="Montserrat"/>
          <w:sz w:val="22"/>
          <w:szCs w:val="22"/>
          <w:lang w:val="es-MX"/>
        </w:rPr>
      </w:pPr>
    </w:p>
    <w:p w:rsidR="000C63CB" w:rsidRDefault="000C63CB" w:rsidP="000C63CB">
      <w:pPr>
        <w:spacing w:after="0"/>
        <w:rPr>
          <w:rFonts w:ascii="Montserrat" w:hAnsi="Montserrat"/>
          <w:sz w:val="22"/>
          <w:szCs w:val="22"/>
          <w:lang w:val="es-MX"/>
        </w:rPr>
      </w:pPr>
    </w:p>
    <w:p w:rsidR="000C63CB" w:rsidRPr="00853196" w:rsidRDefault="000C63CB" w:rsidP="000C63CB">
      <w:pPr>
        <w:spacing w:after="0"/>
        <w:rPr>
          <w:rFonts w:ascii="Montserrat" w:hAnsi="Montserrat"/>
          <w:sz w:val="22"/>
          <w:szCs w:val="22"/>
          <w:lang w:val="es-MX"/>
        </w:rPr>
      </w:pPr>
    </w:p>
    <w:p w:rsidR="00853196" w:rsidRPr="00853196" w:rsidRDefault="00853196" w:rsidP="000C63CB">
      <w:pPr>
        <w:spacing w:after="0"/>
        <w:rPr>
          <w:rFonts w:ascii="Montserrat" w:hAnsi="Montserrat"/>
          <w:sz w:val="22"/>
          <w:szCs w:val="22"/>
          <w:lang w:val="es-MX"/>
        </w:rPr>
      </w:pPr>
    </w:p>
    <w:p w:rsidR="000C63CB" w:rsidRPr="000C63CB" w:rsidRDefault="000C63CB" w:rsidP="000C63CB">
      <w:pPr>
        <w:spacing w:after="0"/>
        <w:ind w:right="51"/>
        <w:jc w:val="both"/>
        <w:rPr>
          <w:rFonts w:ascii="Montserrat" w:hAnsi="Montserrat" w:cs="Arial"/>
          <w:sz w:val="22"/>
          <w:szCs w:val="22"/>
          <w:lang w:val="es-MX"/>
        </w:rPr>
      </w:pPr>
      <w:r w:rsidRPr="000C63CB">
        <w:rPr>
          <w:rFonts w:ascii="Montserrat" w:hAnsi="Montserrat" w:cs="Arial"/>
          <w:sz w:val="22"/>
          <w:szCs w:val="22"/>
          <w:lang w:val="es-MX"/>
        </w:rPr>
        <w:t>El que suscribe C.___________________________________________ en mi carácter de _______________manifiesto, que durante la presente Invitación y en caso de ser adjudicado guardaré la más estricta confidencialidad en relación a lo que derive de la prestación de los servicios, a la información y documentación que me sea proporcionada para la prestación del mismo y durante la vigencia de los servicios</w:t>
      </w:r>
    </w:p>
    <w:p w:rsidR="000C63CB" w:rsidRPr="000C63CB" w:rsidRDefault="000C63CB" w:rsidP="000C63CB">
      <w:pPr>
        <w:spacing w:after="0"/>
        <w:ind w:right="51"/>
        <w:jc w:val="both"/>
        <w:rPr>
          <w:rFonts w:ascii="Montserrat" w:hAnsi="Montserrat" w:cs="Arial"/>
          <w:sz w:val="22"/>
          <w:szCs w:val="22"/>
          <w:lang w:val="es-MX"/>
        </w:rPr>
      </w:pPr>
    </w:p>
    <w:p w:rsidR="00853196" w:rsidRPr="000C63CB" w:rsidRDefault="000C63CB" w:rsidP="000C63CB">
      <w:pPr>
        <w:spacing w:after="0"/>
        <w:rPr>
          <w:rFonts w:ascii="Montserrat" w:hAnsi="Montserrat"/>
          <w:sz w:val="22"/>
          <w:szCs w:val="22"/>
          <w:lang w:val="es-MX"/>
        </w:rPr>
      </w:pPr>
      <w:r w:rsidRPr="000C63CB">
        <w:rPr>
          <w:rFonts w:ascii="Montserrat" w:hAnsi="Montserrat" w:cs="Arial"/>
          <w:sz w:val="22"/>
          <w:szCs w:val="22"/>
          <w:lang w:val="es-MX"/>
        </w:rPr>
        <w:t xml:space="preserve">En el entendido de que, de no manifestarme con veracidad, acepto que ello sea causa de rescisión del contrato celebrado con los </w:t>
      </w:r>
      <w:r w:rsidRPr="000C63CB">
        <w:rPr>
          <w:rFonts w:ascii="Montserrat" w:eastAsia="Batang" w:hAnsi="Montserrat" w:cs="Arial"/>
          <w:sz w:val="22"/>
          <w:szCs w:val="22"/>
          <w:lang w:val="es-MX"/>
        </w:rPr>
        <w:t>Estudios Churubusco Azteca, S.A</w:t>
      </w:r>
      <w:r w:rsidR="00853196" w:rsidRPr="000C63CB">
        <w:rPr>
          <w:rFonts w:ascii="Montserrat" w:hAnsi="Montserrat"/>
          <w:sz w:val="22"/>
          <w:szCs w:val="22"/>
          <w:lang w:val="es-MX"/>
        </w:rPr>
        <w:t>.</w:t>
      </w:r>
    </w:p>
    <w:p w:rsidR="00853196" w:rsidRPr="00853196" w:rsidRDefault="00853196" w:rsidP="000C63CB">
      <w:pPr>
        <w:spacing w:after="0"/>
        <w:rPr>
          <w:rFonts w:ascii="Montserrat" w:hAnsi="Montserrat"/>
          <w:sz w:val="22"/>
          <w:szCs w:val="22"/>
          <w:lang w:val="es-MX"/>
        </w:rPr>
      </w:pPr>
    </w:p>
    <w:p w:rsidR="00853196" w:rsidRPr="00853196" w:rsidRDefault="00853196" w:rsidP="000C63CB">
      <w:pPr>
        <w:spacing w:after="0"/>
        <w:rPr>
          <w:rFonts w:ascii="Montserrat" w:hAnsi="Montserrat"/>
          <w:sz w:val="22"/>
          <w:szCs w:val="22"/>
          <w:lang w:val="es-MX"/>
        </w:rPr>
      </w:pPr>
    </w:p>
    <w:p w:rsidR="00853196" w:rsidRPr="00853196" w:rsidRDefault="00853196" w:rsidP="000C63CB">
      <w:pPr>
        <w:spacing w:after="0"/>
        <w:rPr>
          <w:rFonts w:ascii="Montserrat" w:hAnsi="Montserrat"/>
          <w:sz w:val="22"/>
          <w:szCs w:val="22"/>
          <w:lang w:val="es-MX"/>
        </w:rPr>
      </w:pPr>
    </w:p>
    <w:p w:rsidR="00853196" w:rsidRPr="000C63CB" w:rsidRDefault="00853196" w:rsidP="000C63CB">
      <w:pPr>
        <w:spacing w:after="0"/>
        <w:jc w:val="center"/>
        <w:rPr>
          <w:rFonts w:ascii="Montserrat" w:hAnsi="Montserrat"/>
          <w:b/>
          <w:sz w:val="22"/>
          <w:szCs w:val="22"/>
          <w:lang w:val="es-MX"/>
        </w:rPr>
      </w:pPr>
      <w:r w:rsidRPr="000C63CB">
        <w:rPr>
          <w:rFonts w:ascii="Montserrat" w:hAnsi="Montserrat"/>
          <w:b/>
          <w:sz w:val="22"/>
          <w:szCs w:val="22"/>
          <w:lang w:val="es-MX"/>
        </w:rPr>
        <w:t>A t e n t a m e n t e</w:t>
      </w:r>
    </w:p>
    <w:p w:rsidR="00853196" w:rsidRPr="000C63CB" w:rsidRDefault="00853196" w:rsidP="000C63CB">
      <w:pPr>
        <w:spacing w:after="0"/>
        <w:jc w:val="center"/>
        <w:rPr>
          <w:rFonts w:ascii="Montserrat" w:hAnsi="Montserrat"/>
          <w:b/>
          <w:sz w:val="22"/>
          <w:szCs w:val="22"/>
          <w:lang w:val="es-MX"/>
        </w:rPr>
      </w:pPr>
    </w:p>
    <w:p w:rsidR="00853196" w:rsidRPr="000C63CB" w:rsidRDefault="00853196" w:rsidP="000C63CB">
      <w:pPr>
        <w:spacing w:after="0"/>
        <w:jc w:val="center"/>
        <w:rPr>
          <w:rFonts w:ascii="Montserrat" w:hAnsi="Montserrat"/>
          <w:b/>
          <w:sz w:val="22"/>
          <w:szCs w:val="22"/>
          <w:lang w:val="es-MX"/>
        </w:rPr>
      </w:pPr>
      <w:r w:rsidRPr="000C63CB">
        <w:rPr>
          <w:rFonts w:ascii="Montserrat" w:hAnsi="Montserrat"/>
          <w:b/>
          <w:sz w:val="22"/>
          <w:szCs w:val="22"/>
          <w:lang w:val="es-MX"/>
        </w:rPr>
        <w:t>(Nombre y Firma del Representante Legal)</w:t>
      </w:r>
    </w:p>
    <w:p w:rsidR="00853196" w:rsidRPr="00853196" w:rsidRDefault="00853196" w:rsidP="00853196">
      <w:pPr>
        <w:rPr>
          <w:rFonts w:ascii="Montserrat" w:hAnsi="Montserrat"/>
          <w:sz w:val="22"/>
          <w:szCs w:val="22"/>
          <w:lang w:val="es-MX"/>
        </w:rPr>
      </w:pPr>
    </w:p>
    <w:p w:rsidR="00853196" w:rsidRDefault="00853196" w:rsidP="000C63CB">
      <w:pPr>
        <w:spacing w:after="0"/>
        <w:jc w:val="center"/>
        <w:rPr>
          <w:rFonts w:ascii="Montserrat" w:hAnsi="Montserrat"/>
          <w:b/>
          <w:caps/>
          <w:color w:val="0000FF"/>
          <w:sz w:val="22"/>
          <w:szCs w:val="22"/>
          <w:lang w:val="es-MX"/>
        </w:rPr>
      </w:pPr>
      <w:r w:rsidRPr="00853196">
        <w:rPr>
          <w:rFonts w:ascii="Montserrat" w:hAnsi="Montserrat"/>
          <w:sz w:val="22"/>
          <w:szCs w:val="22"/>
          <w:lang w:val="es-MX"/>
        </w:rPr>
        <w:br w:type="page"/>
      </w:r>
      <w:r w:rsidRPr="000C63CB">
        <w:rPr>
          <w:rFonts w:ascii="Montserrat" w:hAnsi="Montserrat"/>
          <w:b/>
          <w:caps/>
          <w:color w:val="0000FF"/>
          <w:sz w:val="22"/>
          <w:szCs w:val="22"/>
          <w:lang w:val="es-MX"/>
        </w:rPr>
        <w:lastRenderedPageBreak/>
        <w:t xml:space="preserve">FORMATO </w:t>
      </w:r>
      <w:r w:rsidR="008B4BE9">
        <w:rPr>
          <w:rFonts w:ascii="Montserrat" w:hAnsi="Montserrat"/>
          <w:b/>
          <w:caps/>
          <w:color w:val="0000FF"/>
          <w:sz w:val="22"/>
          <w:szCs w:val="22"/>
          <w:lang w:val="es-MX"/>
        </w:rPr>
        <w:t>J</w:t>
      </w:r>
    </w:p>
    <w:p w:rsidR="008D353B" w:rsidRPr="001D1A62" w:rsidRDefault="008D353B" w:rsidP="000C63CB">
      <w:pPr>
        <w:spacing w:after="0"/>
        <w:jc w:val="center"/>
        <w:rPr>
          <w:rFonts w:ascii="Montserrat" w:hAnsi="Montserrat"/>
          <w:b/>
          <w:caps/>
          <w:color w:val="0000FF"/>
          <w:sz w:val="10"/>
          <w:szCs w:val="10"/>
          <w:lang w:val="es-MX"/>
        </w:rPr>
      </w:pPr>
    </w:p>
    <w:p w:rsidR="00853196" w:rsidRPr="008D353B" w:rsidRDefault="008D353B" w:rsidP="008D353B">
      <w:pPr>
        <w:spacing w:after="0"/>
        <w:jc w:val="both"/>
        <w:rPr>
          <w:rFonts w:ascii="Montserrat" w:hAnsi="Montserrat"/>
          <w:sz w:val="18"/>
          <w:szCs w:val="18"/>
          <w:lang w:val="es-MX"/>
        </w:rPr>
      </w:pPr>
      <w:r w:rsidRPr="00DE11E2">
        <w:rPr>
          <w:rFonts w:ascii="Montserrat" w:hAnsi="Montserrat"/>
          <w:b/>
          <w:caps/>
          <w:color w:val="0000FF"/>
          <w:sz w:val="18"/>
          <w:szCs w:val="18"/>
          <w:lang w:val="es-MX"/>
        </w:rPr>
        <w:t>Escrito en términos de lo establecido en los artículos 113 y 116 de la Ley General de Transparencia y Acceso a la Información Pública</w:t>
      </w:r>
    </w:p>
    <w:p w:rsidR="00853196" w:rsidRPr="00853196" w:rsidRDefault="00853196" w:rsidP="00853196">
      <w:pPr>
        <w:rPr>
          <w:rFonts w:ascii="Montserrat" w:hAnsi="Montserrat"/>
          <w:sz w:val="22"/>
          <w:szCs w:val="22"/>
          <w:lang w:val="es-MX"/>
        </w:rPr>
      </w:pP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Estudios Churubusco Azteca, S.A.</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Invitación a cuando menos tres personas</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 xml:space="preserve">de </w:t>
      </w:r>
      <w:r w:rsidR="00245C17">
        <w:rPr>
          <w:rFonts w:ascii="Montserrat" w:hAnsi="Montserrat"/>
          <w:b/>
          <w:sz w:val="22"/>
          <w:szCs w:val="22"/>
          <w:lang w:val="es-MX"/>
        </w:rPr>
        <w:t>Carácter Nacional Electrónica</w:t>
      </w:r>
      <w:r w:rsidRPr="001515E7">
        <w:rPr>
          <w:rFonts w:ascii="Montserrat" w:hAnsi="Montserrat"/>
          <w:b/>
          <w:sz w:val="22"/>
          <w:szCs w:val="22"/>
          <w:lang w:val="es-MX"/>
        </w:rPr>
        <w:t xml:space="preserve"> </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 xml:space="preserve">No. </w:t>
      </w:r>
      <w:r w:rsidR="00A90287">
        <w:rPr>
          <w:rFonts w:ascii="Montserrat" w:hAnsi="Montserrat"/>
          <w:b/>
          <w:sz w:val="22"/>
          <w:szCs w:val="22"/>
          <w:lang w:val="es-MX"/>
        </w:rPr>
        <w:t>IA-048L8P001-E64-2022</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 xml:space="preserve">No. Interno de Control </w:t>
      </w:r>
      <w:r w:rsidR="00A90287">
        <w:rPr>
          <w:rFonts w:ascii="Montserrat" w:hAnsi="Montserrat"/>
          <w:b/>
          <w:sz w:val="22"/>
          <w:szCs w:val="22"/>
          <w:lang w:val="es-MX"/>
        </w:rPr>
        <w:t>ITP-08-2022</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Nombre del licitante:</w:t>
      </w:r>
    </w:p>
    <w:p w:rsidR="00853196" w:rsidRPr="00853196" w:rsidRDefault="00084DB7" w:rsidP="00084DB7">
      <w:pPr>
        <w:rPr>
          <w:rFonts w:ascii="Montserrat" w:hAnsi="Montserrat"/>
          <w:sz w:val="22"/>
          <w:szCs w:val="22"/>
          <w:lang w:val="es-MX"/>
        </w:rPr>
      </w:pPr>
      <w:r w:rsidRPr="001515E7">
        <w:rPr>
          <w:rFonts w:ascii="Montserrat" w:hAnsi="Montserrat"/>
          <w:b/>
          <w:sz w:val="22"/>
          <w:szCs w:val="22"/>
          <w:lang w:val="es-MX"/>
        </w:rPr>
        <w:t>Fecha:</w:t>
      </w:r>
    </w:p>
    <w:p w:rsidR="0024739B" w:rsidRDefault="0024739B" w:rsidP="002D22DE">
      <w:pPr>
        <w:spacing w:after="0"/>
        <w:jc w:val="both"/>
        <w:rPr>
          <w:rFonts w:ascii="Montserrat" w:hAnsi="Montserrat" w:cs="Arial"/>
          <w:sz w:val="22"/>
          <w:szCs w:val="22"/>
          <w:lang w:val="es-MX"/>
        </w:rPr>
      </w:pPr>
    </w:p>
    <w:p w:rsidR="00853196" w:rsidRDefault="002D22DE" w:rsidP="002D22DE">
      <w:pPr>
        <w:spacing w:after="0"/>
        <w:jc w:val="both"/>
        <w:rPr>
          <w:rFonts w:ascii="Montserrat" w:hAnsi="Montserrat"/>
          <w:sz w:val="22"/>
          <w:szCs w:val="22"/>
          <w:lang w:val="es-MX"/>
        </w:rPr>
      </w:pPr>
      <w:r w:rsidRPr="002D22DE">
        <w:rPr>
          <w:rFonts w:ascii="Montserrat" w:hAnsi="Montserrat" w:cs="Arial"/>
          <w:sz w:val="22"/>
          <w:szCs w:val="22"/>
          <w:lang w:val="es-MX"/>
        </w:rPr>
        <w:t>A nombre de mi representada y en términos de lo establecido en los artículos 113 y 116 de la Ley General de Transparencia y Acceso a la Información Pública, se describe la documentación e información de mi documentación legal y administrativa, propuesta técnica y económica, que debe clasificarse como reservada, confidencial y/o comercial reservada</w:t>
      </w:r>
      <w:r w:rsidR="00853196" w:rsidRPr="00853196">
        <w:rPr>
          <w:rFonts w:ascii="Montserrat" w:hAnsi="Montserrat"/>
          <w:sz w:val="22"/>
          <w:szCs w:val="22"/>
          <w:lang w:val="es-MX"/>
        </w:rPr>
        <w:t xml:space="preserve">. </w:t>
      </w:r>
    </w:p>
    <w:p w:rsidR="002D22DE" w:rsidRPr="00853196" w:rsidRDefault="002D22DE" w:rsidP="002D22DE">
      <w:pPr>
        <w:spacing w:after="0"/>
        <w:jc w:val="both"/>
        <w:rPr>
          <w:rFonts w:ascii="Montserrat" w:hAnsi="Montserrat"/>
          <w:sz w:val="22"/>
          <w:szCs w:val="22"/>
          <w:lang w:val="es-MX"/>
        </w:rPr>
      </w:pPr>
    </w:p>
    <w:p w:rsidR="002D22DE" w:rsidRPr="008642B6" w:rsidRDefault="002D22DE" w:rsidP="004B094D">
      <w:pPr>
        <w:numPr>
          <w:ilvl w:val="0"/>
          <w:numId w:val="13"/>
        </w:numPr>
        <w:tabs>
          <w:tab w:val="left" w:pos="0"/>
          <w:tab w:val="left" w:pos="284"/>
        </w:tabs>
        <w:spacing w:after="0"/>
        <w:ind w:firstLine="0"/>
        <w:rPr>
          <w:rFonts w:ascii="Montserrat" w:hAnsi="Montserrat" w:cs="Arial"/>
          <w:b/>
          <w:sz w:val="18"/>
          <w:szCs w:val="18"/>
          <w:lang w:val="es-MX"/>
        </w:rPr>
      </w:pPr>
      <w:r w:rsidRPr="008642B6">
        <w:rPr>
          <w:rFonts w:ascii="Montserrat" w:hAnsi="Montserrat" w:cs="Arial"/>
          <w:b/>
          <w:sz w:val="18"/>
          <w:szCs w:val="18"/>
          <w:lang w:val="es-MX"/>
        </w:rPr>
        <w:t>Información Legal y Administrativa</w:t>
      </w:r>
    </w:p>
    <w:p w:rsidR="002D22DE" w:rsidRPr="008642B6" w:rsidRDefault="002D22DE" w:rsidP="002D22DE">
      <w:pPr>
        <w:tabs>
          <w:tab w:val="left" w:pos="0"/>
          <w:tab w:val="left" w:pos="284"/>
        </w:tabs>
        <w:spacing w:after="0"/>
        <w:rPr>
          <w:rFonts w:ascii="Montserrat" w:hAnsi="Montserrat" w:cs="Arial"/>
          <w:sz w:val="18"/>
          <w:szCs w:val="18"/>
          <w:lang w:val="es-MX"/>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6"/>
        <w:gridCol w:w="2612"/>
        <w:gridCol w:w="2467"/>
        <w:gridCol w:w="2209"/>
      </w:tblGrid>
      <w:tr w:rsidR="002D22DE" w:rsidRPr="008642B6" w:rsidTr="00F5411D">
        <w:trPr>
          <w:jc w:val="center"/>
        </w:trPr>
        <w:tc>
          <w:tcPr>
            <w:tcW w:w="2236" w:type="dxa"/>
            <w:vMerge w:val="restart"/>
            <w:shd w:val="clear" w:color="auto" w:fill="BFBFBF"/>
            <w:vAlign w:val="center"/>
          </w:tcPr>
          <w:p w:rsidR="002D22DE" w:rsidRPr="008642B6" w:rsidRDefault="002D22DE" w:rsidP="002D22DE">
            <w:pPr>
              <w:tabs>
                <w:tab w:val="left" w:pos="0"/>
                <w:tab w:val="left" w:pos="284"/>
              </w:tabs>
              <w:spacing w:after="0"/>
              <w:jc w:val="center"/>
              <w:rPr>
                <w:rFonts w:ascii="Montserrat" w:hAnsi="Montserrat" w:cs="Arial"/>
                <w:b/>
                <w:sz w:val="18"/>
                <w:szCs w:val="18"/>
                <w:lang w:val="es-MX"/>
              </w:rPr>
            </w:pPr>
            <w:r w:rsidRPr="008642B6">
              <w:rPr>
                <w:rFonts w:ascii="Montserrat" w:hAnsi="Montserrat" w:cs="Arial"/>
                <w:b/>
                <w:sz w:val="18"/>
                <w:szCs w:val="18"/>
                <w:lang w:val="es-MX"/>
              </w:rPr>
              <w:t>Información</w:t>
            </w:r>
          </w:p>
        </w:tc>
        <w:tc>
          <w:tcPr>
            <w:tcW w:w="5079" w:type="dxa"/>
            <w:gridSpan w:val="2"/>
            <w:shd w:val="clear" w:color="auto" w:fill="BFBFBF"/>
          </w:tcPr>
          <w:p w:rsidR="002D22DE" w:rsidRPr="008642B6" w:rsidRDefault="002D22DE" w:rsidP="002D22DE">
            <w:pPr>
              <w:tabs>
                <w:tab w:val="left" w:pos="0"/>
                <w:tab w:val="left" w:pos="284"/>
              </w:tabs>
              <w:spacing w:after="0"/>
              <w:jc w:val="center"/>
              <w:rPr>
                <w:rFonts w:ascii="Montserrat" w:hAnsi="Montserrat" w:cs="Arial"/>
                <w:b/>
                <w:sz w:val="18"/>
                <w:szCs w:val="18"/>
                <w:lang w:val="es-MX"/>
              </w:rPr>
            </w:pPr>
            <w:r w:rsidRPr="008642B6">
              <w:rPr>
                <w:rFonts w:ascii="Montserrat" w:hAnsi="Montserrat" w:cs="Arial"/>
                <w:b/>
                <w:sz w:val="18"/>
                <w:szCs w:val="18"/>
                <w:lang w:val="es-MX"/>
              </w:rPr>
              <w:t>Clasificación</w:t>
            </w:r>
          </w:p>
          <w:p w:rsidR="002D22DE" w:rsidRPr="008642B6" w:rsidRDefault="002D22DE" w:rsidP="002D22DE">
            <w:pPr>
              <w:tabs>
                <w:tab w:val="left" w:pos="0"/>
                <w:tab w:val="left" w:pos="284"/>
              </w:tabs>
              <w:spacing w:after="0"/>
              <w:jc w:val="center"/>
              <w:rPr>
                <w:rFonts w:ascii="Montserrat" w:hAnsi="Montserrat" w:cs="Arial"/>
                <w:b/>
                <w:sz w:val="18"/>
                <w:szCs w:val="18"/>
                <w:lang w:val="es-MX"/>
              </w:rPr>
            </w:pPr>
            <w:r w:rsidRPr="008642B6">
              <w:rPr>
                <w:rFonts w:ascii="Montserrat" w:hAnsi="Montserrat" w:cs="Arial"/>
                <w:b/>
                <w:sz w:val="18"/>
                <w:szCs w:val="18"/>
                <w:lang w:val="es-MX"/>
              </w:rPr>
              <w:t>(marque con una x)</w:t>
            </w:r>
          </w:p>
        </w:tc>
        <w:tc>
          <w:tcPr>
            <w:tcW w:w="2209" w:type="dxa"/>
            <w:vMerge w:val="restart"/>
            <w:shd w:val="clear" w:color="auto" w:fill="BFBFBF"/>
            <w:vAlign w:val="center"/>
          </w:tcPr>
          <w:p w:rsidR="002D22DE" w:rsidRPr="008642B6" w:rsidRDefault="002D22DE" w:rsidP="002D22DE">
            <w:pPr>
              <w:tabs>
                <w:tab w:val="left" w:pos="0"/>
                <w:tab w:val="left" w:pos="284"/>
              </w:tabs>
              <w:spacing w:after="0"/>
              <w:jc w:val="center"/>
              <w:rPr>
                <w:rFonts w:ascii="Montserrat" w:hAnsi="Montserrat" w:cs="Arial"/>
                <w:b/>
                <w:sz w:val="18"/>
                <w:szCs w:val="18"/>
                <w:lang w:val="es-MX"/>
              </w:rPr>
            </w:pPr>
            <w:r w:rsidRPr="008642B6">
              <w:rPr>
                <w:rFonts w:ascii="Montserrat" w:hAnsi="Montserrat" w:cs="Arial"/>
                <w:b/>
                <w:sz w:val="18"/>
                <w:szCs w:val="18"/>
                <w:lang w:val="es-MX"/>
              </w:rPr>
              <w:t>Motivo</w:t>
            </w:r>
          </w:p>
        </w:tc>
      </w:tr>
      <w:tr w:rsidR="002D22DE" w:rsidRPr="008642B6" w:rsidTr="00F5411D">
        <w:trPr>
          <w:jc w:val="center"/>
        </w:trPr>
        <w:tc>
          <w:tcPr>
            <w:tcW w:w="2236" w:type="dxa"/>
            <w:vMerge/>
            <w:shd w:val="clear" w:color="auto" w:fill="BFBFBF"/>
          </w:tcPr>
          <w:p w:rsidR="002D22DE" w:rsidRPr="008642B6" w:rsidRDefault="002D22DE" w:rsidP="002D22DE">
            <w:pPr>
              <w:tabs>
                <w:tab w:val="left" w:pos="0"/>
                <w:tab w:val="left" w:pos="284"/>
              </w:tabs>
              <w:spacing w:after="0"/>
              <w:rPr>
                <w:rFonts w:ascii="Montserrat" w:hAnsi="Montserrat" w:cs="Arial"/>
                <w:sz w:val="18"/>
                <w:szCs w:val="18"/>
                <w:lang w:val="es-MX"/>
              </w:rPr>
            </w:pPr>
          </w:p>
        </w:tc>
        <w:tc>
          <w:tcPr>
            <w:tcW w:w="2612" w:type="dxa"/>
            <w:shd w:val="clear" w:color="auto" w:fill="BFBFBF"/>
            <w:vAlign w:val="center"/>
          </w:tcPr>
          <w:p w:rsidR="002D22DE" w:rsidRPr="008642B6" w:rsidRDefault="002D22DE" w:rsidP="002D22DE">
            <w:pPr>
              <w:tabs>
                <w:tab w:val="left" w:pos="0"/>
                <w:tab w:val="left" w:pos="284"/>
              </w:tabs>
              <w:spacing w:after="0"/>
              <w:jc w:val="center"/>
              <w:rPr>
                <w:rFonts w:ascii="Montserrat" w:hAnsi="Montserrat" w:cs="Arial"/>
                <w:b/>
                <w:sz w:val="18"/>
                <w:szCs w:val="18"/>
                <w:lang w:val="es-MX"/>
              </w:rPr>
            </w:pPr>
            <w:r w:rsidRPr="008642B6">
              <w:rPr>
                <w:rFonts w:ascii="Montserrat" w:hAnsi="Montserrat" w:cs="Arial"/>
                <w:b/>
                <w:sz w:val="18"/>
                <w:szCs w:val="18"/>
                <w:lang w:val="es-MX"/>
              </w:rPr>
              <w:t>Reservada</w:t>
            </w:r>
          </w:p>
        </w:tc>
        <w:tc>
          <w:tcPr>
            <w:tcW w:w="2467" w:type="dxa"/>
            <w:shd w:val="clear" w:color="auto" w:fill="BFBFBF"/>
            <w:vAlign w:val="center"/>
          </w:tcPr>
          <w:p w:rsidR="002D22DE" w:rsidRPr="008642B6" w:rsidRDefault="002D22DE" w:rsidP="002D22DE">
            <w:pPr>
              <w:tabs>
                <w:tab w:val="left" w:pos="0"/>
                <w:tab w:val="left" w:pos="284"/>
              </w:tabs>
              <w:spacing w:after="0"/>
              <w:jc w:val="center"/>
              <w:rPr>
                <w:rFonts w:ascii="Montserrat" w:hAnsi="Montserrat" w:cs="Arial"/>
                <w:b/>
                <w:sz w:val="18"/>
                <w:szCs w:val="18"/>
                <w:lang w:val="es-MX"/>
              </w:rPr>
            </w:pPr>
            <w:r w:rsidRPr="008642B6">
              <w:rPr>
                <w:rFonts w:ascii="Montserrat" w:hAnsi="Montserrat" w:cs="Arial"/>
                <w:b/>
                <w:sz w:val="18"/>
                <w:szCs w:val="18"/>
                <w:lang w:val="es-MX"/>
              </w:rPr>
              <w:t>Confidencial</w:t>
            </w:r>
          </w:p>
        </w:tc>
        <w:tc>
          <w:tcPr>
            <w:tcW w:w="2209" w:type="dxa"/>
            <w:vMerge/>
            <w:shd w:val="clear" w:color="auto" w:fill="BFBFBF"/>
          </w:tcPr>
          <w:p w:rsidR="002D22DE" w:rsidRPr="008642B6" w:rsidRDefault="002D22DE" w:rsidP="002D22DE">
            <w:pPr>
              <w:tabs>
                <w:tab w:val="left" w:pos="0"/>
                <w:tab w:val="left" w:pos="284"/>
              </w:tabs>
              <w:spacing w:after="0"/>
              <w:rPr>
                <w:rFonts w:ascii="Montserrat" w:hAnsi="Montserrat" w:cs="Arial"/>
                <w:sz w:val="18"/>
                <w:szCs w:val="18"/>
                <w:lang w:val="es-MX"/>
              </w:rPr>
            </w:pPr>
          </w:p>
        </w:tc>
      </w:tr>
      <w:tr w:rsidR="002D22DE" w:rsidRPr="008642B6" w:rsidTr="00F5411D">
        <w:trPr>
          <w:jc w:val="center"/>
        </w:trPr>
        <w:tc>
          <w:tcPr>
            <w:tcW w:w="2236" w:type="dxa"/>
            <w:shd w:val="clear" w:color="auto" w:fill="auto"/>
          </w:tcPr>
          <w:p w:rsidR="002D22DE" w:rsidRPr="008642B6" w:rsidRDefault="002D22DE" w:rsidP="002D22DE">
            <w:pPr>
              <w:tabs>
                <w:tab w:val="left" w:pos="0"/>
                <w:tab w:val="left" w:pos="284"/>
              </w:tabs>
              <w:spacing w:after="0"/>
              <w:rPr>
                <w:rFonts w:ascii="Montserrat" w:hAnsi="Montserrat" w:cs="Arial"/>
                <w:sz w:val="18"/>
                <w:szCs w:val="18"/>
                <w:lang w:val="es-MX"/>
              </w:rPr>
            </w:pPr>
          </w:p>
        </w:tc>
        <w:tc>
          <w:tcPr>
            <w:tcW w:w="2612" w:type="dxa"/>
            <w:shd w:val="clear" w:color="auto" w:fill="auto"/>
          </w:tcPr>
          <w:p w:rsidR="002D22DE" w:rsidRPr="008642B6" w:rsidRDefault="002D22DE" w:rsidP="002D22DE">
            <w:pPr>
              <w:tabs>
                <w:tab w:val="left" w:pos="0"/>
                <w:tab w:val="left" w:pos="284"/>
              </w:tabs>
              <w:spacing w:after="0"/>
              <w:rPr>
                <w:rFonts w:ascii="Montserrat" w:hAnsi="Montserrat" w:cs="Arial"/>
                <w:sz w:val="18"/>
                <w:szCs w:val="18"/>
                <w:lang w:val="es-MX"/>
              </w:rPr>
            </w:pPr>
          </w:p>
        </w:tc>
        <w:tc>
          <w:tcPr>
            <w:tcW w:w="2467" w:type="dxa"/>
            <w:shd w:val="clear" w:color="auto" w:fill="auto"/>
          </w:tcPr>
          <w:p w:rsidR="002D22DE" w:rsidRPr="008642B6" w:rsidRDefault="002D22DE" w:rsidP="002D22DE">
            <w:pPr>
              <w:tabs>
                <w:tab w:val="left" w:pos="0"/>
                <w:tab w:val="left" w:pos="284"/>
              </w:tabs>
              <w:spacing w:after="0"/>
              <w:rPr>
                <w:rFonts w:ascii="Montserrat" w:hAnsi="Montserrat" w:cs="Arial"/>
                <w:sz w:val="18"/>
                <w:szCs w:val="18"/>
                <w:lang w:val="es-MX"/>
              </w:rPr>
            </w:pPr>
          </w:p>
        </w:tc>
        <w:tc>
          <w:tcPr>
            <w:tcW w:w="2209" w:type="dxa"/>
            <w:shd w:val="clear" w:color="auto" w:fill="auto"/>
          </w:tcPr>
          <w:p w:rsidR="002D22DE" w:rsidRPr="008642B6" w:rsidRDefault="002D22DE" w:rsidP="002D22DE">
            <w:pPr>
              <w:tabs>
                <w:tab w:val="left" w:pos="0"/>
                <w:tab w:val="left" w:pos="284"/>
              </w:tabs>
              <w:spacing w:after="0"/>
              <w:rPr>
                <w:rFonts w:ascii="Montserrat" w:hAnsi="Montserrat" w:cs="Arial"/>
                <w:sz w:val="18"/>
                <w:szCs w:val="18"/>
                <w:lang w:val="es-MX"/>
              </w:rPr>
            </w:pPr>
          </w:p>
        </w:tc>
      </w:tr>
      <w:tr w:rsidR="002D22DE" w:rsidRPr="008642B6" w:rsidTr="00F5411D">
        <w:trPr>
          <w:jc w:val="center"/>
        </w:trPr>
        <w:tc>
          <w:tcPr>
            <w:tcW w:w="2236" w:type="dxa"/>
            <w:shd w:val="clear" w:color="auto" w:fill="auto"/>
          </w:tcPr>
          <w:p w:rsidR="002D22DE" w:rsidRPr="008642B6" w:rsidRDefault="002D22DE" w:rsidP="002D22DE">
            <w:pPr>
              <w:tabs>
                <w:tab w:val="left" w:pos="0"/>
                <w:tab w:val="left" w:pos="284"/>
              </w:tabs>
              <w:spacing w:after="0"/>
              <w:rPr>
                <w:rFonts w:ascii="Montserrat" w:hAnsi="Montserrat" w:cs="Arial"/>
                <w:sz w:val="18"/>
                <w:szCs w:val="18"/>
                <w:lang w:val="es-MX"/>
              </w:rPr>
            </w:pPr>
          </w:p>
        </w:tc>
        <w:tc>
          <w:tcPr>
            <w:tcW w:w="2612" w:type="dxa"/>
            <w:shd w:val="clear" w:color="auto" w:fill="auto"/>
          </w:tcPr>
          <w:p w:rsidR="002D22DE" w:rsidRPr="008642B6" w:rsidRDefault="002D22DE" w:rsidP="002D22DE">
            <w:pPr>
              <w:tabs>
                <w:tab w:val="left" w:pos="0"/>
                <w:tab w:val="left" w:pos="284"/>
              </w:tabs>
              <w:spacing w:after="0"/>
              <w:rPr>
                <w:rFonts w:ascii="Montserrat" w:hAnsi="Montserrat" w:cs="Arial"/>
                <w:sz w:val="18"/>
                <w:szCs w:val="18"/>
                <w:lang w:val="es-MX"/>
              </w:rPr>
            </w:pPr>
          </w:p>
        </w:tc>
        <w:tc>
          <w:tcPr>
            <w:tcW w:w="2467" w:type="dxa"/>
            <w:shd w:val="clear" w:color="auto" w:fill="auto"/>
          </w:tcPr>
          <w:p w:rsidR="002D22DE" w:rsidRPr="008642B6" w:rsidRDefault="002D22DE" w:rsidP="002D22DE">
            <w:pPr>
              <w:tabs>
                <w:tab w:val="left" w:pos="0"/>
                <w:tab w:val="left" w:pos="284"/>
              </w:tabs>
              <w:spacing w:after="0"/>
              <w:rPr>
                <w:rFonts w:ascii="Montserrat" w:hAnsi="Montserrat" w:cs="Arial"/>
                <w:sz w:val="18"/>
                <w:szCs w:val="18"/>
                <w:lang w:val="es-MX"/>
              </w:rPr>
            </w:pPr>
          </w:p>
        </w:tc>
        <w:tc>
          <w:tcPr>
            <w:tcW w:w="2209" w:type="dxa"/>
            <w:shd w:val="clear" w:color="auto" w:fill="auto"/>
          </w:tcPr>
          <w:p w:rsidR="002D22DE" w:rsidRPr="008642B6" w:rsidRDefault="002D22DE" w:rsidP="002D22DE">
            <w:pPr>
              <w:tabs>
                <w:tab w:val="left" w:pos="0"/>
                <w:tab w:val="left" w:pos="284"/>
              </w:tabs>
              <w:spacing w:after="0"/>
              <w:rPr>
                <w:rFonts w:ascii="Montserrat" w:hAnsi="Montserrat" w:cs="Arial"/>
                <w:sz w:val="18"/>
                <w:szCs w:val="18"/>
                <w:lang w:val="es-MX"/>
              </w:rPr>
            </w:pPr>
          </w:p>
        </w:tc>
      </w:tr>
    </w:tbl>
    <w:p w:rsidR="002D22DE" w:rsidRPr="008642B6" w:rsidRDefault="002D22DE" w:rsidP="002D22DE">
      <w:pPr>
        <w:tabs>
          <w:tab w:val="left" w:pos="0"/>
          <w:tab w:val="left" w:pos="284"/>
        </w:tabs>
        <w:spacing w:after="0"/>
        <w:rPr>
          <w:rFonts w:ascii="Montserrat" w:hAnsi="Montserrat" w:cs="Arial"/>
          <w:sz w:val="18"/>
          <w:szCs w:val="18"/>
          <w:lang w:val="es-MX"/>
        </w:rPr>
      </w:pPr>
    </w:p>
    <w:p w:rsidR="002D22DE" w:rsidRPr="008642B6" w:rsidRDefault="002D22DE" w:rsidP="004B094D">
      <w:pPr>
        <w:numPr>
          <w:ilvl w:val="0"/>
          <w:numId w:val="13"/>
        </w:numPr>
        <w:tabs>
          <w:tab w:val="left" w:pos="0"/>
          <w:tab w:val="left" w:pos="284"/>
        </w:tabs>
        <w:spacing w:after="0"/>
        <w:ind w:firstLine="0"/>
        <w:rPr>
          <w:rFonts w:ascii="Montserrat" w:hAnsi="Montserrat" w:cs="Arial"/>
          <w:b/>
          <w:sz w:val="18"/>
          <w:szCs w:val="18"/>
          <w:lang w:val="es-MX"/>
        </w:rPr>
      </w:pPr>
      <w:r w:rsidRPr="008642B6">
        <w:rPr>
          <w:rFonts w:ascii="Montserrat" w:hAnsi="Montserrat" w:cs="Arial"/>
          <w:b/>
          <w:sz w:val="18"/>
          <w:szCs w:val="18"/>
          <w:lang w:val="es-MX"/>
        </w:rPr>
        <w:t xml:space="preserve"> Información Técnica </w:t>
      </w:r>
    </w:p>
    <w:p w:rsidR="002D22DE" w:rsidRPr="008642B6" w:rsidRDefault="002D22DE" w:rsidP="002D22DE">
      <w:pPr>
        <w:tabs>
          <w:tab w:val="left" w:pos="0"/>
          <w:tab w:val="left" w:pos="284"/>
        </w:tabs>
        <w:spacing w:after="0"/>
        <w:rPr>
          <w:rFonts w:ascii="Montserrat" w:hAnsi="Montserrat" w:cs="Arial"/>
          <w:sz w:val="18"/>
          <w:szCs w:val="18"/>
          <w:lang w:val="es-MX"/>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6"/>
        <w:gridCol w:w="2612"/>
        <w:gridCol w:w="2467"/>
        <w:gridCol w:w="2209"/>
      </w:tblGrid>
      <w:tr w:rsidR="002D22DE" w:rsidRPr="008642B6" w:rsidTr="00F5411D">
        <w:trPr>
          <w:jc w:val="center"/>
        </w:trPr>
        <w:tc>
          <w:tcPr>
            <w:tcW w:w="2236" w:type="dxa"/>
            <w:vMerge w:val="restart"/>
            <w:shd w:val="clear" w:color="auto" w:fill="BFBFBF"/>
            <w:vAlign w:val="center"/>
          </w:tcPr>
          <w:p w:rsidR="002D22DE" w:rsidRPr="002D22DE" w:rsidRDefault="002D22DE" w:rsidP="002D22DE">
            <w:pPr>
              <w:tabs>
                <w:tab w:val="left" w:pos="0"/>
                <w:tab w:val="left" w:pos="284"/>
              </w:tabs>
              <w:spacing w:after="0"/>
              <w:jc w:val="center"/>
              <w:rPr>
                <w:rFonts w:ascii="Montserrat" w:hAnsi="Montserrat" w:cs="Arial"/>
                <w:b/>
                <w:sz w:val="18"/>
                <w:szCs w:val="18"/>
                <w:lang w:val="es-MX"/>
              </w:rPr>
            </w:pPr>
            <w:r w:rsidRPr="002D22DE">
              <w:rPr>
                <w:rFonts w:ascii="Montserrat" w:hAnsi="Montserrat" w:cs="Arial"/>
                <w:b/>
                <w:sz w:val="18"/>
                <w:szCs w:val="18"/>
                <w:lang w:val="es-MX"/>
              </w:rPr>
              <w:t>Información</w:t>
            </w:r>
          </w:p>
        </w:tc>
        <w:tc>
          <w:tcPr>
            <w:tcW w:w="5079" w:type="dxa"/>
            <w:gridSpan w:val="2"/>
            <w:shd w:val="clear" w:color="auto" w:fill="BFBFBF"/>
          </w:tcPr>
          <w:p w:rsidR="002D22DE" w:rsidRPr="002D22DE" w:rsidRDefault="002D22DE" w:rsidP="002D22DE">
            <w:pPr>
              <w:tabs>
                <w:tab w:val="left" w:pos="0"/>
                <w:tab w:val="left" w:pos="284"/>
              </w:tabs>
              <w:spacing w:after="0"/>
              <w:jc w:val="center"/>
              <w:rPr>
                <w:rFonts w:ascii="Montserrat" w:hAnsi="Montserrat" w:cs="Arial"/>
                <w:b/>
                <w:sz w:val="18"/>
                <w:szCs w:val="18"/>
                <w:lang w:val="es-MX"/>
              </w:rPr>
            </w:pPr>
            <w:r w:rsidRPr="002D22DE">
              <w:rPr>
                <w:rFonts w:ascii="Montserrat" w:hAnsi="Montserrat" w:cs="Arial"/>
                <w:b/>
                <w:sz w:val="18"/>
                <w:szCs w:val="18"/>
                <w:lang w:val="es-MX"/>
              </w:rPr>
              <w:t>Clasificación</w:t>
            </w:r>
          </w:p>
          <w:p w:rsidR="002D22DE" w:rsidRPr="002D22DE" w:rsidRDefault="002D22DE" w:rsidP="002D22DE">
            <w:pPr>
              <w:tabs>
                <w:tab w:val="left" w:pos="0"/>
                <w:tab w:val="left" w:pos="284"/>
              </w:tabs>
              <w:spacing w:after="0"/>
              <w:jc w:val="center"/>
              <w:rPr>
                <w:rFonts w:ascii="Montserrat" w:hAnsi="Montserrat" w:cs="Arial"/>
                <w:b/>
                <w:sz w:val="18"/>
                <w:szCs w:val="18"/>
                <w:lang w:val="es-MX"/>
              </w:rPr>
            </w:pPr>
            <w:r w:rsidRPr="002D22DE">
              <w:rPr>
                <w:rFonts w:ascii="Montserrat" w:hAnsi="Montserrat" w:cs="Arial"/>
                <w:b/>
                <w:sz w:val="18"/>
                <w:szCs w:val="18"/>
                <w:lang w:val="es-MX"/>
              </w:rPr>
              <w:t>(marque con una x)</w:t>
            </w:r>
          </w:p>
        </w:tc>
        <w:tc>
          <w:tcPr>
            <w:tcW w:w="2209" w:type="dxa"/>
            <w:vMerge w:val="restart"/>
            <w:shd w:val="clear" w:color="auto" w:fill="BFBFBF"/>
            <w:vAlign w:val="center"/>
          </w:tcPr>
          <w:p w:rsidR="002D22DE" w:rsidRPr="002D22DE" w:rsidRDefault="002D22DE" w:rsidP="002D22DE">
            <w:pPr>
              <w:tabs>
                <w:tab w:val="left" w:pos="0"/>
                <w:tab w:val="left" w:pos="284"/>
              </w:tabs>
              <w:spacing w:after="0"/>
              <w:jc w:val="center"/>
              <w:rPr>
                <w:rFonts w:ascii="Montserrat" w:hAnsi="Montserrat" w:cs="Arial"/>
                <w:b/>
                <w:sz w:val="18"/>
                <w:szCs w:val="18"/>
                <w:lang w:val="es-MX"/>
              </w:rPr>
            </w:pPr>
            <w:r w:rsidRPr="002D22DE">
              <w:rPr>
                <w:rFonts w:ascii="Montserrat" w:hAnsi="Montserrat" w:cs="Arial"/>
                <w:b/>
                <w:sz w:val="18"/>
                <w:szCs w:val="18"/>
                <w:lang w:val="es-MX"/>
              </w:rPr>
              <w:t>Motivo</w:t>
            </w:r>
          </w:p>
        </w:tc>
      </w:tr>
      <w:tr w:rsidR="002D22DE" w:rsidRPr="008642B6" w:rsidTr="00F5411D">
        <w:trPr>
          <w:jc w:val="center"/>
        </w:trPr>
        <w:tc>
          <w:tcPr>
            <w:tcW w:w="2236" w:type="dxa"/>
            <w:vMerge/>
            <w:shd w:val="clear" w:color="auto" w:fill="BFBFBF"/>
            <w:vAlign w:val="center"/>
          </w:tcPr>
          <w:p w:rsidR="002D22DE" w:rsidRPr="002D22DE" w:rsidRDefault="002D22DE" w:rsidP="002D22DE">
            <w:pPr>
              <w:tabs>
                <w:tab w:val="left" w:pos="0"/>
                <w:tab w:val="left" w:pos="284"/>
              </w:tabs>
              <w:spacing w:after="0"/>
              <w:jc w:val="center"/>
              <w:rPr>
                <w:rFonts w:ascii="Montserrat" w:hAnsi="Montserrat" w:cs="Arial"/>
                <w:b/>
                <w:sz w:val="18"/>
                <w:szCs w:val="18"/>
                <w:lang w:val="es-MX"/>
              </w:rPr>
            </w:pPr>
          </w:p>
        </w:tc>
        <w:tc>
          <w:tcPr>
            <w:tcW w:w="2612" w:type="dxa"/>
            <w:shd w:val="clear" w:color="auto" w:fill="BFBFBF"/>
            <w:vAlign w:val="center"/>
          </w:tcPr>
          <w:p w:rsidR="002D22DE" w:rsidRPr="002D22DE" w:rsidRDefault="002D22DE" w:rsidP="002D22DE">
            <w:pPr>
              <w:tabs>
                <w:tab w:val="left" w:pos="0"/>
                <w:tab w:val="left" w:pos="284"/>
              </w:tabs>
              <w:spacing w:after="0"/>
              <w:jc w:val="center"/>
              <w:rPr>
                <w:rFonts w:ascii="Montserrat" w:hAnsi="Montserrat" w:cs="Arial"/>
                <w:b/>
                <w:sz w:val="18"/>
                <w:szCs w:val="18"/>
                <w:lang w:val="es-MX"/>
              </w:rPr>
            </w:pPr>
            <w:r w:rsidRPr="002D22DE">
              <w:rPr>
                <w:rFonts w:ascii="Montserrat" w:hAnsi="Montserrat" w:cs="Arial"/>
                <w:b/>
                <w:sz w:val="18"/>
                <w:szCs w:val="18"/>
                <w:lang w:val="es-MX"/>
              </w:rPr>
              <w:t>Reservada</w:t>
            </w:r>
          </w:p>
        </w:tc>
        <w:tc>
          <w:tcPr>
            <w:tcW w:w="2467" w:type="dxa"/>
            <w:shd w:val="clear" w:color="auto" w:fill="BFBFBF"/>
            <w:vAlign w:val="center"/>
          </w:tcPr>
          <w:p w:rsidR="002D22DE" w:rsidRPr="002D22DE" w:rsidRDefault="002D22DE" w:rsidP="002D22DE">
            <w:pPr>
              <w:tabs>
                <w:tab w:val="left" w:pos="0"/>
                <w:tab w:val="left" w:pos="284"/>
              </w:tabs>
              <w:spacing w:after="0"/>
              <w:jc w:val="center"/>
              <w:rPr>
                <w:rFonts w:ascii="Montserrat" w:hAnsi="Montserrat" w:cs="Arial"/>
                <w:b/>
                <w:sz w:val="18"/>
                <w:szCs w:val="18"/>
                <w:lang w:val="es-MX"/>
              </w:rPr>
            </w:pPr>
            <w:r w:rsidRPr="002D22DE">
              <w:rPr>
                <w:rFonts w:ascii="Montserrat" w:hAnsi="Montserrat" w:cs="Arial"/>
                <w:b/>
                <w:sz w:val="18"/>
                <w:szCs w:val="18"/>
                <w:lang w:val="es-MX"/>
              </w:rPr>
              <w:t>Confidencial</w:t>
            </w:r>
          </w:p>
        </w:tc>
        <w:tc>
          <w:tcPr>
            <w:tcW w:w="2209" w:type="dxa"/>
            <w:vMerge/>
            <w:shd w:val="clear" w:color="auto" w:fill="BFBFBF"/>
          </w:tcPr>
          <w:p w:rsidR="002D22DE" w:rsidRPr="008642B6" w:rsidRDefault="002D22DE" w:rsidP="002D22DE">
            <w:pPr>
              <w:tabs>
                <w:tab w:val="left" w:pos="0"/>
                <w:tab w:val="left" w:pos="284"/>
              </w:tabs>
              <w:spacing w:after="0"/>
              <w:rPr>
                <w:rFonts w:ascii="Montserrat" w:hAnsi="Montserrat" w:cs="Arial"/>
                <w:sz w:val="18"/>
                <w:szCs w:val="18"/>
                <w:lang w:val="es-MX"/>
              </w:rPr>
            </w:pPr>
          </w:p>
        </w:tc>
      </w:tr>
      <w:tr w:rsidR="002D22DE" w:rsidRPr="008642B6" w:rsidTr="00F5411D">
        <w:trPr>
          <w:jc w:val="center"/>
        </w:trPr>
        <w:tc>
          <w:tcPr>
            <w:tcW w:w="2236" w:type="dxa"/>
            <w:shd w:val="clear" w:color="auto" w:fill="auto"/>
          </w:tcPr>
          <w:p w:rsidR="002D22DE" w:rsidRPr="008642B6" w:rsidRDefault="002D22DE" w:rsidP="002D22DE">
            <w:pPr>
              <w:tabs>
                <w:tab w:val="left" w:pos="0"/>
                <w:tab w:val="left" w:pos="284"/>
              </w:tabs>
              <w:spacing w:after="0"/>
              <w:rPr>
                <w:rFonts w:ascii="Montserrat" w:hAnsi="Montserrat" w:cs="Arial"/>
                <w:sz w:val="18"/>
                <w:szCs w:val="18"/>
                <w:lang w:val="es-MX"/>
              </w:rPr>
            </w:pPr>
          </w:p>
        </w:tc>
        <w:tc>
          <w:tcPr>
            <w:tcW w:w="2612" w:type="dxa"/>
            <w:shd w:val="clear" w:color="auto" w:fill="auto"/>
          </w:tcPr>
          <w:p w:rsidR="002D22DE" w:rsidRPr="008642B6" w:rsidRDefault="002D22DE" w:rsidP="002D22DE">
            <w:pPr>
              <w:tabs>
                <w:tab w:val="left" w:pos="0"/>
                <w:tab w:val="left" w:pos="284"/>
              </w:tabs>
              <w:spacing w:after="0"/>
              <w:rPr>
                <w:rFonts w:ascii="Montserrat" w:hAnsi="Montserrat" w:cs="Arial"/>
                <w:sz w:val="18"/>
                <w:szCs w:val="18"/>
                <w:lang w:val="es-MX"/>
              </w:rPr>
            </w:pPr>
          </w:p>
        </w:tc>
        <w:tc>
          <w:tcPr>
            <w:tcW w:w="2467" w:type="dxa"/>
            <w:shd w:val="clear" w:color="auto" w:fill="auto"/>
          </w:tcPr>
          <w:p w:rsidR="002D22DE" w:rsidRPr="008642B6" w:rsidRDefault="002D22DE" w:rsidP="002D22DE">
            <w:pPr>
              <w:tabs>
                <w:tab w:val="left" w:pos="0"/>
                <w:tab w:val="left" w:pos="284"/>
              </w:tabs>
              <w:spacing w:after="0"/>
              <w:rPr>
                <w:rFonts w:ascii="Montserrat" w:hAnsi="Montserrat" w:cs="Arial"/>
                <w:sz w:val="18"/>
                <w:szCs w:val="18"/>
                <w:lang w:val="es-MX"/>
              </w:rPr>
            </w:pPr>
          </w:p>
        </w:tc>
        <w:tc>
          <w:tcPr>
            <w:tcW w:w="2209" w:type="dxa"/>
            <w:shd w:val="clear" w:color="auto" w:fill="auto"/>
          </w:tcPr>
          <w:p w:rsidR="002D22DE" w:rsidRPr="008642B6" w:rsidRDefault="002D22DE" w:rsidP="002D22DE">
            <w:pPr>
              <w:tabs>
                <w:tab w:val="left" w:pos="0"/>
                <w:tab w:val="left" w:pos="284"/>
              </w:tabs>
              <w:spacing w:after="0"/>
              <w:rPr>
                <w:rFonts w:ascii="Montserrat" w:hAnsi="Montserrat" w:cs="Arial"/>
                <w:sz w:val="18"/>
                <w:szCs w:val="18"/>
                <w:lang w:val="es-MX"/>
              </w:rPr>
            </w:pPr>
          </w:p>
        </w:tc>
      </w:tr>
      <w:tr w:rsidR="002D22DE" w:rsidRPr="008642B6" w:rsidTr="00F5411D">
        <w:trPr>
          <w:jc w:val="center"/>
        </w:trPr>
        <w:tc>
          <w:tcPr>
            <w:tcW w:w="2236" w:type="dxa"/>
            <w:shd w:val="clear" w:color="auto" w:fill="auto"/>
          </w:tcPr>
          <w:p w:rsidR="002D22DE" w:rsidRPr="008642B6" w:rsidRDefault="002D22DE" w:rsidP="002D22DE">
            <w:pPr>
              <w:tabs>
                <w:tab w:val="left" w:pos="0"/>
                <w:tab w:val="left" w:pos="284"/>
              </w:tabs>
              <w:spacing w:after="0"/>
              <w:rPr>
                <w:rFonts w:ascii="Montserrat" w:hAnsi="Montserrat" w:cs="Arial"/>
                <w:sz w:val="18"/>
                <w:szCs w:val="18"/>
                <w:lang w:val="es-MX"/>
              </w:rPr>
            </w:pPr>
          </w:p>
        </w:tc>
        <w:tc>
          <w:tcPr>
            <w:tcW w:w="2612" w:type="dxa"/>
            <w:shd w:val="clear" w:color="auto" w:fill="auto"/>
          </w:tcPr>
          <w:p w:rsidR="002D22DE" w:rsidRPr="008642B6" w:rsidRDefault="002D22DE" w:rsidP="002D22DE">
            <w:pPr>
              <w:tabs>
                <w:tab w:val="left" w:pos="0"/>
                <w:tab w:val="left" w:pos="284"/>
              </w:tabs>
              <w:spacing w:after="0"/>
              <w:rPr>
                <w:rFonts w:ascii="Montserrat" w:hAnsi="Montserrat" w:cs="Arial"/>
                <w:sz w:val="18"/>
                <w:szCs w:val="18"/>
                <w:lang w:val="es-MX"/>
              </w:rPr>
            </w:pPr>
          </w:p>
        </w:tc>
        <w:tc>
          <w:tcPr>
            <w:tcW w:w="2467" w:type="dxa"/>
            <w:shd w:val="clear" w:color="auto" w:fill="auto"/>
          </w:tcPr>
          <w:p w:rsidR="002D22DE" w:rsidRPr="008642B6" w:rsidRDefault="002D22DE" w:rsidP="002D22DE">
            <w:pPr>
              <w:tabs>
                <w:tab w:val="left" w:pos="0"/>
                <w:tab w:val="left" w:pos="284"/>
              </w:tabs>
              <w:spacing w:after="0"/>
              <w:rPr>
                <w:rFonts w:ascii="Montserrat" w:hAnsi="Montserrat" w:cs="Arial"/>
                <w:sz w:val="18"/>
                <w:szCs w:val="18"/>
                <w:lang w:val="es-MX"/>
              </w:rPr>
            </w:pPr>
          </w:p>
        </w:tc>
        <w:tc>
          <w:tcPr>
            <w:tcW w:w="2209" w:type="dxa"/>
            <w:shd w:val="clear" w:color="auto" w:fill="auto"/>
          </w:tcPr>
          <w:p w:rsidR="002D22DE" w:rsidRPr="008642B6" w:rsidRDefault="002D22DE" w:rsidP="002D22DE">
            <w:pPr>
              <w:tabs>
                <w:tab w:val="left" w:pos="0"/>
                <w:tab w:val="left" w:pos="284"/>
              </w:tabs>
              <w:spacing w:after="0"/>
              <w:rPr>
                <w:rFonts w:ascii="Montserrat" w:hAnsi="Montserrat" w:cs="Arial"/>
                <w:sz w:val="18"/>
                <w:szCs w:val="18"/>
                <w:lang w:val="es-MX"/>
              </w:rPr>
            </w:pPr>
          </w:p>
        </w:tc>
      </w:tr>
    </w:tbl>
    <w:p w:rsidR="002D22DE" w:rsidRPr="008642B6" w:rsidRDefault="002D22DE" w:rsidP="002D22DE">
      <w:pPr>
        <w:tabs>
          <w:tab w:val="left" w:pos="0"/>
          <w:tab w:val="left" w:pos="284"/>
        </w:tabs>
        <w:spacing w:after="0"/>
        <w:jc w:val="both"/>
        <w:rPr>
          <w:rFonts w:ascii="Montserrat" w:hAnsi="Montserrat" w:cs="Arial"/>
          <w:sz w:val="18"/>
          <w:szCs w:val="18"/>
          <w:lang w:val="es-MX"/>
        </w:rPr>
      </w:pPr>
    </w:p>
    <w:p w:rsidR="002D22DE" w:rsidRPr="008642B6" w:rsidRDefault="002D22DE" w:rsidP="004B094D">
      <w:pPr>
        <w:numPr>
          <w:ilvl w:val="0"/>
          <w:numId w:val="13"/>
        </w:numPr>
        <w:tabs>
          <w:tab w:val="left" w:pos="0"/>
          <w:tab w:val="left" w:pos="284"/>
        </w:tabs>
        <w:spacing w:after="0"/>
        <w:ind w:firstLine="0"/>
        <w:rPr>
          <w:rFonts w:ascii="Montserrat" w:hAnsi="Montserrat" w:cs="Arial"/>
          <w:b/>
          <w:sz w:val="18"/>
          <w:szCs w:val="18"/>
          <w:lang w:val="es-MX"/>
        </w:rPr>
      </w:pPr>
      <w:r w:rsidRPr="008642B6">
        <w:rPr>
          <w:rFonts w:ascii="Montserrat" w:hAnsi="Montserrat" w:cs="Arial"/>
          <w:b/>
          <w:sz w:val="18"/>
          <w:szCs w:val="18"/>
          <w:lang w:val="es-MX"/>
        </w:rPr>
        <w:t xml:space="preserve">Información Económica </w:t>
      </w:r>
    </w:p>
    <w:p w:rsidR="002D22DE" w:rsidRPr="008642B6" w:rsidRDefault="002D22DE" w:rsidP="002D22DE">
      <w:pPr>
        <w:tabs>
          <w:tab w:val="left" w:pos="0"/>
          <w:tab w:val="left" w:pos="284"/>
        </w:tabs>
        <w:spacing w:after="0"/>
        <w:rPr>
          <w:rFonts w:ascii="Montserrat" w:hAnsi="Montserrat" w:cs="Arial"/>
          <w:sz w:val="18"/>
          <w:szCs w:val="18"/>
          <w:lang w:val="es-MX"/>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6"/>
        <w:gridCol w:w="2612"/>
        <w:gridCol w:w="2467"/>
        <w:gridCol w:w="2209"/>
      </w:tblGrid>
      <w:tr w:rsidR="002D22DE" w:rsidRPr="008642B6" w:rsidTr="00F5411D">
        <w:trPr>
          <w:jc w:val="center"/>
        </w:trPr>
        <w:tc>
          <w:tcPr>
            <w:tcW w:w="2236" w:type="dxa"/>
            <w:vMerge w:val="restart"/>
            <w:shd w:val="clear" w:color="auto" w:fill="BFBFBF"/>
            <w:vAlign w:val="center"/>
          </w:tcPr>
          <w:p w:rsidR="002D22DE" w:rsidRPr="002D22DE" w:rsidRDefault="002D22DE" w:rsidP="002D22DE">
            <w:pPr>
              <w:tabs>
                <w:tab w:val="left" w:pos="0"/>
                <w:tab w:val="left" w:pos="284"/>
              </w:tabs>
              <w:spacing w:after="0"/>
              <w:jc w:val="center"/>
              <w:rPr>
                <w:rFonts w:ascii="Montserrat" w:hAnsi="Montserrat" w:cs="Arial"/>
                <w:b/>
                <w:sz w:val="18"/>
                <w:szCs w:val="18"/>
                <w:lang w:val="es-MX"/>
              </w:rPr>
            </w:pPr>
            <w:r w:rsidRPr="002D22DE">
              <w:rPr>
                <w:rFonts w:ascii="Montserrat" w:hAnsi="Montserrat" w:cs="Arial"/>
                <w:b/>
                <w:sz w:val="18"/>
                <w:szCs w:val="18"/>
                <w:lang w:val="es-MX"/>
              </w:rPr>
              <w:t>Información</w:t>
            </w:r>
          </w:p>
        </w:tc>
        <w:tc>
          <w:tcPr>
            <w:tcW w:w="5079" w:type="dxa"/>
            <w:gridSpan w:val="2"/>
            <w:shd w:val="clear" w:color="auto" w:fill="BFBFBF"/>
          </w:tcPr>
          <w:p w:rsidR="002D22DE" w:rsidRPr="002D22DE" w:rsidRDefault="002D22DE" w:rsidP="002D22DE">
            <w:pPr>
              <w:tabs>
                <w:tab w:val="left" w:pos="0"/>
                <w:tab w:val="left" w:pos="284"/>
              </w:tabs>
              <w:spacing w:after="0"/>
              <w:jc w:val="center"/>
              <w:rPr>
                <w:rFonts w:ascii="Montserrat" w:hAnsi="Montserrat" w:cs="Arial"/>
                <w:b/>
                <w:sz w:val="18"/>
                <w:szCs w:val="18"/>
                <w:lang w:val="es-MX"/>
              </w:rPr>
            </w:pPr>
            <w:r w:rsidRPr="002D22DE">
              <w:rPr>
                <w:rFonts w:ascii="Montserrat" w:hAnsi="Montserrat" w:cs="Arial"/>
                <w:b/>
                <w:sz w:val="18"/>
                <w:szCs w:val="18"/>
                <w:lang w:val="es-MX"/>
              </w:rPr>
              <w:t>Clasificación</w:t>
            </w:r>
          </w:p>
          <w:p w:rsidR="002D22DE" w:rsidRPr="002D22DE" w:rsidRDefault="002D22DE" w:rsidP="002D22DE">
            <w:pPr>
              <w:tabs>
                <w:tab w:val="left" w:pos="0"/>
                <w:tab w:val="left" w:pos="284"/>
              </w:tabs>
              <w:spacing w:after="0"/>
              <w:jc w:val="center"/>
              <w:rPr>
                <w:rFonts w:ascii="Montserrat" w:hAnsi="Montserrat" w:cs="Arial"/>
                <w:b/>
                <w:sz w:val="18"/>
                <w:szCs w:val="18"/>
                <w:lang w:val="es-MX"/>
              </w:rPr>
            </w:pPr>
            <w:r w:rsidRPr="002D22DE">
              <w:rPr>
                <w:rFonts w:ascii="Montserrat" w:hAnsi="Montserrat" w:cs="Arial"/>
                <w:b/>
                <w:sz w:val="18"/>
                <w:szCs w:val="18"/>
                <w:lang w:val="es-MX"/>
              </w:rPr>
              <w:t>(marque con una x)</w:t>
            </w:r>
          </w:p>
        </w:tc>
        <w:tc>
          <w:tcPr>
            <w:tcW w:w="2209" w:type="dxa"/>
            <w:vMerge w:val="restart"/>
            <w:shd w:val="clear" w:color="auto" w:fill="BFBFBF"/>
            <w:vAlign w:val="center"/>
          </w:tcPr>
          <w:p w:rsidR="002D22DE" w:rsidRPr="002D22DE" w:rsidRDefault="002D22DE" w:rsidP="002D22DE">
            <w:pPr>
              <w:tabs>
                <w:tab w:val="left" w:pos="0"/>
                <w:tab w:val="left" w:pos="284"/>
              </w:tabs>
              <w:spacing w:after="0"/>
              <w:jc w:val="center"/>
              <w:rPr>
                <w:rFonts w:ascii="Montserrat" w:hAnsi="Montserrat" w:cs="Arial"/>
                <w:b/>
                <w:sz w:val="18"/>
                <w:szCs w:val="18"/>
                <w:lang w:val="es-MX"/>
              </w:rPr>
            </w:pPr>
            <w:r w:rsidRPr="002D22DE">
              <w:rPr>
                <w:rFonts w:ascii="Montserrat" w:hAnsi="Montserrat" w:cs="Arial"/>
                <w:b/>
                <w:sz w:val="18"/>
                <w:szCs w:val="18"/>
                <w:lang w:val="es-MX"/>
              </w:rPr>
              <w:t>Motivo</w:t>
            </w:r>
          </w:p>
        </w:tc>
      </w:tr>
      <w:tr w:rsidR="002D22DE" w:rsidRPr="008642B6" w:rsidTr="00F5411D">
        <w:trPr>
          <w:jc w:val="center"/>
        </w:trPr>
        <w:tc>
          <w:tcPr>
            <w:tcW w:w="2236" w:type="dxa"/>
            <w:vMerge/>
            <w:shd w:val="clear" w:color="auto" w:fill="BFBFBF"/>
          </w:tcPr>
          <w:p w:rsidR="002D22DE" w:rsidRPr="002D22DE" w:rsidRDefault="002D22DE" w:rsidP="002D22DE">
            <w:pPr>
              <w:tabs>
                <w:tab w:val="left" w:pos="0"/>
                <w:tab w:val="left" w:pos="284"/>
              </w:tabs>
              <w:spacing w:after="0"/>
              <w:rPr>
                <w:rFonts w:ascii="Montserrat" w:hAnsi="Montserrat" w:cs="Arial"/>
                <w:b/>
                <w:sz w:val="18"/>
                <w:szCs w:val="18"/>
                <w:lang w:val="es-MX"/>
              </w:rPr>
            </w:pPr>
          </w:p>
        </w:tc>
        <w:tc>
          <w:tcPr>
            <w:tcW w:w="2612" w:type="dxa"/>
            <w:shd w:val="clear" w:color="auto" w:fill="BFBFBF"/>
            <w:vAlign w:val="center"/>
          </w:tcPr>
          <w:p w:rsidR="002D22DE" w:rsidRPr="002D22DE" w:rsidRDefault="002D22DE" w:rsidP="002D22DE">
            <w:pPr>
              <w:tabs>
                <w:tab w:val="left" w:pos="0"/>
                <w:tab w:val="left" w:pos="284"/>
              </w:tabs>
              <w:spacing w:after="0"/>
              <w:jc w:val="center"/>
              <w:rPr>
                <w:rFonts w:ascii="Montserrat" w:hAnsi="Montserrat" w:cs="Arial"/>
                <w:b/>
                <w:sz w:val="18"/>
                <w:szCs w:val="18"/>
                <w:lang w:val="es-MX"/>
              </w:rPr>
            </w:pPr>
            <w:r w:rsidRPr="002D22DE">
              <w:rPr>
                <w:rFonts w:ascii="Montserrat" w:hAnsi="Montserrat" w:cs="Arial"/>
                <w:b/>
                <w:sz w:val="18"/>
                <w:szCs w:val="18"/>
                <w:lang w:val="es-MX"/>
              </w:rPr>
              <w:t>Reservada</w:t>
            </w:r>
          </w:p>
        </w:tc>
        <w:tc>
          <w:tcPr>
            <w:tcW w:w="2467" w:type="dxa"/>
            <w:shd w:val="clear" w:color="auto" w:fill="BFBFBF"/>
            <w:vAlign w:val="center"/>
          </w:tcPr>
          <w:p w:rsidR="002D22DE" w:rsidRPr="002D22DE" w:rsidRDefault="002D22DE" w:rsidP="002D22DE">
            <w:pPr>
              <w:tabs>
                <w:tab w:val="left" w:pos="0"/>
                <w:tab w:val="left" w:pos="284"/>
              </w:tabs>
              <w:spacing w:after="0"/>
              <w:jc w:val="center"/>
              <w:rPr>
                <w:rFonts w:ascii="Montserrat" w:hAnsi="Montserrat" w:cs="Arial"/>
                <w:b/>
                <w:sz w:val="18"/>
                <w:szCs w:val="18"/>
                <w:lang w:val="es-MX"/>
              </w:rPr>
            </w:pPr>
            <w:r w:rsidRPr="002D22DE">
              <w:rPr>
                <w:rFonts w:ascii="Montserrat" w:hAnsi="Montserrat" w:cs="Arial"/>
                <w:b/>
                <w:sz w:val="18"/>
                <w:szCs w:val="18"/>
                <w:lang w:val="es-MX"/>
              </w:rPr>
              <w:t>Confidencial</w:t>
            </w:r>
          </w:p>
        </w:tc>
        <w:tc>
          <w:tcPr>
            <w:tcW w:w="2209" w:type="dxa"/>
            <w:vMerge/>
            <w:shd w:val="clear" w:color="auto" w:fill="BFBFBF"/>
            <w:vAlign w:val="center"/>
          </w:tcPr>
          <w:p w:rsidR="002D22DE" w:rsidRPr="008642B6" w:rsidRDefault="002D22DE" w:rsidP="002D22DE">
            <w:pPr>
              <w:tabs>
                <w:tab w:val="left" w:pos="0"/>
                <w:tab w:val="left" w:pos="284"/>
              </w:tabs>
              <w:spacing w:after="0"/>
              <w:jc w:val="center"/>
              <w:rPr>
                <w:rFonts w:ascii="Montserrat" w:hAnsi="Montserrat" w:cs="Arial"/>
                <w:sz w:val="18"/>
                <w:szCs w:val="18"/>
                <w:lang w:val="es-MX"/>
              </w:rPr>
            </w:pPr>
          </w:p>
        </w:tc>
      </w:tr>
      <w:tr w:rsidR="002D22DE" w:rsidRPr="008642B6" w:rsidTr="00F5411D">
        <w:trPr>
          <w:jc w:val="center"/>
        </w:trPr>
        <w:tc>
          <w:tcPr>
            <w:tcW w:w="2236" w:type="dxa"/>
            <w:shd w:val="clear" w:color="auto" w:fill="auto"/>
          </w:tcPr>
          <w:p w:rsidR="002D22DE" w:rsidRPr="008642B6" w:rsidRDefault="002D22DE" w:rsidP="002D22DE">
            <w:pPr>
              <w:tabs>
                <w:tab w:val="left" w:pos="0"/>
                <w:tab w:val="left" w:pos="284"/>
              </w:tabs>
              <w:spacing w:after="0"/>
              <w:rPr>
                <w:rFonts w:ascii="Montserrat" w:hAnsi="Montserrat" w:cs="Arial"/>
                <w:sz w:val="18"/>
                <w:szCs w:val="18"/>
                <w:lang w:val="es-MX"/>
              </w:rPr>
            </w:pPr>
          </w:p>
        </w:tc>
        <w:tc>
          <w:tcPr>
            <w:tcW w:w="2612" w:type="dxa"/>
            <w:shd w:val="clear" w:color="auto" w:fill="auto"/>
          </w:tcPr>
          <w:p w:rsidR="002D22DE" w:rsidRPr="008642B6" w:rsidRDefault="002D22DE" w:rsidP="002D22DE">
            <w:pPr>
              <w:tabs>
                <w:tab w:val="left" w:pos="0"/>
                <w:tab w:val="left" w:pos="284"/>
              </w:tabs>
              <w:spacing w:after="0"/>
              <w:rPr>
                <w:rFonts w:ascii="Montserrat" w:hAnsi="Montserrat" w:cs="Arial"/>
                <w:sz w:val="18"/>
                <w:szCs w:val="18"/>
                <w:lang w:val="es-MX"/>
              </w:rPr>
            </w:pPr>
          </w:p>
        </w:tc>
        <w:tc>
          <w:tcPr>
            <w:tcW w:w="2467" w:type="dxa"/>
            <w:shd w:val="clear" w:color="auto" w:fill="auto"/>
          </w:tcPr>
          <w:p w:rsidR="002D22DE" w:rsidRPr="008642B6" w:rsidRDefault="002D22DE" w:rsidP="002D22DE">
            <w:pPr>
              <w:tabs>
                <w:tab w:val="left" w:pos="0"/>
                <w:tab w:val="left" w:pos="284"/>
              </w:tabs>
              <w:spacing w:after="0"/>
              <w:rPr>
                <w:rFonts w:ascii="Montserrat" w:hAnsi="Montserrat" w:cs="Arial"/>
                <w:sz w:val="18"/>
                <w:szCs w:val="18"/>
                <w:lang w:val="es-MX"/>
              </w:rPr>
            </w:pPr>
          </w:p>
        </w:tc>
        <w:tc>
          <w:tcPr>
            <w:tcW w:w="2209" w:type="dxa"/>
            <w:shd w:val="clear" w:color="auto" w:fill="auto"/>
          </w:tcPr>
          <w:p w:rsidR="002D22DE" w:rsidRPr="008642B6" w:rsidRDefault="002D22DE" w:rsidP="002D22DE">
            <w:pPr>
              <w:tabs>
                <w:tab w:val="left" w:pos="0"/>
                <w:tab w:val="left" w:pos="284"/>
              </w:tabs>
              <w:spacing w:after="0"/>
              <w:rPr>
                <w:rFonts w:ascii="Montserrat" w:hAnsi="Montserrat" w:cs="Arial"/>
                <w:sz w:val="18"/>
                <w:szCs w:val="18"/>
                <w:lang w:val="es-MX"/>
              </w:rPr>
            </w:pPr>
          </w:p>
        </w:tc>
      </w:tr>
      <w:tr w:rsidR="002D22DE" w:rsidRPr="008642B6" w:rsidTr="00F5411D">
        <w:trPr>
          <w:jc w:val="center"/>
        </w:trPr>
        <w:tc>
          <w:tcPr>
            <w:tcW w:w="2236" w:type="dxa"/>
            <w:shd w:val="clear" w:color="auto" w:fill="auto"/>
          </w:tcPr>
          <w:p w:rsidR="002D22DE" w:rsidRPr="008642B6" w:rsidRDefault="002D22DE" w:rsidP="002D22DE">
            <w:pPr>
              <w:tabs>
                <w:tab w:val="left" w:pos="0"/>
                <w:tab w:val="left" w:pos="284"/>
              </w:tabs>
              <w:spacing w:after="0"/>
              <w:rPr>
                <w:rFonts w:ascii="Montserrat" w:hAnsi="Montserrat" w:cs="Arial"/>
                <w:sz w:val="18"/>
                <w:szCs w:val="18"/>
                <w:lang w:val="es-MX"/>
              </w:rPr>
            </w:pPr>
          </w:p>
        </w:tc>
        <w:tc>
          <w:tcPr>
            <w:tcW w:w="2612" w:type="dxa"/>
            <w:shd w:val="clear" w:color="auto" w:fill="auto"/>
          </w:tcPr>
          <w:p w:rsidR="002D22DE" w:rsidRPr="008642B6" w:rsidRDefault="002D22DE" w:rsidP="002D22DE">
            <w:pPr>
              <w:tabs>
                <w:tab w:val="left" w:pos="0"/>
                <w:tab w:val="left" w:pos="284"/>
              </w:tabs>
              <w:spacing w:after="0"/>
              <w:rPr>
                <w:rFonts w:ascii="Montserrat" w:hAnsi="Montserrat" w:cs="Arial"/>
                <w:sz w:val="18"/>
                <w:szCs w:val="18"/>
                <w:lang w:val="es-MX"/>
              </w:rPr>
            </w:pPr>
          </w:p>
        </w:tc>
        <w:tc>
          <w:tcPr>
            <w:tcW w:w="2467" w:type="dxa"/>
            <w:shd w:val="clear" w:color="auto" w:fill="auto"/>
          </w:tcPr>
          <w:p w:rsidR="002D22DE" w:rsidRPr="008642B6" w:rsidRDefault="002D22DE" w:rsidP="002D22DE">
            <w:pPr>
              <w:tabs>
                <w:tab w:val="left" w:pos="0"/>
                <w:tab w:val="left" w:pos="284"/>
              </w:tabs>
              <w:spacing w:after="0"/>
              <w:rPr>
                <w:rFonts w:ascii="Montserrat" w:hAnsi="Montserrat" w:cs="Arial"/>
                <w:sz w:val="18"/>
                <w:szCs w:val="18"/>
                <w:lang w:val="es-MX"/>
              </w:rPr>
            </w:pPr>
          </w:p>
        </w:tc>
        <w:tc>
          <w:tcPr>
            <w:tcW w:w="2209" w:type="dxa"/>
            <w:shd w:val="clear" w:color="auto" w:fill="auto"/>
          </w:tcPr>
          <w:p w:rsidR="002D22DE" w:rsidRPr="008642B6" w:rsidRDefault="002D22DE" w:rsidP="002D22DE">
            <w:pPr>
              <w:tabs>
                <w:tab w:val="left" w:pos="0"/>
                <w:tab w:val="left" w:pos="284"/>
              </w:tabs>
              <w:spacing w:after="0"/>
              <w:rPr>
                <w:rFonts w:ascii="Montserrat" w:hAnsi="Montserrat" w:cs="Arial"/>
                <w:sz w:val="18"/>
                <w:szCs w:val="18"/>
                <w:lang w:val="es-MX"/>
              </w:rPr>
            </w:pPr>
          </w:p>
        </w:tc>
      </w:tr>
    </w:tbl>
    <w:p w:rsidR="002D22DE" w:rsidRPr="008642B6" w:rsidRDefault="002D22DE" w:rsidP="002D22DE">
      <w:pPr>
        <w:tabs>
          <w:tab w:val="left" w:pos="0"/>
          <w:tab w:val="left" w:pos="284"/>
        </w:tabs>
        <w:jc w:val="center"/>
        <w:rPr>
          <w:rFonts w:ascii="Montserrat" w:hAnsi="Montserrat" w:cs="Arial"/>
          <w:b/>
          <w:bCs/>
          <w:sz w:val="18"/>
          <w:szCs w:val="18"/>
          <w:lang w:val="de-DE"/>
        </w:rPr>
      </w:pPr>
    </w:p>
    <w:p w:rsidR="002D22DE" w:rsidRDefault="002D22DE" w:rsidP="00895B39">
      <w:pPr>
        <w:tabs>
          <w:tab w:val="left" w:pos="0"/>
          <w:tab w:val="left" w:pos="284"/>
        </w:tabs>
        <w:spacing w:after="0"/>
        <w:jc w:val="center"/>
        <w:rPr>
          <w:rFonts w:ascii="Montserrat" w:hAnsi="Montserrat" w:cs="Arial"/>
          <w:b/>
          <w:bCs/>
          <w:sz w:val="18"/>
          <w:szCs w:val="18"/>
          <w:lang w:val="de-DE"/>
        </w:rPr>
      </w:pPr>
      <w:r w:rsidRPr="008642B6">
        <w:rPr>
          <w:rFonts w:ascii="Montserrat" w:hAnsi="Montserrat" w:cs="Arial"/>
          <w:b/>
          <w:bCs/>
          <w:sz w:val="18"/>
          <w:szCs w:val="18"/>
          <w:lang w:val="de-DE"/>
        </w:rPr>
        <w:t>A T E N T A M E N T E</w:t>
      </w:r>
    </w:p>
    <w:p w:rsidR="0024739B" w:rsidRDefault="0024739B" w:rsidP="00895B39">
      <w:pPr>
        <w:tabs>
          <w:tab w:val="left" w:pos="0"/>
          <w:tab w:val="left" w:pos="284"/>
        </w:tabs>
        <w:spacing w:after="0"/>
        <w:jc w:val="center"/>
        <w:rPr>
          <w:rFonts w:ascii="Montserrat" w:hAnsi="Montserrat" w:cs="Arial"/>
          <w:b/>
          <w:bCs/>
          <w:sz w:val="18"/>
          <w:szCs w:val="18"/>
          <w:lang w:val="de-DE"/>
        </w:rPr>
      </w:pPr>
    </w:p>
    <w:p w:rsidR="0024739B" w:rsidRPr="008642B6" w:rsidRDefault="0024739B" w:rsidP="00895B39">
      <w:pPr>
        <w:tabs>
          <w:tab w:val="left" w:pos="0"/>
          <w:tab w:val="left" w:pos="284"/>
        </w:tabs>
        <w:spacing w:after="0"/>
        <w:jc w:val="center"/>
        <w:rPr>
          <w:rFonts w:ascii="Montserrat" w:hAnsi="Montserrat" w:cs="Arial"/>
          <w:b/>
          <w:bCs/>
          <w:sz w:val="18"/>
          <w:szCs w:val="18"/>
          <w:lang w:val="de-DE"/>
        </w:rPr>
      </w:pPr>
    </w:p>
    <w:p w:rsidR="002D22DE" w:rsidRPr="008642B6" w:rsidRDefault="002D22DE" w:rsidP="00895B39">
      <w:pPr>
        <w:tabs>
          <w:tab w:val="left" w:pos="0"/>
          <w:tab w:val="left" w:pos="284"/>
        </w:tabs>
        <w:spacing w:after="0"/>
        <w:jc w:val="center"/>
        <w:rPr>
          <w:rFonts w:ascii="Montserrat" w:hAnsi="Montserrat" w:cs="Arial"/>
          <w:b/>
          <w:bCs/>
          <w:sz w:val="18"/>
          <w:szCs w:val="18"/>
          <w:u w:val="single"/>
          <w:lang w:val="es-MX"/>
        </w:rPr>
      </w:pPr>
      <w:r w:rsidRPr="008642B6">
        <w:rPr>
          <w:rFonts w:ascii="Montserrat" w:hAnsi="Montserrat" w:cs="Arial"/>
          <w:b/>
          <w:bCs/>
          <w:sz w:val="18"/>
          <w:szCs w:val="18"/>
          <w:u w:val="single"/>
          <w:lang w:val="es-MX"/>
        </w:rPr>
        <w:t>(__________________________________________)</w:t>
      </w:r>
    </w:p>
    <w:p w:rsidR="002D22DE" w:rsidRPr="008642B6" w:rsidRDefault="002D22DE" w:rsidP="00895B39">
      <w:pPr>
        <w:tabs>
          <w:tab w:val="left" w:pos="0"/>
          <w:tab w:val="left" w:pos="284"/>
        </w:tabs>
        <w:spacing w:after="0"/>
        <w:jc w:val="center"/>
        <w:rPr>
          <w:rFonts w:ascii="Montserrat" w:hAnsi="Montserrat" w:cs="Arial"/>
          <w:b/>
          <w:bCs/>
          <w:sz w:val="18"/>
          <w:szCs w:val="18"/>
          <w:lang w:val="es-MX"/>
        </w:rPr>
      </w:pPr>
      <w:r w:rsidRPr="008642B6">
        <w:rPr>
          <w:rFonts w:ascii="Montserrat" w:hAnsi="Montserrat" w:cs="Arial"/>
          <w:b/>
          <w:bCs/>
          <w:sz w:val="18"/>
          <w:szCs w:val="18"/>
          <w:lang w:val="es-MX"/>
        </w:rPr>
        <w:t>Nombre y Firma del Representante Legal</w:t>
      </w:r>
    </w:p>
    <w:p w:rsidR="00895B39" w:rsidRDefault="00895B39" w:rsidP="002D22DE">
      <w:pPr>
        <w:rPr>
          <w:rFonts w:ascii="Montserrat" w:hAnsi="Montserrat" w:cs="Arial"/>
          <w:b/>
          <w:sz w:val="18"/>
          <w:szCs w:val="18"/>
          <w:lang w:val="es-MX"/>
        </w:rPr>
      </w:pPr>
    </w:p>
    <w:p w:rsidR="00853196" w:rsidRPr="00853196" w:rsidRDefault="002D22DE" w:rsidP="002D22DE">
      <w:pPr>
        <w:rPr>
          <w:rFonts w:ascii="Montserrat" w:hAnsi="Montserrat"/>
          <w:sz w:val="22"/>
          <w:szCs w:val="22"/>
          <w:lang w:val="es-MX"/>
        </w:rPr>
      </w:pPr>
      <w:r w:rsidRPr="008642B6">
        <w:rPr>
          <w:rFonts w:ascii="Montserrat" w:hAnsi="Montserrat" w:cs="Arial"/>
          <w:b/>
          <w:sz w:val="18"/>
          <w:szCs w:val="18"/>
          <w:lang w:val="es-MX"/>
        </w:rPr>
        <w:t xml:space="preserve">Nota: </w:t>
      </w:r>
      <w:r w:rsidRPr="008642B6">
        <w:rPr>
          <w:rFonts w:ascii="Montserrat" w:hAnsi="Montserrat" w:cs="Arial"/>
          <w:sz w:val="18"/>
          <w:szCs w:val="18"/>
          <w:lang w:val="es-MX"/>
        </w:rPr>
        <w:t xml:space="preserve">El licitante podrá señalar en cada rubro y de manera específica la información que considere reservada, y/o confidencial </w:t>
      </w:r>
    </w:p>
    <w:p w:rsidR="00853196" w:rsidRDefault="00853196" w:rsidP="00895B39">
      <w:pPr>
        <w:spacing w:after="0"/>
        <w:jc w:val="center"/>
        <w:rPr>
          <w:rFonts w:ascii="Montserrat" w:hAnsi="Montserrat"/>
          <w:b/>
          <w:caps/>
          <w:color w:val="0000FF"/>
          <w:sz w:val="22"/>
          <w:szCs w:val="22"/>
          <w:lang w:val="es-MX"/>
        </w:rPr>
      </w:pPr>
      <w:r w:rsidRPr="00895B39">
        <w:rPr>
          <w:rFonts w:ascii="Montserrat" w:hAnsi="Montserrat"/>
          <w:b/>
          <w:caps/>
          <w:color w:val="0000FF"/>
          <w:sz w:val="22"/>
          <w:szCs w:val="22"/>
          <w:lang w:val="es-MX"/>
        </w:rPr>
        <w:lastRenderedPageBreak/>
        <w:t xml:space="preserve">FORMATO </w:t>
      </w:r>
      <w:r w:rsidR="008B4BE9">
        <w:rPr>
          <w:rFonts w:ascii="Montserrat" w:hAnsi="Montserrat"/>
          <w:b/>
          <w:caps/>
          <w:color w:val="0000FF"/>
          <w:sz w:val="22"/>
          <w:szCs w:val="22"/>
          <w:lang w:val="es-MX"/>
        </w:rPr>
        <w:t>K</w:t>
      </w:r>
    </w:p>
    <w:p w:rsidR="00933B1E" w:rsidRDefault="00933B1E" w:rsidP="00895B39">
      <w:pPr>
        <w:spacing w:after="0"/>
        <w:jc w:val="center"/>
        <w:rPr>
          <w:rFonts w:ascii="Montserrat" w:hAnsi="Montserrat"/>
          <w:b/>
          <w:caps/>
          <w:color w:val="0000FF"/>
          <w:sz w:val="22"/>
          <w:szCs w:val="22"/>
          <w:lang w:val="es-MX"/>
        </w:rPr>
      </w:pPr>
    </w:p>
    <w:p w:rsidR="00933B1E" w:rsidRPr="00933B1E" w:rsidRDefault="00933B1E" w:rsidP="00933B1E">
      <w:pPr>
        <w:spacing w:after="0"/>
        <w:jc w:val="center"/>
        <w:rPr>
          <w:rFonts w:ascii="Montserrat" w:hAnsi="Montserrat"/>
          <w:b/>
          <w:caps/>
          <w:color w:val="0000FF"/>
          <w:sz w:val="22"/>
          <w:szCs w:val="22"/>
          <w:lang w:val="es-MX"/>
        </w:rPr>
      </w:pPr>
      <w:r w:rsidRPr="00933B1E">
        <w:rPr>
          <w:rFonts w:ascii="Montserrat" w:hAnsi="Montserrat"/>
          <w:b/>
          <w:caps/>
          <w:color w:val="0000FF"/>
          <w:sz w:val="22"/>
          <w:szCs w:val="22"/>
          <w:lang w:val="es-MX"/>
        </w:rPr>
        <w:t>MODELO CARTA PODER SIMPLE</w:t>
      </w:r>
    </w:p>
    <w:p w:rsidR="00933B1E" w:rsidRPr="00933B1E" w:rsidRDefault="00933B1E" w:rsidP="00933B1E">
      <w:pPr>
        <w:spacing w:after="0"/>
        <w:jc w:val="center"/>
        <w:rPr>
          <w:rFonts w:ascii="Franklin Gothic Book" w:hAnsi="Franklin Gothic Book" w:cs="Arial"/>
          <w:sz w:val="20"/>
          <w:szCs w:val="20"/>
          <w:lang w:val="es-MX"/>
        </w:rPr>
      </w:pPr>
    </w:p>
    <w:p w:rsidR="0024739B" w:rsidRDefault="0024739B" w:rsidP="00933B1E">
      <w:pPr>
        <w:spacing w:after="0"/>
        <w:jc w:val="center"/>
        <w:rPr>
          <w:rFonts w:ascii="Franklin Gothic Book" w:hAnsi="Franklin Gothic Book" w:cs="Arial"/>
          <w:sz w:val="20"/>
          <w:szCs w:val="20"/>
          <w:lang w:val="es-MX"/>
        </w:rPr>
      </w:pPr>
    </w:p>
    <w:p w:rsidR="0024739B" w:rsidRDefault="0024739B" w:rsidP="00933B1E">
      <w:pPr>
        <w:spacing w:after="0"/>
        <w:jc w:val="center"/>
        <w:rPr>
          <w:rFonts w:ascii="Franklin Gothic Book" w:hAnsi="Franklin Gothic Book" w:cs="Arial"/>
          <w:sz w:val="20"/>
          <w:szCs w:val="20"/>
          <w:lang w:val="es-MX"/>
        </w:rPr>
      </w:pPr>
    </w:p>
    <w:p w:rsidR="00933B1E" w:rsidRPr="00933B1E" w:rsidRDefault="00933B1E" w:rsidP="00933B1E">
      <w:pPr>
        <w:spacing w:after="0"/>
        <w:jc w:val="center"/>
        <w:rPr>
          <w:rFonts w:ascii="Franklin Gothic Book" w:hAnsi="Franklin Gothic Book" w:cs="Arial"/>
          <w:sz w:val="20"/>
          <w:szCs w:val="20"/>
          <w:lang w:val="es-MX"/>
        </w:rPr>
      </w:pPr>
      <w:r w:rsidRPr="00933B1E">
        <w:rPr>
          <w:rFonts w:ascii="Franklin Gothic Book" w:hAnsi="Franklin Gothic Book" w:cs="Arial"/>
          <w:sz w:val="20"/>
          <w:szCs w:val="20"/>
          <w:lang w:val="es-MX"/>
        </w:rPr>
        <w:t>(ESCRITO FIRMADO, SELLADO, O PREFERENTEMENTE EN PAPEL MEMBRETADO DEL LICITANTE)</w:t>
      </w:r>
    </w:p>
    <w:p w:rsidR="00933B1E" w:rsidRPr="00933B1E" w:rsidRDefault="00933B1E" w:rsidP="00933B1E">
      <w:pPr>
        <w:spacing w:after="0"/>
        <w:jc w:val="center"/>
        <w:rPr>
          <w:rFonts w:ascii="Franklin Gothic Book" w:hAnsi="Franklin Gothic Book" w:cs="Arial"/>
          <w:sz w:val="20"/>
          <w:szCs w:val="20"/>
          <w:lang w:val="es-MX"/>
        </w:rPr>
      </w:pPr>
    </w:p>
    <w:p w:rsidR="00933B1E" w:rsidRPr="00933B1E" w:rsidRDefault="00933B1E" w:rsidP="00933B1E">
      <w:pPr>
        <w:spacing w:after="0"/>
        <w:jc w:val="center"/>
        <w:rPr>
          <w:rFonts w:ascii="Franklin Gothic Book" w:hAnsi="Franklin Gothic Book" w:cs="Arial"/>
          <w:sz w:val="20"/>
          <w:szCs w:val="20"/>
          <w:lang w:val="es-MX"/>
        </w:rPr>
      </w:pPr>
      <w:r w:rsidRPr="00933B1E">
        <w:rPr>
          <w:rFonts w:ascii="Franklin Gothic Book" w:hAnsi="Franklin Gothic Book" w:cs="Arial"/>
          <w:sz w:val="20"/>
          <w:szCs w:val="20"/>
          <w:lang w:val="es-MX"/>
        </w:rPr>
        <w:t>_________________________________</w:t>
      </w:r>
    </w:p>
    <w:p w:rsidR="00933B1E" w:rsidRPr="00933B1E" w:rsidRDefault="00933B1E" w:rsidP="00933B1E">
      <w:pPr>
        <w:spacing w:after="0"/>
        <w:jc w:val="center"/>
        <w:rPr>
          <w:rFonts w:ascii="Franklin Gothic Book" w:hAnsi="Franklin Gothic Book" w:cs="Arial"/>
          <w:sz w:val="20"/>
          <w:szCs w:val="20"/>
          <w:lang w:val="es-MX"/>
        </w:rPr>
      </w:pPr>
      <w:r w:rsidRPr="00933B1E">
        <w:rPr>
          <w:rFonts w:ascii="Franklin Gothic Book" w:hAnsi="Franklin Gothic Book" w:cs="Arial"/>
          <w:sz w:val="20"/>
          <w:szCs w:val="20"/>
          <w:lang w:val="es-MX"/>
        </w:rPr>
        <w:t xml:space="preserve">     (Nombre de la Convocante </w:t>
      </w:r>
    </w:p>
    <w:p w:rsidR="00933B1E" w:rsidRPr="00933B1E" w:rsidRDefault="00933B1E" w:rsidP="00933B1E">
      <w:pPr>
        <w:spacing w:after="0"/>
        <w:jc w:val="center"/>
        <w:rPr>
          <w:rFonts w:ascii="Franklin Gothic Book" w:hAnsi="Franklin Gothic Book" w:cs="Arial"/>
          <w:sz w:val="20"/>
          <w:szCs w:val="20"/>
          <w:lang w:val="es-MX"/>
        </w:rPr>
      </w:pPr>
    </w:p>
    <w:p w:rsidR="00933B1E" w:rsidRPr="00933B1E" w:rsidRDefault="00933B1E" w:rsidP="00933B1E">
      <w:pPr>
        <w:spacing w:after="0"/>
        <w:jc w:val="center"/>
        <w:rPr>
          <w:rFonts w:ascii="Franklin Gothic Book" w:hAnsi="Franklin Gothic Book" w:cs="Arial"/>
          <w:sz w:val="20"/>
          <w:szCs w:val="20"/>
          <w:lang w:val="es-MX"/>
        </w:rPr>
      </w:pPr>
      <w:r w:rsidRPr="00933B1E">
        <w:rPr>
          <w:rFonts w:ascii="Franklin Gothic Book" w:hAnsi="Franklin Gothic Book" w:cs="Arial"/>
          <w:sz w:val="20"/>
          <w:szCs w:val="20"/>
          <w:lang w:val="es-MX"/>
        </w:rPr>
        <w:t xml:space="preserve">____________________________________________________ BAJO PROTESTA DE DECIR VERDAD, </w:t>
      </w:r>
    </w:p>
    <w:p w:rsidR="00933B1E" w:rsidRPr="00933B1E" w:rsidRDefault="00933B1E" w:rsidP="00933B1E">
      <w:pPr>
        <w:spacing w:after="0"/>
        <w:jc w:val="center"/>
        <w:rPr>
          <w:rFonts w:ascii="Franklin Gothic Book" w:hAnsi="Franklin Gothic Book" w:cs="Arial"/>
          <w:sz w:val="20"/>
          <w:szCs w:val="20"/>
          <w:lang w:val="es-MX"/>
        </w:rPr>
      </w:pPr>
      <w:r w:rsidRPr="00933B1E">
        <w:rPr>
          <w:rFonts w:ascii="Franklin Gothic Book" w:hAnsi="Franklin Gothic Book" w:cs="Arial"/>
          <w:sz w:val="20"/>
          <w:szCs w:val="20"/>
          <w:lang w:val="es-MX"/>
        </w:rPr>
        <w:tab/>
        <w:t>(Nombre de quien otorga el poder)</w:t>
      </w:r>
    </w:p>
    <w:p w:rsidR="00933B1E" w:rsidRPr="00933B1E" w:rsidRDefault="00933B1E" w:rsidP="00933B1E">
      <w:pPr>
        <w:spacing w:after="0"/>
        <w:jc w:val="center"/>
        <w:rPr>
          <w:rFonts w:ascii="Franklin Gothic Book" w:hAnsi="Franklin Gothic Book" w:cs="Arial"/>
          <w:sz w:val="20"/>
          <w:szCs w:val="20"/>
          <w:lang w:val="es-MX"/>
        </w:rPr>
      </w:pPr>
    </w:p>
    <w:p w:rsidR="00933B1E" w:rsidRPr="00933B1E" w:rsidRDefault="00933B1E" w:rsidP="00933B1E">
      <w:pPr>
        <w:spacing w:after="0"/>
        <w:jc w:val="center"/>
        <w:rPr>
          <w:rFonts w:ascii="Franklin Gothic Book" w:hAnsi="Franklin Gothic Book" w:cs="Arial"/>
          <w:sz w:val="20"/>
          <w:szCs w:val="20"/>
          <w:lang w:val="es-MX"/>
        </w:rPr>
      </w:pPr>
      <w:r w:rsidRPr="00933B1E">
        <w:rPr>
          <w:rFonts w:ascii="Franklin Gothic Book" w:hAnsi="Franklin Gothic Book" w:cs="Arial"/>
          <w:sz w:val="20"/>
          <w:szCs w:val="20"/>
          <w:lang w:val="es-MX"/>
        </w:rPr>
        <w:t xml:space="preserve">EN MI CARÁCTER DE ________________________________________________________________DE </w:t>
      </w:r>
    </w:p>
    <w:p w:rsidR="00933B1E" w:rsidRPr="00933B1E" w:rsidRDefault="00933B1E" w:rsidP="00933B1E">
      <w:pPr>
        <w:spacing w:after="0"/>
        <w:jc w:val="center"/>
        <w:rPr>
          <w:rFonts w:ascii="Franklin Gothic Book" w:hAnsi="Franklin Gothic Book" w:cs="Arial"/>
          <w:sz w:val="20"/>
          <w:szCs w:val="20"/>
          <w:lang w:val="es-MX"/>
        </w:rPr>
      </w:pPr>
      <w:r w:rsidRPr="00933B1E">
        <w:rPr>
          <w:rFonts w:ascii="Franklin Gothic Book" w:hAnsi="Franklin Gothic Book" w:cs="Arial"/>
          <w:sz w:val="20"/>
          <w:szCs w:val="20"/>
          <w:lang w:val="es-MX"/>
        </w:rPr>
        <w:tab/>
      </w:r>
      <w:r w:rsidRPr="00933B1E">
        <w:rPr>
          <w:rFonts w:ascii="Franklin Gothic Book" w:hAnsi="Franklin Gothic Book" w:cs="Arial"/>
          <w:sz w:val="20"/>
          <w:szCs w:val="20"/>
          <w:lang w:val="es-MX"/>
        </w:rPr>
        <w:tab/>
      </w:r>
      <w:r w:rsidRPr="00933B1E">
        <w:rPr>
          <w:rFonts w:ascii="Franklin Gothic Book" w:hAnsi="Franklin Gothic Book" w:cs="Arial"/>
          <w:sz w:val="20"/>
          <w:szCs w:val="20"/>
          <w:lang w:val="es-MX"/>
        </w:rPr>
        <w:tab/>
      </w:r>
      <w:r w:rsidRPr="00933B1E">
        <w:rPr>
          <w:rFonts w:ascii="Franklin Gothic Book" w:hAnsi="Franklin Gothic Book" w:cs="Arial"/>
          <w:sz w:val="20"/>
          <w:szCs w:val="20"/>
          <w:lang w:val="es-MX"/>
        </w:rPr>
        <w:tab/>
      </w:r>
      <w:r w:rsidRPr="00933B1E">
        <w:rPr>
          <w:rFonts w:ascii="Franklin Gothic Book" w:hAnsi="Franklin Gothic Book" w:cs="Arial"/>
          <w:sz w:val="20"/>
          <w:szCs w:val="20"/>
          <w:lang w:val="es-MX"/>
        </w:rPr>
        <w:tab/>
        <w:t>(Carácter que ostenta quien otorga el poder)</w:t>
      </w:r>
    </w:p>
    <w:p w:rsidR="00933B1E" w:rsidRPr="00933B1E" w:rsidRDefault="00933B1E" w:rsidP="00933B1E">
      <w:pPr>
        <w:spacing w:after="0"/>
        <w:jc w:val="center"/>
        <w:rPr>
          <w:rFonts w:ascii="Franklin Gothic Book" w:hAnsi="Franklin Gothic Book" w:cs="Arial"/>
          <w:sz w:val="20"/>
          <w:szCs w:val="20"/>
          <w:lang w:val="es-MX"/>
        </w:rPr>
      </w:pPr>
    </w:p>
    <w:p w:rsidR="00933B1E" w:rsidRPr="00933B1E" w:rsidRDefault="00933B1E" w:rsidP="00933B1E">
      <w:pPr>
        <w:spacing w:after="0"/>
        <w:jc w:val="center"/>
        <w:rPr>
          <w:rFonts w:ascii="Franklin Gothic Book" w:hAnsi="Franklin Gothic Book" w:cs="Arial"/>
          <w:sz w:val="20"/>
          <w:szCs w:val="20"/>
          <w:lang w:val="es-MX"/>
        </w:rPr>
      </w:pPr>
      <w:r w:rsidRPr="00933B1E">
        <w:rPr>
          <w:rFonts w:ascii="Franklin Gothic Book" w:hAnsi="Franklin Gothic Book" w:cs="Arial"/>
          <w:sz w:val="20"/>
          <w:szCs w:val="20"/>
          <w:lang w:val="es-MX"/>
        </w:rPr>
        <w:t xml:space="preserve">LA EMPRESA DENOMINADA ___________________________________________________SEGÚN EL  </w:t>
      </w:r>
    </w:p>
    <w:p w:rsidR="00933B1E" w:rsidRPr="00933B1E" w:rsidRDefault="00933B1E" w:rsidP="00933B1E">
      <w:pPr>
        <w:spacing w:after="0"/>
        <w:jc w:val="center"/>
        <w:rPr>
          <w:rFonts w:ascii="Franklin Gothic Book" w:hAnsi="Franklin Gothic Book" w:cs="Arial"/>
          <w:sz w:val="20"/>
          <w:szCs w:val="20"/>
          <w:lang w:val="es-MX"/>
        </w:rPr>
      </w:pPr>
      <w:r w:rsidRPr="00933B1E">
        <w:rPr>
          <w:rFonts w:ascii="Franklin Gothic Book" w:hAnsi="Franklin Gothic Book" w:cs="Arial"/>
          <w:sz w:val="20"/>
          <w:szCs w:val="20"/>
          <w:lang w:val="es-MX"/>
        </w:rPr>
        <w:tab/>
      </w:r>
      <w:r w:rsidRPr="00933B1E">
        <w:rPr>
          <w:rFonts w:ascii="Franklin Gothic Book" w:hAnsi="Franklin Gothic Book" w:cs="Arial"/>
          <w:sz w:val="20"/>
          <w:szCs w:val="20"/>
          <w:lang w:val="es-MX"/>
        </w:rPr>
        <w:tab/>
      </w:r>
      <w:r w:rsidRPr="00933B1E">
        <w:rPr>
          <w:rFonts w:ascii="Franklin Gothic Book" w:hAnsi="Franklin Gothic Book" w:cs="Arial"/>
          <w:sz w:val="20"/>
          <w:szCs w:val="20"/>
          <w:lang w:val="es-MX"/>
        </w:rPr>
        <w:tab/>
      </w:r>
      <w:r w:rsidRPr="00933B1E">
        <w:rPr>
          <w:rFonts w:ascii="Franklin Gothic Book" w:hAnsi="Franklin Gothic Book" w:cs="Arial"/>
          <w:sz w:val="20"/>
          <w:szCs w:val="20"/>
          <w:lang w:val="es-MX"/>
        </w:rPr>
        <w:tab/>
        <w:t xml:space="preserve">      </w:t>
      </w:r>
      <w:r w:rsidRPr="00933B1E">
        <w:rPr>
          <w:rFonts w:ascii="Franklin Gothic Book" w:hAnsi="Franklin Gothic Book" w:cs="Arial"/>
          <w:sz w:val="20"/>
          <w:szCs w:val="20"/>
          <w:lang w:val="es-MX"/>
        </w:rPr>
        <w:tab/>
      </w:r>
      <w:r w:rsidRPr="00933B1E">
        <w:rPr>
          <w:rFonts w:ascii="Franklin Gothic Book" w:hAnsi="Franklin Gothic Book" w:cs="Arial"/>
          <w:sz w:val="20"/>
          <w:szCs w:val="20"/>
          <w:lang w:val="es-MX"/>
        </w:rPr>
        <w:tab/>
        <w:t>(Nombre de la Empresa Concursante)</w:t>
      </w:r>
    </w:p>
    <w:p w:rsidR="00933B1E" w:rsidRPr="00933B1E" w:rsidRDefault="00933B1E" w:rsidP="00933B1E">
      <w:pPr>
        <w:spacing w:after="0"/>
        <w:jc w:val="center"/>
        <w:rPr>
          <w:rFonts w:ascii="Franklin Gothic Book" w:hAnsi="Franklin Gothic Book" w:cs="Arial"/>
          <w:sz w:val="20"/>
          <w:szCs w:val="20"/>
          <w:lang w:val="es-MX"/>
        </w:rPr>
      </w:pPr>
    </w:p>
    <w:p w:rsidR="00933B1E" w:rsidRPr="00933B1E" w:rsidRDefault="00933B1E" w:rsidP="00933B1E">
      <w:pPr>
        <w:spacing w:after="0"/>
        <w:jc w:val="center"/>
        <w:rPr>
          <w:rFonts w:ascii="Franklin Gothic Book" w:hAnsi="Franklin Gothic Book" w:cs="Arial"/>
          <w:sz w:val="20"/>
          <w:szCs w:val="20"/>
          <w:lang w:val="es-MX"/>
        </w:rPr>
      </w:pPr>
      <w:r w:rsidRPr="00933B1E">
        <w:rPr>
          <w:rFonts w:ascii="Franklin Gothic Book" w:hAnsi="Franklin Gothic Book" w:cs="Arial"/>
          <w:sz w:val="20"/>
          <w:szCs w:val="20"/>
          <w:lang w:val="es-MX"/>
        </w:rPr>
        <w:t xml:space="preserve">INSTRUMENTO NOTARIAL DE FECHA ___________________ OTORGADO ANTE NOTARIO PÚBLICO </w:t>
      </w:r>
    </w:p>
    <w:p w:rsidR="00933B1E" w:rsidRPr="00933B1E" w:rsidRDefault="00933B1E" w:rsidP="00933B1E">
      <w:pPr>
        <w:spacing w:after="0"/>
        <w:jc w:val="center"/>
        <w:rPr>
          <w:rFonts w:ascii="Franklin Gothic Book" w:hAnsi="Franklin Gothic Book" w:cs="Arial"/>
          <w:sz w:val="20"/>
          <w:szCs w:val="20"/>
          <w:lang w:val="es-MX"/>
        </w:rPr>
      </w:pPr>
    </w:p>
    <w:p w:rsidR="00933B1E" w:rsidRPr="00933B1E" w:rsidRDefault="00933B1E" w:rsidP="00933B1E">
      <w:pPr>
        <w:spacing w:after="0"/>
        <w:jc w:val="center"/>
        <w:rPr>
          <w:rFonts w:ascii="Franklin Gothic Book" w:hAnsi="Franklin Gothic Book" w:cs="Arial"/>
          <w:sz w:val="20"/>
          <w:szCs w:val="20"/>
          <w:lang w:val="es-MX"/>
        </w:rPr>
      </w:pPr>
      <w:r w:rsidRPr="00933B1E">
        <w:rPr>
          <w:rFonts w:ascii="Franklin Gothic Book" w:hAnsi="Franklin Gothic Book" w:cs="Arial"/>
          <w:sz w:val="20"/>
          <w:szCs w:val="20"/>
          <w:lang w:val="es-MX"/>
        </w:rPr>
        <w:t>NÚMERO __________________ EN LA CIUDAD DE _________________________________ Y QUE SE</w:t>
      </w:r>
    </w:p>
    <w:p w:rsidR="00933B1E" w:rsidRPr="00933B1E" w:rsidRDefault="00933B1E" w:rsidP="00933B1E">
      <w:pPr>
        <w:spacing w:after="0"/>
        <w:jc w:val="center"/>
        <w:rPr>
          <w:rFonts w:ascii="Franklin Gothic Book" w:hAnsi="Franklin Gothic Book" w:cs="Arial"/>
          <w:sz w:val="20"/>
          <w:szCs w:val="20"/>
          <w:lang w:val="es-MX"/>
        </w:rPr>
      </w:pPr>
      <w:r w:rsidRPr="00933B1E">
        <w:rPr>
          <w:rFonts w:ascii="Franklin Gothic Book" w:hAnsi="Franklin Gothic Book" w:cs="Arial"/>
          <w:sz w:val="20"/>
          <w:szCs w:val="20"/>
          <w:lang w:val="es-MX"/>
        </w:rPr>
        <w:t xml:space="preserve">  </w:t>
      </w:r>
    </w:p>
    <w:p w:rsidR="00933B1E" w:rsidRPr="00933B1E" w:rsidRDefault="00933B1E" w:rsidP="00933B1E">
      <w:pPr>
        <w:spacing w:after="0"/>
        <w:jc w:val="center"/>
        <w:rPr>
          <w:rFonts w:ascii="Franklin Gothic Book" w:hAnsi="Franklin Gothic Book" w:cs="Arial"/>
          <w:sz w:val="20"/>
          <w:szCs w:val="20"/>
          <w:lang w:val="es-MX"/>
        </w:rPr>
      </w:pPr>
      <w:r w:rsidRPr="00933B1E">
        <w:rPr>
          <w:rFonts w:ascii="Franklin Gothic Book" w:hAnsi="Franklin Gothic Book" w:cs="Arial"/>
          <w:sz w:val="20"/>
          <w:szCs w:val="20"/>
          <w:lang w:val="es-MX"/>
        </w:rPr>
        <w:t xml:space="preserve">ENCUENTRA INSCRITO EN EL REGISTRO PÚBLICO DE COMERCIO BAJO EL NÚMERO ___________ </w:t>
      </w:r>
    </w:p>
    <w:p w:rsidR="00933B1E" w:rsidRPr="00933B1E" w:rsidRDefault="00933B1E" w:rsidP="00933B1E">
      <w:pPr>
        <w:spacing w:after="0"/>
        <w:jc w:val="center"/>
        <w:rPr>
          <w:rFonts w:ascii="Franklin Gothic Book" w:hAnsi="Franklin Gothic Book" w:cs="Arial"/>
          <w:sz w:val="20"/>
          <w:szCs w:val="20"/>
          <w:lang w:val="es-MX"/>
        </w:rPr>
      </w:pPr>
      <w:r w:rsidRPr="00933B1E">
        <w:rPr>
          <w:rFonts w:ascii="Franklin Gothic Book" w:hAnsi="Franklin Gothic Book" w:cs="Arial"/>
          <w:sz w:val="20"/>
          <w:szCs w:val="20"/>
          <w:lang w:val="es-MX"/>
        </w:rPr>
        <w:t xml:space="preserve">          (No. de Registro)</w:t>
      </w:r>
    </w:p>
    <w:p w:rsidR="00933B1E" w:rsidRPr="00933B1E" w:rsidRDefault="00933B1E" w:rsidP="00933B1E">
      <w:pPr>
        <w:spacing w:after="0"/>
        <w:jc w:val="center"/>
        <w:rPr>
          <w:rFonts w:ascii="Franklin Gothic Book" w:hAnsi="Franklin Gothic Book" w:cs="Arial"/>
          <w:sz w:val="20"/>
          <w:szCs w:val="20"/>
          <w:lang w:val="es-MX"/>
        </w:rPr>
      </w:pPr>
    </w:p>
    <w:p w:rsidR="00933B1E" w:rsidRPr="00933B1E" w:rsidRDefault="00933B1E" w:rsidP="00933B1E">
      <w:pPr>
        <w:spacing w:after="0"/>
        <w:jc w:val="center"/>
        <w:rPr>
          <w:rFonts w:ascii="Franklin Gothic Book" w:hAnsi="Franklin Gothic Book" w:cs="Arial"/>
          <w:sz w:val="20"/>
          <w:szCs w:val="20"/>
          <w:lang w:val="es-MX"/>
        </w:rPr>
      </w:pPr>
      <w:r w:rsidRPr="00933B1E">
        <w:rPr>
          <w:rFonts w:ascii="Franklin Gothic Book" w:hAnsi="Franklin Gothic Book" w:cs="Arial"/>
          <w:sz w:val="20"/>
          <w:szCs w:val="20"/>
          <w:lang w:val="es-MX"/>
        </w:rPr>
        <w:t>POR ESTE CONDUCTO AUTORIZO A__________________________________ PARA QUE A NOMBRE</w:t>
      </w:r>
    </w:p>
    <w:p w:rsidR="00933B1E" w:rsidRPr="00933B1E" w:rsidRDefault="00933B1E" w:rsidP="00933B1E">
      <w:pPr>
        <w:spacing w:after="0"/>
        <w:jc w:val="center"/>
        <w:rPr>
          <w:rFonts w:ascii="Franklin Gothic Book" w:hAnsi="Franklin Gothic Book" w:cs="Arial"/>
          <w:sz w:val="20"/>
          <w:szCs w:val="20"/>
          <w:lang w:val="es-MX"/>
        </w:rPr>
      </w:pPr>
      <w:r w:rsidRPr="00933B1E">
        <w:rPr>
          <w:rFonts w:ascii="Franklin Gothic Book" w:hAnsi="Franklin Gothic Book" w:cs="Arial"/>
          <w:sz w:val="20"/>
          <w:szCs w:val="20"/>
          <w:lang w:val="es-MX"/>
        </w:rPr>
        <w:tab/>
      </w:r>
      <w:r w:rsidRPr="00933B1E">
        <w:rPr>
          <w:rFonts w:ascii="Franklin Gothic Book" w:hAnsi="Franklin Gothic Book" w:cs="Arial"/>
          <w:sz w:val="20"/>
          <w:szCs w:val="20"/>
          <w:lang w:val="es-MX"/>
        </w:rPr>
        <w:tab/>
      </w:r>
      <w:r w:rsidRPr="00933B1E">
        <w:rPr>
          <w:rFonts w:ascii="Franklin Gothic Book" w:hAnsi="Franklin Gothic Book" w:cs="Arial"/>
          <w:sz w:val="20"/>
          <w:szCs w:val="20"/>
          <w:lang w:val="es-MX"/>
        </w:rPr>
        <w:tab/>
      </w:r>
      <w:r w:rsidRPr="00933B1E">
        <w:rPr>
          <w:rFonts w:ascii="Franklin Gothic Book" w:hAnsi="Franklin Gothic Book" w:cs="Arial"/>
          <w:sz w:val="20"/>
          <w:szCs w:val="20"/>
          <w:lang w:val="es-MX"/>
        </w:rPr>
        <w:tab/>
      </w:r>
      <w:r w:rsidRPr="00933B1E">
        <w:rPr>
          <w:rFonts w:ascii="Franklin Gothic Book" w:hAnsi="Franklin Gothic Book" w:cs="Arial"/>
          <w:sz w:val="20"/>
          <w:szCs w:val="20"/>
          <w:lang w:val="es-MX"/>
        </w:rPr>
        <w:tab/>
      </w:r>
      <w:r w:rsidRPr="00933B1E">
        <w:rPr>
          <w:rFonts w:ascii="Franklin Gothic Book" w:hAnsi="Franklin Gothic Book" w:cs="Arial"/>
          <w:sz w:val="20"/>
          <w:szCs w:val="20"/>
          <w:lang w:val="es-MX"/>
        </w:rPr>
        <w:tab/>
      </w:r>
      <w:r w:rsidRPr="00933B1E">
        <w:rPr>
          <w:rFonts w:ascii="Franklin Gothic Book" w:hAnsi="Franklin Gothic Book" w:cs="Arial"/>
          <w:sz w:val="20"/>
          <w:szCs w:val="20"/>
          <w:lang w:val="es-MX"/>
        </w:rPr>
        <w:tab/>
        <w:t>(Quien recibe el poder)</w:t>
      </w:r>
    </w:p>
    <w:p w:rsidR="00933B1E" w:rsidRPr="00933B1E" w:rsidRDefault="00933B1E" w:rsidP="00933B1E">
      <w:pPr>
        <w:spacing w:after="0"/>
        <w:jc w:val="center"/>
        <w:rPr>
          <w:rFonts w:ascii="Franklin Gothic Book" w:hAnsi="Franklin Gothic Book" w:cs="Arial"/>
          <w:sz w:val="20"/>
          <w:szCs w:val="20"/>
          <w:lang w:val="es-MX"/>
        </w:rPr>
      </w:pPr>
    </w:p>
    <w:p w:rsidR="00933B1E" w:rsidRPr="00933B1E" w:rsidRDefault="00933B1E" w:rsidP="00933B1E">
      <w:pPr>
        <w:spacing w:after="0"/>
        <w:jc w:val="center"/>
        <w:rPr>
          <w:rFonts w:ascii="Franklin Gothic Book" w:hAnsi="Franklin Gothic Book" w:cs="Arial"/>
          <w:sz w:val="20"/>
          <w:szCs w:val="20"/>
          <w:lang w:val="es-MX"/>
        </w:rPr>
      </w:pPr>
      <w:r w:rsidRPr="00933B1E">
        <w:rPr>
          <w:rFonts w:ascii="Franklin Gothic Book" w:hAnsi="Franklin Gothic Book" w:cs="Arial"/>
          <w:sz w:val="20"/>
          <w:szCs w:val="20"/>
          <w:lang w:val="es-MX"/>
        </w:rPr>
        <w:t xml:space="preserve">DE MÍ REPRESENTADA, SE ENCARGUE DE LAS SIGUIENTES GESTIONES: </w:t>
      </w:r>
    </w:p>
    <w:p w:rsidR="00933B1E" w:rsidRPr="00933B1E" w:rsidRDefault="00933B1E" w:rsidP="00933B1E">
      <w:pPr>
        <w:spacing w:after="0"/>
        <w:jc w:val="center"/>
        <w:rPr>
          <w:rFonts w:ascii="Franklin Gothic Book" w:hAnsi="Franklin Gothic Book" w:cs="Arial"/>
          <w:sz w:val="20"/>
          <w:szCs w:val="20"/>
          <w:lang w:val="es-MX"/>
        </w:rPr>
      </w:pPr>
    </w:p>
    <w:p w:rsidR="00933B1E" w:rsidRPr="00933B1E" w:rsidRDefault="00933B1E" w:rsidP="00933B1E">
      <w:pPr>
        <w:spacing w:after="0"/>
        <w:jc w:val="both"/>
        <w:rPr>
          <w:rFonts w:ascii="Franklin Gothic Book" w:hAnsi="Franklin Gothic Book" w:cs="Arial"/>
          <w:sz w:val="20"/>
          <w:szCs w:val="20"/>
          <w:lang w:val="es-MX"/>
        </w:rPr>
      </w:pPr>
      <w:r w:rsidRPr="00933B1E">
        <w:rPr>
          <w:rFonts w:ascii="Franklin Gothic Book" w:hAnsi="Franklin Gothic Book" w:cs="Arial"/>
          <w:sz w:val="20"/>
          <w:szCs w:val="20"/>
          <w:lang w:val="es-MX"/>
        </w:rPr>
        <w:t>ENTREGAR Y RECIBIR DOCUMENTACIÓN, COMPARECER A LOS ACTOS DE APERTURA DE OFERTAS Y FALLO Y HACER LAS ACLARACIONES QUE SE DERIVEN DE DICHOS ACTOS, CON RELACIÓN A LA _____________________, CONVOCADA POR _______________________________</w:t>
      </w:r>
      <w:proofErr w:type="gramStart"/>
      <w:r w:rsidRPr="00933B1E">
        <w:rPr>
          <w:rFonts w:ascii="Franklin Gothic Book" w:hAnsi="Franklin Gothic Book" w:cs="Arial"/>
          <w:sz w:val="20"/>
          <w:szCs w:val="20"/>
          <w:lang w:val="es-MX"/>
        </w:rPr>
        <w:t>_(</w:t>
      </w:r>
      <w:proofErr w:type="gramEnd"/>
      <w:r w:rsidRPr="00933B1E">
        <w:rPr>
          <w:rFonts w:ascii="Franklin Gothic Book" w:hAnsi="Franklin Gothic Book" w:cs="Arial"/>
          <w:sz w:val="20"/>
          <w:szCs w:val="20"/>
          <w:lang w:val="es-MX"/>
        </w:rPr>
        <w:t>Nombre de la Convocante)</w:t>
      </w:r>
    </w:p>
    <w:p w:rsidR="00933B1E" w:rsidRPr="00933B1E" w:rsidRDefault="00933B1E" w:rsidP="00933B1E">
      <w:pPr>
        <w:spacing w:after="0"/>
        <w:jc w:val="both"/>
        <w:rPr>
          <w:rFonts w:ascii="Franklin Gothic Book" w:hAnsi="Franklin Gothic Book" w:cs="Arial"/>
          <w:sz w:val="20"/>
          <w:szCs w:val="20"/>
          <w:lang w:val="es-MX"/>
        </w:rPr>
      </w:pPr>
    </w:p>
    <w:p w:rsidR="00933B1E" w:rsidRPr="007F5438" w:rsidRDefault="00933B1E" w:rsidP="00933B1E">
      <w:pPr>
        <w:spacing w:after="0"/>
        <w:jc w:val="center"/>
        <w:rPr>
          <w:rFonts w:ascii="Franklin Gothic Book" w:hAnsi="Franklin Gothic Book" w:cs="Arial"/>
          <w:sz w:val="20"/>
          <w:szCs w:val="20"/>
          <w:lang w:val="es-MX"/>
        </w:rPr>
      </w:pPr>
      <w:r w:rsidRPr="007F5438">
        <w:rPr>
          <w:rFonts w:ascii="Franklin Gothic Book" w:hAnsi="Franklin Gothic Book" w:cs="Arial"/>
          <w:sz w:val="20"/>
          <w:szCs w:val="20"/>
          <w:lang w:val="es-MX"/>
        </w:rPr>
        <w:t>___________________________________</w:t>
      </w:r>
    </w:p>
    <w:p w:rsidR="00933B1E" w:rsidRPr="00933B1E" w:rsidRDefault="00933B1E" w:rsidP="00933B1E">
      <w:pPr>
        <w:spacing w:after="0"/>
        <w:jc w:val="center"/>
        <w:rPr>
          <w:rFonts w:ascii="Franklin Gothic Book" w:hAnsi="Franklin Gothic Book" w:cs="Arial"/>
          <w:sz w:val="20"/>
          <w:szCs w:val="20"/>
          <w:lang w:val="es-MX"/>
        </w:rPr>
      </w:pPr>
      <w:r w:rsidRPr="00933B1E">
        <w:rPr>
          <w:rFonts w:ascii="Franklin Gothic Book" w:hAnsi="Franklin Gothic Book" w:cs="Arial"/>
          <w:sz w:val="20"/>
          <w:szCs w:val="20"/>
          <w:lang w:val="es-MX"/>
        </w:rPr>
        <w:t>(Lugar y fecha de expedición)</w:t>
      </w:r>
    </w:p>
    <w:p w:rsidR="00933B1E" w:rsidRPr="00933B1E" w:rsidRDefault="00933B1E" w:rsidP="00933B1E">
      <w:pPr>
        <w:spacing w:after="0"/>
        <w:jc w:val="center"/>
        <w:rPr>
          <w:rFonts w:ascii="Franklin Gothic Book" w:hAnsi="Franklin Gothic Book" w:cs="Arial"/>
          <w:sz w:val="20"/>
          <w:szCs w:val="20"/>
          <w:lang w:val="es-MX"/>
        </w:rPr>
      </w:pPr>
    </w:p>
    <w:p w:rsidR="00933B1E" w:rsidRPr="007F5438" w:rsidRDefault="00933B1E" w:rsidP="00933B1E">
      <w:pPr>
        <w:spacing w:after="0"/>
        <w:jc w:val="center"/>
        <w:rPr>
          <w:rFonts w:ascii="Franklin Gothic Book" w:hAnsi="Franklin Gothic Book" w:cs="Arial"/>
          <w:sz w:val="20"/>
          <w:szCs w:val="20"/>
          <w:lang w:val="es-MX"/>
        </w:rPr>
      </w:pPr>
      <w:r w:rsidRPr="007F5438">
        <w:rPr>
          <w:rFonts w:ascii="Franklin Gothic Book" w:hAnsi="Franklin Gothic Book" w:cs="Arial"/>
          <w:sz w:val="20"/>
          <w:szCs w:val="20"/>
          <w:lang w:val="es-MX"/>
        </w:rPr>
        <w:t>___________________________________</w:t>
      </w:r>
      <w:r w:rsidRPr="007F5438">
        <w:rPr>
          <w:rFonts w:ascii="Franklin Gothic Book" w:hAnsi="Franklin Gothic Book" w:cs="Arial"/>
          <w:sz w:val="20"/>
          <w:szCs w:val="20"/>
          <w:lang w:val="es-MX"/>
        </w:rPr>
        <w:tab/>
        <w:t>___________________________________</w:t>
      </w:r>
    </w:p>
    <w:p w:rsidR="00933B1E" w:rsidRPr="00933B1E" w:rsidRDefault="00933B1E" w:rsidP="00933B1E">
      <w:pPr>
        <w:spacing w:after="0"/>
        <w:jc w:val="center"/>
        <w:rPr>
          <w:rFonts w:ascii="Franklin Gothic Book" w:hAnsi="Franklin Gothic Book" w:cs="Arial"/>
          <w:sz w:val="20"/>
          <w:szCs w:val="20"/>
          <w:lang w:val="es-MX"/>
        </w:rPr>
      </w:pPr>
      <w:r w:rsidRPr="00933B1E">
        <w:rPr>
          <w:rFonts w:ascii="Franklin Gothic Book" w:hAnsi="Franklin Gothic Book" w:cs="Arial"/>
          <w:sz w:val="20"/>
          <w:szCs w:val="20"/>
          <w:lang w:val="es-MX"/>
        </w:rPr>
        <w:t>(Nombre, domicilio y firma de</w:t>
      </w:r>
      <w:r w:rsidRPr="00933B1E">
        <w:rPr>
          <w:rFonts w:ascii="Franklin Gothic Book" w:hAnsi="Franklin Gothic Book" w:cs="Arial"/>
          <w:sz w:val="20"/>
          <w:szCs w:val="20"/>
          <w:lang w:val="es-MX"/>
        </w:rPr>
        <w:tab/>
      </w:r>
      <w:r w:rsidRPr="00933B1E">
        <w:rPr>
          <w:rFonts w:ascii="Franklin Gothic Book" w:hAnsi="Franklin Gothic Book" w:cs="Arial"/>
          <w:sz w:val="20"/>
          <w:szCs w:val="20"/>
          <w:lang w:val="es-MX"/>
        </w:rPr>
        <w:tab/>
      </w:r>
      <w:r w:rsidRPr="00933B1E">
        <w:rPr>
          <w:rFonts w:ascii="Franklin Gothic Book" w:hAnsi="Franklin Gothic Book" w:cs="Arial"/>
          <w:sz w:val="20"/>
          <w:szCs w:val="20"/>
          <w:lang w:val="es-MX"/>
        </w:rPr>
        <w:tab/>
        <w:t>(Nombre, domicilio y firma de</w:t>
      </w:r>
    </w:p>
    <w:p w:rsidR="00933B1E" w:rsidRPr="00933B1E" w:rsidRDefault="00933B1E" w:rsidP="00933B1E">
      <w:pPr>
        <w:spacing w:after="0"/>
        <w:jc w:val="center"/>
        <w:rPr>
          <w:rFonts w:ascii="Franklin Gothic Book" w:hAnsi="Franklin Gothic Book" w:cs="Arial"/>
          <w:sz w:val="20"/>
          <w:szCs w:val="20"/>
          <w:lang w:val="es-MX"/>
        </w:rPr>
      </w:pPr>
      <w:r w:rsidRPr="00933B1E">
        <w:rPr>
          <w:rFonts w:ascii="Franklin Gothic Book" w:hAnsi="Franklin Gothic Book" w:cs="Arial"/>
          <w:sz w:val="20"/>
          <w:szCs w:val="20"/>
          <w:lang w:val="es-MX"/>
        </w:rPr>
        <w:t>quien otorga el poder)</w:t>
      </w:r>
      <w:r w:rsidRPr="00933B1E">
        <w:rPr>
          <w:rFonts w:ascii="Franklin Gothic Book" w:hAnsi="Franklin Gothic Book" w:cs="Arial"/>
          <w:sz w:val="20"/>
          <w:szCs w:val="20"/>
          <w:lang w:val="es-MX"/>
        </w:rPr>
        <w:tab/>
        <w:t xml:space="preserve"> </w:t>
      </w:r>
      <w:r w:rsidRPr="00933B1E">
        <w:rPr>
          <w:rFonts w:ascii="Franklin Gothic Book" w:hAnsi="Franklin Gothic Book" w:cs="Arial"/>
          <w:sz w:val="20"/>
          <w:szCs w:val="20"/>
          <w:lang w:val="es-MX"/>
        </w:rPr>
        <w:tab/>
      </w:r>
      <w:r w:rsidRPr="00933B1E">
        <w:rPr>
          <w:rFonts w:ascii="Franklin Gothic Book" w:hAnsi="Franklin Gothic Book" w:cs="Arial"/>
          <w:sz w:val="20"/>
          <w:szCs w:val="20"/>
          <w:lang w:val="es-MX"/>
        </w:rPr>
        <w:tab/>
      </w:r>
      <w:r w:rsidRPr="00933B1E">
        <w:rPr>
          <w:rFonts w:ascii="Franklin Gothic Book" w:hAnsi="Franklin Gothic Book" w:cs="Arial"/>
          <w:sz w:val="20"/>
          <w:szCs w:val="20"/>
          <w:lang w:val="es-MX"/>
        </w:rPr>
        <w:tab/>
        <w:t>quien recibe el poder)</w:t>
      </w:r>
    </w:p>
    <w:p w:rsidR="00933B1E" w:rsidRPr="00933B1E" w:rsidRDefault="00933B1E" w:rsidP="00933B1E">
      <w:pPr>
        <w:spacing w:after="0"/>
        <w:jc w:val="center"/>
        <w:rPr>
          <w:rFonts w:ascii="Franklin Gothic Book" w:hAnsi="Franklin Gothic Book" w:cs="Arial"/>
          <w:sz w:val="20"/>
          <w:szCs w:val="20"/>
          <w:lang w:val="es-MX"/>
        </w:rPr>
      </w:pPr>
    </w:p>
    <w:p w:rsidR="00933B1E" w:rsidRPr="00933B1E" w:rsidRDefault="00933B1E" w:rsidP="00933B1E">
      <w:pPr>
        <w:spacing w:after="0"/>
        <w:jc w:val="center"/>
        <w:rPr>
          <w:rFonts w:ascii="Franklin Gothic Book" w:hAnsi="Franklin Gothic Book" w:cs="Arial"/>
          <w:sz w:val="20"/>
          <w:szCs w:val="20"/>
          <w:lang w:val="es-MX"/>
        </w:rPr>
      </w:pPr>
      <w:r w:rsidRPr="00933B1E">
        <w:rPr>
          <w:rFonts w:ascii="Franklin Gothic Book" w:hAnsi="Franklin Gothic Book" w:cs="Arial"/>
          <w:sz w:val="20"/>
          <w:szCs w:val="20"/>
          <w:lang w:val="es-MX"/>
        </w:rPr>
        <w:t>T E S T I G O S</w:t>
      </w:r>
    </w:p>
    <w:p w:rsidR="00933B1E" w:rsidRPr="00933B1E" w:rsidRDefault="00933B1E" w:rsidP="00933B1E">
      <w:pPr>
        <w:spacing w:after="0"/>
        <w:jc w:val="center"/>
        <w:rPr>
          <w:rFonts w:ascii="Franklin Gothic Book" w:hAnsi="Franklin Gothic Book" w:cs="Arial"/>
          <w:sz w:val="20"/>
          <w:szCs w:val="20"/>
          <w:lang w:val="es-MX"/>
        </w:rPr>
      </w:pPr>
      <w:r w:rsidRPr="00933B1E">
        <w:rPr>
          <w:rFonts w:ascii="Franklin Gothic Book" w:hAnsi="Franklin Gothic Book" w:cs="Arial"/>
          <w:sz w:val="20"/>
          <w:szCs w:val="20"/>
          <w:lang w:val="es-MX"/>
        </w:rPr>
        <w:t>__________________________________</w:t>
      </w:r>
      <w:r w:rsidRPr="00933B1E">
        <w:rPr>
          <w:rFonts w:ascii="Franklin Gothic Book" w:hAnsi="Franklin Gothic Book" w:cs="Arial"/>
          <w:sz w:val="20"/>
          <w:szCs w:val="20"/>
          <w:lang w:val="es-MX"/>
        </w:rPr>
        <w:tab/>
        <w:t>___________________________________</w:t>
      </w:r>
    </w:p>
    <w:p w:rsidR="00933B1E" w:rsidRPr="00933B1E" w:rsidRDefault="00933B1E" w:rsidP="00933B1E">
      <w:pPr>
        <w:spacing w:after="0"/>
        <w:jc w:val="center"/>
        <w:rPr>
          <w:rFonts w:ascii="Franklin Gothic Book" w:hAnsi="Franklin Gothic Book" w:cs="Arial"/>
          <w:sz w:val="20"/>
          <w:szCs w:val="20"/>
          <w:lang w:val="es-MX"/>
        </w:rPr>
      </w:pPr>
      <w:r w:rsidRPr="00933B1E">
        <w:rPr>
          <w:rFonts w:ascii="Franklin Gothic Book" w:hAnsi="Franklin Gothic Book" w:cs="Arial"/>
          <w:sz w:val="20"/>
          <w:szCs w:val="20"/>
          <w:lang w:val="es-MX"/>
        </w:rPr>
        <w:t xml:space="preserve">  (Nombre, domicilio y firma)</w:t>
      </w:r>
      <w:r w:rsidRPr="00933B1E">
        <w:rPr>
          <w:rFonts w:ascii="Franklin Gothic Book" w:hAnsi="Franklin Gothic Book" w:cs="Arial"/>
          <w:sz w:val="20"/>
          <w:szCs w:val="20"/>
          <w:lang w:val="es-MX"/>
        </w:rPr>
        <w:tab/>
      </w:r>
      <w:r w:rsidRPr="00933B1E">
        <w:rPr>
          <w:rFonts w:ascii="Franklin Gothic Book" w:hAnsi="Franklin Gothic Book" w:cs="Arial"/>
          <w:sz w:val="20"/>
          <w:szCs w:val="20"/>
          <w:lang w:val="es-MX"/>
        </w:rPr>
        <w:tab/>
      </w:r>
      <w:r w:rsidRPr="00933B1E">
        <w:rPr>
          <w:rFonts w:ascii="Franklin Gothic Book" w:hAnsi="Franklin Gothic Book" w:cs="Arial"/>
          <w:sz w:val="20"/>
          <w:szCs w:val="20"/>
          <w:lang w:val="es-MX"/>
        </w:rPr>
        <w:tab/>
      </w:r>
      <w:r w:rsidRPr="00933B1E">
        <w:rPr>
          <w:rFonts w:ascii="Franklin Gothic Book" w:hAnsi="Franklin Gothic Book" w:cs="Arial"/>
          <w:sz w:val="20"/>
          <w:szCs w:val="20"/>
          <w:lang w:val="es-MX"/>
        </w:rPr>
        <w:tab/>
        <w:t>(Nombre, domicilio y firma)</w:t>
      </w:r>
    </w:p>
    <w:p w:rsidR="00933B1E" w:rsidRPr="00933B1E" w:rsidRDefault="00933B1E" w:rsidP="00933B1E">
      <w:pPr>
        <w:spacing w:after="0"/>
        <w:jc w:val="center"/>
        <w:rPr>
          <w:rFonts w:ascii="Franklin Gothic Book" w:hAnsi="Franklin Gothic Book" w:cs="Arial"/>
          <w:sz w:val="20"/>
          <w:szCs w:val="20"/>
          <w:lang w:val="es-MX"/>
        </w:rPr>
      </w:pPr>
      <w:r w:rsidRPr="00933B1E">
        <w:rPr>
          <w:rFonts w:ascii="Franklin Gothic Book" w:hAnsi="Franklin Gothic Book" w:cs="Arial"/>
          <w:sz w:val="20"/>
          <w:szCs w:val="20"/>
          <w:lang w:val="es-MX"/>
        </w:rPr>
        <w:t xml:space="preserve"> </w:t>
      </w:r>
    </w:p>
    <w:p w:rsidR="00933B1E" w:rsidRPr="00933B1E" w:rsidRDefault="00933B1E" w:rsidP="00933B1E">
      <w:pPr>
        <w:spacing w:after="0"/>
        <w:jc w:val="center"/>
        <w:rPr>
          <w:rFonts w:ascii="Montserrat" w:hAnsi="Montserrat"/>
          <w:b/>
          <w:caps/>
          <w:color w:val="0000FF"/>
          <w:sz w:val="22"/>
          <w:szCs w:val="22"/>
          <w:lang w:val="es-MX"/>
        </w:rPr>
      </w:pPr>
      <w:r w:rsidRPr="00933B1E">
        <w:rPr>
          <w:rFonts w:ascii="Franklin Gothic Book" w:hAnsi="Franklin Gothic Book" w:cs="Arial"/>
          <w:sz w:val="20"/>
          <w:szCs w:val="20"/>
          <w:lang w:val="es-MX"/>
        </w:rPr>
        <w:t>Adjunto a la presente original y Copia de la identificación Oficial.</w:t>
      </w:r>
    </w:p>
    <w:p w:rsidR="00933B1E" w:rsidRDefault="00933B1E" w:rsidP="00895B39">
      <w:pPr>
        <w:spacing w:after="0"/>
        <w:jc w:val="center"/>
        <w:rPr>
          <w:rFonts w:ascii="Montserrat" w:hAnsi="Montserrat"/>
          <w:b/>
          <w:caps/>
          <w:color w:val="0000FF"/>
          <w:sz w:val="22"/>
          <w:szCs w:val="22"/>
          <w:lang w:val="es-MX"/>
        </w:rPr>
      </w:pPr>
    </w:p>
    <w:p w:rsidR="00933B1E" w:rsidRDefault="00933B1E" w:rsidP="00895B39">
      <w:pPr>
        <w:spacing w:after="0"/>
        <w:jc w:val="center"/>
        <w:rPr>
          <w:rFonts w:ascii="Montserrat" w:hAnsi="Montserrat"/>
          <w:b/>
          <w:caps/>
          <w:color w:val="0000FF"/>
          <w:sz w:val="22"/>
          <w:szCs w:val="22"/>
          <w:lang w:val="es-MX"/>
        </w:rPr>
      </w:pPr>
    </w:p>
    <w:p w:rsidR="00933B1E" w:rsidRDefault="00933B1E" w:rsidP="00895B39">
      <w:pPr>
        <w:spacing w:after="0"/>
        <w:jc w:val="center"/>
        <w:rPr>
          <w:rFonts w:ascii="Montserrat" w:hAnsi="Montserrat"/>
          <w:b/>
          <w:caps/>
          <w:color w:val="0000FF"/>
          <w:sz w:val="22"/>
          <w:szCs w:val="22"/>
          <w:lang w:val="es-MX"/>
        </w:rPr>
      </w:pPr>
    </w:p>
    <w:p w:rsidR="00AE1FCC" w:rsidRDefault="00AE1FCC" w:rsidP="00895B39">
      <w:pPr>
        <w:spacing w:after="0"/>
        <w:jc w:val="center"/>
        <w:rPr>
          <w:rFonts w:ascii="Montserrat" w:hAnsi="Montserrat"/>
          <w:b/>
          <w:caps/>
          <w:color w:val="0000FF"/>
          <w:sz w:val="22"/>
          <w:szCs w:val="22"/>
          <w:lang w:val="es-MX"/>
        </w:rPr>
      </w:pPr>
    </w:p>
    <w:p w:rsidR="00AE1FCC" w:rsidRDefault="00AE1FCC" w:rsidP="00895B39">
      <w:pPr>
        <w:spacing w:after="0"/>
        <w:jc w:val="center"/>
        <w:rPr>
          <w:rFonts w:ascii="Montserrat" w:hAnsi="Montserrat"/>
          <w:b/>
          <w:caps/>
          <w:color w:val="0000FF"/>
          <w:sz w:val="22"/>
          <w:szCs w:val="22"/>
          <w:lang w:val="es-MX"/>
        </w:rPr>
      </w:pPr>
    </w:p>
    <w:p w:rsidR="00933B1E" w:rsidRDefault="00933B1E" w:rsidP="00895B39">
      <w:pPr>
        <w:spacing w:after="0"/>
        <w:jc w:val="center"/>
        <w:rPr>
          <w:rFonts w:ascii="Montserrat" w:hAnsi="Montserrat"/>
          <w:b/>
          <w:caps/>
          <w:color w:val="0000FF"/>
          <w:sz w:val="22"/>
          <w:szCs w:val="22"/>
          <w:lang w:val="es-MX"/>
        </w:rPr>
      </w:pPr>
      <w:r>
        <w:rPr>
          <w:rFonts w:ascii="Montserrat" w:hAnsi="Montserrat"/>
          <w:b/>
          <w:caps/>
          <w:color w:val="0000FF"/>
          <w:sz w:val="22"/>
          <w:szCs w:val="22"/>
          <w:lang w:val="es-MX"/>
        </w:rPr>
        <w:lastRenderedPageBreak/>
        <w:t xml:space="preserve">FORMATO </w:t>
      </w:r>
      <w:r w:rsidR="008B4BE9">
        <w:rPr>
          <w:rFonts w:ascii="Montserrat" w:hAnsi="Montserrat"/>
          <w:b/>
          <w:caps/>
          <w:color w:val="0000FF"/>
          <w:sz w:val="22"/>
          <w:szCs w:val="22"/>
          <w:lang w:val="es-MX"/>
        </w:rPr>
        <w:t>L</w:t>
      </w:r>
    </w:p>
    <w:p w:rsidR="00853196" w:rsidRPr="00895B39" w:rsidRDefault="00853196" w:rsidP="00895B39">
      <w:pPr>
        <w:spacing w:after="0"/>
        <w:jc w:val="center"/>
        <w:rPr>
          <w:rFonts w:ascii="Montserrat" w:hAnsi="Montserrat"/>
          <w:b/>
          <w:caps/>
          <w:color w:val="0000FF"/>
          <w:sz w:val="22"/>
          <w:szCs w:val="22"/>
          <w:lang w:val="es-MX"/>
        </w:rPr>
      </w:pPr>
      <w:r w:rsidRPr="00895B39">
        <w:rPr>
          <w:rFonts w:ascii="Montserrat" w:hAnsi="Montserrat"/>
          <w:b/>
          <w:caps/>
          <w:color w:val="0000FF"/>
          <w:sz w:val="22"/>
          <w:szCs w:val="22"/>
          <w:lang w:val="es-MX"/>
        </w:rPr>
        <w:t>Encuesta de transparencia</w:t>
      </w:r>
    </w:p>
    <w:p w:rsidR="00853196" w:rsidRPr="00895B39" w:rsidRDefault="00853196" w:rsidP="00853196">
      <w:pPr>
        <w:rPr>
          <w:rFonts w:ascii="Montserrat" w:hAnsi="Montserrat"/>
          <w:sz w:val="4"/>
          <w:szCs w:val="4"/>
          <w:lang w:val="es-MX"/>
        </w:rPr>
      </w:pPr>
    </w:p>
    <w:tbl>
      <w:tblPr>
        <w:tblW w:w="0" w:type="auto"/>
        <w:tblInd w:w="7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0" w:type="dxa"/>
          <w:right w:w="70" w:type="dxa"/>
        </w:tblCellMar>
        <w:tblLook w:val="0000" w:firstRow="0" w:lastRow="0" w:firstColumn="0" w:lastColumn="0" w:noHBand="0" w:noVBand="0"/>
      </w:tblPr>
      <w:tblGrid>
        <w:gridCol w:w="10010"/>
      </w:tblGrid>
      <w:tr w:rsidR="00853196" w:rsidRPr="00976EB1" w:rsidTr="00853196">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853196" w:rsidRPr="00853196" w:rsidRDefault="00853196" w:rsidP="00084DB7">
            <w:pPr>
              <w:spacing w:after="0"/>
              <w:rPr>
                <w:rFonts w:ascii="Montserrat" w:hAnsi="Montserrat"/>
                <w:sz w:val="22"/>
                <w:szCs w:val="22"/>
                <w:lang w:val="es-MX"/>
              </w:rPr>
            </w:pPr>
            <w:r w:rsidRPr="00853196">
              <w:rPr>
                <w:rFonts w:ascii="Montserrat" w:hAnsi="Montserrat"/>
                <w:sz w:val="22"/>
                <w:szCs w:val="22"/>
                <w:lang w:val="es-MX"/>
              </w:rPr>
              <w:t>I</w:t>
            </w:r>
            <w:r w:rsidR="00084DB7">
              <w:rPr>
                <w:rFonts w:ascii="Montserrat" w:hAnsi="Montserrat"/>
                <w:sz w:val="22"/>
                <w:szCs w:val="22"/>
                <w:lang w:val="es-MX"/>
              </w:rPr>
              <w:t>NV</w:t>
            </w:r>
            <w:r w:rsidRPr="00853196">
              <w:rPr>
                <w:rFonts w:ascii="Montserrat" w:hAnsi="Montserrat"/>
                <w:sz w:val="22"/>
                <w:szCs w:val="22"/>
                <w:lang w:val="es-MX"/>
              </w:rPr>
              <w:t xml:space="preserve">ITACIÓN </w:t>
            </w:r>
            <w:r w:rsidR="00084DB7">
              <w:rPr>
                <w:rFonts w:ascii="Montserrat" w:hAnsi="Montserrat"/>
                <w:sz w:val="22"/>
                <w:szCs w:val="22"/>
                <w:lang w:val="es-MX"/>
              </w:rPr>
              <w:t>A CUANDO MENOS TRES PERSONAS DE</w:t>
            </w:r>
            <w:r w:rsidRPr="00853196">
              <w:rPr>
                <w:rFonts w:ascii="Montserrat" w:hAnsi="Montserrat"/>
                <w:sz w:val="22"/>
                <w:szCs w:val="22"/>
                <w:lang w:val="es-MX"/>
              </w:rPr>
              <w:t xml:space="preserve"> </w:t>
            </w:r>
            <w:r w:rsidR="00245C17">
              <w:rPr>
                <w:rFonts w:ascii="Montserrat" w:hAnsi="Montserrat"/>
                <w:sz w:val="22"/>
                <w:szCs w:val="22"/>
                <w:lang w:val="es-MX"/>
              </w:rPr>
              <w:t>CARÁCTER NACIONAL ELECTRÓNICA</w:t>
            </w:r>
          </w:p>
        </w:tc>
      </w:tr>
      <w:tr w:rsidR="00853196" w:rsidRPr="00853196" w:rsidTr="00853196">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853196" w:rsidRPr="00853196" w:rsidRDefault="00AE1FCC" w:rsidP="00084DB7">
            <w:pPr>
              <w:spacing w:after="0"/>
              <w:rPr>
                <w:rFonts w:ascii="Montserrat" w:hAnsi="Montserrat"/>
                <w:sz w:val="22"/>
                <w:szCs w:val="22"/>
              </w:rPr>
            </w:pPr>
            <w:r w:rsidRPr="00853196">
              <w:rPr>
                <w:rFonts w:ascii="Montserrat" w:hAnsi="Montserrat"/>
                <w:sz w:val="22"/>
                <w:szCs w:val="22"/>
              </w:rPr>
              <w:t>Número</w:t>
            </w:r>
            <w:r w:rsidR="00853196" w:rsidRPr="00853196">
              <w:rPr>
                <w:rFonts w:ascii="Montserrat" w:hAnsi="Montserrat"/>
                <w:sz w:val="22"/>
                <w:szCs w:val="22"/>
              </w:rPr>
              <w:t xml:space="preserve">:  </w:t>
            </w:r>
            <w:r w:rsidR="00A90287">
              <w:rPr>
                <w:rFonts w:ascii="Montserrat" w:hAnsi="Montserrat"/>
                <w:sz w:val="22"/>
                <w:szCs w:val="22"/>
              </w:rPr>
              <w:t>IA-048L8P001-E64-2022</w:t>
            </w:r>
          </w:p>
        </w:tc>
      </w:tr>
      <w:tr w:rsidR="00853196" w:rsidRPr="00853196" w:rsidTr="00853196">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853196" w:rsidRPr="00853196" w:rsidRDefault="00AE1FCC" w:rsidP="00AE1FCC">
            <w:pPr>
              <w:spacing w:after="0"/>
              <w:rPr>
                <w:rFonts w:ascii="Montserrat" w:hAnsi="Montserrat"/>
                <w:sz w:val="22"/>
                <w:szCs w:val="22"/>
              </w:rPr>
            </w:pPr>
            <w:r w:rsidRPr="00853196">
              <w:rPr>
                <w:rFonts w:ascii="Montserrat" w:hAnsi="Montserrat"/>
                <w:sz w:val="22"/>
                <w:szCs w:val="22"/>
              </w:rPr>
              <w:t xml:space="preserve">Para </w:t>
            </w:r>
            <w:r>
              <w:rPr>
                <w:rFonts w:ascii="Montserrat" w:hAnsi="Montserrat"/>
                <w:sz w:val="22"/>
                <w:szCs w:val="22"/>
              </w:rPr>
              <w:t>l</w:t>
            </w:r>
            <w:r w:rsidRPr="00853196">
              <w:rPr>
                <w:rFonts w:ascii="Montserrat" w:hAnsi="Montserrat"/>
                <w:sz w:val="22"/>
                <w:szCs w:val="22"/>
              </w:rPr>
              <w:t xml:space="preserve">a Contratación </w:t>
            </w:r>
            <w:r>
              <w:rPr>
                <w:rFonts w:ascii="Montserrat" w:hAnsi="Montserrat"/>
                <w:sz w:val="22"/>
                <w:szCs w:val="22"/>
              </w:rPr>
              <w:t>d</w:t>
            </w:r>
            <w:r w:rsidRPr="00853196">
              <w:rPr>
                <w:rFonts w:ascii="Montserrat" w:hAnsi="Montserrat"/>
                <w:sz w:val="22"/>
                <w:szCs w:val="22"/>
              </w:rPr>
              <w:t>e</w:t>
            </w:r>
            <w:r w:rsidR="00853196" w:rsidRPr="00853196">
              <w:rPr>
                <w:rFonts w:ascii="Montserrat" w:hAnsi="Montserrat"/>
                <w:sz w:val="22"/>
                <w:szCs w:val="22"/>
              </w:rPr>
              <w:t>: “________________________________________________________”</w:t>
            </w:r>
          </w:p>
        </w:tc>
      </w:tr>
      <w:tr w:rsidR="00853196" w:rsidRPr="00853196" w:rsidTr="00853196">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xml:space="preserve">Empresa: </w:t>
            </w:r>
          </w:p>
        </w:tc>
      </w:tr>
      <w:tr w:rsidR="00853196" w:rsidRPr="00853196" w:rsidTr="00853196">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Nombre del Representante Legal:</w:t>
            </w:r>
          </w:p>
        </w:tc>
      </w:tr>
      <w:tr w:rsidR="00853196" w:rsidRPr="00853196" w:rsidTr="00853196">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Firma.</w:t>
            </w:r>
          </w:p>
        </w:tc>
      </w:tr>
    </w:tbl>
    <w:p w:rsidR="0024739B" w:rsidRDefault="0024739B" w:rsidP="00895B39">
      <w:pPr>
        <w:spacing w:after="0"/>
        <w:jc w:val="both"/>
        <w:rPr>
          <w:rFonts w:ascii="Montserrat" w:hAnsi="Montserrat"/>
          <w:sz w:val="22"/>
          <w:szCs w:val="22"/>
          <w:lang w:val="es-MX"/>
        </w:rPr>
      </w:pPr>
    </w:p>
    <w:p w:rsidR="00853196" w:rsidRPr="00853196" w:rsidRDefault="00853196" w:rsidP="00895B39">
      <w:pPr>
        <w:spacing w:after="0"/>
        <w:jc w:val="both"/>
        <w:rPr>
          <w:rFonts w:ascii="Montserrat" w:hAnsi="Montserrat"/>
          <w:sz w:val="22"/>
          <w:szCs w:val="22"/>
          <w:lang w:val="es-MX"/>
        </w:rPr>
      </w:pPr>
      <w:r w:rsidRPr="00853196">
        <w:rPr>
          <w:rFonts w:ascii="Montserrat" w:hAnsi="Montserrat"/>
          <w:sz w:val="22"/>
          <w:szCs w:val="22"/>
          <w:lang w:val="es-MX"/>
        </w:rPr>
        <w:t>Instrucciones: Favor de calificar los supuestos planteados en esta encuesta con una “X” según considere.</w:t>
      </w:r>
    </w:p>
    <w:p w:rsidR="0024739B" w:rsidRDefault="0024739B" w:rsidP="00895B39">
      <w:pPr>
        <w:spacing w:after="0"/>
        <w:jc w:val="center"/>
        <w:rPr>
          <w:rFonts w:ascii="Montserrat" w:hAnsi="Montserrat"/>
          <w:sz w:val="22"/>
          <w:szCs w:val="22"/>
          <w:lang w:val="es-MX"/>
        </w:rPr>
      </w:pPr>
    </w:p>
    <w:p w:rsidR="00853196" w:rsidRPr="00853196" w:rsidRDefault="00853196" w:rsidP="00895B39">
      <w:pPr>
        <w:spacing w:after="0"/>
        <w:jc w:val="center"/>
        <w:rPr>
          <w:rFonts w:ascii="Montserrat" w:hAnsi="Montserrat"/>
          <w:sz w:val="22"/>
          <w:szCs w:val="22"/>
          <w:lang w:val="es-MX"/>
        </w:rPr>
      </w:pPr>
      <w:r w:rsidRPr="00853196">
        <w:rPr>
          <w:rFonts w:ascii="Montserrat" w:hAnsi="Montserrat"/>
          <w:sz w:val="22"/>
          <w:szCs w:val="22"/>
          <w:lang w:val="es-MX"/>
        </w:rPr>
        <w:t>EVENTO</w:t>
      </w:r>
    </w:p>
    <w:p w:rsidR="00853196" w:rsidRPr="00895B39" w:rsidRDefault="00853196" w:rsidP="00895B39">
      <w:pPr>
        <w:spacing w:after="0"/>
        <w:rPr>
          <w:rFonts w:ascii="Montserrat" w:hAnsi="Montserrat"/>
          <w:b/>
          <w:sz w:val="22"/>
          <w:szCs w:val="22"/>
          <w:lang w:val="es-MX"/>
        </w:rPr>
      </w:pPr>
      <w:bookmarkStart w:id="6" w:name="_Toc52811934"/>
      <w:r w:rsidRPr="00895B39">
        <w:rPr>
          <w:rFonts w:ascii="Montserrat" w:hAnsi="Montserrat"/>
          <w:b/>
          <w:sz w:val="22"/>
          <w:szCs w:val="22"/>
          <w:lang w:val="es-MX"/>
        </w:rPr>
        <w:t>Junta de Aclaraciones</w:t>
      </w:r>
      <w:bookmarkEnd w:id="6"/>
    </w:p>
    <w:p w:rsidR="00853196" w:rsidRPr="00853196" w:rsidRDefault="00853196" w:rsidP="00895B39">
      <w:pPr>
        <w:spacing w:after="0"/>
        <w:rPr>
          <w:rFonts w:ascii="Montserrat" w:hAnsi="Montserrat"/>
          <w:sz w:val="22"/>
          <w:szCs w:val="22"/>
          <w:lang w:val="es-MX"/>
        </w:rPr>
      </w:pPr>
      <w:r w:rsidRPr="00853196">
        <w:rPr>
          <w:rFonts w:ascii="Montserrat" w:hAnsi="Montserrat"/>
          <w:sz w:val="22"/>
          <w:szCs w:val="22"/>
          <w:lang w:val="es-MX"/>
        </w:rPr>
        <w:t>Factor 1.</w:t>
      </w:r>
    </w:p>
    <w:p w:rsidR="00853196" w:rsidRPr="00853196" w:rsidRDefault="00853196" w:rsidP="00895B39">
      <w:pPr>
        <w:spacing w:after="0"/>
        <w:jc w:val="both"/>
        <w:rPr>
          <w:rFonts w:ascii="Montserrat" w:hAnsi="Montserrat"/>
          <w:sz w:val="22"/>
          <w:szCs w:val="22"/>
          <w:lang w:val="es-MX"/>
        </w:rPr>
      </w:pPr>
      <w:r w:rsidRPr="00853196">
        <w:rPr>
          <w:rFonts w:ascii="Montserrat" w:hAnsi="Montserrat"/>
          <w:sz w:val="22"/>
          <w:szCs w:val="22"/>
          <w:lang w:val="es-MX"/>
        </w:rPr>
        <w:t xml:space="preserve">¿El contenido de las bases es claro para </w:t>
      </w:r>
      <w:r w:rsidR="00895B39" w:rsidRPr="00853196">
        <w:rPr>
          <w:rFonts w:ascii="Montserrat" w:hAnsi="Montserrat"/>
          <w:sz w:val="22"/>
          <w:szCs w:val="22"/>
          <w:lang w:val="es-MX"/>
        </w:rPr>
        <w:t>la Adquisición</w:t>
      </w:r>
      <w:r w:rsidRPr="00853196">
        <w:rPr>
          <w:rFonts w:ascii="Montserrat" w:hAnsi="Montserrat"/>
          <w:sz w:val="22"/>
          <w:szCs w:val="22"/>
          <w:lang w:val="es-MX"/>
        </w:rPr>
        <w:t xml:space="preserve"> de bienes o contratación de servicios que se pretende realizar?</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000" w:firstRow="0" w:lastRow="0" w:firstColumn="0" w:lastColumn="0" w:noHBand="0" w:noVBand="0"/>
      </w:tblPr>
      <w:tblGrid>
        <w:gridCol w:w="2321"/>
        <w:gridCol w:w="2479"/>
        <w:gridCol w:w="2760"/>
        <w:gridCol w:w="2450"/>
      </w:tblGrid>
      <w:tr w:rsidR="00853196" w:rsidRPr="00853196" w:rsidTr="00853196">
        <w:tc>
          <w:tcPr>
            <w:tcW w:w="2321"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95B39" w:rsidRDefault="00853196" w:rsidP="00895B39">
            <w:pPr>
              <w:spacing w:after="0"/>
              <w:jc w:val="center"/>
              <w:rPr>
                <w:rFonts w:ascii="Montserrat" w:hAnsi="Montserrat"/>
                <w:b/>
                <w:sz w:val="22"/>
                <w:szCs w:val="22"/>
              </w:rPr>
            </w:pPr>
            <w:r w:rsidRPr="00895B39">
              <w:rPr>
                <w:rFonts w:ascii="Montserrat" w:hAnsi="Montserrat"/>
                <w:b/>
                <w:sz w:val="22"/>
                <w:szCs w:val="22"/>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95B39" w:rsidRDefault="00853196" w:rsidP="00895B39">
            <w:pPr>
              <w:spacing w:after="0"/>
              <w:jc w:val="center"/>
              <w:rPr>
                <w:rFonts w:ascii="Montserrat" w:hAnsi="Montserrat"/>
                <w:b/>
                <w:sz w:val="22"/>
                <w:szCs w:val="22"/>
              </w:rPr>
            </w:pPr>
            <w:r w:rsidRPr="00895B39">
              <w:rPr>
                <w:rFonts w:ascii="Montserrat" w:hAnsi="Montserrat"/>
                <w:b/>
                <w:sz w:val="22"/>
                <w:szCs w:val="22"/>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95B39" w:rsidRDefault="00853196" w:rsidP="00895B39">
            <w:pPr>
              <w:spacing w:after="0"/>
              <w:jc w:val="center"/>
              <w:rPr>
                <w:rFonts w:ascii="Montserrat" w:hAnsi="Montserrat"/>
                <w:b/>
                <w:sz w:val="22"/>
                <w:szCs w:val="22"/>
              </w:rPr>
            </w:pPr>
            <w:r w:rsidRPr="00895B39">
              <w:rPr>
                <w:rFonts w:ascii="Montserrat" w:hAnsi="Montserrat"/>
                <w:b/>
                <w:sz w:val="22"/>
                <w:szCs w:val="22"/>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95B39" w:rsidRDefault="00853196" w:rsidP="00895B39">
            <w:pPr>
              <w:spacing w:after="0"/>
              <w:jc w:val="center"/>
              <w:rPr>
                <w:rFonts w:ascii="Montserrat" w:hAnsi="Montserrat"/>
                <w:b/>
                <w:sz w:val="22"/>
                <w:szCs w:val="22"/>
              </w:rPr>
            </w:pPr>
            <w:r w:rsidRPr="00895B39">
              <w:rPr>
                <w:rFonts w:ascii="Montserrat" w:hAnsi="Montserrat"/>
                <w:b/>
                <w:sz w:val="22"/>
                <w:szCs w:val="22"/>
              </w:rPr>
              <w:t>Totalmente en Desacuerdo</w:t>
            </w:r>
          </w:p>
        </w:tc>
      </w:tr>
      <w:tr w:rsidR="00853196" w:rsidRPr="00853196" w:rsidTr="00853196">
        <w:tc>
          <w:tcPr>
            <w:tcW w:w="2321"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r>
    </w:tbl>
    <w:p w:rsidR="00853196" w:rsidRPr="00853196" w:rsidRDefault="00853196" w:rsidP="00895B39">
      <w:pPr>
        <w:spacing w:after="0"/>
        <w:rPr>
          <w:rFonts w:ascii="Montserrat" w:hAnsi="Montserrat"/>
          <w:sz w:val="22"/>
          <w:szCs w:val="22"/>
        </w:rPr>
      </w:pPr>
      <w:r w:rsidRPr="00853196">
        <w:rPr>
          <w:rFonts w:ascii="Montserrat" w:hAnsi="Montserrat"/>
          <w:sz w:val="22"/>
          <w:szCs w:val="22"/>
        </w:rPr>
        <w:t>Factor 2.</w:t>
      </w:r>
    </w:p>
    <w:p w:rsidR="00853196" w:rsidRPr="00853196" w:rsidRDefault="00853196" w:rsidP="00895B39">
      <w:pPr>
        <w:spacing w:after="0"/>
        <w:jc w:val="both"/>
        <w:rPr>
          <w:rFonts w:ascii="Montserrat" w:hAnsi="Montserrat"/>
          <w:sz w:val="22"/>
          <w:szCs w:val="22"/>
          <w:lang w:val="es-MX"/>
        </w:rPr>
      </w:pPr>
      <w:r w:rsidRPr="00853196">
        <w:rPr>
          <w:rFonts w:ascii="Montserrat" w:hAnsi="Montserrat"/>
          <w:sz w:val="22"/>
          <w:szCs w:val="22"/>
          <w:lang w:val="es-MX"/>
        </w:rPr>
        <w:t xml:space="preserve">¿Las </w:t>
      </w:r>
      <w:r w:rsidR="00895B39" w:rsidRPr="00853196">
        <w:rPr>
          <w:rFonts w:ascii="Montserrat" w:hAnsi="Montserrat"/>
          <w:sz w:val="22"/>
          <w:szCs w:val="22"/>
          <w:lang w:val="es-MX"/>
        </w:rPr>
        <w:t>preguntas técnicas</w:t>
      </w:r>
      <w:r w:rsidRPr="00853196">
        <w:rPr>
          <w:rFonts w:ascii="Montserrat" w:hAnsi="Montserrat"/>
          <w:sz w:val="22"/>
          <w:szCs w:val="22"/>
          <w:lang w:val="es-MX"/>
        </w:rPr>
        <w:t xml:space="preserve"> efectuadas en el evento, se contestaron con claridad?</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000" w:firstRow="0" w:lastRow="0" w:firstColumn="0" w:lastColumn="0" w:noHBand="0" w:noVBand="0"/>
      </w:tblPr>
      <w:tblGrid>
        <w:gridCol w:w="2321"/>
        <w:gridCol w:w="2479"/>
        <w:gridCol w:w="2760"/>
        <w:gridCol w:w="2450"/>
      </w:tblGrid>
      <w:tr w:rsidR="00853196" w:rsidRPr="00853196" w:rsidTr="00853196">
        <w:tc>
          <w:tcPr>
            <w:tcW w:w="2321"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95B39" w:rsidRDefault="00853196" w:rsidP="00895B39">
            <w:pPr>
              <w:spacing w:after="0"/>
              <w:jc w:val="center"/>
              <w:rPr>
                <w:rFonts w:ascii="Montserrat" w:hAnsi="Montserrat"/>
                <w:b/>
                <w:sz w:val="22"/>
                <w:szCs w:val="22"/>
              </w:rPr>
            </w:pPr>
            <w:r w:rsidRPr="00895B39">
              <w:rPr>
                <w:rFonts w:ascii="Montserrat" w:hAnsi="Montserrat"/>
                <w:b/>
                <w:sz w:val="22"/>
                <w:szCs w:val="22"/>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95B39" w:rsidRDefault="00853196" w:rsidP="00895B39">
            <w:pPr>
              <w:spacing w:after="0"/>
              <w:jc w:val="center"/>
              <w:rPr>
                <w:rFonts w:ascii="Montserrat" w:hAnsi="Montserrat"/>
                <w:b/>
                <w:sz w:val="22"/>
                <w:szCs w:val="22"/>
              </w:rPr>
            </w:pPr>
            <w:r w:rsidRPr="00895B39">
              <w:rPr>
                <w:rFonts w:ascii="Montserrat" w:hAnsi="Montserrat"/>
                <w:b/>
                <w:sz w:val="22"/>
                <w:szCs w:val="22"/>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95B39" w:rsidRDefault="00853196" w:rsidP="00895B39">
            <w:pPr>
              <w:spacing w:after="0"/>
              <w:jc w:val="center"/>
              <w:rPr>
                <w:rFonts w:ascii="Montserrat" w:hAnsi="Montserrat"/>
                <w:b/>
                <w:sz w:val="22"/>
                <w:szCs w:val="22"/>
              </w:rPr>
            </w:pPr>
            <w:r w:rsidRPr="00895B39">
              <w:rPr>
                <w:rFonts w:ascii="Montserrat" w:hAnsi="Montserrat"/>
                <w:b/>
                <w:sz w:val="22"/>
                <w:szCs w:val="22"/>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95B39" w:rsidRDefault="00853196" w:rsidP="00895B39">
            <w:pPr>
              <w:spacing w:after="0"/>
              <w:jc w:val="center"/>
              <w:rPr>
                <w:rFonts w:ascii="Montserrat" w:hAnsi="Montserrat"/>
                <w:b/>
                <w:sz w:val="22"/>
                <w:szCs w:val="22"/>
              </w:rPr>
            </w:pPr>
            <w:r w:rsidRPr="00895B39">
              <w:rPr>
                <w:rFonts w:ascii="Montserrat" w:hAnsi="Montserrat"/>
                <w:b/>
                <w:sz w:val="22"/>
                <w:szCs w:val="22"/>
              </w:rPr>
              <w:t>Totalmente en Desacuerdo</w:t>
            </w:r>
          </w:p>
        </w:tc>
      </w:tr>
      <w:tr w:rsidR="00853196" w:rsidRPr="00853196" w:rsidTr="00853196">
        <w:tc>
          <w:tcPr>
            <w:tcW w:w="2321"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r>
    </w:tbl>
    <w:p w:rsidR="00853196" w:rsidRPr="00895B39" w:rsidRDefault="00853196" w:rsidP="00895B39">
      <w:pPr>
        <w:spacing w:after="0"/>
        <w:rPr>
          <w:rFonts w:ascii="Montserrat" w:hAnsi="Montserrat"/>
          <w:sz w:val="10"/>
          <w:szCs w:val="10"/>
        </w:rPr>
      </w:pPr>
    </w:p>
    <w:p w:rsidR="00853196" w:rsidRPr="00853196" w:rsidRDefault="00853196" w:rsidP="00895B39">
      <w:pPr>
        <w:spacing w:after="0"/>
        <w:jc w:val="center"/>
        <w:rPr>
          <w:rFonts w:ascii="Montserrat" w:hAnsi="Montserrat"/>
          <w:sz w:val="22"/>
          <w:szCs w:val="22"/>
        </w:rPr>
      </w:pPr>
      <w:r w:rsidRPr="00853196">
        <w:rPr>
          <w:rFonts w:ascii="Montserrat" w:hAnsi="Montserrat"/>
          <w:sz w:val="22"/>
          <w:szCs w:val="22"/>
        </w:rPr>
        <w:t>EVENTO</w:t>
      </w:r>
    </w:p>
    <w:p w:rsidR="00853196" w:rsidRPr="00895B39" w:rsidRDefault="00853196" w:rsidP="00895B39">
      <w:pPr>
        <w:spacing w:after="0"/>
        <w:rPr>
          <w:rFonts w:ascii="Montserrat" w:hAnsi="Montserrat"/>
          <w:b/>
          <w:sz w:val="22"/>
          <w:szCs w:val="22"/>
          <w:lang w:val="es-MX"/>
        </w:rPr>
      </w:pPr>
      <w:r w:rsidRPr="00895B39">
        <w:rPr>
          <w:rFonts w:ascii="Montserrat" w:hAnsi="Montserrat"/>
          <w:b/>
          <w:sz w:val="22"/>
          <w:szCs w:val="22"/>
          <w:lang w:val="es-MX"/>
        </w:rPr>
        <w:t>Presentación y Apertura de Propuestas Técnicas y Económicas.</w:t>
      </w:r>
    </w:p>
    <w:p w:rsidR="00853196" w:rsidRPr="00853196" w:rsidRDefault="00853196" w:rsidP="00895B39">
      <w:pPr>
        <w:spacing w:after="0"/>
        <w:rPr>
          <w:rFonts w:ascii="Montserrat" w:hAnsi="Montserrat"/>
          <w:sz w:val="22"/>
          <w:szCs w:val="22"/>
          <w:lang w:val="es-MX"/>
        </w:rPr>
      </w:pPr>
      <w:r w:rsidRPr="00853196">
        <w:rPr>
          <w:rFonts w:ascii="Montserrat" w:hAnsi="Montserrat"/>
          <w:sz w:val="22"/>
          <w:szCs w:val="22"/>
          <w:lang w:val="es-MX"/>
        </w:rPr>
        <w:t>Factor 8.</w:t>
      </w:r>
    </w:p>
    <w:p w:rsidR="00853196" w:rsidRPr="00853196" w:rsidRDefault="00853196" w:rsidP="00895B39">
      <w:pPr>
        <w:spacing w:after="0"/>
        <w:jc w:val="both"/>
        <w:rPr>
          <w:rFonts w:ascii="Montserrat" w:hAnsi="Montserrat"/>
          <w:sz w:val="22"/>
          <w:szCs w:val="22"/>
          <w:lang w:val="es-MX"/>
        </w:rPr>
      </w:pPr>
      <w:r w:rsidRPr="00853196">
        <w:rPr>
          <w:rFonts w:ascii="Montserrat" w:hAnsi="Montserrat"/>
          <w:sz w:val="22"/>
          <w:szCs w:val="22"/>
          <w:lang w:val="es-MX"/>
        </w:rPr>
        <w:t>¿El Evento se desarrolló con oportunidad, en razón de la cantidad de documentación que presentaron los licitantes?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000" w:firstRow="0" w:lastRow="0" w:firstColumn="0" w:lastColumn="0" w:noHBand="0" w:noVBand="0"/>
      </w:tblPr>
      <w:tblGrid>
        <w:gridCol w:w="2321"/>
        <w:gridCol w:w="2479"/>
        <w:gridCol w:w="2760"/>
        <w:gridCol w:w="2450"/>
      </w:tblGrid>
      <w:tr w:rsidR="00853196" w:rsidRPr="00853196" w:rsidTr="00853196">
        <w:tc>
          <w:tcPr>
            <w:tcW w:w="2321"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95B39" w:rsidRDefault="00853196" w:rsidP="00895B39">
            <w:pPr>
              <w:spacing w:after="0"/>
              <w:jc w:val="center"/>
              <w:rPr>
                <w:rFonts w:ascii="Montserrat" w:hAnsi="Montserrat"/>
                <w:b/>
                <w:sz w:val="22"/>
                <w:szCs w:val="22"/>
              </w:rPr>
            </w:pPr>
            <w:r w:rsidRPr="00895B39">
              <w:rPr>
                <w:rFonts w:ascii="Montserrat" w:hAnsi="Montserrat"/>
                <w:b/>
                <w:sz w:val="22"/>
                <w:szCs w:val="22"/>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95B39" w:rsidRDefault="00853196" w:rsidP="00895B39">
            <w:pPr>
              <w:spacing w:after="0"/>
              <w:jc w:val="center"/>
              <w:rPr>
                <w:rFonts w:ascii="Montserrat" w:hAnsi="Montserrat"/>
                <w:b/>
                <w:sz w:val="22"/>
                <w:szCs w:val="22"/>
              </w:rPr>
            </w:pPr>
            <w:r w:rsidRPr="00895B39">
              <w:rPr>
                <w:rFonts w:ascii="Montserrat" w:hAnsi="Montserrat"/>
                <w:b/>
                <w:sz w:val="22"/>
                <w:szCs w:val="22"/>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95B39" w:rsidRDefault="00853196" w:rsidP="00895B39">
            <w:pPr>
              <w:spacing w:after="0"/>
              <w:jc w:val="center"/>
              <w:rPr>
                <w:rFonts w:ascii="Montserrat" w:hAnsi="Montserrat"/>
                <w:b/>
                <w:sz w:val="22"/>
                <w:szCs w:val="22"/>
              </w:rPr>
            </w:pPr>
            <w:r w:rsidRPr="00895B39">
              <w:rPr>
                <w:rFonts w:ascii="Montserrat" w:hAnsi="Montserrat"/>
                <w:b/>
                <w:sz w:val="22"/>
                <w:szCs w:val="22"/>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95B39" w:rsidRDefault="00853196" w:rsidP="00895B39">
            <w:pPr>
              <w:spacing w:after="0"/>
              <w:jc w:val="center"/>
              <w:rPr>
                <w:rFonts w:ascii="Montserrat" w:hAnsi="Montserrat"/>
                <w:b/>
                <w:sz w:val="22"/>
                <w:szCs w:val="22"/>
              </w:rPr>
            </w:pPr>
            <w:r w:rsidRPr="00895B39">
              <w:rPr>
                <w:rFonts w:ascii="Montserrat" w:hAnsi="Montserrat"/>
                <w:b/>
                <w:sz w:val="22"/>
                <w:szCs w:val="22"/>
              </w:rPr>
              <w:t>Totalmente en Desacuerdo</w:t>
            </w:r>
          </w:p>
        </w:tc>
      </w:tr>
      <w:tr w:rsidR="00853196" w:rsidRPr="00853196" w:rsidTr="00853196">
        <w:tc>
          <w:tcPr>
            <w:tcW w:w="2321"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r>
    </w:tbl>
    <w:p w:rsidR="00895B39" w:rsidRPr="00895B39" w:rsidRDefault="00895B39" w:rsidP="00895B39">
      <w:pPr>
        <w:spacing w:after="0"/>
        <w:jc w:val="center"/>
        <w:rPr>
          <w:rFonts w:ascii="Montserrat" w:hAnsi="Montserrat"/>
          <w:sz w:val="10"/>
          <w:szCs w:val="10"/>
        </w:rPr>
      </w:pPr>
    </w:p>
    <w:p w:rsidR="00853196" w:rsidRPr="00895B39" w:rsidRDefault="00853196" w:rsidP="00895B39">
      <w:pPr>
        <w:spacing w:after="0"/>
        <w:jc w:val="center"/>
        <w:rPr>
          <w:rFonts w:ascii="Montserrat" w:hAnsi="Montserrat"/>
          <w:sz w:val="22"/>
          <w:szCs w:val="22"/>
          <w:lang w:val="es-MX"/>
        </w:rPr>
      </w:pPr>
      <w:r w:rsidRPr="00895B39">
        <w:rPr>
          <w:rFonts w:ascii="Montserrat" w:hAnsi="Montserrat"/>
          <w:sz w:val="22"/>
          <w:szCs w:val="22"/>
          <w:lang w:val="es-MX"/>
        </w:rPr>
        <w:t>EVENTO</w:t>
      </w:r>
    </w:p>
    <w:p w:rsidR="00853196" w:rsidRPr="00895B39" w:rsidRDefault="00853196" w:rsidP="00895B39">
      <w:pPr>
        <w:spacing w:after="0"/>
        <w:rPr>
          <w:rFonts w:ascii="Montserrat" w:hAnsi="Montserrat"/>
          <w:b/>
          <w:sz w:val="22"/>
          <w:szCs w:val="22"/>
          <w:lang w:val="es-MX"/>
        </w:rPr>
      </w:pPr>
      <w:bookmarkStart w:id="7" w:name="_Toc52811935"/>
      <w:r w:rsidRPr="00895B39">
        <w:rPr>
          <w:rFonts w:ascii="Montserrat" w:hAnsi="Montserrat"/>
          <w:b/>
          <w:sz w:val="22"/>
          <w:szCs w:val="22"/>
          <w:lang w:val="es-MX"/>
        </w:rPr>
        <w:t>Resolución Técnica y Fallo</w:t>
      </w:r>
      <w:bookmarkEnd w:id="7"/>
    </w:p>
    <w:p w:rsidR="00853196" w:rsidRPr="00895B39" w:rsidRDefault="00853196" w:rsidP="00895B39">
      <w:pPr>
        <w:spacing w:after="0"/>
        <w:rPr>
          <w:rFonts w:ascii="Montserrat" w:hAnsi="Montserrat"/>
          <w:sz w:val="22"/>
          <w:szCs w:val="22"/>
          <w:lang w:val="es-MX"/>
        </w:rPr>
      </w:pPr>
      <w:r w:rsidRPr="00895B39">
        <w:rPr>
          <w:rFonts w:ascii="Montserrat" w:hAnsi="Montserrat"/>
          <w:sz w:val="22"/>
          <w:szCs w:val="22"/>
          <w:lang w:val="es-MX"/>
        </w:rPr>
        <w:t>Factor 4.</w:t>
      </w:r>
    </w:p>
    <w:p w:rsidR="00853196" w:rsidRPr="00853196" w:rsidRDefault="00853196" w:rsidP="00895B39">
      <w:pPr>
        <w:spacing w:after="0"/>
        <w:jc w:val="both"/>
        <w:rPr>
          <w:rFonts w:ascii="Montserrat" w:hAnsi="Montserrat"/>
          <w:sz w:val="22"/>
          <w:szCs w:val="22"/>
          <w:lang w:val="es-MX"/>
        </w:rPr>
      </w:pPr>
      <w:r w:rsidRPr="00853196">
        <w:rPr>
          <w:rFonts w:ascii="Montserrat" w:hAnsi="Montserrat"/>
          <w:sz w:val="22"/>
          <w:szCs w:val="22"/>
          <w:lang w:val="es-MX"/>
        </w:rPr>
        <w:t>¿La resolución técnica fue emitida conforme a las bases y junta de aclaraciones del concurso?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000" w:firstRow="0" w:lastRow="0" w:firstColumn="0" w:lastColumn="0" w:noHBand="0" w:noVBand="0"/>
      </w:tblPr>
      <w:tblGrid>
        <w:gridCol w:w="2321"/>
        <w:gridCol w:w="2479"/>
        <w:gridCol w:w="2760"/>
        <w:gridCol w:w="2450"/>
      </w:tblGrid>
      <w:tr w:rsidR="00853196" w:rsidRPr="00853196" w:rsidTr="00853196">
        <w:tc>
          <w:tcPr>
            <w:tcW w:w="2321"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95B39" w:rsidRDefault="00853196" w:rsidP="00895B39">
            <w:pPr>
              <w:spacing w:after="0"/>
              <w:jc w:val="center"/>
              <w:rPr>
                <w:rFonts w:ascii="Montserrat" w:hAnsi="Montserrat"/>
                <w:b/>
                <w:sz w:val="22"/>
                <w:szCs w:val="22"/>
              </w:rPr>
            </w:pPr>
            <w:r w:rsidRPr="00895B39">
              <w:rPr>
                <w:rFonts w:ascii="Montserrat" w:hAnsi="Montserrat"/>
                <w:b/>
                <w:sz w:val="22"/>
                <w:szCs w:val="22"/>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95B39" w:rsidRDefault="00853196" w:rsidP="00895B39">
            <w:pPr>
              <w:spacing w:after="0"/>
              <w:jc w:val="center"/>
              <w:rPr>
                <w:rFonts w:ascii="Montserrat" w:hAnsi="Montserrat"/>
                <w:b/>
                <w:sz w:val="22"/>
                <w:szCs w:val="22"/>
              </w:rPr>
            </w:pPr>
            <w:r w:rsidRPr="00895B39">
              <w:rPr>
                <w:rFonts w:ascii="Montserrat" w:hAnsi="Montserrat"/>
                <w:b/>
                <w:sz w:val="22"/>
                <w:szCs w:val="22"/>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95B39" w:rsidRDefault="00853196" w:rsidP="00895B39">
            <w:pPr>
              <w:spacing w:after="0"/>
              <w:jc w:val="center"/>
              <w:rPr>
                <w:rFonts w:ascii="Montserrat" w:hAnsi="Montserrat"/>
                <w:b/>
                <w:sz w:val="22"/>
                <w:szCs w:val="22"/>
              </w:rPr>
            </w:pPr>
            <w:r w:rsidRPr="00895B39">
              <w:rPr>
                <w:rFonts w:ascii="Montserrat" w:hAnsi="Montserrat"/>
                <w:b/>
                <w:sz w:val="22"/>
                <w:szCs w:val="22"/>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95B39" w:rsidRDefault="00853196" w:rsidP="00895B39">
            <w:pPr>
              <w:spacing w:after="0"/>
              <w:jc w:val="center"/>
              <w:rPr>
                <w:rFonts w:ascii="Montserrat" w:hAnsi="Montserrat"/>
                <w:b/>
                <w:sz w:val="22"/>
                <w:szCs w:val="22"/>
              </w:rPr>
            </w:pPr>
            <w:r w:rsidRPr="00895B39">
              <w:rPr>
                <w:rFonts w:ascii="Montserrat" w:hAnsi="Montserrat"/>
                <w:b/>
                <w:sz w:val="22"/>
                <w:szCs w:val="22"/>
              </w:rPr>
              <w:t>Totalmente en Desacuerdo</w:t>
            </w:r>
          </w:p>
        </w:tc>
      </w:tr>
      <w:tr w:rsidR="00853196" w:rsidRPr="00853196" w:rsidTr="00853196">
        <w:tc>
          <w:tcPr>
            <w:tcW w:w="2321"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r>
    </w:tbl>
    <w:p w:rsidR="00895B39" w:rsidRDefault="00895B39" w:rsidP="00895B39">
      <w:pPr>
        <w:spacing w:after="0"/>
        <w:rPr>
          <w:rFonts w:ascii="Montserrat" w:hAnsi="Montserrat"/>
          <w:sz w:val="22"/>
          <w:szCs w:val="22"/>
        </w:rPr>
      </w:pPr>
    </w:p>
    <w:p w:rsidR="00895B39" w:rsidRDefault="00895B39" w:rsidP="00895B39">
      <w:pPr>
        <w:spacing w:after="0"/>
        <w:rPr>
          <w:rFonts w:ascii="Montserrat" w:hAnsi="Montserrat"/>
          <w:sz w:val="22"/>
          <w:szCs w:val="22"/>
        </w:rPr>
      </w:pPr>
    </w:p>
    <w:p w:rsidR="00853196" w:rsidRPr="00853196" w:rsidRDefault="00853196" w:rsidP="00895B39">
      <w:pPr>
        <w:spacing w:after="0"/>
        <w:rPr>
          <w:rFonts w:ascii="Montserrat" w:hAnsi="Montserrat"/>
          <w:sz w:val="22"/>
          <w:szCs w:val="22"/>
        </w:rPr>
      </w:pPr>
      <w:r w:rsidRPr="00853196">
        <w:rPr>
          <w:rFonts w:ascii="Montserrat" w:hAnsi="Montserrat"/>
          <w:sz w:val="22"/>
          <w:szCs w:val="22"/>
        </w:rPr>
        <w:t>Factor 5.</w:t>
      </w:r>
    </w:p>
    <w:p w:rsidR="00853196" w:rsidRPr="00853196" w:rsidRDefault="00853196" w:rsidP="00895B39">
      <w:pPr>
        <w:spacing w:after="0"/>
        <w:jc w:val="both"/>
        <w:rPr>
          <w:rFonts w:ascii="Montserrat" w:hAnsi="Montserrat"/>
          <w:sz w:val="22"/>
          <w:szCs w:val="22"/>
          <w:lang w:val="es-MX"/>
        </w:rPr>
      </w:pPr>
      <w:r w:rsidRPr="00853196">
        <w:rPr>
          <w:rFonts w:ascii="Montserrat" w:hAnsi="Montserrat"/>
          <w:sz w:val="22"/>
          <w:szCs w:val="22"/>
          <w:lang w:val="es-MX"/>
        </w:rPr>
        <w:t>¿En el fallo se especificaron los motivos y el fundamento que sustenta la determinación de los proveedores adjudicados y los que no resultaron adjudicados?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000" w:firstRow="0" w:lastRow="0" w:firstColumn="0" w:lastColumn="0" w:noHBand="0" w:noVBand="0"/>
      </w:tblPr>
      <w:tblGrid>
        <w:gridCol w:w="2321"/>
        <w:gridCol w:w="2479"/>
        <w:gridCol w:w="2760"/>
        <w:gridCol w:w="2450"/>
      </w:tblGrid>
      <w:tr w:rsidR="00853196" w:rsidRPr="00853196" w:rsidTr="00853196">
        <w:tc>
          <w:tcPr>
            <w:tcW w:w="2321"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95B39" w:rsidRDefault="00853196" w:rsidP="00895B39">
            <w:pPr>
              <w:spacing w:after="0"/>
              <w:jc w:val="center"/>
              <w:rPr>
                <w:rFonts w:ascii="Montserrat" w:hAnsi="Montserrat"/>
                <w:b/>
                <w:sz w:val="22"/>
                <w:szCs w:val="22"/>
              </w:rPr>
            </w:pPr>
            <w:r w:rsidRPr="00895B39">
              <w:rPr>
                <w:rFonts w:ascii="Montserrat" w:hAnsi="Montserrat"/>
                <w:b/>
                <w:sz w:val="22"/>
                <w:szCs w:val="22"/>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95B39" w:rsidRDefault="00853196" w:rsidP="00895B39">
            <w:pPr>
              <w:spacing w:after="0"/>
              <w:jc w:val="center"/>
              <w:rPr>
                <w:rFonts w:ascii="Montserrat" w:hAnsi="Montserrat"/>
                <w:b/>
                <w:sz w:val="22"/>
                <w:szCs w:val="22"/>
              </w:rPr>
            </w:pPr>
            <w:r w:rsidRPr="00895B39">
              <w:rPr>
                <w:rFonts w:ascii="Montserrat" w:hAnsi="Montserrat"/>
                <w:b/>
                <w:sz w:val="22"/>
                <w:szCs w:val="22"/>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95B39" w:rsidRDefault="00853196" w:rsidP="00895B39">
            <w:pPr>
              <w:spacing w:after="0"/>
              <w:jc w:val="center"/>
              <w:rPr>
                <w:rFonts w:ascii="Montserrat" w:hAnsi="Montserrat"/>
                <w:b/>
                <w:sz w:val="22"/>
                <w:szCs w:val="22"/>
              </w:rPr>
            </w:pPr>
            <w:r w:rsidRPr="00895B39">
              <w:rPr>
                <w:rFonts w:ascii="Montserrat" w:hAnsi="Montserrat"/>
                <w:b/>
                <w:sz w:val="22"/>
                <w:szCs w:val="22"/>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95B39" w:rsidRDefault="00853196" w:rsidP="00895B39">
            <w:pPr>
              <w:spacing w:after="0"/>
              <w:jc w:val="center"/>
              <w:rPr>
                <w:rFonts w:ascii="Montserrat" w:hAnsi="Montserrat"/>
                <w:b/>
                <w:sz w:val="22"/>
                <w:szCs w:val="22"/>
              </w:rPr>
            </w:pPr>
            <w:r w:rsidRPr="00895B39">
              <w:rPr>
                <w:rFonts w:ascii="Montserrat" w:hAnsi="Montserrat"/>
                <w:b/>
                <w:sz w:val="22"/>
                <w:szCs w:val="22"/>
              </w:rPr>
              <w:t>Totalmente en Desacuerdo</w:t>
            </w:r>
          </w:p>
        </w:tc>
      </w:tr>
      <w:tr w:rsidR="00853196" w:rsidRPr="00853196" w:rsidTr="00853196">
        <w:tc>
          <w:tcPr>
            <w:tcW w:w="2321"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r>
    </w:tbl>
    <w:p w:rsidR="00853196" w:rsidRPr="00853196" w:rsidRDefault="00853196" w:rsidP="00895B39">
      <w:pPr>
        <w:spacing w:after="0"/>
        <w:rPr>
          <w:rFonts w:ascii="Montserrat" w:hAnsi="Montserrat"/>
          <w:sz w:val="22"/>
          <w:szCs w:val="22"/>
        </w:rPr>
      </w:pPr>
    </w:p>
    <w:p w:rsidR="00853196" w:rsidRPr="00853196" w:rsidRDefault="00853196" w:rsidP="00895B39">
      <w:pPr>
        <w:spacing w:after="0"/>
        <w:jc w:val="center"/>
        <w:rPr>
          <w:rFonts w:ascii="Montserrat" w:hAnsi="Montserrat"/>
          <w:sz w:val="22"/>
          <w:szCs w:val="22"/>
        </w:rPr>
      </w:pPr>
      <w:r w:rsidRPr="00853196">
        <w:rPr>
          <w:rFonts w:ascii="Montserrat" w:hAnsi="Montserrat"/>
          <w:sz w:val="22"/>
          <w:szCs w:val="22"/>
        </w:rPr>
        <w:t>EVENTO</w:t>
      </w:r>
    </w:p>
    <w:p w:rsidR="00853196" w:rsidRPr="00895B39" w:rsidRDefault="00853196" w:rsidP="00895B39">
      <w:pPr>
        <w:spacing w:after="0"/>
        <w:rPr>
          <w:rFonts w:ascii="Montserrat" w:hAnsi="Montserrat"/>
          <w:b/>
          <w:sz w:val="22"/>
          <w:szCs w:val="22"/>
        </w:rPr>
      </w:pPr>
      <w:bookmarkStart w:id="8" w:name="_Toc52811936"/>
      <w:r w:rsidRPr="00895B39">
        <w:rPr>
          <w:rFonts w:ascii="Montserrat" w:hAnsi="Montserrat"/>
          <w:b/>
          <w:sz w:val="22"/>
          <w:szCs w:val="22"/>
        </w:rPr>
        <w:t>Generales</w:t>
      </w:r>
      <w:bookmarkEnd w:id="8"/>
    </w:p>
    <w:p w:rsidR="00853196" w:rsidRPr="00853196" w:rsidRDefault="00853196" w:rsidP="00895B39">
      <w:pPr>
        <w:spacing w:after="0"/>
        <w:rPr>
          <w:rFonts w:ascii="Montserrat" w:hAnsi="Montserrat"/>
          <w:sz w:val="22"/>
          <w:szCs w:val="22"/>
        </w:rPr>
      </w:pPr>
      <w:r w:rsidRPr="00853196">
        <w:rPr>
          <w:rFonts w:ascii="Montserrat" w:hAnsi="Montserrat"/>
          <w:sz w:val="22"/>
          <w:szCs w:val="22"/>
        </w:rPr>
        <w:t>Factor 10.</w:t>
      </w:r>
    </w:p>
    <w:p w:rsidR="00853196" w:rsidRPr="00853196" w:rsidRDefault="00853196" w:rsidP="00895B39">
      <w:pPr>
        <w:spacing w:after="0"/>
        <w:rPr>
          <w:rFonts w:ascii="Montserrat" w:hAnsi="Montserrat"/>
          <w:sz w:val="22"/>
          <w:szCs w:val="22"/>
          <w:lang w:val="es-MX"/>
        </w:rPr>
      </w:pPr>
      <w:r w:rsidRPr="00853196">
        <w:rPr>
          <w:rFonts w:ascii="Montserrat" w:hAnsi="Montserrat"/>
          <w:sz w:val="22"/>
          <w:szCs w:val="22"/>
          <w:lang w:val="es-MX"/>
        </w:rPr>
        <w:t>¿El acceso al inmueble fue expedito?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000" w:firstRow="0" w:lastRow="0" w:firstColumn="0" w:lastColumn="0" w:noHBand="0" w:noVBand="0"/>
      </w:tblPr>
      <w:tblGrid>
        <w:gridCol w:w="2321"/>
        <w:gridCol w:w="2479"/>
        <w:gridCol w:w="2760"/>
        <w:gridCol w:w="2450"/>
      </w:tblGrid>
      <w:tr w:rsidR="00853196" w:rsidRPr="00853196" w:rsidTr="00853196">
        <w:tc>
          <w:tcPr>
            <w:tcW w:w="2321"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95B39" w:rsidRDefault="00853196" w:rsidP="00895B39">
            <w:pPr>
              <w:spacing w:after="0"/>
              <w:jc w:val="center"/>
              <w:rPr>
                <w:rFonts w:ascii="Montserrat" w:hAnsi="Montserrat"/>
                <w:b/>
                <w:sz w:val="22"/>
                <w:szCs w:val="22"/>
              </w:rPr>
            </w:pPr>
            <w:r w:rsidRPr="00895B39">
              <w:rPr>
                <w:rFonts w:ascii="Montserrat" w:hAnsi="Montserrat"/>
                <w:b/>
                <w:sz w:val="22"/>
                <w:szCs w:val="22"/>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95B39" w:rsidRDefault="00853196" w:rsidP="00895B39">
            <w:pPr>
              <w:spacing w:after="0"/>
              <w:jc w:val="center"/>
              <w:rPr>
                <w:rFonts w:ascii="Montserrat" w:hAnsi="Montserrat"/>
                <w:b/>
                <w:sz w:val="22"/>
                <w:szCs w:val="22"/>
              </w:rPr>
            </w:pPr>
            <w:r w:rsidRPr="00895B39">
              <w:rPr>
                <w:rFonts w:ascii="Montserrat" w:hAnsi="Montserrat"/>
                <w:b/>
                <w:sz w:val="22"/>
                <w:szCs w:val="22"/>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95B39" w:rsidRDefault="00853196" w:rsidP="00895B39">
            <w:pPr>
              <w:spacing w:after="0"/>
              <w:jc w:val="center"/>
              <w:rPr>
                <w:rFonts w:ascii="Montserrat" w:hAnsi="Montserrat"/>
                <w:b/>
                <w:sz w:val="22"/>
                <w:szCs w:val="22"/>
              </w:rPr>
            </w:pPr>
            <w:r w:rsidRPr="00895B39">
              <w:rPr>
                <w:rFonts w:ascii="Montserrat" w:hAnsi="Montserrat"/>
                <w:b/>
                <w:sz w:val="22"/>
                <w:szCs w:val="22"/>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95B39" w:rsidRDefault="00853196" w:rsidP="00895B39">
            <w:pPr>
              <w:spacing w:after="0"/>
              <w:jc w:val="center"/>
              <w:rPr>
                <w:rFonts w:ascii="Montserrat" w:hAnsi="Montserrat"/>
                <w:b/>
                <w:sz w:val="22"/>
                <w:szCs w:val="22"/>
              </w:rPr>
            </w:pPr>
            <w:r w:rsidRPr="00895B39">
              <w:rPr>
                <w:rFonts w:ascii="Montserrat" w:hAnsi="Montserrat"/>
                <w:b/>
                <w:sz w:val="22"/>
                <w:szCs w:val="22"/>
              </w:rPr>
              <w:t>Totalmente en Desacuerdo</w:t>
            </w:r>
          </w:p>
        </w:tc>
      </w:tr>
      <w:tr w:rsidR="00853196" w:rsidRPr="00853196" w:rsidTr="00853196">
        <w:tc>
          <w:tcPr>
            <w:tcW w:w="2321"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r>
    </w:tbl>
    <w:p w:rsidR="00853196" w:rsidRPr="00853196" w:rsidRDefault="00853196" w:rsidP="00895B39">
      <w:pPr>
        <w:spacing w:after="0"/>
        <w:rPr>
          <w:rFonts w:ascii="Montserrat" w:hAnsi="Montserrat"/>
          <w:sz w:val="22"/>
          <w:szCs w:val="22"/>
        </w:rPr>
      </w:pPr>
    </w:p>
    <w:p w:rsidR="00853196" w:rsidRPr="00853196" w:rsidRDefault="00853196" w:rsidP="00895B39">
      <w:pPr>
        <w:spacing w:after="0"/>
        <w:rPr>
          <w:rFonts w:ascii="Montserrat" w:hAnsi="Montserrat"/>
          <w:sz w:val="22"/>
          <w:szCs w:val="22"/>
        </w:rPr>
      </w:pPr>
      <w:r w:rsidRPr="00853196">
        <w:rPr>
          <w:rFonts w:ascii="Montserrat" w:hAnsi="Montserrat"/>
          <w:sz w:val="22"/>
          <w:szCs w:val="22"/>
        </w:rPr>
        <w:t>Factor 9.</w:t>
      </w:r>
    </w:p>
    <w:p w:rsidR="00853196" w:rsidRPr="00853196" w:rsidRDefault="00853196" w:rsidP="00895B39">
      <w:pPr>
        <w:spacing w:after="0"/>
        <w:rPr>
          <w:rFonts w:ascii="Montserrat" w:hAnsi="Montserrat"/>
          <w:sz w:val="22"/>
          <w:szCs w:val="22"/>
          <w:lang w:val="es-MX"/>
        </w:rPr>
      </w:pPr>
      <w:r w:rsidRPr="00853196">
        <w:rPr>
          <w:rFonts w:ascii="Montserrat" w:hAnsi="Montserrat"/>
          <w:sz w:val="22"/>
          <w:szCs w:val="22"/>
          <w:lang w:val="es-MX"/>
        </w:rPr>
        <w:t>¿Todos los eventos dieron inicio en el tiempo establecido?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000" w:firstRow="0" w:lastRow="0" w:firstColumn="0" w:lastColumn="0" w:noHBand="0" w:noVBand="0"/>
      </w:tblPr>
      <w:tblGrid>
        <w:gridCol w:w="2321"/>
        <w:gridCol w:w="2479"/>
        <w:gridCol w:w="2760"/>
        <w:gridCol w:w="2450"/>
      </w:tblGrid>
      <w:tr w:rsidR="00853196" w:rsidRPr="00853196" w:rsidTr="00853196">
        <w:tc>
          <w:tcPr>
            <w:tcW w:w="2321"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95B39" w:rsidRDefault="00853196" w:rsidP="00895B39">
            <w:pPr>
              <w:spacing w:after="0"/>
              <w:jc w:val="center"/>
              <w:rPr>
                <w:rFonts w:ascii="Montserrat" w:hAnsi="Montserrat"/>
                <w:b/>
                <w:sz w:val="22"/>
                <w:szCs w:val="22"/>
              </w:rPr>
            </w:pPr>
            <w:r w:rsidRPr="00895B39">
              <w:rPr>
                <w:rFonts w:ascii="Montserrat" w:hAnsi="Montserrat"/>
                <w:b/>
                <w:sz w:val="22"/>
                <w:szCs w:val="22"/>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95B39" w:rsidRDefault="00853196" w:rsidP="00895B39">
            <w:pPr>
              <w:spacing w:after="0"/>
              <w:jc w:val="center"/>
              <w:rPr>
                <w:rFonts w:ascii="Montserrat" w:hAnsi="Montserrat"/>
                <w:b/>
                <w:sz w:val="22"/>
                <w:szCs w:val="22"/>
              </w:rPr>
            </w:pPr>
            <w:r w:rsidRPr="00895B39">
              <w:rPr>
                <w:rFonts w:ascii="Montserrat" w:hAnsi="Montserrat"/>
                <w:b/>
                <w:sz w:val="22"/>
                <w:szCs w:val="22"/>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95B39" w:rsidRDefault="00853196" w:rsidP="00895B39">
            <w:pPr>
              <w:spacing w:after="0"/>
              <w:jc w:val="center"/>
              <w:rPr>
                <w:rFonts w:ascii="Montserrat" w:hAnsi="Montserrat"/>
                <w:b/>
                <w:sz w:val="22"/>
                <w:szCs w:val="22"/>
              </w:rPr>
            </w:pPr>
            <w:r w:rsidRPr="00895B39">
              <w:rPr>
                <w:rFonts w:ascii="Montserrat" w:hAnsi="Montserrat"/>
                <w:b/>
                <w:sz w:val="22"/>
                <w:szCs w:val="22"/>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95B39" w:rsidRDefault="00853196" w:rsidP="00895B39">
            <w:pPr>
              <w:spacing w:after="0"/>
              <w:jc w:val="center"/>
              <w:rPr>
                <w:rFonts w:ascii="Montserrat" w:hAnsi="Montserrat"/>
                <w:b/>
                <w:sz w:val="22"/>
                <w:szCs w:val="22"/>
              </w:rPr>
            </w:pPr>
            <w:r w:rsidRPr="00895B39">
              <w:rPr>
                <w:rFonts w:ascii="Montserrat" w:hAnsi="Montserrat"/>
                <w:b/>
                <w:sz w:val="22"/>
                <w:szCs w:val="22"/>
              </w:rPr>
              <w:t>Totalmente en Desacuerdo</w:t>
            </w:r>
          </w:p>
        </w:tc>
      </w:tr>
      <w:tr w:rsidR="00853196" w:rsidRPr="00853196" w:rsidTr="00853196">
        <w:tc>
          <w:tcPr>
            <w:tcW w:w="2321"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r>
    </w:tbl>
    <w:p w:rsidR="00853196" w:rsidRPr="00853196" w:rsidRDefault="00853196" w:rsidP="00895B39">
      <w:pPr>
        <w:spacing w:after="0"/>
        <w:rPr>
          <w:rFonts w:ascii="Montserrat" w:hAnsi="Montserrat"/>
          <w:sz w:val="22"/>
          <w:szCs w:val="22"/>
        </w:rPr>
      </w:pPr>
    </w:p>
    <w:p w:rsidR="00853196" w:rsidRPr="00853196" w:rsidRDefault="00853196" w:rsidP="00895B39">
      <w:pPr>
        <w:spacing w:after="0"/>
        <w:rPr>
          <w:rFonts w:ascii="Montserrat" w:hAnsi="Montserrat"/>
          <w:sz w:val="22"/>
          <w:szCs w:val="22"/>
        </w:rPr>
      </w:pPr>
      <w:r w:rsidRPr="00853196">
        <w:rPr>
          <w:rFonts w:ascii="Montserrat" w:hAnsi="Montserrat"/>
          <w:sz w:val="22"/>
          <w:szCs w:val="22"/>
        </w:rPr>
        <w:t>Factor 6.</w:t>
      </w:r>
    </w:p>
    <w:p w:rsidR="00853196" w:rsidRPr="00853196" w:rsidRDefault="00853196" w:rsidP="00895B39">
      <w:pPr>
        <w:spacing w:after="0"/>
        <w:jc w:val="both"/>
        <w:rPr>
          <w:rFonts w:ascii="Montserrat" w:hAnsi="Montserrat"/>
          <w:sz w:val="22"/>
          <w:szCs w:val="22"/>
          <w:lang w:val="es-MX"/>
        </w:rPr>
      </w:pPr>
      <w:r w:rsidRPr="00853196">
        <w:rPr>
          <w:rFonts w:ascii="Montserrat" w:hAnsi="Montserrat"/>
          <w:sz w:val="22"/>
          <w:szCs w:val="22"/>
          <w:lang w:val="es-MX"/>
        </w:rPr>
        <w:t xml:space="preserve">¿El trato que me dieron los </w:t>
      </w:r>
      <w:r w:rsidR="00895B39" w:rsidRPr="00853196">
        <w:rPr>
          <w:rFonts w:ascii="Montserrat" w:hAnsi="Montserrat"/>
          <w:sz w:val="22"/>
          <w:szCs w:val="22"/>
          <w:lang w:val="es-MX"/>
        </w:rPr>
        <w:t>servidores públicos</w:t>
      </w:r>
      <w:r w:rsidRPr="00853196">
        <w:rPr>
          <w:rFonts w:ascii="Montserrat" w:hAnsi="Montserrat"/>
          <w:sz w:val="22"/>
          <w:szCs w:val="22"/>
          <w:lang w:val="es-MX"/>
        </w:rPr>
        <w:t xml:space="preserve"> de la Institución, fue respetuoso y amable?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000" w:firstRow="0" w:lastRow="0" w:firstColumn="0" w:lastColumn="0" w:noHBand="0" w:noVBand="0"/>
      </w:tblPr>
      <w:tblGrid>
        <w:gridCol w:w="2321"/>
        <w:gridCol w:w="2479"/>
        <w:gridCol w:w="2760"/>
        <w:gridCol w:w="2450"/>
      </w:tblGrid>
      <w:tr w:rsidR="00853196" w:rsidRPr="00853196" w:rsidTr="00853196">
        <w:tc>
          <w:tcPr>
            <w:tcW w:w="2321"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95B39" w:rsidRDefault="00853196" w:rsidP="00895B39">
            <w:pPr>
              <w:spacing w:after="0"/>
              <w:jc w:val="center"/>
              <w:rPr>
                <w:rFonts w:ascii="Montserrat" w:hAnsi="Montserrat"/>
                <w:b/>
                <w:sz w:val="22"/>
                <w:szCs w:val="22"/>
              </w:rPr>
            </w:pPr>
            <w:r w:rsidRPr="00895B39">
              <w:rPr>
                <w:rFonts w:ascii="Montserrat" w:hAnsi="Montserrat"/>
                <w:b/>
                <w:sz w:val="22"/>
                <w:szCs w:val="22"/>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95B39" w:rsidRDefault="00853196" w:rsidP="00895B39">
            <w:pPr>
              <w:spacing w:after="0"/>
              <w:jc w:val="center"/>
              <w:rPr>
                <w:rFonts w:ascii="Montserrat" w:hAnsi="Montserrat"/>
                <w:b/>
                <w:sz w:val="22"/>
                <w:szCs w:val="22"/>
              </w:rPr>
            </w:pPr>
            <w:r w:rsidRPr="00895B39">
              <w:rPr>
                <w:rFonts w:ascii="Montserrat" w:hAnsi="Montserrat"/>
                <w:b/>
                <w:sz w:val="22"/>
                <w:szCs w:val="22"/>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95B39" w:rsidRDefault="00853196" w:rsidP="00895B39">
            <w:pPr>
              <w:spacing w:after="0"/>
              <w:jc w:val="center"/>
              <w:rPr>
                <w:rFonts w:ascii="Montserrat" w:hAnsi="Montserrat"/>
                <w:b/>
                <w:sz w:val="22"/>
                <w:szCs w:val="22"/>
              </w:rPr>
            </w:pPr>
            <w:r w:rsidRPr="00895B39">
              <w:rPr>
                <w:rFonts w:ascii="Montserrat" w:hAnsi="Montserrat"/>
                <w:b/>
                <w:sz w:val="22"/>
                <w:szCs w:val="22"/>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95B39" w:rsidRDefault="00853196" w:rsidP="00895B39">
            <w:pPr>
              <w:spacing w:after="0"/>
              <w:jc w:val="center"/>
              <w:rPr>
                <w:rFonts w:ascii="Montserrat" w:hAnsi="Montserrat"/>
                <w:b/>
                <w:sz w:val="22"/>
                <w:szCs w:val="22"/>
              </w:rPr>
            </w:pPr>
            <w:r w:rsidRPr="00895B39">
              <w:rPr>
                <w:rFonts w:ascii="Montserrat" w:hAnsi="Montserrat"/>
                <w:b/>
                <w:sz w:val="22"/>
                <w:szCs w:val="22"/>
              </w:rPr>
              <w:t>Totalmente en Desacuerdo</w:t>
            </w:r>
          </w:p>
        </w:tc>
      </w:tr>
      <w:tr w:rsidR="00853196" w:rsidRPr="00853196" w:rsidTr="00853196">
        <w:tc>
          <w:tcPr>
            <w:tcW w:w="2321"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r>
    </w:tbl>
    <w:p w:rsidR="00895B39" w:rsidRDefault="00895B39" w:rsidP="00895B39">
      <w:pPr>
        <w:spacing w:after="0"/>
        <w:rPr>
          <w:rFonts w:ascii="Montserrat" w:hAnsi="Montserrat"/>
          <w:sz w:val="22"/>
          <w:szCs w:val="22"/>
        </w:rPr>
      </w:pPr>
    </w:p>
    <w:p w:rsidR="00853196" w:rsidRPr="00853196" w:rsidRDefault="00853196" w:rsidP="00895B39">
      <w:pPr>
        <w:spacing w:after="0"/>
        <w:rPr>
          <w:rFonts w:ascii="Montserrat" w:hAnsi="Montserrat"/>
          <w:sz w:val="22"/>
          <w:szCs w:val="22"/>
        </w:rPr>
      </w:pPr>
      <w:r w:rsidRPr="00853196">
        <w:rPr>
          <w:rFonts w:ascii="Montserrat" w:hAnsi="Montserrat"/>
          <w:sz w:val="22"/>
          <w:szCs w:val="22"/>
        </w:rPr>
        <w:t>Factor 7.</w:t>
      </w:r>
    </w:p>
    <w:p w:rsidR="00853196" w:rsidRPr="00853196" w:rsidRDefault="00853196" w:rsidP="00895B39">
      <w:pPr>
        <w:spacing w:after="0"/>
        <w:rPr>
          <w:rFonts w:ascii="Montserrat" w:hAnsi="Montserrat"/>
          <w:sz w:val="22"/>
          <w:szCs w:val="22"/>
          <w:lang w:val="es-MX"/>
        </w:rPr>
      </w:pPr>
      <w:r w:rsidRPr="00853196">
        <w:rPr>
          <w:rFonts w:ascii="Montserrat" w:hAnsi="Montserrat"/>
          <w:sz w:val="22"/>
          <w:szCs w:val="22"/>
          <w:lang w:val="es-MX"/>
        </w:rPr>
        <w:t xml:space="preserve">¿Volvería a participar en otra </w:t>
      </w:r>
      <w:r w:rsidR="009D6396">
        <w:rPr>
          <w:rFonts w:ascii="Montserrat" w:hAnsi="Montserrat"/>
          <w:sz w:val="22"/>
          <w:szCs w:val="22"/>
          <w:lang w:val="es-MX"/>
        </w:rPr>
        <w:t>Invitación</w:t>
      </w:r>
      <w:r w:rsidRPr="00853196">
        <w:rPr>
          <w:rFonts w:ascii="Montserrat" w:hAnsi="Montserrat"/>
          <w:sz w:val="22"/>
          <w:szCs w:val="22"/>
          <w:lang w:val="es-MX"/>
        </w:rPr>
        <w:t xml:space="preserve"> que emita esta institución?</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000" w:firstRow="0" w:lastRow="0" w:firstColumn="0" w:lastColumn="0" w:noHBand="0" w:noVBand="0"/>
      </w:tblPr>
      <w:tblGrid>
        <w:gridCol w:w="2321"/>
        <w:gridCol w:w="2479"/>
        <w:gridCol w:w="2760"/>
        <w:gridCol w:w="2450"/>
      </w:tblGrid>
      <w:tr w:rsidR="00853196" w:rsidRPr="00853196" w:rsidTr="00853196">
        <w:tc>
          <w:tcPr>
            <w:tcW w:w="2321"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95B39" w:rsidRDefault="00853196" w:rsidP="00895B39">
            <w:pPr>
              <w:spacing w:after="0"/>
              <w:jc w:val="center"/>
              <w:rPr>
                <w:rFonts w:ascii="Montserrat" w:hAnsi="Montserrat"/>
                <w:b/>
                <w:sz w:val="22"/>
                <w:szCs w:val="22"/>
              </w:rPr>
            </w:pPr>
            <w:r w:rsidRPr="00895B39">
              <w:rPr>
                <w:rFonts w:ascii="Montserrat" w:hAnsi="Montserrat"/>
                <w:b/>
                <w:sz w:val="22"/>
                <w:szCs w:val="22"/>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95B39" w:rsidRDefault="00853196" w:rsidP="00895B39">
            <w:pPr>
              <w:spacing w:after="0"/>
              <w:jc w:val="center"/>
              <w:rPr>
                <w:rFonts w:ascii="Montserrat" w:hAnsi="Montserrat"/>
                <w:b/>
                <w:sz w:val="22"/>
                <w:szCs w:val="22"/>
              </w:rPr>
            </w:pPr>
            <w:r w:rsidRPr="00895B39">
              <w:rPr>
                <w:rFonts w:ascii="Montserrat" w:hAnsi="Montserrat"/>
                <w:b/>
                <w:sz w:val="22"/>
                <w:szCs w:val="22"/>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95B39" w:rsidRDefault="00853196" w:rsidP="00895B39">
            <w:pPr>
              <w:spacing w:after="0"/>
              <w:jc w:val="center"/>
              <w:rPr>
                <w:rFonts w:ascii="Montserrat" w:hAnsi="Montserrat"/>
                <w:b/>
                <w:sz w:val="22"/>
                <w:szCs w:val="22"/>
              </w:rPr>
            </w:pPr>
            <w:r w:rsidRPr="00895B39">
              <w:rPr>
                <w:rFonts w:ascii="Montserrat" w:hAnsi="Montserrat"/>
                <w:b/>
                <w:sz w:val="22"/>
                <w:szCs w:val="22"/>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95B39" w:rsidRDefault="00853196" w:rsidP="00895B39">
            <w:pPr>
              <w:spacing w:after="0"/>
              <w:jc w:val="center"/>
              <w:rPr>
                <w:rFonts w:ascii="Montserrat" w:hAnsi="Montserrat"/>
                <w:b/>
                <w:sz w:val="22"/>
                <w:szCs w:val="22"/>
              </w:rPr>
            </w:pPr>
            <w:r w:rsidRPr="00895B39">
              <w:rPr>
                <w:rFonts w:ascii="Montserrat" w:hAnsi="Montserrat"/>
                <w:b/>
                <w:sz w:val="22"/>
                <w:szCs w:val="22"/>
              </w:rPr>
              <w:t>Totalmente en Desacuerdo</w:t>
            </w:r>
          </w:p>
        </w:tc>
      </w:tr>
      <w:tr w:rsidR="00853196" w:rsidRPr="00853196" w:rsidTr="00853196">
        <w:tc>
          <w:tcPr>
            <w:tcW w:w="2321"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r>
    </w:tbl>
    <w:p w:rsidR="00895B39" w:rsidRDefault="00895B39" w:rsidP="00895B39">
      <w:pPr>
        <w:spacing w:after="0"/>
        <w:rPr>
          <w:rFonts w:ascii="Montserrat" w:hAnsi="Montserrat"/>
          <w:sz w:val="22"/>
          <w:szCs w:val="22"/>
        </w:rPr>
      </w:pPr>
    </w:p>
    <w:p w:rsidR="00853196" w:rsidRPr="00853196" w:rsidRDefault="00853196" w:rsidP="00895B39">
      <w:pPr>
        <w:spacing w:after="0"/>
        <w:rPr>
          <w:rFonts w:ascii="Montserrat" w:hAnsi="Montserrat"/>
          <w:sz w:val="22"/>
          <w:szCs w:val="22"/>
        </w:rPr>
      </w:pPr>
      <w:r w:rsidRPr="00853196">
        <w:rPr>
          <w:rFonts w:ascii="Montserrat" w:hAnsi="Montserrat"/>
          <w:sz w:val="22"/>
          <w:szCs w:val="22"/>
        </w:rPr>
        <w:t>Factor 3.</w:t>
      </w:r>
    </w:p>
    <w:p w:rsidR="00853196" w:rsidRPr="00853196" w:rsidRDefault="00853196" w:rsidP="00895B39">
      <w:pPr>
        <w:spacing w:after="0"/>
        <w:rPr>
          <w:rFonts w:ascii="Montserrat" w:hAnsi="Montserrat"/>
          <w:sz w:val="22"/>
          <w:szCs w:val="22"/>
          <w:lang w:val="es-MX"/>
        </w:rPr>
      </w:pPr>
      <w:r w:rsidRPr="00853196">
        <w:rPr>
          <w:rFonts w:ascii="Montserrat" w:hAnsi="Montserrat"/>
          <w:sz w:val="22"/>
          <w:szCs w:val="22"/>
          <w:lang w:val="es-MX"/>
        </w:rPr>
        <w:t>¿El concurso se apegó a la normatividad aplicable?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000" w:firstRow="0" w:lastRow="0" w:firstColumn="0" w:lastColumn="0" w:noHBand="0" w:noVBand="0"/>
      </w:tblPr>
      <w:tblGrid>
        <w:gridCol w:w="2321"/>
        <w:gridCol w:w="2479"/>
        <w:gridCol w:w="2760"/>
        <w:gridCol w:w="2450"/>
      </w:tblGrid>
      <w:tr w:rsidR="00853196" w:rsidRPr="00853196" w:rsidTr="00853196">
        <w:tc>
          <w:tcPr>
            <w:tcW w:w="2321"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95B39" w:rsidRDefault="00853196" w:rsidP="00895B39">
            <w:pPr>
              <w:spacing w:after="0"/>
              <w:jc w:val="center"/>
              <w:rPr>
                <w:rFonts w:ascii="Montserrat" w:hAnsi="Montserrat"/>
                <w:b/>
                <w:sz w:val="22"/>
                <w:szCs w:val="22"/>
              </w:rPr>
            </w:pPr>
            <w:r w:rsidRPr="00895B39">
              <w:rPr>
                <w:rFonts w:ascii="Montserrat" w:hAnsi="Montserrat"/>
                <w:b/>
                <w:sz w:val="22"/>
                <w:szCs w:val="22"/>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95B39" w:rsidRDefault="00853196" w:rsidP="00895B39">
            <w:pPr>
              <w:spacing w:after="0"/>
              <w:jc w:val="center"/>
              <w:rPr>
                <w:rFonts w:ascii="Montserrat" w:hAnsi="Montserrat"/>
                <w:b/>
                <w:sz w:val="22"/>
                <w:szCs w:val="22"/>
              </w:rPr>
            </w:pPr>
            <w:r w:rsidRPr="00895B39">
              <w:rPr>
                <w:rFonts w:ascii="Montserrat" w:hAnsi="Montserrat"/>
                <w:b/>
                <w:sz w:val="22"/>
                <w:szCs w:val="22"/>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95B39" w:rsidRDefault="00853196" w:rsidP="00895B39">
            <w:pPr>
              <w:spacing w:after="0"/>
              <w:jc w:val="center"/>
              <w:rPr>
                <w:rFonts w:ascii="Montserrat" w:hAnsi="Montserrat"/>
                <w:b/>
                <w:sz w:val="22"/>
                <w:szCs w:val="22"/>
              </w:rPr>
            </w:pPr>
            <w:r w:rsidRPr="00895B39">
              <w:rPr>
                <w:rFonts w:ascii="Montserrat" w:hAnsi="Montserrat"/>
                <w:b/>
                <w:sz w:val="22"/>
                <w:szCs w:val="22"/>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95B39" w:rsidRDefault="00853196" w:rsidP="00895B39">
            <w:pPr>
              <w:spacing w:after="0"/>
              <w:jc w:val="center"/>
              <w:rPr>
                <w:rFonts w:ascii="Montserrat" w:hAnsi="Montserrat"/>
                <w:b/>
                <w:sz w:val="22"/>
                <w:szCs w:val="22"/>
              </w:rPr>
            </w:pPr>
            <w:r w:rsidRPr="00895B39">
              <w:rPr>
                <w:rFonts w:ascii="Montserrat" w:hAnsi="Montserrat"/>
                <w:b/>
                <w:sz w:val="22"/>
                <w:szCs w:val="22"/>
              </w:rPr>
              <w:t>Totalmente en Desacuerdo</w:t>
            </w:r>
          </w:p>
        </w:tc>
      </w:tr>
      <w:tr w:rsidR="00853196" w:rsidRPr="00853196" w:rsidTr="00853196">
        <w:tc>
          <w:tcPr>
            <w:tcW w:w="2321"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r>
    </w:tbl>
    <w:p w:rsidR="00895B39" w:rsidRDefault="00895B39" w:rsidP="00895B39">
      <w:pPr>
        <w:spacing w:after="0"/>
        <w:rPr>
          <w:rFonts w:ascii="Montserrat" w:hAnsi="Montserrat"/>
          <w:sz w:val="22"/>
          <w:szCs w:val="22"/>
        </w:rPr>
      </w:pPr>
    </w:p>
    <w:p w:rsidR="00C35047" w:rsidRDefault="00C35047" w:rsidP="00895B39">
      <w:pPr>
        <w:spacing w:after="0"/>
        <w:rPr>
          <w:rFonts w:ascii="Montserrat" w:hAnsi="Montserrat"/>
          <w:b/>
          <w:sz w:val="22"/>
          <w:szCs w:val="22"/>
        </w:rPr>
      </w:pPr>
    </w:p>
    <w:p w:rsidR="00C35047" w:rsidRDefault="00C35047" w:rsidP="00895B39">
      <w:pPr>
        <w:spacing w:after="0"/>
        <w:rPr>
          <w:rFonts w:ascii="Montserrat" w:hAnsi="Montserrat"/>
          <w:b/>
          <w:sz w:val="22"/>
          <w:szCs w:val="22"/>
        </w:rPr>
      </w:pPr>
    </w:p>
    <w:p w:rsidR="009B511A" w:rsidRDefault="009B511A" w:rsidP="00895B39">
      <w:pPr>
        <w:spacing w:after="0"/>
        <w:rPr>
          <w:rFonts w:ascii="Montserrat" w:hAnsi="Montserrat"/>
          <w:b/>
          <w:sz w:val="22"/>
          <w:szCs w:val="22"/>
        </w:rPr>
      </w:pPr>
    </w:p>
    <w:p w:rsidR="00853196" w:rsidRPr="00495089" w:rsidRDefault="00853196" w:rsidP="00895B39">
      <w:pPr>
        <w:spacing w:after="0"/>
        <w:rPr>
          <w:rFonts w:ascii="Montserrat" w:hAnsi="Montserrat"/>
          <w:b/>
          <w:sz w:val="22"/>
          <w:szCs w:val="22"/>
        </w:rPr>
      </w:pPr>
      <w:proofErr w:type="gramStart"/>
      <w:r w:rsidRPr="00495089">
        <w:rPr>
          <w:rFonts w:ascii="Montserrat" w:hAnsi="Montserrat"/>
          <w:b/>
          <w:sz w:val="22"/>
          <w:szCs w:val="22"/>
        </w:rPr>
        <w:lastRenderedPageBreak/>
        <w:t>APARTADO  II</w:t>
      </w:r>
      <w:proofErr w:type="gramEnd"/>
      <w:r w:rsidRPr="00495089">
        <w:rPr>
          <w:rFonts w:ascii="Montserrat" w:hAnsi="Montserrat"/>
          <w:b/>
          <w:sz w:val="22"/>
          <w:szCs w:val="22"/>
        </w:rPr>
        <w:t>.</w:t>
      </w:r>
    </w:p>
    <w:p w:rsidR="00895B39" w:rsidRPr="00853196" w:rsidRDefault="00895B39" w:rsidP="00895B39">
      <w:pPr>
        <w:spacing w:after="0"/>
        <w:rPr>
          <w:rFonts w:ascii="Montserrat" w:hAnsi="Montserrat"/>
          <w:sz w:val="22"/>
          <w:szCs w:val="22"/>
        </w:rPr>
      </w:pPr>
    </w:p>
    <w:p w:rsidR="00853196" w:rsidRPr="00853196" w:rsidRDefault="00853196" w:rsidP="00895B39">
      <w:pPr>
        <w:spacing w:after="0"/>
        <w:jc w:val="both"/>
        <w:rPr>
          <w:rFonts w:ascii="Montserrat" w:hAnsi="Montserrat"/>
          <w:sz w:val="22"/>
          <w:szCs w:val="22"/>
          <w:lang w:val="es-MX"/>
        </w:rPr>
      </w:pPr>
      <w:r w:rsidRPr="00853196">
        <w:rPr>
          <w:rFonts w:ascii="Montserrat" w:hAnsi="Montserrat"/>
          <w:sz w:val="22"/>
          <w:szCs w:val="22"/>
          <w:lang w:val="es-MX"/>
        </w:rPr>
        <w:t>SI USTED DESEA AGREGAR ALGÚN COMENTARIO RESPECTO AL CONCURSO, FAVOR DE ANOTARLO EN EL SIGUIENTE CUADRO.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000" w:firstRow="0" w:lastRow="0" w:firstColumn="0" w:lastColumn="0" w:noHBand="0" w:noVBand="0"/>
      </w:tblPr>
      <w:tblGrid>
        <w:gridCol w:w="10010"/>
      </w:tblGrid>
      <w:tr w:rsidR="00853196" w:rsidRPr="00976EB1" w:rsidTr="00853196">
        <w:trPr>
          <w:trHeight w:val="201"/>
        </w:trPr>
        <w:tc>
          <w:tcPr>
            <w:tcW w:w="10010" w:type="dxa"/>
            <w:tcBorders>
              <w:top w:val="thinThickLargeGap" w:sz="6" w:space="0" w:color="808080"/>
              <w:left w:val="thinThickLargeGap" w:sz="6" w:space="0" w:color="808080"/>
              <w:bottom w:val="thinThickLargeGap" w:sz="6" w:space="0" w:color="808080"/>
              <w:right w:val="thinThickLargeGap" w:sz="6" w:space="0" w:color="808080"/>
            </w:tcBorders>
          </w:tcPr>
          <w:p w:rsidR="00853196" w:rsidRPr="00853196" w:rsidRDefault="00853196" w:rsidP="00895B39">
            <w:pPr>
              <w:spacing w:after="0"/>
              <w:rPr>
                <w:rFonts w:ascii="Montserrat" w:hAnsi="Montserrat"/>
                <w:sz w:val="22"/>
                <w:szCs w:val="22"/>
                <w:lang w:val="es-MX"/>
              </w:rPr>
            </w:pPr>
            <w:r w:rsidRPr="00853196">
              <w:rPr>
                <w:rFonts w:ascii="Montserrat" w:hAnsi="Montserrat"/>
                <w:sz w:val="22"/>
                <w:szCs w:val="22"/>
                <w:lang w:val="es-MX"/>
              </w:rPr>
              <w:t> </w:t>
            </w:r>
          </w:p>
        </w:tc>
      </w:tr>
    </w:tbl>
    <w:p w:rsidR="00895B39" w:rsidRDefault="00895B39" w:rsidP="00895B39">
      <w:pPr>
        <w:spacing w:after="0"/>
        <w:rPr>
          <w:rFonts w:ascii="Montserrat" w:hAnsi="Montserrat"/>
          <w:sz w:val="22"/>
          <w:szCs w:val="22"/>
          <w:lang w:val="es-MX"/>
        </w:rPr>
      </w:pPr>
    </w:p>
    <w:p w:rsidR="00853196" w:rsidRDefault="00853196" w:rsidP="00895B39">
      <w:pPr>
        <w:spacing w:after="0"/>
        <w:jc w:val="both"/>
        <w:rPr>
          <w:rFonts w:ascii="Montserrat" w:hAnsi="Montserrat"/>
          <w:sz w:val="22"/>
          <w:szCs w:val="22"/>
          <w:lang w:val="es-MX"/>
        </w:rPr>
      </w:pPr>
      <w:r w:rsidRPr="00853196">
        <w:rPr>
          <w:rFonts w:ascii="Montserrat" w:hAnsi="Montserrat"/>
          <w:sz w:val="22"/>
          <w:szCs w:val="22"/>
          <w:lang w:val="es-MX"/>
        </w:rPr>
        <w:t>FAVOR DE ENTREGAR LA PRESENTE ENCUESTA, EN ALGUNA DE LAS SIGUIENTES OPCIONES:</w:t>
      </w:r>
    </w:p>
    <w:p w:rsidR="00895B39" w:rsidRPr="00895B39" w:rsidRDefault="00895B39" w:rsidP="00895B39">
      <w:pPr>
        <w:spacing w:after="0"/>
        <w:jc w:val="both"/>
        <w:rPr>
          <w:rFonts w:ascii="Montserrat" w:hAnsi="Montserrat"/>
          <w:sz w:val="10"/>
          <w:szCs w:val="10"/>
          <w:lang w:val="es-MX"/>
        </w:rPr>
      </w:pPr>
    </w:p>
    <w:p w:rsidR="00853196" w:rsidRDefault="00853196" w:rsidP="00895B39">
      <w:pPr>
        <w:spacing w:after="0"/>
        <w:jc w:val="both"/>
        <w:rPr>
          <w:rFonts w:ascii="Montserrat" w:hAnsi="Montserrat"/>
          <w:sz w:val="22"/>
          <w:szCs w:val="22"/>
          <w:lang w:val="es-MX"/>
        </w:rPr>
      </w:pPr>
      <w:r w:rsidRPr="00853196">
        <w:rPr>
          <w:rFonts w:ascii="Montserrat" w:hAnsi="Montserrat"/>
          <w:sz w:val="22"/>
          <w:szCs w:val="22"/>
          <w:lang w:val="es-MX"/>
        </w:rPr>
        <w:t>1.- En las oficinas de la Gerencia de Recursos Materiales, Servicios Generales y Obra Pública de “</w:t>
      </w:r>
      <w:r w:rsidR="00895B39">
        <w:rPr>
          <w:rFonts w:ascii="Montserrat" w:hAnsi="Montserrat"/>
          <w:b/>
          <w:sz w:val="22"/>
          <w:szCs w:val="22"/>
          <w:lang w:val="es-MX"/>
        </w:rPr>
        <w:t>Los Estudios</w:t>
      </w:r>
      <w:r w:rsidRPr="00853196">
        <w:rPr>
          <w:rFonts w:ascii="Montserrat" w:hAnsi="Montserrat"/>
          <w:sz w:val="22"/>
          <w:szCs w:val="22"/>
          <w:lang w:val="es-MX"/>
        </w:rPr>
        <w:t>”, ubicada en Atletas No. 2, Col</w:t>
      </w:r>
      <w:r w:rsidR="00895B39">
        <w:rPr>
          <w:rFonts w:ascii="Montserrat" w:hAnsi="Montserrat"/>
          <w:sz w:val="22"/>
          <w:szCs w:val="22"/>
          <w:lang w:val="es-MX"/>
        </w:rPr>
        <w:t>onia</w:t>
      </w:r>
      <w:r w:rsidRPr="00853196">
        <w:rPr>
          <w:rFonts w:ascii="Montserrat" w:hAnsi="Montserrat"/>
          <w:sz w:val="22"/>
          <w:szCs w:val="22"/>
          <w:lang w:val="es-MX"/>
        </w:rPr>
        <w:t xml:space="preserve"> Country Club, </w:t>
      </w:r>
      <w:r w:rsidR="00895B39">
        <w:rPr>
          <w:rFonts w:ascii="Montserrat" w:hAnsi="Montserrat"/>
          <w:sz w:val="22"/>
          <w:szCs w:val="22"/>
          <w:lang w:val="es-MX"/>
        </w:rPr>
        <w:t>Alcaldía</w:t>
      </w:r>
      <w:r w:rsidRPr="00853196">
        <w:rPr>
          <w:rFonts w:ascii="Montserrat" w:hAnsi="Montserrat"/>
          <w:sz w:val="22"/>
          <w:szCs w:val="22"/>
          <w:lang w:val="es-MX"/>
        </w:rPr>
        <w:t xml:space="preserve"> Coyoacán, C</w:t>
      </w:r>
      <w:r w:rsidR="00895B39">
        <w:rPr>
          <w:rFonts w:ascii="Montserrat" w:hAnsi="Montserrat"/>
          <w:sz w:val="22"/>
          <w:szCs w:val="22"/>
          <w:lang w:val="es-MX"/>
        </w:rPr>
        <w:t>.</w:t>
      </w:r>
      <w:r w:rsidRPr="00853196">
        <w:rPr>
          <w:rFonts w:ascii="Montserrat" w:hAnsi="Montserrat"/>
          <w:sz w:val="22"/>
          <w:szCs w:val="22"/>
          <w:lang w:val="es-MX"/>
        </w:rPr>
        <w:t>P</w:t>
      </w:r>
      <w:r w:rsidR="00895B39">
        <w:rPr>
          <w:rFonts w:ascii="Montserrat" w:hAnsi="Montserrat"/>
          <w:sz w:val="22"/>
          <w:szCs w:val="22"/>
          <w:lang w:val="es-MX"/>
        </w:rPr>
        <w:t>.</w:t>
      </w:r>
      <w:r w:rsidRPr="00853196">
        <w:rPr>
          <w:rFonts w:ascii="Montserrat" w:hAnsi="Montserrat"/>
          <w:sz w:val="22"/>
          <w:szCs w:val="22"/>
          <w:lang w:val="es-MX"/>
        </w:rPr>
        <w:t xml:space="preserve"> 042</w:t>
      </w:r>
      <w:r w:rsidR="00895B39">
        <w:rPr>
          <w:rFonts w:ascii="Montserrat" w:hAnsi="Montserrat"/>
          <w:sz w:val="22"/>
          <w:szCs w:val="22"/>
          <w:lang w:val="es-MX"/>
        </w:rPr>
        <w:t>1</w:t>
      </w:r>
      <w:r w:rsidRPr="00853196">
        <w:rPr>
          <w:rFonts w:ascii="Montserrat" w:hAnsi="Montserrat"/>
          <w:sz w:val="22"/>
          <w:szCs w:val="22"/>
          <w:lang w:val="es-MX"/>
        </w:rPr>
        <w:t xml:space="preserve">0, </w:t>
      </w:r>
      <w:r w:rsidR="00895B39">
        <w:rPr>
          <w:rFonts w:ascii="Montserrat" w:hAnsi="Montserrat"/>
          <w:sz w:val="22"/>
          <w:szCs w:val="22"/>
          <w:lang w:val="es-MX"/>
        </w:rPr>
        <w:t xml:space="preserve">Ciudad de </w:t>
      </w:r>
      <w:r w:rsidRPr="00853196">
        <w:rPr>
          <w:rFonts w:ascii="Montserrat" w:hAnsi="Montserrat"/>
          <w:sz w:val="22"/>
          <w:szCs w:val="22"/>
          <w:lang w:val="es-MX"/>
        </w:rPr>
        <w:t>México, en días y horas hábiles.</w:t>
      </w:r>
    </w:p>
    <w:p w:rsidR="00895B39" w:rsidRPr="00895B39" w:rsidRDefault="00895B39" w:rsidP="00895B39">
      <w:pPr>
        <w:spacing w:after="0"/>
        <w:jc w:val="both"/>
        <w:rPr>
          <w:rFonts w:ascii="Montserrat" w:hAnsi="Montserrat"/>
          <w:sz w:val="4"/>
          <w:szCs w:val="4"/>
          <w:lang w:val="es-MX"/>
        </w:rPr>
      </w:pPr>
    </w:p>
    <w:p w:rsidR="00853196" w:rsidRDefault="00853196" w:rsidP="00895B39">
      <w:pPr>
        <w:spacing w:after="0"/>
        <w:jc w:val="both"/>
        <w:rPr>
          <w:rFonts w:ascii="Montserrat" w:hAnsi="Montserrat"/>
          <w:sz w:val="22"/>
          <w:szCs w:val="22"/>
          <w:lang w:val="es-MX"/>
        </w:rPr>
      </w:pPr>
      <w:r w:rsidRPr="00853196">
        <w:rPr>
          <w:rFonts w:ascii="Montserrat" w:hAnsi="Montserrat"/>
          <w:sz w:val="22"/>
          <w:szCs w:val="22"/>
          <w:lang w:val="es-MX"/>
        </w:rPr>
        <w:t xml:space="preserve">2.- ENVIARLO POR CORREO ELECTRÓNICO, A LA DIRECCIÓN  </w:t>
      </w:r>
      <w:r w:rsidR="00895B39">
        <w:rPr>
          <w:rFonts w:ascii="Montserrat" w:hAnsi="Montserrat"/>
          <w:sz w:val="22"/>
          <w:szCs w:val="22"/>
          <w:lang w:val="es-MX"/>
        </w:rPr>
        <w:t xml:space="preserve"> </w:t>
      </w:r>
      <w:hyperlink r:id="rId19" w:history="1">
        <w:r w:rsidR="00895B39" w:rsidRPr="00FE2C05">
          <w:rPr>
            <w:rStyle w:val="Hipervnculo"/>
            <w:rFonts w:ascii="Montserrat" w:hAnsi="Montserrat"/>
            <w:sz w:val="22"/>
            <w:szCs w:val="22"/>
            <w:lang w:val="es-MX"/>
          </w:rPr>
          <w:t>mrgonzalez@estudioschurubusco.com</w:t>
        </w:r>
      </w:hyperlink>
      <w:r w:rsidR="00895B39">
        <w:rPr>
          <w:rFonts w:ascii="Montserrat" w:hAnsi="Montserrat"/>
          <w:sz w:val="22"/>
          <w:szCs w:val="22"/>
          <w:lang w:val="es-MX"/>
        </w:rPr>
        <w:t xml:space="preserve"> </w:t>
      </w:r>
      <w:r w:rsidRPr="00853196">
        <w:rPr>
          <w:rFonts w:ascii="Montserrat" w:hAnsi="Montserrat"/>
          <w:sz w:val="22"/>
          <w:szCs w:val="22"/>
          <w:lang w:val="es-MX"/>
        </w:rPr>
        <w:t xml:space="preserve">y </w:t>
      </w:r>
      <w:hyperlink r:id="rId20" w:history="1">
        <w:r w:rsidR="00895B39" w:rsidRPr="00FE2C05">
          <w:rPr>
            <w:rStyle w:val="Hipervnculo"/>
            <w:rFonts w:ascii="Montserrat" w:hAnsi="Montserrat"/>
            <w:sz w:val="22"/>
            <w:szCs w:val="22"/>
            <w:lang w:val="es-MX"/>
          </w:rPr>
          <w:t>cosnaya@estudioschurubusco.com</w:t>
        </w:r>
      </w:hyperlink>
      <w:r w:rsidR="00895B39">
        <w:rPr>
          <w:rFonts w:ascii="Montserrat" w:hAnsi="Montserrat"/>
          <w:sz w:val="22"/>
          <w:szCs w:val="22"/>
          <w:lang w:val="es-MX"/>
        </w:rPr>
        <w:t xml:space="preserve"> </w:t>
      </w:r>
    </w:p>
    <w:p w:rsidR="00895B39" w:rsidRPr="00895B39" w:rsidRDefault="00895B39" w:rsidP="00895B39">
      <w:pPr>
        <w:spacing w:after="0"/>
        <w:jc w:val="both"/>
        <w:rPr>
          <w:rFonts w:ascii="Montserrat" w:hAnsi="Montserrat"/>
          <w:sz w:val="4"/>
          <w:szCs w:val="4"/>
          <w:lang w:val="es-MX"/>
        </w:rPr>
      </w:pPr>
    </w:p>
    <w:p w:rsidR="00853196" w:rsidRPr="00853196" w:rsidRDefault="00853196" w:rsidP="00895B39">
      <w:pPr>
        <w:spacing w:after="0"/>
        <w:jc w:val="both"/>
        <w:rPr>
          <w:rFonts w:ascii="Montserrat" w:hAnsi="Montserrat"/>
          <w:sz w:val="22"/>
          <w:szCs w:val="22"/>
          <w:lang w:val="es-MX"/>
        </w:rPr>
      </w:pPr>
      <w:r w:rsidRPr="00853196">
        <w:rPr>
          <w:rFonts w:ascii="Montserrat" w:hAnsi="Montserrat"/>
          <w:sz w:val="22"/>
          <w:szCs w:val="22"/>
          <w:lang w:val="es-MX"/>
        </w:rPr>
        <w:t>3- SE RECOMIENDA QUE LA ENCUESTA SE ENTREGUE O ENVÍE, A MÁS TARDAR DENTRO DE LOS DOS DÍAS HÁBILES SIGUIENTES A LA EMISIÓN DEL FALLO.</w:t>
      </w:r>
    </w:p>
    <w:p w:rsidR="00895B39" w:rsidRDefault="00853196" w:rsidP="00895B39">
      <w:pPr>
        <w:spacing w:after="0"/>
        <w:rPr>
          <w:rFonts w:ascii="Montserrat" w:hAnsi="Montserrat"/>
          <w:sz w:val="22"/>
          <w:szCs w:val="22"/>
          <w:lang w:val="es-MX"/>
        </w:rPr>
      </w:pPr>
      <w:r w:rsidRPr="00853196">
        <w:rPr>
          <w:rFonts w:ascii="Montserrat" w:hAnsi="Montserrat"/>
          <w:sz w:val="22"/>
          <w:szCs w:val="22"/>
          <w:lang w:val="es-MX"/>
        </w:rPr>
        <w:t> </w:t>
      </w:r>
    </w:p>
    <w:p w:rsidR="00853196" w:rsidRPr="00495089" w:rsidRDefault="00853196" w:rsidP="00895B39">
      <w:pPr>
        <w:spacing w:after="0"/>
        <w:rPr>
          <w:rFonts w:ascii="Montserrat" w:hAnsi="Montserrat"/>
          <w:b/>
          <w:sz w:val="22"/>
          <w:szCs w:val="22"/>
          <w:lang w:val="es-MX"/>
        </w:rPr>
      </w:pPr>
      <w:r w:rsidRPr="00495089">
        <w:rPr>
          <w:rFonts w:ascii="Montserrat" w:hAnsi="Montserrat"/>
          <w:b/>
          <w:sz w:val="22"/>
          <w:szCs w:val="22"/>
          <w:lang w:val="es-MX"/>
        </w:rPr>
        <w:t>APARTADO III.</w:t>
      </w:r>
    </w:p>
    <w:p w:rsidR="00895B39" w:rsidRDefault="00895B39" w:rsidP="00895B39">
      <w:pPr>
        <w:spacing w:after="0"/>
        <w:rPr>
          <w:rFonts w:ascii="Montserrat" w:hAnsi="Montserrat"/>
          <w:sz w:val="22"/>
          <w:szCs w:val="22"/>
          <w:lang w:val="es-MX"/>
        </w:rPr>
      </w:pPr>
    </w:p>
    <w:p w:rsidR="00853196" w:rsidRDefault="00853196" w:rsidP="00895B39">
      <w:pPr>
        <w:spacing w:after="0"/>
        <w:rPr>
          <w:rFonts w:ascii="Montserrat" w:hAnsi="Montserrat"/>
          <w:sz w:val="22"/>
          <w:szCs w:val="22"/>
          <w:lang w:val="es-MX"/>
        </w:rPr>
      </w:pPr>
      <w:r w:rsidRPr="00853196">
        <w:rPr>
          <w:rFonts w:ascii="Montserrat" w:hAnsi="Montserrat"/>
          <w:sz w:val="22"/>
          <w:szCs w:val="22"/>
          <w:lang w:val="es-MX"/>
        </w:rPr>
        <w:t>PARA USO EXCLUSIVO DE LA INSTITUCIÓN.</w:t>
      </w:r>
    </w:p>
    <w:p w:rsidR="00895B39" w:rsidRPr="00853196" w:rsidRDefault="00895B39" w:rsidP="00895B39">
      <w:pPr>
        <w:spacing w:after="0"/>
        <w:rPr>
          <w:rFonts w:ascii="Montserrat" w:hAnsi="Montserrat"/>
          <w:sz w:val="22"/>
          <w:szCs w:val="22"/>
          <w:lang w:val="es-MX"/>
        </w:rPr>
      </w:pPr>
    </w:p>
    <w:tbl>
      <w:tblPr>
        <w:tblW w:w="1001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0"/>
        <w:gridCol w:w="1440"/>
        <w:gridCol w:w="1440"/>
        <w:gridCol w:w="1440"/>
        <w:gridCol w:w="1584"/>
        <w:gridCol w:w="1656"/>
        <w:gridCol w:w="1550"/>
      </w:tblGrid>
      <w:tr w:rsidR="00853196" w:rsidRPr="00853196" w:rsidTr="00853196">
        <w:tc>
          <w:tcPr>
            <w:tcW w:w="10010" w:type="dxa"/>
            <w:gridSpan w:val="7"/>
            <w:tcBorders>
              <w:top w:val="single" w:sz="4" w:space="0" w:color="auto"/>
              <w:left w:val="single" w:sz="4" w:space="0" w:color="auto"/>
              <w:bottom w:val="single" w:sz="4" w:space="0" w:color="auto"/>
              <w:right w:val="single" w:sz="4" w:space="0" w:color="auto"/>
            </w:tcBorders>
            <w:vAlign w:val="center"/>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FACTORES DE CALIFICACIÓN</w:t>
            </w:r>
          </w:p>
        </w:tc>
      </w:tr>
      <w:tr w:rsidR="00853196" w:rsidRPr="00853196" w:rsidTr="00853196">
        <w:tc>
          <w:tcPr>
            <w:tcW w:w="900" w:type="dxa"/>
            <w:tcBorders>
              <w:top w:val="single" w:sz="4" w:space="0" w:color="auto"/>
              <w:left w:val="single" w:sz="4" w:space="0" w:color="auto"/>
              <w:bottom w:val="single" w:sz="4" w:space="0" w:color="auto"/>
              <w:right w:val="single" w:sz="4" w:space="0" w:color="auto"/>
            </w:tcBorders>
            <w:vAlign w:val="center"/>
          </w:tcPr>
          <w:p w:rsidR="00853196" w:rsidRPr="00895B39" w:rsidRDefault="00853196" w:rsidP="00895B39">
            <w:pPr>
              <w:spacing w:after="0"/>
              <w:rPr>
                <w:rFonts w:ascii="Montserrat" w:hAnsi="Montserrat"/>
                <w:sz w:val="16"/>
                <w:szCs w:val="16"/>
              </w:rPr>
            </w:pPr>
            <w:r w:rsidRPr="00895B39">
              <w:rPr>
                <w:rFonts w:ascii="Montserrat" w:hAnsi="Montserrat"/>
                <w:sz w:val="16"/>
                <w:szCs w:val="16"/>
              </w:rPr>
              <w:t>FACTOR</w:t>
            </w:r>
          </w:p>
        </w:tc>
        <w:tc>
          <w:tcPr>
            <w:tcW w:w="1440" w:type="dxa"/>
            <w:tcBorders>
              <w:top w:val="single" w:sz="4" w:space="0" w:color="auto"/>
              <w:left w:val="single" w:sz="4" w:space="0" w:color="auto"/>
              <w:bottom w:val="single" w:sz="4" w:space="0" w:color="auto"/>
              <w:right w:val="single" w:sz="4" w:space="0" w:color="auto"/>
            </w:tcBorders>
            <w:vAlign w:val="center"/>
          </w:tcPr>
          <w:p w:rsidR="00853196" w:rsidRPr="00895B39" w:rsidRDefault="00853196" w:rsidP="00895B39">
            <w:pPr>
              <w:spacing w:after="0"/>
              <w:rPr>
                <w:rFonts w:ascii="Montserrat" w:hAnsi="Montserrat"/>
                <w:sz w:val="16"/>
                <w:szCs w:val="16"/>
              </w:rPr>
            </w:pPr>
            <w:r w:rsidRPr="00895B39">
              <w:rPr>
                <w:rFonts w:ascii="Montserrat" w:hAnsi="Montserrat"/>
                <w:sz w:val="16"/>
                <w:szCs w:val="16"/>
              </w:rPr>
              <w:t>PORCENTAJE</w:t>
            </w:r>
          </w:p>
        </w:tc>
        <w:tc>
          <w:tcPr>
            <w:tcW w:w="1440" w:type="dxa"/>
            <w:tcBorders>
              <w:top w:val="single" w:sz="4" w:space="0" w:color="auto"/>
              <w:left w:val="single" w:sz="4" w:space="0" w:color="auto"/>
              <w:bottom w:val="single" w:sz="4" w:space="0" w:color="auto"/>
              <w:right w:val="single" w:sz="4" w:space="0" w:color="auto"/>
            </w:tcBorders>
            <w:vAlign w:val="center"/>
          </w:tcPr>
          <w:p w:rsidR="00853196" w:rsidRPr="00895B39" w:rsidRDefault="00853196" w:rsidP="00895B39">
            <w:pPr>
              <w:spacing w:after="0"/>
              <w:rPr>
                <w:rFonts w:ascii="Montserrat" w:hAnsi="Montserrat"/>
                <w:sz w:val="16"/>
                <w:szCs w:val="16"/>
              </w:rPr>
            </w:pPr>
            <w:r w:rsidRPr="00895B39">
              <w:rPr>
                <w:rFonts w:ascii="Montserrat" w:hAnsi="Montserrat"/>
                <w:sz w:val="16"/>
                <w:szCs w:val="16"/>
              </w:rPr>
              <w:t>TOTALMENTE DE ACUERDO</w:t>
            </w:r>
          </w:p>
        </w:tc>
        <w:tc>
          <w:tcPr>
            <w:tcW w:w="1440" w:type="dxa"/>
            <w:tcBorders>
              <w:top w:val="single" w:sz="4" w:space="0" w:color="auto"/>
              <w:left w:val="single" w:sz="4" w:space="0" w:color="auto"/>
              <w:bottom w:val="single" w:sz="4" w:space="0" w:color="auto"/>
              <w:right w:val="single" w:sz="4" w:space="0" w:color="auto"/>
            </w:tcBorders>
            <w:vAlign w:val="center"/>
          </w:tcPr>
          <w:p w:rsidR="00853196" w:rsidRPr="00895B39" w:rsidRDefault="00853196" w:rsidP="00895B39">
            <w:pPr>
              <w:spacing w:after="0"/>
              <w:rPr>
                <w:rFonts w:ascii="Montserrat" w:hAnsi="Montserrat"/>
                <w:sz w:val="16"/>
                <w:szCs w:val="16"/>
              </w:rPr>
            </w:pPr>
            <w:r w:rsidRPr="00895B39">
              <w:rPr>
                <w:rFonts w:ascii="Montserrat" w:hAnsi="Montserrat"/>
                <w:sz w:val="16"/>
                <w:szCs w:val="16"/>
              </w:rPr>
              <w:t>EN GENERAL DE ACUERDO</w:t>
            </w:r>
          </w:p>
        </w:tc>
        <w:tc>
          <w:tcPr>
            <w:tcW w:w="1584" w:type="dxa"/>
            <w:tcBorders>
              <w:top w:val="single" w:sz="4" w:space="0" w:color="auto"/>
              <w:left w:val="single" w:sz="4" w:space="0" w:color="auto"/>
              <w:bottom w:val="single" w:sz="4" w:space="0" w:color="auto"/>
              <w:right w:val="single" w:sz="4" w:space="0" w:color="auto"/>
            </w:tcBorders>
            <w:vAlign w:val="center"/>
          </w:tcPr>
          <w:p w:rsidR="00853196" w:rsidRPr="00895B39" w:rsidRDefault="00853196" w:rsidP="00895B39">
            <w:pPr>
              <w:spacing w:after="0"/>
              <w:rPr>
                <w:rFonts w:ascii="Montserrat" w:hAnsi="Montserrat"/>
                <w:sz w:val="16"/>
                <w:szCs w:val="16"/>
              </w:rPr>
            </w:pPr>
            <w:r w:rsidRPr="00895B39">
              <w:rPr>
                <w:rFonts w:ascii="Montserrat" w:hAnsi="Montserrat"/>
                <w:sz w:val="16"/>
                <w:szCs w:val="16"/>
              </w:rPr>
              <w:t>EN GENERAL EN DESACUERDO</w:t>
            </w:r>
          </w:p>
        </w:tc>
        <w:tc>
          <w:tcPr>
            <w:tcW w:w="1656" w:type="dxa"/>
            <w:tcBorders>
              <w:top w:val="single" w:sz="4" w:space="0" w:color="auto"/>
              <w:left w:val="single" w:sz="4" w:space="0" w:color="auto"/>
              <w:bottom w:val="single" w:sz="4" w:space="0" w:color="auto"/>
              <w:right w:val="single" w:sz="4" w:space="0" w:color="auto"/>
            </w:tcBorders>
            <w:vAlign w:val="center"/>
          </w:tcPr>
          <w:p w:rsidR="00853196" w:rsidRPr="00895B39" w:rsidRDefault="00853196" w:rsidP="00895B39">
            <w:pPr>
              <w:spacing w:after="0"/>
              <w:rPr>
                <w:rFonts w:ascii="Montserrat" w:hAnsi="Montserrat"/>
                <w:sz w:val="16"/>
                <w:szCs w:val="16"/>
              </w:rPr>
            </w:pPr>
            <w:r w:rsidRPr="00895B39">
              <w:rPr>
                <w:rFonts w:ascii="Montserrat" w:hAnsi="Montserrat"/>
                <w:sz w:val="16"/>
                <w:szCs w:val="16"/>
              </w:rPr>
              <w:t>TOTALMENTE EN DESACUERDO</w:t>
            </w:r>
          </w:p>
        </w:tc>
        <w:tc>
          <w:tcPr>
            <w:tcW w:w="1550" w:type="dxa"/>
            <w:tcBorders>
              <w:top w:val="single" w:sz="4" w:space="0" w:color="auto"/>
              <w:left w:val="single" w:sz="4" w:space="0" w:color="auto"/>
              <w:bottom w:val="single" w:sz="4" w:space="0" w:color="auto"/>
              <w:right w:val="single" w:sz="4" w:space="0" w:color="auto"/>
            </w:tcBorders>
            <w:vAlign w:val="center"/>
          </w:tcPr>
          <w:p w:rsidR="00853196" w:rsidRPr="00895B39" w:rsidRDefault="00853196" w:rsidP="00895B39">
            <w:pPr>
              <w:spacing w:after="0"/>
              <w:rPr>
                <w:rFonts w:ascii="Montserrat" w:hAnsi="Montserrat"/>
                <w:sz w:val="16"/>
                <w:szCs w:val="16"/>
              </w:rPr>
            </w:pPr>
            <w:r w:rsidRPr="00895B39">
              <w:rPr>
                <w:rFonts w:ascii="Montserrat" w:hAnsi="Montserrat"/>
                <w:sz w:val="16"/>
                <w:szCs w:val="16"/>
              </w:rPr>
              <w:t>CALIFICACIÓN PORCENTUAL %</w:t>
            </w:r>
          </w:p>
        </w:tc>
      </w:tr>
      <w:tr w:rsidR="00853196" w:rsidRPr="00853196" w:rsidTr="00853196">
        <w:tc>
          <w:tcPr>
            <w:tcW w:w="90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1</w:t>
            </w:r>
          </w:p>
        </w:tc>
        <w:tc>
          <w:tcPr>
            <w:tcW w:w="144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20%</w:t>
            </w:r>
          </w:p>
        </w:tc>
        <w:tc>
          <w:tcPr>
            <w:tcW w:w="144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144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1584"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1656"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155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0</w:t>
            </w:r>
          </w:p>
        </w:tc>
      </w:tr>
      <w:tr w:rsidR="00853196" w:rsidRPr="00853196" w:rsidTr="00853196">
        <w:tc>
          <w:tcPr>
            <w:tcW w:w="90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2</w:t>
            </w:r>
          </w:p>
        </w:tc>
        <w:tc>
          <w:tcPr>
            <w:tcW w:w="144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18%</w:t>
            </w:r>
          </w:p>
        </w:tc>
        <w:tc>
          <w:tcPr>
            <w:tcW w:w="144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144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1584"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1656"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155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0</w:t>
            </w:r>
          </w:p>
        </w:tc>
      </w:tr>
      <w:tr w:rsidR="00853196" w:rsidRPr="00853196" w:rsidTr="00853196">
        <w:tc>
          <w:tcPr>
            <w:tcW w:w="90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3</w:t>
            </w:r>
          </w:p>
        </w:tc>
        <w:tc>
          <w:tcPr>
            <w:tcW w:w="144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15%</w:t>
            </w:r>
          </w:p>
        </w:tc>
        <w:tc>
          <w:tcPr>
            <w:tcW w:w="144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144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1584"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1656"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155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0</w:t>
            </w:r>
          </w:p>
        </w:tc>
      </w:tr>
      <w:tr w:rsidR="00853196" w:rsidRPr="00853196" w:rsidTr="00853196">
        <w:tc>
          <w:tcPr>
            <w:tcW w:w="90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4</w:t>
            </w:r>
          </w:p>
        </w:tc>
        <w:tc>
          <w:tcPr>
            <w:tcW w:w="144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10%</w:t>
            </w:r>
          </w:p>
        </w:tc>
        <w:tc>
          <w:tcPr>
            <w:tcW w:w="144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144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1584"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1656"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155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0</w:t>
            </w:r>
          </w:p>
        </w:tc>
      </w:tr>
      <w:tr w:rsidR="00853196" w:rsidRPr="00853196" w:rsidTr="00853196">
        <w:tc>
          <w:tcPr>
            <w:tcW w:w="90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5</w:t>
            </w:r>
          </w:p>
        </w:tc>
        <w:tc>
          <w:tcPr>
            <w:tcW w:w="144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10%</w:t>
            </w:r>
          </w:p>
        </w:tc>
        <w:tc>
          <w:tcPr>
            <w:tcW w:w="144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144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1584"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1656"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155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0</w:t>
            </w:r>
          </w:p>
        </w:tc>
      </w:tr>
      <w:tr w:rsidR="00853196" w:rsidRPr="00853196" w:rsidTr="00853196">
        <w:tc>
          <w:tcPr>
            <w:tcW w:w="90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6</w:t>
            </w:r>
          </w:p>
        </w:tc>
        <w:tc>
          <w:tcPr>
            <w:tcW w:w="144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10%</w:t>
            </w:r>
          </w:p>
        </w:tc>
        <w:tc>
          <w:tcPr>
            <w:tcW w:w="144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144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1584"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1656"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155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0</w:t>
            </w:r>
          </w:p>
        </w:tc>
      </w:tr>
      <w:tr w:rsidR="00853196" w:rsidRPr="00853196" w:rsidTr="00853196">
        <w:tc>
          <w:tcPr>
            <w:tcW w:w="90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7</w:t>
            </w:r>
          </w:p>
        </w:tc>
        <w:tc>
          <w:tcPr>
            <w:tcW w:w="144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5%</w:t>
            </w:r>
          </w:p>
        </w:tc>
        <w:tc>
          <w:tcPr>
            <w:tcW w:w="144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144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1584"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1656"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155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0</w:t>
            </w:r>
          </w:p>
        </w:tc>
      </w:tr>
      <w:tr w:rsidR="00853196" w:rsidRPr="00853196" w:rsidTr="00853196">
        <w:tc>
          <w:tcPr>
            <w:tcW w:w="90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8</w:t>
            </w:r>
          </w:p>
        </w:tc>
        <w:tc>
          <w:tcPr>
            <w:tcW w:w="144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5%</w:t>
            </w:r>
          </w:p>
        </w:tc>
        <w:tc>
          <w:tcPr>
            <w:tcW w:w="144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144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1584"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1656"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155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0</w:t>
            </w:r>
          </w:p>
        </w:tc>
      </w:tr>
      <w:tr w:rsidR="00853196" w:rsidRPr="00853196" w:rsidTr="00853196">
        <w:tc>
          <w:tcPr>
            <w:tcW w:w="90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9</w:t>
            </w:r>
          </w:p>
        </w:tc>
        <w:tc>
          <w:tcPr>
            <w:tcW w:w="144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5%</w:t>
            </w:r>
          </w:p>
        </w:tc>
        <w:tc>
          <w:tcPr>
            <w:tcW w:w="144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144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1584"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1656"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155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0</w:t>
            </w:r>
          </w:p>
        </w:tc>
      </w:tr>
      <w:tr w:rsidR="00853196" w:rsidRPr="00853196" w:rsidTr="00853196">
        <w:tc>
          <w:tcPr>
            <w:tcW w:w="90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10</w:t>
            </w:r>
          </w:p>
        </w:tc>
        <w:tc>
          <w:tcPr>
            <w:tcW w:w="144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2%</w:t>
            </w:r>
          </w:p>
        </w:tc>
        <w:tc>
          <w:tcPr>
            <w:tcW w:w="144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144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1584"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1656"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 </w:t>
            </w:r>
          </w:p>
        </w:tc>
        <w:tc>
          <w:tcPr>
            <w:tcW w:w="155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0</w:t>
            </w:r>
          </w:p>
        </w:tc>
      </w:tr>
      <w:tr w:rsidR="00853196" w:rsidRPr="00853196" w:rsidTr="00853196">
        <w:tc>
          <w:tcPr>
            <w:tcW w:w="2340" w:type="dxa"/>
            <w:gridSpan w:val="2"/>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100%</w:t>
            </w:r>
          </w:p>
        </w:tc>
        <w:tc>
          <w:tcPr>
            <w:tcW w:w="6120" w:type="dxa"/>
            <w:gridSpan w:val="4"/>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CALIFICACIÓN GENERAL</w:t>
            </w:r>
          </w:p>
        </w:tc>
        <w:tc>
          <w:tcPr>
            <w:tcW w:w="1550" w:type="dxa"/>
            <w:tcBorders>
              <w:top w:val="single" w:sz="4" w:space="0" w:color="auto"/>
              <w:left w:val="single" w:sz="4" w:space="0" w:color="auto"/>
              <w:bottom w:val="single" w:sz="4" w:space="0" w:color="auto"/>
              <w:right w:val="single" w:sz="4" w:space="0" w:color="auto"/>
            </w:tcBorders>
          </w:tcPr>
          <w:p w:rsidR="00853196" w:rsidRPr="00853196" w:rsidRDefault="00853196" w:rsidP="00895B39">
            <w:pPr>
              <w:spacing w:after="0"/>
              <w:rPr>
                <w:rFonts w:ascii="Montserrat" w:hAnsi="Montserrat"/>
                <w:sz w:val="22"/>
                <w:szCs w:val="22"/>
              </w:rPr>
            </w:pPr>
            <w:r w:rsidRPr="00853196">
              <w:rPr>
                <w:rFonts w:ascii="Montserrat" w:hAnsi="Montserrat"/>
                <w:sz w:val="22"/>
                <w:szCs w:val="22"/>
              </w:rPr>
              <w:t>0</w:t>
            </w:r>
          </w:p>
        </w:tc>
      </w:tr>
    </w:tbl>
    <w:p w:rsidR="00853196" w:rsidRPr="00853196" w:rsidRDefault="00853196" w:rsidP="00895B39">
      <w:pPr>
        <w:spacing w:after="0"/>
        <w:rPr>
          <w:rFonts w:ascii="Montserrat" w:hAnsi="Montserrat"/>
          <w:sz w:val="22"/>
          <w:szCs w:val="22"/>
        </w:rPr>
      </w:pPr>
    </w:p>
    <w:p w:rsidR="00853196" w:rsidRPr="00853196" w:rsidRDefault="00853196" w:rsidP="00895B39">
      <w:pPr>
        <w:spacing w:after="0"/>
        <w:rPr>
          <w:rFonts w:ascii="Montserrat" w:hAnsi="Montserrat"/>
          <w:sz w:val="22"/>
          <w:szCs w:val="22"/>
          <w:lang w:val="es-MX"/>
        </w:rPr>
      </w:pPr>
      <w:r w:rsidRPr="00853196">
        <w:rPr>
          <w:rFonts w:ascii="Montserrat" w:hAnsi="Montserrat"/>
          <w:sz w:val="22"/>
          <w:szCs w:val="22"/>
          <w:lang w:val="es-MX"/>
        </w:rPr>
        <w:t>LA CALIFICACIÓN ES LA SIGUIENTE:</w:t>
      </w:r>
    </w:p>
    <w:p w:rsidR="00853196" w:rsidRPr="00853196" w:rsidRDefault="00853196" w:rsidP="00895B39">
      <w:pPr>
        <w:spacing w:after="0"/>
        <w:rPr>
          <w:rFonts w:ascii="Montserrat" w:hAnsi="Montserrat"/>
          <w:sz w:val="22"/>
          <w:szCs w:val="22"/>
          <w:lang w:val="es-MX"/>
        </w:rPr>
      </w:pPr>
      <w:r w:rsidRPr="00853196">
        <w:rPr>
          <w:rFonts w:ascii="Montserrat" w:hAnsi="Montserrat"/>
          <w:sz w:val="22"/>
          <w:szCs w:val="22"/>
          <w:lang w:val="es-MX"/>
        </w:rPr>
        <w:t>TOTALMENTE DE ACUERDO</w:t>
      </w:r>
      <w:r w:rsidRPr="00853196">
        <w:rPr>
          <w:rFonts w:ascii="Montserrat" w:hAnsi="Montserrat"/>
          <w:sz w:val="22"/>
          <w:szCs w:val="22"/>
          <w:lang w:val="es-MX"/>
        </w:rPr>
        <w:tab/>
      </w:r>
      <w:r w:rsidRPr="00853196">
        <w:rPr>
          <w:rFonts w:ascii="Montserrat" w:hAnsi="Montserrat"/>
          <w:sz w:val="22"/>
          <w:szCs w:val="22"/>
          <w:lang w:val="es-MX"/>
        </w:rPr>
        <w:tab/>
      </w:r>
      <w:r w:rsidRPr="00853196">
        <w:rPr>
          <w:rFonts w:ascii="Montserrat" w:hAnsi="Montserrat"/>
          <w:sz w:val="22"/>
          <w:szCs w:val="22"/>
          <w:lang w:val="es-MX"/>
        </w:rPr>
        <w:tab/>
        <w:t>10</w:t>
      </w:r>
    </w:p>
    <w:p w:rsidR="00853196" w:rsidRPr="00853196" w:rsidRDefault="00853196" w:rsidP="00895B39">
      <w:pPr>
        <w:spacing w:after="0"/>
        <w:rPr>
          <w:rFonts w:ascii="Montserrat" w:hAnsi="Montserrat"/>
          <w:sz w:val="22"/>
          <w:szCs w:val="22"/>
          <w:lang w:val="es-MX"/>
        </w:rPr>
      </w:pPr>
      <w:r w:rsidRPr="00853196">
        <w:rPr>
          <w:rFonts w:ascii="Montserrat" w:hAnsi="Montserrat"/>
          <w:sz w:val="22"/>
          <w:szCs w:val="22"/>
          <w:lang w:val="es-MX"/>
        </w:rPr>
        <w:t>EN GENERAL DE ACUERDO</w:t>
      </w:r>
      <w:r w:rsidRPr="00853196">
        <w:rPr>
          <w:rFonts w:ascii="Montserrat" w:hAnsi="Montserrat"/>
          <w:sz w:val="22"/>
          <w:szCs w:val="22"/>
          <w:lang w:val="es-MX"/>
        </w:rPr>
        <w:tab/>
      </w:r>
      <w:proofErr w:type="gramStart"/>
      <w:r w:rsidRPr="00853196">
        <w:rPr>
          <w:rFonts w:ascii="Montserrat" w:hAnsi="Montserrat"/>
          <w:sz w:val="22"/>
          <w:szCs w:val="22"/>
          <w:lang w:val="es-MX"/>
        </w:rPr>
        <w:tab/>
        <w:t xml:space="preserve">  </w:t>
      </w:r>
      <w:r w:rsidRPr="00853196">
        <w:rPr>
          <w:rFonts w:ascii="Montserrat" w:hAnsi="Montserrat"/>
          <w:sz w:val="22"/>
          <w:szCs w:val="22"/>
          <w:lang w:val="es-MX"/>
        </w:rPr>
        <w:tab/>
      </w:r>
      <w:proofErr w:type="gramEnd"/>
      <w:r w:rsidRPr="00853196">
        <w:rPr>
          <w:rFonts w:ascii="Montserrat" w:hAnsi="Montserrat"/>
          <w:sz w:val="22"/>
          <w:szCs w:val="22"/>
          <w:lang w:val="es-MX"/>
        </w:rPr>
        <w:t>8</w:t>
      </w:r>
    </w:p>
    <w:p w:rsidR="00853196" w:rsidRPr="00853196" w:rsidRDefault="00853196" w:rsidP="00895B39">
      <w:pPr>
        <w:spacing w:after="0"/>
        <w:rPr>
          <w:rFonts w:ascii="Montserrat" w:hAnsi="Montserrat"/>
          <w:sz w:val="22"/>
          <w:szCs w:val="22"/>
          <w:lang w:val="es-MX"/>
        </w:rPr>
      </w:pPr>
      <w:r w:rsidRPr="00853196">
        <w:rPr>
          <w:rFonts w:ascii="Montserrat" w:hAnsi="Montserrat"/>
          <w:sz w:val="22"/>
          <w:szCs w:val="22"/>
          <w:lang w:val="es-MX"/>
        </w:rPr>
        <w:t>EN GENERAL EN DESACUERDO</w:t>
      </w:r>
      <w:r w:rsidRPr="00853196">
        <w:rPr>
          <w:rFonts w:ascii="Montserrat" w:hAnsi="Montserrat"/>
          <w:sz w:val="22"/>
          <w:szCs w:val="22"/>
          <w:lang w:val="es-MX"/>
        </w:rPr>
        <w:tab/>
      </w:r>
      <w:r w:rsidRPr="00853196">
        <w:rPr>
          <w:rFonts w:ascii="Montserrat" w:hAnsi="Montserrat"/>
          <w:sz w:val="22"/>
          <w:szCs w:val="22"/>
          <w:lang w:val="es-MX"/>
        </w:rPr>
        <w:tab/>
      </w:r>
      <w:r w:rsidRPr="00934F4C">
        <w:rPr>
          <w:rFonts w:ascii="Montserrat" w:hAnsi="Montserrat"/>
          <w:sz w:val="22"/>
          <w:szCs w:val="22"/>
          <w:lang w:val="es-MX"/>
        </w:rPr>
        <w:t>4</w:t>
      </w:r>
    </w:p>
    <w:p w:rsidR="00853196" w:rsidRPr="00853196" w:rsidRDefault="00853196" w:rsidP="00895B39">
      <w:pPr>
        <w:spacing w:after="0"/>
        <w:rPr>
          <w:rFonts w:ascii="Montserrat" w:hAnsi="Montserrat"/>
          <w:sz w:val="22"/>
          <w:szCs w:val="22"/>
          <w:lang w:val="es-MX"/>
        </w:rPr>
      </w:pPr>
      <w:r w:rsidRPr="00853196">
        <w:rPr>
          <w:rFonts w:ascii="Montserrat" w:hAnsi="Montserrat"/>
          <w:sz w:val="22"/>
          <w:szCs w:val="22"/>
          <w:lang w:val="es-MX"/>
        </w:rPr>
        <w:t>TOTALMENTE EN DESACUERDO</w:t>
      </w:r>
      <w:proofErr w:type="gramStart"/>
      <w:r w:rsidRPr="00853196">
        <w:rPr>
          <w:rFonts w:ascii="Montserrat" w:hAnsi="Montserrat"/>
          <w:sz w:val="22"/>
          <w:szCs w:val="22"/>
          <w:lang w:val="es-MX"/>
        </w:rPr>
        <w:tab/>
        <w:t xml:space="preserve">  </w:t>
      </w:r>
      <w:r w:rsidRPr="00853196">
        <w:rPr>
          <w:rFonts w:ascii="Montserrat" w:hAnsi="Montserrat"/>
          <w:sz w:val="22"/>
          <w:szCs w:val="22"/>
          <w:lang w:val="es-MX"/>
        </w:rPr>
        <w:tab/>
      </w:r>
      <w:proofErr w:type="gramEnd"/>
      <w:r w:rsidRPr="00853196">
        <w:rPr>
          <w:rFonts w:ascii="Montserrat" w:hAnsi="Montserrat"/>
          <w:sz w:val="22"/>
          <w:szCs w:val="22"/>
          <w:lang w:val="es-MX"/>
        </w:rPr>
        <w:t xml:space="preserve">0 </w:t>
      </w:r>
    </w:p>
    <w:p w:rsidR="00853196" w:rsidRPr="00853196" w:rsidRDefault="00853196" w:rsidP="00895B39">
      <w:pPr>
        <w:spacing w:after="0"/>
        <w:rPr>
          <w:rFonts w:ascii="Montserrat" w:hAnsi="Montserrat"/>
          <w:sz w:val="22"/>
          <w:szCs w:val="22"/>
          <w:lang w:val="es-MX"/>
        </w:rPr>
      </w:pPr>
    </w:p>
    <w:p w:rsidR="00853196" w:rsidRPr="00853196" w:rsidRDefault="00853196" w:rsidP="00853196">
      <w:pPr>
        <w:rPr>
          <w:rFonts w:ascii="Montserrat" w:hAnsi="Montserrat"/>
          <w:sz w:val="22"/>
          <w:szCs w:val="22"/>
          <w:lang w:val="es-MX"/>
        </w:rPr>
      </w:pPr>
      <w:r w:rsidRPr="00853196">
        <w:rPr>
          <w:rFonts w:ascii="Montserrat" w:hAnsi="Montserrat"/>
          <w:sz w:val="22"/>
          <w:szCs w:val="22"/>
          <w:lang w:val="es-MX"/>
        </w:rPr>
        <w:br w:type="page"/>
      </w:r>
    </w:p>
    <w:p w:rsidR="00853196" w:rsidRPr="00495089" w:rsidRDefault="00933B1E" w:rsidP="00495089">
      <w:pPr>
        <w:spacing w:after="0"/>
        <w:jc w:val="center"/>
        <w:rPr>
          <w:rFonts w:ascii="Montserrat" w:hAnsi="Montserrat"/>
          <w:b/>
          <w:caps/>
          <w:color w:val="0000FF"/>
          <w:sz w:val="22"/>
          <w:szCs w:val="22"/>
          <w:lang w:val="es-MX"/>
        </w:rPr>
      </w:pPr>
      <w:r>
        <w:rPr>
          <w:rFonts w:ascii="Montserrat" w:hAnsi="Montserrat"/>
          <w:b/>
          <w:caps/>
          <w:color w:val="0000FF"/>
          <w:sz w:val="22"/>
          <w:szCs w:val="22"/>
          <w:lang w:val="es-MX"/>
        </w:rPr>
        <w:lastRenderedPageBreak/>
        <w:t xml:space="preserve">FORMATO </w:t>
      </w:r>
      <w:r w:rsidR="008B4BE9">
        <w:rPr>
          <w:rFonts w:ascii="Montserrat" w:hAnsi="Montserrat"/>
          <w:b/>
          <w:caps/>
          <w:color w:val="0000FF"/>
          <w:sz w:val="22"/>
          <w:szCs w:val="22"/>
          <w:lang w:val="es-MX"/>
        </w:rPr>
        <w:t>M</w:t>
      </w:r>
    </w:p>
    <w:p w:rsidR="00853196" w:rsidRPr="00495089" w:rsidRDefault="00853196" w:rsidP="00495089">
      <w:pPr>
        <w:spacing w:after="0"/>
        <w:jc w:val="center"/>
        <w:rPr>
          <w:rFonts w:ascii="Montserrat" w:hAnsi="Montserrat"/>
          <w:b/>
          <w:caps/>
          <w:color w:val="0000FF"/>
          <w:sz w:val="22"/>
          <w:szCs w:val="22"/>
          <w:lang w:val="es-MX"/>
        </w:rPr>
      </w:pPr>
      <w:r w:rsidRPr="00495089">
        <w:rPr>
          <w:rFonts w:ascii="Montserrat" w:hAnsi="Montserrat"/>
          <w:b/>
          <w:caps/>
          <w:color w:val="0000FF"/>
          <w:sz w:val="22"/>
          <w:szCs w:val="22"/>
          <w:lang w:val="es-MX"/>
        </w:rPr>
        <w:t>Relación de documentos que deberán presentar los licitantes.</w:t>
      </w:r>
    </w:p>
    <w:p w:rsidR="00853196" w:rsidRPr="00853196" w:rsidRDefault="00853196" w:rsidP="00853196">
      <w:pPr>
        <w:rPr>
          <w:rFonts w:ascii="Montserrat" w:hAnsi="Montserrat"/>
          <w:sz w:val="22"/>
          <w:szCs w:val="22"/>
          <w:lang w:val="es-MX"/>
        </w:rPr>
      </w:pP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Estudios Churubusco Azteca, S.A.</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Invitación a cuando menos tres personas</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 xml:space="preserve">de </w:t>
      </w:r>
      <w:r w:rsidR="00245C17">
        <w:rPr>
          <w:rFonts w:ascii="Montserrat" w:hAnsi="Montserrat"/>
          <w:b/>
          <w:sz w:val="22"/>
          <w:szCs w:val="22"/>
          <w:lang w:val="es-MX"/>
        </w:rPr>
        <w:t>Carácter Nacional Electrónica</w:t>
      </w:r>
      <w:r w:rsidRPr="001515E7">
        <w:rPr>
          <w:rFonts w:ascii="Montserrat" w:hAnsi="Montserrat"/>
          <w:b/>
          <w:sz w:val="22"/>
          <w:szCs w:val="22"/>
          <w:lang w:val="es-MX"/>
        </w:rPr>
        <w:t xml:space="preserve"> </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 xml:space="preserve">No. </w:t>
      </w:r>
      <w:r w:rsidR="00A90287">
        <w:rPr>
          <w:rFonts w:ascii="Montserrat" w:hAnsi="Montserrat"/>
          <w:b/>
          <w:sz w:val="22"/>
          <w:szCs w:val="22"/>
          <w:lang w:val="es-MX"/>
        </w:rPr>
        <w:t>IA-048L8P001-E64-2022</w:t>
      </w: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 xml:space="preserve">No. Interno de Control </w:t>
      </w:r>
      <w:r w:rsidR="00A90287">
        <w:rPr>
          <w:rFonts w:ascii="Montserrat" w:hAnsi="Montserrat"/>
          <w:b/>
          <w:sz w:val="22"/>
          <w:szCs w:val="22"/>
          <w:lang w:val="es-MX"/>
        </w:rPr>
        <w:t>ITP-08-2022</w:t>
      </w:r>
    </w:p>
    <w:p w:rsidR="0083684A" w:rsidRDefault="0083684A" w:rsidP="00084DB7">
      <w:pPr>
        <w:spacing w:after="0"/>
        <w:jc w:val="both"/>
        <w:rPr>
          <w:rFonts w:ascii="Montserrat" w:hAnsi="Montserrat"/>
          <w:b/>
          <w:sz w:val="22"/>
          <w:szCs w:val="22"/>
          <w:lang w:val="es-MX"/>
        </w:rPr>
      </w:pPr>
    </w:p>
    <w:p w:rsidR="00084DB7" w:rsidRPr="001515E7" w:rsidRDefault="00084DB7" w:rsidP="00084DB7">
      <w:pPr>
        <w:spacing w:after="0"/>
        <w:jc w:val="both"/>
        <w:rPr>
          <w:rFonts w:ascii="Montserrat" w:hAnsi="Montserrat"/>
          <w:b/>
          <w:sz w:val="22"/>
          <w:szCs w:val="22"/>
          <w:lang w:val="es-MX"/>
        </w:rPr>
      </w:pPr>
      <w:r w:rsidRPr="001515E7">
        <w:rPr>
          <w:rFonts w:ascii="Montserrat" w:hAnsi="Montserrat"/>
          <w:b/>
          <w:sz w:val="22"/>
          <w:szCs w:val="22"/>
          <w:lang w:val="es-MX"/>
        </w:rPr>
        <w:t>Nombre del licitante:</w:t>
      </w:r>
    </w:p>
    <w:p w:rsidR="00853196" w:rsidRPr="00853196" w:rsidRDefault="00084DB7" w:rsidP="00084DB7">
      <w:pPr>
        <w:spacing w:after="0"/>
        <w:rPr>
          <w:rFonts w:ascii="Montserrat" w:hAnsi="Montserrat"/>
          <w:sz w:val="22"/>
          <w:szCs w:val="22"/>
        </w:rPr>
      </w:pPr>
      <w:r w:rsidRPr="001515E7">
        <w:rPr>
          <w:rFonts w:ascii="Montserrat" w:hAnsi="Montserrat"/>
          <w:b/>
          <w:sz w:val="22"/>
          <w:szCs w:val="22"/>
          <w:lang w:val="es-MX"/>
        </w:rPr>
        <w:t>Fecha:</w:t>
      </w:r>
    </w:p>
    <w:p w:rsidR="00853196" w:rsidRDefault="00853196" w:rsidP="00495089">
      <w:pPr>
        <w:spacing w:after="0"/>
        <w:rPr>
          <w:rFonts w:ascii="Montserrat" w:hAnsi="Montserrat"/>
          <w:sz w:val="22"/>
          <w:szCs w:val="22"/>
        </w:rPr>
      </w:pPr>
    </w:p>
    <w:tbl>
      <w:tblPr>
        <w:tblW w:w="5410" w:type="pct"/>
        <w:jc w:val="center"/>
        <w:tblLayout w:type="fixed"/>
        <w:tblCellMar>
          <w:left w:w="70" w:type="dxa"/>
          <w:right w:w="70" w:type="dxa"/>
        </w:tblCellMar>
        <w:tblLook w:val="0000" w:firstRow="0" w:lastRow="0" w:firstColumn="0" w:lastColumn="0" w:noHBand="0" w:noVBand="0"/>
      </w:tblPr>
      <w:tblGrid>
        <w:gridCol w:w="1552"/>
        <w:gridCol w:w="7512"/>
        <w:gridCol w:w="705"/>
        <w:gridCol w:w="950"/>
      </w:tblGrid>
      <w:tr w:rsidR="00BC1A4E" w:rsidRPr="00853196" w:rsidTr="00C84AC6">
        <w:trPr>
          <w:trHeight w:val="20"/>
          <w:tblHeader/>
          <w:jc w:val="center"/>
        </w:trPr>
        <w:tc>
          <w:tcPr>
            <w:tcW w:w="724" w:type="pct"/>
            <w:vMerge w:val="restart"/>
            <w:tcBorders>
              <w:top w:val="single" w:sz="6" w:space="0" w:color="auto"/>
              <w:left w:val="single" w:sz="6" w:space="0" w:color="auto"/>
            </w:tcBorders>
            <w:shd w:val="clear" w:color="auto" w:fill="D9D9D9"/>
            <w:vAlign w:val="center"/>
          </w:tcPr>
          <w:p w:rsidR="00BC1A4E" w:rsidRPr="00495089" w:rsidRDefault="00BC1A4E" w:rsidP="00BC1A4E">
            <w:pPr>
              <w:spacing w:after="0"/>
              <w:jc w:val="center"/>
              <w:rPr>
                <w:rFonts w:ascii="Montserrat" w:hAnsi="Montserrat"/>
                <w:b/>
                <w:sz w:val="18"/>
                <w:szCs w:val="18"/>
              </w:rPr>
            </w:pPr>
            <w:r w:rsidRPr="00495089">
              <w:rPr>
                <w:rFonts w:ascii="Montserrat" w:hAnsi="Montserrat"/>
                <w:b/>
                <w:sz w:val="18"/>
                <w:szCs w:val="18"/>
              </w:rPr>
              <w:t>Numeral</w:t>
            </w:r>
          </w:p>
          <w:p w:rsidR="00BC1A4E" w:rsidRPr="00495089" w:rsidRDefault="00BC1A4E" w:rsidP="00BC1A4E">
            <w:pPr>
              <w:spacing w:after="0"/>
              <w:jc w:val="center"/>
              <w:rPr>
                <w:rFonts w:ascii="Montserrat" w:hAnsi="Montserrat"/>
                <w:b/>
                <w:sz w:val="18"/>
                <w:szCs w:val="18"/>
              </w:rPr>
            </w:pPr>
            <w:r w:rsidRPr="00495089">
              <w:rPr>
                <w:rFonts w:ascii="Montserrat" w:hAnsi="Montserrat"/>
                <w:b/>
                <w:sz w:val="18"/>
                <w:szCs w:val="18"/>
              </w:rPr>
              <w:t>6 en la Convocatoria</w:t>
            </w:r>
          </w:p>
        </w:tc>
        <w:tc>
          <w:tcPr>
            <w:tcW w:w="3504" w:type="pct"/>
            <w:vMerge w:val="restart"/>
            <w:tcBorders>
              <w:top w:val="single" w:sz="6" w:space="0" w:color="auto"/>
              <w:left w:val="single" w:sz="6" w:space="0" w:color="auto"/>
              <w:right w:val="single" w:sz="6" w:space="0" w:color="auto"/>
            </w:tcBorders>
            <w:shd w:val="clear" w:color="auto" w:fill="D9D9D9"/>
            <w:vAlign w:val="center"/>
          </w:tcPr>
          <w:p w:rsidR="00BC1A4E" w:rsidRPr="00495089" w:rsidRDefault="00BC1A4E" w:rsidP="00BC1A4E">
            <w:pPr>
              <w:spacing w:after="0"/>
              <w:jc w:val="center"/>
              <w:rPr>
                <w:rFonts w:ascii="Montserrat" w:hAnsi="Montserrat"/>
                <w:b/>
                <w:sz w:val="18"/>
                <w:szCs w:val="18"/>
                <w:lang w:val="es-MX"/>
              </w:rPr>
            </w:pPr>
            <w:r w:rsidRPr="00495089">
              <w:rPr>
                <w:rFonts w:ascii="Montserrat" w:hAnsi="Montserrat"/>
                <w:b/>
                <w:sz w:val="18"/>
                <w:szCs w:val="18"/>
                <w:lang w:val="es-MX"/>
              </w:rPr>
              <w:t>Documentos que deben presentar los licitantes</w:t>
            </w:r>
          </w:p>
          <w:p w:rsidR="00BC1A4E" w:rsidRPr="00495089" w:rsidRDefault="00BC1A4E" w:rsidP="00BC1A4E">
            <w:pPr>
              <w:spacing w:after="0"/>
              <w:jc w:val="center"/>
              <w:rPr>
                <w:rFonts w:ascii="Montserrat" w:hAnsi="Montserrat"/>
                <w:b/>
                <w:sz w:val="18"/>
                <w:szCs w:val="18"/>
                <w:lang w:val="es-MX"/>
              </w:rPr>
            </w:pPr>
            <w:r w:rsidRPr="00495089">
              <w:rPr>
                <w:rFonts w:ascii="Montserrat" w:hAnsi="Montserrat"/>
                <w:b/>
                <w:sz w:val="18"/>
                <w:szCs w:val="18"/>
                <w:lang w:val="es-MX"/>
              </w:rPr>
              <w:t>en los sobre de las propuestas técnica y económica</w:t>
            </w:r>
          </w:p>
        </w:tc>
        <w:tc>
          <w:tcPr>
            <w:tcW w:w="772" w:type="pct"/>
            <w:gridSpan w:val="2"/>
            <w:tcBorders>
              <w:top w:val="single" w:sz="6" w:space="0" w:color="auto"/>
              <w:left w:val="nil"/>
              <w:bottom w:val="single" w:sz="6" w:space="0" w:color="auto"/>
              <w:right w:val="single" w:sz="6" w:space="0" w:color="auto"/>
            </w:tcBorders>
            <w:shd w:val="clear" w:color="auto" w:fill="D9D9D9"/>
            <w:vAlign w:val="center"/>
          </w:tcPr>
          <w:p w:rsidR="00BC1A4E" w:rsidRPr="00495089" w:rsidRDefault="00BC1A4E" w:rsidP="00BC1A4E">
            <w:pPr>
              <w:spacing w:after="0"/>
              <w:jc w:val="center"/>
              <w:rPr>
                <w:rFonts w:ascii="Montserrat" w:hAnsi="Montserrat"/>
                <w:b/>
                <w:sz w:val="18"/>
                <w:szCs w:val="18"/>
              </w:rPr>
            </w:pPr>
            <w:r w:rsidRPr="00495089">
              <w:rPr>
                <w:rFonts w:ascii="Montserrat" w:hAnsi="Montserrat"/>
                <w:b/>
                <w:sz w:val="18"/>
                <w:szCs w:val="18"/>
              </w:rPr>
              <w:t>PRESENTÓ</w:t>
            </w:r>
          </w:p>
        </w:tc>
      </w:tr>
      <w:tr w:rsidR="00BC1A4E" w:rsidRPr="00853196" w:rsidTr="00C84AC6">
        <w:trPr>
          <w:trHeight w:val="232"/>
          <w:tblHeader/>
          <w:jc w:val="center"/>
        </w:trPr>
        <w:tc>
          <w:tcPr>
            <w:tcW w:w="724" w:type="pct"/>
            <w:vMerge/>
            <w:tcBorders>
              <w:left w:val="single" w:sz="6" w:space="0" w:color="auto"/>
              <w:bottom w:val="single" w:sz="6" w:space="0" w:color="auto"/>
            </w:tcBorders>
            <w:shd w:val="clear" w:color="auto" w:fill="D9D9D9"/>
            <w:vAlign w:val="center"/>
          </w:tcPr>
          <w:p w:rsidR="00BC1A4E" w:rsidRPr="00495089" w:rsidRDefault="00BC1A4E" w:rsidP="00BC1A4E">
            <w:pPr>
              <w:spacing w:after="0"/>
              <w:jc w:val="center"/>
              <w:rPr>
                <w:rFonts w:ascii="Montserrat" w:hAnsi="Montserrat"/>
                <w:b/>
                <w:sz w:val="18"/>
                <w:szCs w:val="18"/>
              </w:rPr>
            </w:pPr>
          </w:p>
        </w:tc>
        <w:tc>
          <w:tcPr>
            <w:tcW w:w="3504" w:type="pct"/>
            <w:vMerge/>
            <w:tcBorders>
              <w:left w:val="single" w:sz="6" w:space="0" w:color="auto"/>
              <w:bottom w:val="single" w:sz="6" w:space="0" w:color="auto"/>
              <w:right w:val="single" w:sz="6" w:space="0" w:color="auto"/>
            </w:tcBorders>
            <w:shd w:val="clear" w:color="auto" w:fill="D9D9D9"/>
            <w:vAlign w:val="center"/>
          </w:tcPr>
          <w:p w:rsidR="00BC1A4E" w:rsidRPr="00495089" w:rsidRDefault="00BC1A4E" w:rsidP="00BC1A4E">
            <w:pPr>
              <w:spacing w:after="0"/>
              <w:jc w:val="center"/>
              <w:rPr>
                <w:rFonts w:ascii="Montserrat" w:hAnsi="Montserrat"/>
                <w:b/>
                <w:sz w:val="18"/>
                <w:szCs w:val="18"/>
              </w:rPr>
            </w:pPr>
          </w:p>
        </w:tc>
        <w:tc>
          <w:tcPr>
            <w:tcW w:w="329" w:type="pct"/>
            <w:tcBorders>
              <w:top w:val="single" w:sz="6" w:space="0" w:color="auto"/>
              <w:left w:val="nil"/>
              <w:bottom w:val="single" w:sz="6" w:space="0" w:color="auto"/>
              <w:right w:val="single" w:sz="6" w:space="0" w:color="auto"/>
            </w:tcBorders>
            <w:shd w:val="clear" w:color="auto" w:fill="D9D9D9"/>
            <w:vAlign w:val="center"/>
          </w:tcPr>
          <w:p w:rsidR="00BC1A4E" w:rsidRPr="00495089" w:rsidRDefault="00BC1A4E" w:rsidP="00BC1A4E">
            <w:pPr>
              <w:spacing w:after="0"/>
              <w:jc w:val="center"/>
              <w:rPr>
                <w:rFonts w:ascii="Montserrat" w:hAnsi="Montserrat"/>
                <w:b/>
                <w:sz w:val="18"/>
                <w:szCs w:val="18"/>
              </w:rPr>
            </w:pPr>
            <w:r w:rsidRPr="00495089">
              <w:rPr>
                <w:rFonts w:ascii="Montserrat" w:hAnsi="Montserrat"/>
                <w:b/>
                <w:sz w:val="18"/>
                <w:szCs w:val="18"/>
              </w:rPr>
              <w:t>SI</w:t>
            </w:r>
          </w:p>
        </w:tc>
        <w:tc>
          <w:tcPr>
            <w:tcW w:w="443" w:type="pct"/>
            <w:tcBorders>
              <w:top w:val="single" w:sz="6" w:space="0" w:color="auto"/>
              <w:left w:val="nil"/>
              <w:bottom w:val="single" w:sz="6" w:space="0" w:color="auto"/>
              <w:right w:val="single" w:sz="6" w:space="0" w:color="auto"/>
            </w:tcBorders>
            <w:shd w:val="clear" w:color="auto" w:fill="D9D9D9"/>
            <w:vAlign w:val="center"/>
          </w:tcPr>
          <w:p w:rsidR="00BC1A4E" w:rsidRPr="00495089" w:rsidRDefault="00BC1A4E" w:rsidP="00BC1A4E">
            <w:pPr>
              <w:spacing w:after="0"/>
              <w:jc w:val="center"/>
              <w:rPr>
                <w:rFonts w:ascii="Montserrat" w:hAnsi="Montserrat"/>
                <w:b/>
                <w:sz w:val="18"/>
                <w:szCs w:val="18"/>
              </w:rPr>
            </w:pPr>
            <w:r w:rsidRPr="00495089">
              <w:rPr>
                <w:rFonts w:ascii="Montserrat" w:hAnsi="Montserrat"/>
                <w:b/>
                <w:sz w:val="18"/>
                <w:szCs w:val="18"/>
              </w:rPr>
              <w:t>NO</w:t>
            </w:r>
          </w:p>
        </w:tc>
      </w:tr>
      <w:tr w:rsidR="00BC1A4E" w:rsidRPr="00853196" w:rsidTr="0083684A">
        <w:trPr>
          <w:trHeight w:val="492"/>
          <w:jc w:val="center"/>
        </w:trPr>
        <w:tc>
          <w:tcPr>
            <w:tcW w:w="724" w:type="pct"/>
            <w:tcBorders>
              <w:top w:val="single" w:sz="6" w:space="0" w:color="auto"/>
              <w:left w:val="single" w:sz="6" w:space="0" w:color="auto"/>
              <w:bottom w:val="single" w:sz="6" w:space="0" w:color="auto"/>
            </w:tcBorders>
            <w:shd w:val="clear" w:color="auto" w:fill="D9D9D9"/>
            <w:vAlign w:val="center"/>
          </w:tcPr>
          <w:p w:rsidR="00BC1A4E" w:rsidRPr="00853196" w:rsidRDefault="00BC1A4E" w:rsidP="00BC1A4E">
            <w:pPr>
              <w:spacing w:after="0"/>
              <w:jc w:val="center"/>
              <w:rPr>
                <w:rFonts w:ascii="Montserrat" w:hAnsi="Montserrat"/>
                <w:sz w:val="22"/>
                <w:szCs w:val="22"/>
              </w:rPr>
            </w:pPr>
            <w:r w:rsidRPr="00853196">
              <w:rPr>
                <w:rFonts w:ascii="Montserrat" w:hAnsi="Montserrat"/>
                <w:sz w:val="22"/>
                <w:szCs w:val="22"/>
              </w:rPr>
              <w:t>6.1.</w:t>
            </w:r>
          </w:p>
        </w:tc>
        <w:tc>
          <w:tcPr>
            <w:tcW w:w="3504" w:type="pct"/>
            <w:tcBorders>
              <w:top w:val="single" w:sz="6" w:space="0" w:color="auto"/>
              <w:left w:val="single" w:sz="6" w:space="0" w:color="auto"/>
              <w:bottom w:val="single" w:sz="6" w:space="0" w:color="auto"/>
              <w:right w:val="single" w:sz="6" w:space="0" w:color="auto"/>
            </w:tcBorders>
            <w:shd w:val="clear" w:color="auto" w:fill="D9D9D9"/>
            <w:vAlign w:val="center"/>
          </w:tcPr>
          <w:p w:rsidR="00BC1A4E" w:rsidRPr="00853196" w:rsidRDefault="00BC1A4E" w:rsidP="00BC1A4E">
            <w:pPr>
              <w:spacing w:after="0"/>
              <w:rPr>
                <w:rFonts w:ascii="Montserrat" w:hAnsi="Montserrat"/>
                <w:sz w:val="22"/>
                <w:szCs w:val="22"/>
                <w:highlight w:val="green"/>
              </w:rPr>
            </w:pPr>
            <w:r w:rsidRPr="00853196">
              <w:rPr>
                <w:rFonts w:ascii="Montserrat" w:hAnsi="Montserrat"/>
                <w:sz w:val="22"/>
                <w:szCs w:val="22"/>
              </w:rPr>
              <w:t>Propuesta técnica</w:t>
            </w:r>
          </w:p>
        </w:tc>
        <w:tc>
          <w:tcPr>
            <w:tcW w:w="329" w:type="pct"/>
            <w:tcBorders>
              <w:top w:val="single" w:sz="6" w:space="0" w:color="auto"/>
              <w:left w:val="nil"/>
              <w:bottom w:val="single" w:sz="6" w:space="0" w:color="auto"/>
              <w:right w:val="single" w:sz="6" w:space="0" w:color="auto"/>
            </w:tcBorders>
            <w:vAlign w:val="center"/>
          </w:tcPr>
          <w:p w:rsidR="00BC1A4E" w:rsidRPr="00853196" w:rsidRDefault="00BC1A4E" w:rsidP="00BC1A4E">
            <w:pPr>
              <w:spacing w:after="0"/>
              <w:rPr>
                <w:rFonts w:ascii="Montserrat" w:hAnsi="Montserrat"/>
                <w:sz w:val="22"/>
                <w:szCs w:val="22"/>
              </w:rPr>
            </w:pPr>
          </w:p>
        </w:tc>
        <w:tc>
          <w:tcPr>
            <w:tcW w:w="443" w:type="pct"/>
            <w:tcBorders>
              <w:top w:val="single" w:sz="6" w:space="0" w:color="auto"/>
              <w:left w:val="nil"/>
              <w:bottom w:val="single" w:sz="6" w:space="0" w:color="auto"/>
              <w:right w:val="single" w:sz="6" w:space="0" w:color="auto"/>
            </w:tcBorders>
            <w:vAlign w:val="center"/>
          </w:tcPr>
          <w:p w:rsidR="00BC1A4E" w:rsidRPr="00853196" w:rsidRDefault="00BC1A4E" w:rsidP="00BC1A4E">
            <w:pPr>
              <w:spacing w:after="0"/>
              <w:rPr>
                <w:rFonts w:ascii="Montserrat" w:hAnsi="Montserrat"/>
                <w:sz w:val="22"/>
                <w:szCs w:val="22"/>
              </w:rPr>
            </w:pPr>
          </w:p>
        </w:tc>
      </w:tr>
      <w:tr w:rsidR="00BC1A4E" w:rsidRPr="00976EB1" w:rsidTr="00C84AC6">
        <w:trPr>
          <w:trHeight w:val="774"/>
          <w:jc w:val="center"/>
        </w:trPr>
        <w:tc>
          <w:tcPr>
            <w:tcW w:w="724" w:type="pct"/>
            <w:tcBorders>
              <w:top w:val="single" w:sz="6" w:space="0" w:color="auto"/>
              <w:left w:val="single" w:sz="6" w:space="0" w:color="auto"/>
              <w:bottom w:val="single" w:sz="6" w:space="0" w:color="auto"/>
            </w:tcBorders>
            <w:vAlign w:val="center"/>
          </w:tcPr>
          <w:p w:rsidR="00BC1A4E" w:rsidRPr="00603B06" w:rsidRDefault="00BC1A4E" w:rsidP="00BC1A4E">
            <w:pPr>
              <w:spacing w:after="0"/>
              <w:jc w:val="center"/>
              <w:rPr>
                <w:rFonts w:ascii="Montserrat" w:hAnsi="Montserrat"/>
                <w:sz w:val="20"/>
                <w:szCs w:val="20"/>
              </w:rPr>
            </w:pPr>
            <w:r w:rsidRPr="00603B06">
              <w:rPr>
                <w:rFonts w:ascii="Montserrat" w:hAnsi="Montserrat"/>
                <w:sz w:val="20"/>
                <w:szCs w:val="20"/>
              </w:rPr>
              <w:t>a)</w:t>
            </w:r>
          </w:p>
        </w:tc>
        <w:tc>
          <w:tcPr>
            <w:tcW w:w="3504" w:type="pct"/>
            <w:tcBorders>
              <w:top w:val="single" w:sz="6" w:space="0" w:color="auto"/>
              <w:left w:val="single" w:sz="6" w:space="0" w:color="auto"/>
              <w:bottom w:val="single" w:sz="6" w:space="0" w:color="auto"/>
              <w:right w:val="single" w:sz="6" w:space="0" w:color="auto"/>
            </w:tcBorders>
          </w:tcPr>
          <w:p w:rsidR="00BC1A4E" w:rsidRPr="00603B06" w:rsidRDefault="00BC1A4E" w:rsidP="00BC1A4E">
            <w:pPr>
              <w:spacing w:after="0"/>
              <w:jc w:val="both"/>
              <w:rPr>
                <w:rFonts w:ascii="Montserrat" w:hAnsi="Montserrat"/>
                <w:sz w:val="20"/>
                <w:szCs w:val="20"/>
                <w:lang w:val="es-MX"/>
              </w:rPr>
            </w:pPr>
            <w:r w:rsidRPr="00603B06">
              <w:rPr>
                <w:rFonts w:ascii="Montserrat" w:hAnsi="Montserrat"/>
                <w:b/>
                <w:sz w:val="20"/>
                <w:szCs w:val="20"/>
                <w:lang w:val="es-MX"/>
              </w:rPr>
              <w:t>Propuesta técnica.-</w:t>
            </w:r>
            <w:r w:rsidRPr="00603B06">
              <w:rPr>
                <w:rFonts w:ascii="Montserrat" w:hAnsi="Montserrat"/>
                <w:sz w:val="20"/>
                <w:szCs w:val="20"/>
                <w:lang w:val="es-MX"/>
              </w:rPr>
              <w:t xml:space="preserve"> Se describirán de manera clara y precisa, cumpliendo estrictamente con todas y cada una de las especificaciones establecidas en el Anexo Técnico, incluyendo un escrito de presentación, en el que manifieste que la oferta se encuentra elaborada conforme a todos y cada uno de los requerimientos señalados en la presente convocatoria de Invitación a Cuando Menos Tres Personas, y de los que se deriven de la junta de aclaraciones al contenido de la presente convocatoria, la propuesta técnica deberá presentarse preferentemente en el </w:t>
            </w:r>
            <w:r w:rsidRPr="00603B06">
              <w:rPr>
                <w:rFonts w:ascii="Montserrat" w:hAnsi="Montserrat"/>
                <w:b/>
                <w:color w:val="0000FF"/>
                <w:sz w:val="20"/>
                <w:szCs w:val="20"/>
                <w:lang w:val="es-MX"/>
              </w:rPr>
              <w:t>Formato A-1</w:t>
            </w:r>
            <w:r w:rsidRPr="00603B06">
              <w:rPr>
                <w:rFonts w:ascii="Montserrat" w:hAnsi="Montserrat"/>
                <w:sz w:val="20"/>
                <w:szCs w:val="20"/>
                <w:lang w:val="es-MX"/>
              </w:rPr>
              <w:t xml:space="preserve"> (Propuesta Técnica). Para que esta propuesta se considere en la evaluación será necesario que se encuentre firmada por el representante legal en la última hoja.</w:t>
            </w:r>
          </w:p>
        </w:tc>
        <w:tc>
          <w:tcPr>
            <w:tcW w:w="329" w:type="pct"/>
            <w:tcBorders>
              <w:top w:val="single" w:sz="6" w:space="0" w:color="auto"/>
              <w:left w:val="nil"/>
              <w:bottom w:val="single" w:sz="6" w:space="0" w:color="auto"/>
              <w:right w:val="single" w:sz="6" w:space="0" w:color="auto"/>
            </w:tcBorders>
            <w:vAlign w:val="center"/>
          </w:tcPr>
          <w:p w:rsidR="00BC1A4E" w:rsidRPr="00853196" w:rsidRDefault="00BC1A4E" w:rsidP="00BC1A4E">
            <w:pPr>
              <w:spacing w:after="0"/>
              <w:rPr>
                <w:rFonts w:ascii="Montserrat" w:hAnsi="Montserrat"/>
                <w:sz w:val="22"/>
                <w:szCs w:val="22"/>
                <w:lang w:val="es-MX"/>
              </w:rPr>
            </w:pPr>
          </w:p>
        </w:tc>
        <w:tc>
          <w:tcPr>
            <w:tcW w:w="443" w:type="pct"/>
            <w:tcBorders>
              <w:top w:val="single" w:sz="6" w:space="0" w:color="auto"/>
              <w:left w:val="nil"/>
              <w:bottom w:val="single" w:sz="6" w:space="0" w:color="auto"/>
              <w:right w:val="single" w:sz="6" w:space="0" w:color="auto"/>
            </w:tcBorders>
            <w:vAlign w:val="center"/>
          </w:tcPr>
          <w:p w:rsidR="00BC1A4E" w:rsidRPr="00853196" w:rsidRDefault="00BC1A4E" w:rsidP="00BC1A4E">
            <w:pPr>
              <w:spacing w:after="0"/>
              <w:rPr>
                <w:rFonts w:ascii="Montserrat" w:hAnsi="Montserrat"/>
                <w:sz w:val="22"/>
                <w:szCs w:val="22"/>
                <w:lang w:val="es-MX"/>
              </w:rPr>
            </w:pPr>
          </w:p>
        </w:tc>
      </w:tr>
      <w:tr w:rsidR="00BC1A4E" w:rsidRPr="00976EB1" w:rsidTr="00C84AC6">
        <w:trPr>
          <w:trHeight w:val="794"/>
          <w:jc w:val="center"/>
        </w:trPr>
        <w:tc>
          <w:tcPr>
            <w:tcW w:w="724" w:type="pct"/>
            <w:tcBorders>
              <w:top w:val="single" w:sz="6" w:space="0" w:color="auto"/>
              <w:left w:val="single" w:sz="6" w:space="0" w:color="auto"/>
              <w:bottom w:val="single" w:sz="6" w:space="0" w:color="auto"/>
            </w:tcBorders>
            <w:vAlign w:val="center"/>
          </w:tcPr>
          <w:p w:rsidR="00BC1A4E" w:rsidRPr="00603B06" w:rsidRDefault="00BC1A4E" w:rsidP="00BC1A4E">
            <w:pPr>
              <w:spacing w:after="0"/>
              <w:jc w:val="center"/>
              <w:rPr>
                <w:rFonts w:ascii="Montserrat" w:hAnsi="Montserrat"/>
                <w:sz w:val="20"/>
                <w:szCs w:val="20"/>
              </w:rPr>
            </w:pPr>
            <w:r w:rsidRPr="00603B06">
              <w:rPr>
                <w:rFonts w:ascii="Montserrat" w:hAnsi="Montserrat"/>
                <w:sz w:val="20"/>
                <w:szCs w:val="20"/>
              </w:rPr>
              <w:t>b)</w:t>
            </w:r>
          </w:p>
        </w:tc>
        <w:tc>
          <w:tcPr>
            <w:tcW w:w="3504" w:type="pct"/>
            <w:tcBorders>
              <w:top w:val="single" w:sz="6" w:space="0" w:color="auto"/>
              <w:left w:val="single" w:sz="6" w:space="0" w:color="auto"/>
              <w:bottom w:val="single" w:sz="6" w:space="0" w:color="auto"/>
              <w:right w:val="single" w:sz="6" w:space="0" w:color="auto"/>
            </w:tcBorders>
            <w:shd w:val="clear" w:color="auto" w:fill="FFFFFF"/>
          </w:tcPr>
          <w:p w:rsidR="00BC1A4E" w:rsidRPr="00603B06" w:rsidRDefault="00BC1A4E" w:rsidP="00BC1A4E">
            <w:pPr>
              <w:spacing w:after="0"/>
              <w:jc w:val="both"/>
              <w:rPr>
                <w:rFonts w:ascii="Montserrat" w:hAnsi="Montserrat"/>
                <w:sz w:val="20"/>
                <w:szCs w:val="20"/>
                <w:lang w:val="es-MX"/>
              </w:rPr>
            </w:pPr>
            <w:r w:rsidRPr="00547610">
              <w:rPr>
                <w:rFonts w:ascii="Montserrat" w:hAnsi="Montserrat"/>
                <w:sz w:val="20"/>
                <w:szCs w:val="20"/>
                <w:lang w:val="es-MX"/>
              </w:rPr>
              <w:t>Original del Curriculum vitae actualizado que deberá incluir la siguiente información: objeto social, servicios que presta, ubicación de sus oficinas e instalaciones, estructura organizacional para el servicio que muestre que cuenta con áreas para la prestación del servicio</w:t>
            </w:r>
            <w:r w:rsidRPr="00603B06">
              <w:rPr>
                <w:rFonts w:ascii="Montserrat" w:hAnsi="Montserrat"/>
                <w:sz w:val="20"/>
                <w:szCs w:val="20"/>
                <w:lang w:val="es-MX"/>
              </w:rPr>
              <w:t>.</w:t>
            </w:r>
          </w:p>
        </w:tc>
        <w:tc>
          <w:tcPr>
            <w:tcW w:w="329" w:type="pct"/>
            <w:tcBorders>
              <w:top w:val="single" w:sz="6" w:space="0" w:color="auto"/>
              <w:left w:val="nil"/>
              <w:bottom w:val="single" w:sz="6" w:space="0" w:color="auto"/>
              <w:right w:val="single" w:sz="6" w:space="0" w:color="auto"/>
            </w:tcBorders>
            <w:vAlign w:val="center"/>
          </w:tcPr>
          <w:p w:rsidR="00BC1A4E" w:rsidRPr="00853196" w:rsidRDefault="00BC1A4E" w:rsidP="00BC1A4E">
            <w:pPr>
              <w:spacing w:after="0"/>
              <w:rPr>
                <w:rFonts w:ascii="Montserrat" w:hAnsi="Montserrat"/>
                <w:sz w:val="22"/>
                <w:szCs w:val="22"/>
                <w:lang w:val="es-MX"/>
              </w:rPr>
            </w:pPr>
          </w:p>
        </w:tc>
        <w:tc>
          <w:tcPr>
            <w:tcW w:w="443" w:type="pct"/>
            <w:tcBorders>
              <w:top w:val="single" w:sz="6" w:space="0" w:color="auto"/>
              <w:left w:val="nil"/>
              <w:bottom w:val="single" w:sz="6" w:space="0" w:color="auto"/>
              <w:right w:val="single" w:sz="6" w:space="0" w:color="auto"/>
            </w:tcBorders>
            <w:vAlign w:val="center"/>
          </w:tcPr>
          <w:p w:rsidR="00BC1A4E" w:rsidRPr="00853196" w:rsidRDefault="00BC1A4E" w:rsidP="00BC1A4E">
            <w:pPr>
              <w:spacing w:after="0"/>
              <w:rPr>
                <w:rFonts w:ascii="Montserrat" w:hAnsi="Montserrat"/>
                <w:sz w:val="22"/>
                <w:szCs w:val="22"/>
                <w:lang w:val="es-MX"/>
              </w:rPr>
            </w:pPr>
          </w:p>
        </w:tc>
      </w:tr>
      <w:tr w:rsidR="00BC1A4E" w:rsidRPr="00976EB1" w:rsidTr="00C84AC6">
        <w:trPr>
          <w:trHeight w:val="737"/>
          <w:jc w:val="center"/>
        </w:trPr>
        <w:tc>
          <w:tcPr>
            <w:tcW w:w="724" w:type="pct"/>
            <w:tcBorders>
              <w:top w:val="single" w:sz="6" w:space="0" w:color="auto"/>
              <w:left w:val="single" w:sz="6" w:space="0" w:color="auto"/>
              <w:bottom w:val="single" w:sz="6" w:space="0" w:color="auto"/>
            </w:tcBorders>
            <w:vAlign w:val="center"/>
          </w:tcPr>
          <w:p w:rsidR="00BC1A4E" w:rsidRPr="00603B06" w:rsidRDefault="00BC1A4E" w:rsidP="00BC1A4E">
            <w:pPr>
              <w:spacing w:after="0"/>
              <w:jc w:val="center"/>
              <w:rPr>
                <w:rFonts w:ascii="Montserrat" w:hAnsi="Montserrat"/>
                <w:sz w:val="20"/>
                <w:szCs w:val="20"/>
              </w:rPr>
            </w:pPr>
            <w:r w:rsidRPr="00603B06">
              <w:rPr>
                <w:rFonts w:ascii="Montserrat" w:hAnsi="Montserrat"/>
                <w:sz w:val="20"/>
                <w:szCs w:val="20"/>
              </w:rPr>
              <w:t>c)</w:t>
            </w:r>
          </w:p>
        </w:tc>
        <w:tc>
          <w:tcPr>
            <w:tcW w:w="3504" w:type="pct"/>
            <w:tcBorders>
              <w:top w:val="single" w:sz="6" w:space="0" w:color="auto"/>
              <w:left w:val="single" w:sz="6" w:space="0" w:color="auto"/>
              <w:bottom w:val="single" w:sz="6" w:space="0" w:color="auto"/>
              <w:right w:val="single" w:sz="6" w:space="0" w:color="auto"/>
            </w:tcBorders>
          </w:tcPr>
          <w:p w:rsidR="00BC1A4E" w:rsidRPr="00603B06" w:rsidRDefault="00BC1A4E" w:rsidP="00BC1A4E">
            <w:pPr>
              <w:spacing w:after="0"/>
              <w:jc w:val="both"/>
              <w:rPr>
                <w:rFonts w:ascii="Montserrat" w:hAnsi="Montserrat"/>
                <w:sz w:val="20"/>
                <w:szCs w:val="20"/>
                <w:lang w:val="es-MX"/>
              </w:rPr>
            </w:pPr>
            <w:r w:rsidRPr="00547610">
              <w:rPr>
                <w:rFonts w:ascii="Montserrat" w:hAnsi="Montserrat"/>
                <w:sz w:val="20"/>
                <w:szCs w:val="20"/>
                <w:lang w:val="es-MX"/>
              </w:rPr>
              <w:t>Escrito original en el cual manifieste el nombre, teléfono fijo y móvil, así como correo electrónico de 2 personas que fungirán como enlace con “</w:t>
            </w:r>
            <w:r w:rsidRPr="00547610">
              <w:rPr>
                <w:rFonts w:ascii="Montserrat" w:hAnsi="Montserrat"/>
                <w:b/>
                <w:sz w:val="20"/>
                <w:szCs w:val="20"/>
                <w:lang w:val="es-MX"/>
              </w:rPr>
              <w:t>Los Estudios</w:t>
            </w:r>
            <w:r w:rsidRPr="00547610">
              <w:rPr>
                <w:rFonts w:ascii="Montserrat" w:hAnsi="Montserrat"/>
                <w:sz w:val="20"/>
                <w:szCs w:val="20"/>
                <w:lang w:val="es-MX"/>
              </w:rPr>
              <w:t>” durante la vigencia del contrato</w:t>
            </w:r>
            <w:r w:rsidRPr="00603B06">
              <w:rPr>
                <w:rFonts w:ascii="Montserrat" w:hAnsi="Montserrat"/>
                <w:sz w:val="20"/>
                <w:szCs w:val="20"/>
                <w:lang w:val="es-MX"/>
              </w:rPr>
              <w:t>.</w:t>
            </w:r>
          </w:p>
        </w:tc>
        <w:tc>
          <w:tcPr>
            <w:tcW w:w="329" w:type="pct"/>
            <w:tcBorders>
              <w:top w:val="single" w:sz="6" w:space="0" w:color="auto"/>
              <w:left w:val="nil"/>
              <w:bottom w:val="single" w:sz="6" w:space="0" w:color="auto"/>
              <w:right w:val="single" w:sz="6" w:space="0" w:color="auto"/>
            </w:tcBorders>
            <w:vAlign w:val="center"/>
          </w:tcPr>
          <w:p w:rsidR="00BC1A4E" w:rsidRPr="00853196" w:rsidRDefault="00BC1A4E" w:rsidP="00BC1A4E">
            <w:pPr>
              <w:spacing w:after="0"/>
              <w:rPr>
                <w:rFonts w:ascii="Montserrat" w:hAnsi="Montserrat"/>
                <w:sz w:val="22"/>
                <w:szCs w:val="22"/>
                <w:lang w:val="es-MX"/>
              </w:rPr>
            </w:pPr>
          </w:p>
        </w:tc>
        <w:tc>
          <w:tcPr>
            <w:tcW w:w="443" w:type="pct"/>
            <w:tcBorders>
              <w:top w:val="single" w:sz="6" w:space="0" w:color="auto"/>
              <w:left w:val="nil"/>
              <w:bottom w:val="single" w:sz="6" w:space="0" w:color="auto"/>
              <w:right w:val="single" w:sz="6" w:space="0" w:color="auto"/>
            </w:tcBorders>
            <w:vAlign w:val="center"/>
          </w:tcPr>
          <w:p w:rsidR="00BC1A4E" w:rsidRPr="00853196" w:rsidRDefault="00BC1A4E" w:rsidP="00BC1A4E">
            <w:pPr>
              <w:spacing w:after="0"/>
              <w:rPr>
                <w:rFonts w:ascii="Montserrat" w:hAnsi="Montserrat"/>
                <w:sz w:val="22"/>
                <w:szCs w:val="22"/>
                <w:lang w:val="es-MX"/>
              </w:rPr>
            </w:pPr>
          </w:p>
        </w:tc>
      </w:tr>
      <w:tr w:rsidR="00BC1A4E" w:rsidRPr="00976EB1" w:rsidTr="00C84AC6">
        <w:trPr>
          <w:trHeight w:val="93"/>
          <w:jc w:val="center"/>
        </w:trPr>
        <w:tc>
          <w:tcPr>
            <w:tcW w:w="724" w:type="pct"/>
            <w:tcBorders>
              <w:top w:val="single" w:sz="6" w:space="0" w:color="auto"/>
              <w:left w:val="single" w:sz="6" w:space="0" w:color="auto"/>
              <w:bottom w:val="single" w:sz="6" w:space="0" w:color="auto"/>
            </w:tcBorders>
            <w:vAlign w:val="center"/>
          </w:tcPr>
          <w:p w:rsidR="00BC1A4E" w:rsidRPr="00603B06" w:rsidRDefault="00BC1A4E" w:rsidP="00BC1A4E">
            <w:pPr>
              <w:spacing w:after="0"/>
              <w:jc w:val="center"/>
              <w:rPr>
                <w:rFonts w:ascii="Montserrat" w:hAnsi="Montserrat"/>
                <w:sz w:val="20"/>
                <w:szCs w:val="20"/>
              </w:rPr>
            </w:pPr>
            <w:r>
              <w:rPr>
                <w:rFonts w:ascii="Montserrat" w:hAnsi="Montserrat"/>
                <w:sz w:val="20"/>
                <w:szCs w:val="20"/>
              </w:rPr>
              <w:t>d</w:t>
            </w:r>
            <w:r w:rsidRPr="00603B06">
              <w:rPr>
                <w:rFonts w:ascii="Montserrat" w:hAnsi="Montserrat"/>
                <w:sz w:val="20"/>
                <w:szCs w:val="20"/>
              </w:rPr>
              <w:t>)</w:t>
            </w:r>
          </w:p>
        </w:tc>
        <w:tc>
          <w:tcPr>
            <w:tcW w:w="3504" w:type="pct"/>
            <w:tcBorders>
              <w:top w:val="single" w:sz="6" w:space="0" w:color="auto"/>
              <w:left w:val="single" w:sz="6" w:space="0" w:color="auto"/>
              <w:bottom w:val="single" w:sz="6" w:space="0" w:color="auto"/>
              <w:right w:val="single" w:sz="6" w:space="0" w:color="auto"/>
            </w:tcBorders>
            <w:vAlign w:val="center"/>
          </w:tcPr>
          <w:p w:rsidR="00BC1A4E" w:rsidRPr="00BC1A4E" w:rsidRDefault="00BC1A4E" w:rsidP="00BC1A4E">
            <w:pPr>
              <w:widowControl w:val="0"/>
              <w:tabs>
                <w:tab w:val="left" w:pos="993"/>
              </w:tabs>
              <w:adjustRightInd w:val="0"/>
              <w:spacing w:after="0"/>
              <w:jc w:val="both"/>
              <w:textAlignment w:val="baseline"/>
              <w:rPr>
                <w:rFonts w:ascii="Montserrat" w:hAnsi="Montserrat"/>
                <w:sz w:val="18"/>
                <w:szCs w:val="18"/>
                <w:lang w:val="es-MX"/>
              </w:rPr>
            </w:pPr>
            <w:r w:rsidRPr="00BC1A4E">
              <w:rPr>
                <w:rFonts w:ascii="Montserrat" w:hAnsi="Montserrat"/>
                <w:sz w:val="18"/>
                <w:szCs w:val="18"/>
                <w:lang w:val="es-MX"/>
              </w:rPr>
              <w:t>Escrito original en el que manifieste que:</w:t>
            </w:r>
          </w:p>
          <w:p w:rsidR="00BC1A4E" w:rsidRPr="00547610" w:rsidRDefault="00BC1A4E" w:rsidP="00BC1A4E">
            <w:pPr>
              <w:pStyle w:val="Prrafodelista"/>
              <w:widowControl w:val="0"/>
              <w:numPr>
                <w:ilvl w:val="0"/>
                <w:numId w:val="47"/>
              </w:numPr>
              <w:adjustRightInd w:val="0"/>
              <w:ind w:left="359" w:hanging="283"/>
              <w:contextualSpacing w:val="0"/>
              <w:jc w:val="both"/>
              <w:textAlignment w:val="baseline"/>
              <w:rPr>
                <w:rFonts w:ascii="Franklin Gothic Medium" w:hAnsi="Franklin Gothic Medium"/>
                <w:sz w:val="18"/>
                <w:szCs w:val="18"/>
                <w:lang w:val="x-none"/>
              </w:rPr>
            </w:pPr>
            <w:r w:rsidRPr="00547610">
              <w:rPr>
                <w:rFonts w:ascii="Montserrat" w:hAnsi="Montserrat"/>
                <w:b/>
                <w:sz w:val="18"/>
                <w:szCs w:val="18"/>
              </w:rPr>
              <w:t xml:space="preserve">Cumplirá con todos y cada uno de los requisitos y controles que imponga </w:t>
            </w:r>
            <w:r w:rsidRPr="00547610">
              <w:rPr>
                <w:rFonts w:ascii="Montserrat" w:hAnsi="Montserrat"/>
                <w:sz w:val="18"/>
                <w:szCs w:val="18"/>
              </w:rPr>
              <w:t>“</w:t>
            </w:r>
            <w:r w:rsidRPr="00547610">
              <w:rPr>
                <w:rFonts w:ascii="Montserrat" w:hAnsi="Montserrat"/>
                <w:b/>
                <w:sz w:val="18"/>
                <w:szCs w:val="18"/>
              </w:rPr>
              <w:t>Los Estudios” para la introducción, movimiento y salida de equipos y materiales de su propiedad, así como para el control de entrada y salida de personal</w:t>
            </w:r>
            <w:r w:rsidRPr="00547610">
              <w:rPr>
                <w:rFonts w:ascii="Franklin Gothic Medium" w:hAnsi="Franklin Gothic Medium"/>
                <w:sz w:val="18"/>
                <w:szCs w:val="18"/>
                <w:lang w:val="x-none"/>
              </w:rPr>
              <w:t>.</w:t>
            </w:r>
          </w:p>
          <w:p w:rsidR="00BC1A4E" w:rsidRPr="00BC1A4E" w:rsidRDefault="00BC1A4E" w:rsidP="00BC1A4E">
            <w:pPr>
              <w:pStyle w:val="Prrafodelista"/>
              <w:ind w:left="359" w:hanging="283"/>
              <w:rPr>
                <w:rFonts w:ascii="Franklin Gothic Medium" w:hAnsi="Franklin Gothic Medium"/>
                <w:sz w:val="4"/>
                <w:szCs w:val="4"/>
                <w:lang w:val="x-none"/>
              </w:rPr>
            </w:pPr>
          </w:p>
          <w:p w:rsidR="00BC1A4E" w:rsidRPr="00547610" w:rsidRDefault="00BC1A4E" w:rsidP="00BC1A4E">
            <w:pPr>
              <w:pStyle w:val="Prrafodelista"/>
              <w:widowControl w:val="0"/>
              <w:numPr>
                <w:ilvl w:val="0"/>
                <w:numId w:val="47"/>
              </w:numPr>
              <w:adjustRightInd w:val="0"/>
              <w:ind w:left="359" w:hanging="283"/>
              <w:contextualSpacing w:val="0"/>
              <w:jc w:val="both"/>
              <w:textAlignment w:val="baseline"/>
              <w:rPr>
                <w:rFonts w:ascii="Franklin Gothic Medium" w:hAnsi="Franklin Gothic Medium"/>
                <w:sz w:val="18"/>
                <w:szCs w:val="18"/>
                <w:lang w:val="x-none"/>
              </w:rPr>
            </w:pPr>
            <w:r w:rsidRPr="00547610">
              <w:rPr>
                <w:rFonts w:ascii="Montserrat" w:hAnsi="Montserrat"/>
                <w:b/>
                <w:sz w:val="18"/>
                <w:szCs w:val="18"/>
              </w:rPr>
              <w:t xml:space="preserve">Que sus empleados, no tendrán ninguna relación laboral con </w:t>
            </w:r>
            <w:r w:rsidRPr="00547610">
              <w:rPr>
                <w:rFonts w:ascii="Montserrat" w:hAnsi="Montserrat"/>
                <w:sz w:val="18"/>
                <w:szCs w:val="18"/>
              </w:rPr>
              <w:t>“</w:t>
            </w:r>
            <w:r w:rsidRPr="00547610">
              <w:rPr>
                <w:rFonts w:ascii="Montserrat" w:hAnsi="Montserrat"/>
                <w:b/>
                <w:sz w:val="18"/>
                <w:szCs w:val="18"/>
              </w:rPr>
              <w:t>Los Estudios</w:t>
            </w:r>
            <w:r w:rsidRPr="00547610">
              <w:rPr>
                <w:rFonts w:ascii="Montserrat" w:hAnsi="Montserrat"/>
                <w:sz w:val="18"/>
                <w:szCs w:val="18"/>
              </w:rPr>
              <w:t>”</w:t>
            </w:r>
            <w:r w:rsidRPr="00547610">
              <w:rPr>
                <w:rFonts w:ascii="Montserrat" w:hAnsi="Montserrat"/>
                <w:b/>
                <w:sz w:val="18"/>
                <w:szCs w:val="18"/>
              </w:rPr>
              <w:t xml:space="preserve"> y que únicamente el prestador del servicio afrontará las obligaciones laborales, fiscales, de seguridad social o de cualquier otra naturaleza que pudiera surgir con motivo de los pactos y/o contratos que celebre con sus empleados</w:t>
            </w:r>
            <w:r w:rsidRPr="00547610">
              <w:rPr>
                <w:rFonts w:ascii="Franklin Gothic Medium" w:hAnsi="Franklin Gothic Medium"/>
                <w:sz w:val="18"/>
                <w:szCs w:val="18"/>
                <w:lang w:val="x-none"/>
              </w:rPr>
              <w:t>.</w:t>
            </w:r>
          </w:p>
          <w:p w:rsidR="00BC1A4E" w:rsidRPr="00BC1A4E" w:rsidRDefault="00BC1A4E" w:rsidP="00BC1A4E">
            <w:pPr>
              <w:pStyle w:val="Prrafodelista"/>
              <w:ind w:left="359" w:hanging="283"/>
              <w:rPr>
                <w:rFonts w:ascii="Franklin Gothic Medium" w:hAnsi="Franklin Gothic Medium"/>
                <w:sz w:val="4"/>
                <w:szCs w:val="4"/>
                <w:lang w:val="x-none"/>
              </w:rPr>
            </w:pPr>
          </w:p>
          <w:p w:rsidR="00BC1A4E" w:rsidRPr="00547610" w:rsidRDefault="00BC1A4E" w:rsidP="00BC1A4E">
            <w:pPr>
              <w:pStyle w:val="Prrafodelista"/>
              <w:widowControl w:val="0"/>
              <w:numPr>
                <w:ilvl w:val="0"/>
                <w:numId w:val="47"/>
              </w:numPr>
              <w:adjustRightInd w:val="0"/>
              <w:ind w:left="359" w:hanging="283"/>
              <w:contextualSpacing w:val="0"/>
              <w:jc w:val="both"/>
              <w:textAlignment w:val="baseline"/>
              <w:rPr>
                <w:rFonts w:ascii="Franklin Gothic Medium" w:hAnsi="Franklin Gothic Medium"/>
                <w:sz w:val="18"/>
                <w:szCs w:val="18"/>
                <w:lang w:val="x-none"/>
              </w:rPr>
            </w:pPr>
            <w:r w:rsidRPr="00547610">
              <w:rPr>
                <w:rFonts w:ascii="Montserrat" w:hAnsi="Montserrat"/>
                <w:b/>
                <w:sz w:val="18"/>
                <w:szCs w:val="18"/>
              </w:rPr>
              <w:t>En caso de resultar adjudicado, no incurrirá en subcontratación para la prestación de los servicios</w:t>
            </w:r>
            <w:r w:rsidRPr="00547610">
              <w:rPr>
                <w:rFonts w:ascii="Franklin Gothic Medium" w:hAnsi="Franklin Gothic Medium"/>
                <w:sz w:val="18"/>
                <w:szCs w:val="18"/>
                <w:lang w:val="x-none"/>
              </w:rPr>
              <w:t>.</w:t>
            </w:r>
          </w:p>
          <w:p w:rsidR="00BC1A4E" w:rsidRPr="00547610" w:rsidRDefault="00BC1A4E" w:rsidP="00BC1A4E">
            <w:pPr>
              <w:spacing w:after="0"/>
              <w:jc w:val="both"/>
              <w:rPr>
                <w:rFonts w:ascii="Montserrat" w:hAnsi="Montserrat"/>
                <w:sz w:val="18"/>
                <w:szCs w:val="18"/>
                <w:lang w:val="x-none"/>
              </w:rPr>
            </w:pPr>
          </w:p>
        </w:tc>
        <w:tc>
          <w:tcPr>
            <w:tcW w:w="329" w:type="pct"/>
            <w:tcBorders>
              <w:top w:val="single" w:sz="6" w:space="0" w:color="auto"/>
              <w:left w:val="nil"/>
              <w:bottom w:val="single" w:sz="6" w:space="0" w:color="auto"/>
              <w:right w:val="single" w:sz="6" w:space="0" w:color="auto"/>
            </w:tcBorders>
            <w:vAlign w:val="center"/>
          </w:tcPr>
          <w:p w:rsidR="00BC1A4E" w:rsidRPr="00853196" w:rsidRDefault="00BC1A4E" w:rsidP="00BC1A4E">
            <w:pPr>
              <w:spacing w:after="0"/>
              <w:rPr>
                <w:rFonts w:ascii="Montserrat" w:hAnsi="Montserrat"/>
                <w:sz w:val="22"/>
                <w:szCs w:val="22"/>
                <w:lang w:val="es-MX"/>
              </w:rPr>
            </w:pPr>
          </w:p>
        </w:tc>
        <w:tc>
          <w:tcPr>
            <w:tcW w:w="443" w:type="pct"/>
            <w:tcBorders>
              <w:top w:val="single" w:sz="6" w:space="0" w:color="auto"/>
              <w:left w:val="nil"/>
              <w:bottom w:val="single" w:sz="6" w:space="0" w:color="auto"/>
              <w:right w:val="single" w:sz="6" w:space="0" w:color="auto"/>
            </w:tcBorders>
            <w:vAlign w:val="center"/>
          </w:tcPr>
          <w:p w:rsidR="00BC1A4E" w:rsidRPr="00853196" w:rsidRDefault="00BC1A4E" w:rsidP="00BC1A4E">
            <w:pPr>
              <w:spacing w:after="0"/>
              <w:rPr>
                <w:rFonts w:ascii="Montserrat" w:hAnsi="Montserrat"/>
                <w:sz w:val="22"/>
                <w:szCs w:val="22"/>
                <w:lang w:val="es-MX"/>
              </w:rPr>
            </w:pPr>
          </w:p>
        </w:tc>
      </w:tr>
      <w:tr w:rsidR="00BC1A4E" w:rsidRPr="00976EB1" w:rsidTr="0083684A">
        <w:trPr>
          <w:trHeight w:val="1268"/>
          <w:jc w:val="center"/>
        </w:trPr>
        <w:tc>
          <w:tcPr>
            <w:tcW w:w="724" w:type="pct"/>
            <w:tcBorders>
              <w:top w:val="single" w:sz="6" w:space="0" w:color="auto"/>
              <w:left w:val="single" w:sz="6" w:space="0" w:color="auto"/>
              <w:bottom w:val="single" w:sz="6" w:space="0" w:color="auto"/>
            </w:tcBorders>
            <w:vAlign w:val="center"/>
          </w:tcPr>
          <w:p w:rsidR="00BC1A4E" w:rsidRPr="00603B06" w:rsidRDefault="00BC1A4E" w:rsidP="00BC1A4E">
            <w:pPr>
              <w:spacing w:after="0"/>
              <w:jc w:val="center"/>
              <w:rPr>
                <w:rFonts w:ascii="Montserrat" w:hAnsi="Montserrat"/>
                <w:sz w:val="20"/>
                <w:szCs w:val="20"/>
              </w:rPr>
            </w:pPr>
            <w:r>
              <w:rPr>
                <w:rFonts w:ascii="Montserrat" w:hAnsi="Montserrat"/>
                <w:sz w:val="20"/>
                <w:szCs w:val="20"/>
              </w:rPr>
              <w:lastRenderedPageBreak/>
              <w:t>e</w:t>
            </w:r>
            <w:r w:rsidRPr="00603B06">
              <w:rPr>
                <w:rFonts w:ascii="Montserrat" w:hAnsi="Montserrat"/>
                <w:sz w:val="20"/>
                <w:szCs w:val="20"/>
              </w:rPr>
              <w:t>)</w:t>
            </w:r>
          </w:p>
        </w:tc>
        <w:tc>
          <w:tcPr>
            <w:tcW w:w="3504" w:type="pct"/>
            <w:tcBorders>
              <w:top w:val="single" w:sz="6" w:space="0" w:color="auto"/>
              <w:left w:val="single" w:sz="6" w:space="0" w:color="auto"/>
              <w:bottom w:val="single" w:sz="6" w:space="0" w:color="auto"/>
              <w:right w:val="single" w:sz="6" w:space="0" w:color="auto"/>
            </w:tcBorders>
            <w:vAlign w:val="center"/>
          </w:tcPr>
          <w:p w:rsidR="00BC1A4E" w:rsidRPr="00603B06" w:rsidRDefault="00BC1A4E" w:rsidP="00BC1A4E">
            <w:pPr>
              <w:spacing w:after="0"/>
              <w:jc w:val="both"/>
              <w:rPr>
                <w:rFonts w:ascii="Montserrat" w:hAnsi="Montserrat"/>
                <w:sz w:val="20"/>
                <w:szCs w:val="20"/>
                <w:lang w:val="es-MX"/>
              </w:rPr>
            </w:pPr>
            <w:r w:rsidRPr="00547610">
              <w:rPr>
                <w:rFonts w:ascii="Montserrat" w:hAnsi="Montserrat"/>
                <w:sz w:val="20"/>
                <w:szCs w:val="20"/>
                <w:lang w:val="es-MX"/>
              </w:rPr>
              <w:t>Carta original, en papel membretado y vigente, firmada por el fabricante de los equipos a ofertar detallando marca y modelo de los equipos propuestos y que certifique la configuración de los equipos propuestos para cada una de las partidas descritas en el anexo técnico</w:t>
            </w:r>
            <w:r w:rsidRPr="00603B06">
              <w:rPr>
                <w:rFonts w:ascii="Montserrat" w:hAnsi="Montserrat" w:cs="Arial"/>
                <w:bCs/>
                <w:sz w:val="20"/>
                <w:szCs w:val="20"/>
                <w:lang w:val="es-MX"/>
              </w:rPr>
              <w:t>.</w:t>
            </w:r>
          </w:p>
        </w:tc>
        <w:tc>
          <w:tcPr>
            <w:tcW w:w="329" w:type="pct"/>
            <w:tcBorders>
              <w:top w:val="single" w:sz="6" w:space="0" w:color="auto"/>
              <w:left w:val="nil"/>
              <w:bottom w:val="single" w:sz="6" w:space="0" w:color="auto"/>
              <w:right w:val="single" w:sz="6" w:space="0" w:color="auto"/>
            </w:tcBorders>
            <w:vAlign w:val="center"/>
          </w:tcPr>
          <w:p w:rsidR="00BC1A4E" w:rsidRPr="00853196" w:rsidRDefault="00BC1A4E" w:rsidP="00BC1A4E">
            <w:pPr>
              <w:spacing w:after="0"/>
              <w:rPr>
                <w:rFonts w:ascii="Montserrat" w:hAnsi="Montserrat"/>
                <w:sz w:val="22"/>
                <w:szCs w:val="22"/>
                <w:lang w:val="es-MX"/>
              </w:rPr>
            </w:pPr>
          </w:p>
        </w:tc>
        <w:tc>
          <w:tcPr>
            <w:tcW w:w="443" w:type="pct"/>
            <w:tcBorders>
              <w:top w:val="single" w:sz="6" w:space="0" w:color="auto"/>
              <w:left w:val="nil"/>
              <w:bottom w:val="single" w:sz="6" w:space="0" w:color="auto"/>
              <w:right w:val="single" w:sz="6" w:space="0" w:color="auto"/>
            </w:tcBorders>
            <w:vAlign w:val="center"/>
          </w:tcPr>
          <w:p w:rsidR="00BC1A4E" w:rsidRPr="00853196" w:rsidRDefault="00BC1A4E" w:rsidP="00BC1A4E">
            <w:pPr>
              <w:spacing w:after="0"/>
              <w:rPr>
                <w:rFonts w:ascii="Montserrat" w:hAnsi="Montserrat"/>
                <w:sz w:val="22"/>
                <w:szCs w:val="22"/>
                <w:lang w:val="es-MX"/>
              </w:rPr>
            </w:pPr>
          </w:p>
        </w:tc>
      </w:tr>
      <w:tr w:rsidR="00BC1A4E" w:rsidRPr="00976EB1" w:rsidTr="0083684A">
        <w:trPr>
          <w:trHeight w:val="989"/>
          <w:jc w:val="center"/>
        </w:trPr>
        <w:tc>
          <w:tcPr>
            <w:tcW w:w="724" w:type="pct"/>
            <w:tcBorders>
              <w:top w:val="single" w:sz="6" w:space="0" w:color="auto"/>
              <w:left w:val="single" w:sz="6" w:space="0" w:color="auto"/>
              <w:bottom w:val="single" w:sz="6" w:space="0" w:color="auto"/>
            </w:tcBorders>
            <w:vAlign w:val="center"/>
          </w:tcPr>
          <w:p w:rsidR="00BC1A4E" w:rsidRPr="00603B06" w:rsidRDefault="00BC1A4E" w:rsidP="00BC1A4E">
            <w:pPr>
              <w:spacing w:after="0"/>
              <w:jc w:val="center"/>
              <w:rPr>
                <w:rFonts w:ascii="Montserrat" w:hAnsi="Montserrat"/>
                <w:sz w:val="20"/>
                <w:szCs w:val="20"/>
              </w:rPr>
            </w:pPr>
            <w:r>
              <w:rPr>
                <w:rFonts w:ascii="Montserrat" w:hAnsi="Montserrat"/>
                <w:sz w:val="20"/>
                <w:szCs w:val="20"/>
              </w:rPr>
              <w:t>f)</w:t>
            </w:r>
          </w:p>
        </w:tc>
        <w:tc>
          <w:tcPr>
            <w:tcW w:w="3504" w:type="pct"/>
            <w:tcBorders>
              <w:top w:val="single" w:sz="6" w:space="0" w:color="auto"/>
              <w:left w:val="single" w:sz="6" w:space="0" w:color="auto"/>
              <w:bottom w:val="single" w:sz="6" w:space="0" w:color="auto"/>
              <w:right w:val="single" w:sz="6" w:space="0" w:color="auto"/>
            </w:tcBorders>
            <w:vAlign w:val="center"/>
          </w:tcPr>
          <w:p w:rsidR="00BC1A4E" w:rsidRPr="00547610" w:rsidRDefault="00BC1A4E" w:rsidP="00BC1A4E">
            <w:pPr>
              <w:spacing w:after="0"/>
              <w:jc w:val="both"/>
              <w:rPr>
                <w:rFonts w:ascii="Montserrat" w:hAnsi="Montserrat"/>
                <w:sz w:val="20"/>
                <w:szCs w:val="20"/>
                <w:lang w:val="es-MX"/>
              </w:rPr>
            </w:pPr>
            <w:r w:rsidRPr="00547610">
              <w:rPr>
                <w:rFonts w:ascii="Montserrat" w:hAnsi="Montserrat"/>
                <w:sz w:val="20"/>
                <w:szCs w:val="20"/>
                <w:lang w:val="es-MX"/>
              </w:rPr>
              <w:t>Carta original, en papel membretado y vigente, firmada por el fabricante de los equipos a ofertar en donde designe al Proveedor como distribuidor autorizado y certificado de los equipos propuestos</w:t>
            </w:r>
          </w:p>
        </w:tc>
        <w:tc>
          <w:tcPr>
            <w:tcW w:w="329" w:type="pct"/>
            <w:tcBorders>
              <w:top w:val="single" w:sz="6" w:space="0" w:color="auto"/>
              <w:left w:val="nil"/>
              <w:bottom w:val="single" w:sz="6" w:space="0" w:color="auto"/>
              <w:right w:val="single" w:sz="6" w:space="0" w:color="auto"/>
            </w:tcBorders>
            <w:vAlign w:val="center"/>
          </w:tcPr>
          <w:p w:rsidR="00BC1A4E" w:rsidRPr="00853196" w:rsidRDefault="00BC1A4E" w:rsidP="00BC1A4E">
            <w:pPr>
              <w:spacing w:after="0"/>
              <w:rPr>
                <w:rFonts w:ascii="Montserrat" w:hAnsi="Montserrat"/>
                <w:sz w:val="22"/>
                <w:szCs w:val="22"/>
                <w:lang w:val="es-MX"/>
              </w:rPr>
            </w:pPr>
          </w:p>
        </w:tc>
        <w:tc>
          <w:tcPr>
            <w:tcW w:w="443" w:type="pct"/>
            <w:tcBorders>
              <w:top w:val="single" w:sz="6" w:space="0" w:color="auto"/>
              <w:left w:val="nil"/>
              <w:bottom w:val="single" w:sz="6" w:space="0" w:color="auto"/>
              <w:right w:val="single" w:sz="6" w:space="0" w:color="auto"/>
            </w:tcBorders>
            <w:vAlign w:val="center"/>
          </w:tcPr>
          <w:p w:rsidR="00BC1A4E" w:rsidRPr="00853196" w:rsidRDefault="00BC1A4E" w:rsidP="00BC1A4E">
            <w:pPr>
              <w:spacing w:after="0"/>
              <w:rPr>
                <w:rFonts w:ascii="Montserrat" w:hAnsi="Montserrat"/>
                <w:sz w:val="22"/>
                <w:szCs w:val="22"/>
                <w:lang w:val="es-MX"/>
              </w:rPr>
            </w:pPr>
          </w:p>
        </w:tc>
      </w:tr>
      <w:tr w:rsidR="00BC1A4E" w:rsidRPr="00976EB1" w:rsidTr="00C84AC6">
        <w:trPr>
          <w:trHeight w:val="564"/>
          <w:jc w:val="center"/>
        </w:trPr>
        <w:tc>
          <w:tcPr>
            <w:tcW w:w="724" w:type="pct"/>
            <w:tcBorders>
              <w:top w:val="single" w:sz="6" w:space="0" w:color="auto"/>
              <w:left w:val="single" w:sz="6" w:space="0" w:color="auto"/>
              <w:bottom w:val="single" w:sz="6" w:space="0" w:color="auto"/>
            </w:tcBorders>
            <w:vAlign w:val="center"/>
          </w:tcPr>
          <w:p w:rsidR="00BC1A4E" w:rsidRDefault="00BC1A4E" w:rsidP="00BC1A4E">
            <w:pPr>
              <w:spacing w:after="0"/>
              <w:jc w:val="center"/>
              <w:rPr>
                <w:rFonts w:ascii="Montserrat" w:hAnsi="Montserrat"/>
                <w:sz w:val="20"/>
                <w:szCs w:val="20"/>
              </w:rPr>
            </w:pPr>
            <w:r>
              <w:rPr>
                <w:rFonts w:ascii="Montserrat" w:hAnsi="Montserrat"/>
                <w:sz w:val="20"/>
                <w:szCs w:val="20"/>
              </w:rPr>
              <w:t>g)</w:t>
            </w:r>
          </w:p>
        </w:tc>
        <w:tc>
          <w:tcPr>
            <w:tcW w:w="3504" w:type="pct"/>
            <w:tcBorders>
              <w:top w:val="single" w:sz="6" w:space="0" w:color="auto"/>
              <w:left w:val="single" w:sz="6" w:space="0" w:color="auto"/>
              <w:bottom w:val="single" w:sz="6" w:space="0" w:color="auto"/>
              <w:right w:val="single" w:sz="6" w:space="0" w:color="auto"/>
            </w:tcBorders>
            <w:vAlign w:val="center"/>
          </w:tcPr>
          <w:p w:rsidR="00BC1A4E" w:rsidRPr="00547610" w:rsidRDefault="00BC1A4E" w:rsidP="00BC1A4E">
            <w:pPr>
              <w:spacing w:after="0"/>
              <w:jc w:val="both"/>
              <w:rPr>
                <w:rFonts w:ascii="Montserrat" w:hAnsi="Montserrat"/>
                <w:sz w:val="20"/>
                <w:szCs w:val="20"/>
                <w:lang w:val="es-MX"/>
              </w:rPr>
            </w:pPr>
            <w:r w:rsidRPr="00547610">
              <w:rPr>
                <w:rFonts w:ascii="Montserrat" w:hAnsi="Montserrat"/>
                <w:sz w:val="20"/>
                <w:szCs w:val="20"/>
                <w:lang w:val="es-MX"/>
              </w:rPr>
              <w:t>Carta original, en papel membretado y vigente, firmada por el fabricante de los equipos a ofertar en donde manifieste que el Proveedor cuenta con personal certificado por el fabricante para la instalación, configuración y puesta a punto de los equipos propuestos.</w:t>
            </w:r>
          </w:p>
        </w:tc>
        <w:tc>
          <w:tcPr>
            <w:tcW w:w="329" w:type="pct"/>
            <w:tcBorders>
              <w:top w:val="single" w:sz="6" w:space="0" w:color="auto"/>
              <w:left w:val="nil"/>
              <w:bottom w:val="single" w:sz="6" w:space="0" w:color="auto"/>
              <w:right w:val="single" w:sz="6" w:space="0" w:color="auto"/>
            </w:tcBorders>
            <w:vAlign w:val="center"/>
          </w:tcPr>
          <w:p w:rsidR="00BC1A4E" w:rsidRPr="00853196" w:rsidRDefault="00BC1A4E" w:rsidP="00BC1A4E">
            <w:pPr>
              <w:spacing w:after="0"/>
              <w:rPr>
                <w:rFonts w:ascii="Montserrat" w:hAnsi="Montserrat"/>
                <w:sz w:val="22"/>
                <w:szCs w:val="22"/>
                <w:lang w:val="es-MX"/>
              </w:rPr>
            </w:pPr>
          </w:p>
        </w:tc>
        <w:tc>
          <w:tcPr>
            <w:tcW w:w="443" w:type="pct"/>
            <w:tcBorders>
              <w:top w:val="single" w:sz="6" w:space="0" w:color="auto"/>
              <w:left w:val="nil"/>
              <w:bottom w:val="single" w:sz="6" w:space="0" w:color="auto"/>
              <w:right w:val="single" w:sz="6" w:space="0" w:color="auto"/>
            </w:tcBorders>
            <w:vAlign w:val="center"/>
          </w:tcPr>
          <w:p w:rsidR="00BC1A4E" w:rsidRPr="00853196" w:rsidRDefault="00BC1A4E" w:rsidP="00BC1A4E">
            <w:pPr>
              <w:spacing w:after="0"/>
              <w:rPr>
                <w:rFonts w:ascii="Montserrat" w:hAnsi="Montserrat"/>
                <w:sz w:val="22"/>
                <w:szCs w:val="22"/>
                <w:lang w:val="es-MX"/>
              </w:rPr>
            </w:pPr>
          </w:p>
        </w:tc>
      </w:tr>
      <w:tr w:rsidR="00BC1A4E" w:rsidRPr="00976EB1" w:rsidTr="0083684A">
        <w:trPr>
          <w:trHeight w:val="538"/>
          <w:jc w:val="center"/>
        </w:trPr>
        <w:tc>
          <w:tcPr>
            <w:tcW w:w="724" w:type="pct"/>
            <w:tcBorders>
              <w:top w:val="single" w:sz="6" w:space="0" w:color="auto"/>
              <w:left w:val="single" w:sz="6" w:space="0" w:color="auto"/>
              <w:bottom w:val="single" w:sz="6" w:space="0" w:color="auto"/>
            </w:tcBorders>
            <w:vAlign w:val="center"/>
          </w:tcPr>
          <w:p w:rsidR="00BC1A4E" w:rsidRDefault="00BC1A4E" w:rsidP="00BC1A4E">
            <w:pPr>
              <w:spacing w:after="0"/>
              <w:jc w:val="center"/>
              <w:rPr>
                <w:rFonts w:ascii="Montserrat" w:hAnsi="Montserrat"/>
                <w:sz w:val="20"/>
                <w:szCs w:val="20"/>
              </w:rPr>
            </w:pPr>
            <w:r>
              <w:rPr>
                <w:rFonts w:ascii="Montserrat" w:hAnsi="Montserrat"/>
                <w:sz w:val="20"/>
                <w:szCs w:val="20"/>
              </w:rPr>
              <w:t>h)</w:t>
            </w:r>
          </w:p>
        </w:tc>
        <w:tc>
          <w:tcPr>
            <w:tcW w:w="3504" w:type="pct"/>
            <w:tcBorders>
              <w:top w:val="single" w:sz="6" w:space="0" w:color="auto"/>
              <w:left w:val="single" w:sz="6" w:space="0" w:color="auto"/>
              <w:bottom w:val="single" w:sz="6" w:space="0" w:color="auto"/>
              <w:right w:val="single" w:sz="6" w:space="0" w:color="auto"/>
            </w:tcBorders>
            <w:vAlign w:val="center"/>
          </w:tcPr>
          <w:p w:rsidR="00BC1A4E" w:rsidRPr="00BC1A4E" w:rsidRDefault="00BC1A4E" w:rsidP="00BC1A4E">
            <w:pPr>
              <w:spacing w:after="0"/>
              <w:jc w:val="both"/>
              <w:rPr>
                <w:rFonts w:ascii="Montserrat" w:hAnsi="Montserrat"/>
                <w:sz w:val="20"/>
                <w:szCs w:val="20"/>
                <w:lang w:val="es-MX"/>
              </w:rPr>
            </w:pPr>
            <w:r w:rsidRPr="00BC1A4E">
              <w:rPr>
                <w:rFonts w:ascii="Montserrat" w:hAnsi="Montserrat" w:cstheme="minorHAnsi"/>
                <w:sz w:val="20"/>
                <w:szCs w:val="20"/>
                <w:lang w:val="es-MX"/>
              </w:rPr>
              <w:t>Carta original, en papel membretado y firmada por el fabricante en la que se relacionen sus centros de servicio autorizados.</w:t>
            </w:r>
          </w:p>
        </w:tc>
        <w:tc>
          <w:tcPr>
            <w:tcW w:w="329" w:type="pct"/>
            <w:tcBorders>
              <w:top w:val="single" w:sz="6" w:space="0" w:color="auto"/>
              <w:left w:val="nil"/>
              <w:bottom w:val="single" w:sz="6" w:space="0" w:color="auto"/>
              <w:right w:val="single" w:sz="6" w:space="0" w:color="auto"/>
            </w:tcBorders>
            <w:vAlign w:val="center"/>
          </w:tcPr>
          <w:p w:rsidR="00BC1A4E" w:rsidRPr="00853196" w:rsidRDefault="00BC1A4E" w:rsidP="00BC1A4E">
            <w:pPr>
              <w:spacing w:after="0"/>
              <w:rPr>
                <w:rFonts w:ascii="Montserrat" w:hAnsi="Montserrat"/>
                <w:sz w:val="22"/>
                <w:szCs w:val="22"/>
                <w:lang w:val="es-MX"/>
              </w:rPr>
            </w:pPr>
          </w:p>
        </w:tc>
        <w:tc>
          <w:tcPr>
            <w:tcW w:w="443" w:type="pct"/>
            <w:tcBorders>
              <w:top w:val="single" w:sz="6" w:space="0" w:color="auto"/>
              <w:left w:val="nil"/>
              <w:bottom w:val="single" w:sz="6" w:space="0" w:color="auto"/>
              <w:right w:val="single" w:sz="6" w:space="0" w:color="auto"/>
            </w:tcBorders>
            <w:vAlign w:val="center"/>
          </w:tcPr>
          <w:p w:rsidR="00BC1A4E" w:rsidRPr="00853196" w:rsidRDefault="00BC1A4E" w:rsidP="00BC1A4E">
            <w:pPr>
              <w:spacing w:after="0"/>
              <w:rPr>
                <w:rFonts w:ascii="Montserrat" w:hAnsi="Montserrat"/>
                <w:sz w:val="22"/>
                <w:szCs w:val="22"/>
                <w:lang w:val="es-MX"/>
              </w:rPr>
            </w:pPr>
          </w:p>
        </w:tc>
      </w:tr>
      <w:tr w:rsidR="00BC1A4E" w:rsidRPr="00976EB1" w:rsidTr="0083684A">
        <w:trPr>
          <w:trHeight w:val="1255"/>
          <w:jc w:val="center"/>
        </w:trPr>
        <w:tc>
          <w:tcPr>
            <w:tcW w:w="724" w:type="pct"/>
            <w:tcBorders>
              <w:top w:val="single" w:sz="6" w:space="0" w:color="auto"/>
              <w:left w:val="single" w:sz="6" w:space="0" w:color="auto"/>
              <w:bottom w:val="single" w:sz="6" w:space="0" w:color="auto"/>
            </w:tcBorders>
            <w:vAlign w:val="center"/>
          </w:tcPr>
          <w:p w:rsidR="00BC1A4E" w:rsidRDefault="00BC1A4E" w:rsidP="00BC1A4E">
            <w:pPr>
              <w:spacing w:after="0"/>
              <w:jc w:val="center"/>
              <w:rPr>
                <w:rFonts w:ascii="Montserrat" w:hAnsi="Montserrat"/>
                <w:sz w:val="20"/>
                <w:szCs w:val="20"/>
              </w:rPr>
            </w:pPr>
            <w:r>
              <w:rPr>
                <w:rFonts w:ascii="Montserrat" w:hAnsi="Montserrat"/>
                <w:sz w:val="20"/>
                <w:szCs w:val="20"/>
              </w:rPr>
              <w:t>i)</w:t>
            </w:r>
          </w:p>
        </w:tc>
        <w:tc>
          <w:tcPr>
            <w:tcW w:w="3504" w:type="pct"/>
            <w:tcBorders>
              <w:top w:val="single" w:sz="6" w:space="0" w:color="auto"/>
              <w:left w:val="single" w:sz="6" w:space="0" w:color="auto"/>
              <w:bottom w:val="single" w:sz="6" w:space="0" w:color="auto"/>
              <w:right w:val="single" w:sz="6" w:space="0" w:color="auto"/>
            </w:tcBorders>
            <w:vAlign w:val="center"/>
          </w:tcPr>
          <w:p w:rsidR="00BC1A4E" w:rsidRPr="00BC1A4E" w:rsidRDefault="00BC1A4E" w:rsidP="00BC1A4E">
            <w:pPr>
              <w:spacing w:after="0"/>
              <w:jc w:val="both"/>
              <w:rPr>
                <w:rFonts w:ascii="Montserrat" w:hAnsi="Montserrat"/>
                <w:sz w:val="20"/>
                <w:szCs w:val="20"/>
                <w:lang w:val="es-MX"/>
              </w:rPr>
            </w:pPr>
            <w:r w:rsidRPr="00BC1A4E">
              <w:rPr>
                <w:rFonts w:ascii="Montserrat" w:hAnsi="Montserrat" w:cstheme="minorHAnsi"/>
                <w:sz w:val="20"/>
                <w:szCs w:val="20"/>
                <w:lang w:val="es-MX"/>
              </w:rPr>
              <w:t>Carta original del fabricante en la que se manifieste que cuentan con la infraestructura técnica y de servicio y que garantiza la existencia de refacciones para el mantenimiento de los bienes objeto del arrendamiento, durante la vigencia del contrato de arrendamiento.</w:t>
            </w:r>
          </w:p>
        </w:tc>
        <w:tc>
          <w:tcPr>
            <w:tcW w:w="329" w:type="pct"/>
            <w:tcBorders>
              <w:top w:val="single" w:sz="6" w:space="0" w:color="auto"/>
              <w:left w:val="nil"/>
              <w:bottom w:val="single" w:sz="6" w:space="0" w:color="auto"/>
              <w:right w:val="single" w:sz="6" w:space="0" w:color="auto"/>
            </w:tcBorders>
            <w:vAlign w:val="center"/>
          </w:tcPr>
          <w:p w:rsidR="00BC1A4E" w:rsidRPr="00853196" w:rsidRDefault="00BC1A4E" w:rsidP="00BC1A4E">
            <w:pPr>
              <w:spacing w:after="0"/>
              <w:rPr>
                <w:rFonts w:ascii="Montserrat" w:hAnsi="Montserrat"/>
                <w:sz w:val="22"/>
                <w:szCs w:val="22"/>
                <w:lang w:val="es-MX"/>
              </w:rPr>
            </w:pPr>
          </w:p>
        </w:tc>
        <w:tc>
          <w:tcPr>
            <w:tcW w:w="443" w:type="pct"/>
            <w:tcBorders>
              <w:top w:val="single" w:sz="6" w:space="0" w:color="auto"/>
              <w:left w:val="nil"/>
              <w:bottom w:val="single" w:sz="6" w:space="0" w:color="auto"/>
              <w:right w:val="single" w:sz="6" w:space="0" w:color="auto"/>
            </w:tcBorders>
            <w:vAlign w:val="center"/>
          </w:tcPr>
          <w:p w:rsidR="00BC1A4E" w:rsidRPr="00853196" w:rsidRDefault="00BC1A4E" w:rsidP="00BC1A4E">
            <w:pPr>
              <w:spacing w:after="0"/>
              <w:rPr>
                <w:rFonts w:ascii="Montserrat" w:hAnsi="Montserrat"/>
                <w:sz w:val="22"/>
                <w:szCs w:val="22"/>
                <w:lang w:val="es-MX"/>
              </w:rPr>
            </w:pPr>
          </w:p>
        </w:tc>
      </w:tr>
      <w:tr w:rsidR="00BC1A4E" w:rsidRPr="00976EB1" w:rsidTr="0083684A">
        <w:trPr>
          <w:trHeight w:val="1117"/>
          <w:jc w:val="center"/>
        </w:trPr>
        <w:tc>
          <w:tcPr>
            <w:tcW w:w="724" w:type="pct"/>
            <w:tcBorders>
              <w:top w:val="single" w:sz="6" w:space="0" w:color="auto"/>
              <w:left w:val="single" w:sz="6" w:space="0" w:color="auto"/>
              <w:bottom w:val="single" w:sz="6" w:space="0" w:color="auto"/>
            </w:tcBorders>
            <w:vAlign w:val="center"/>
          </w:tcPr>
          <w:p w:rsidR="00BC1A4E" w:rsidRDefault="00BC1A4E" w:rsidP="00BC1A4E">
            <w:pPr>
              <w:spacing w:after="0"/>
              <w:jc w:val="center"/>
              <w:rPr>
                <w:rFonts w:ascii="Montserrat" w:hAnsi="Montserrat"/>
                <w:sz w:val="20"/>
                <w:szCs w:val="20"/>
              </w:rPr>
            </w:pPr>
            <w:r>
              <w:rPr>
                <w:rFonts w:ascii="Montserrat" w:hAnsi="Montserrat"/>
                <w:sz w:val="20"/>
                <w:szCs w:val="20"/>
              </w:rPr>
              <w:t>j)</w:t>
            </w:r>
          </w:p>
        </w:tc>
        <w:tc>
          <w:tcPr>
            <w:tcW w:w="3504" w:type="pct"/>
            <w:tcBorders>
              <w:top w:val="single" w:sz="6" w:space="0" w:color="auto"/>
              <w:left w:val="single" w:sz="6" w:space="0" w:color="auto"/>
              <w:bottom w:val="single" w:sz="6" w:space="0" w:color="auto"/>
              <w:right w:val="single" w:sz="6" w:space="0" w:color="auto"/>
            </w:tcBorders>
            <w:vAlign w:val="center"/>
          </w:tcPr>
          <w:p w:rsidR="00BC1A4E" w:rsidRPr="00BC1A4E" w:rsidRDefault="00BC1A4E" w:rsidP="00BC1A4E">
            <w:pPr>
              <w:spacing w:after="0"/>
              <w:jc w:val="both"/>
              <w:rPr>
                <w:rFonts w:ascii="Montserrat" w:hAnsi="Montserrat"/>
                <w:sz w:val="20"/>
                <w:szCs w:val="20"/>
                <w:lang w:val="es-MX"/>
              </w:rPr>
            </w:pPr>
            <w:r w:rsidRPr="00BC1A4E">
              <w:rPr>
                <w:rFonts w:ascii="Montserrat" w:hAnsi="Montserrat" w:cstheme="minorHAnsi"/>
                <w:sz w:val="20"/>
                <w:szCs w:val="20"/>
                <w:lang w:val="es-MX"/>
              </w:rPr>
              <w:t>Carta original del fabricante en la que se manifieste que los equipos objeto del arrendamiento, no tendrán un anuncio de fin de vida ni anuncio de fin de mantenimiento durante la vigencia del contrato de arrendamiento.</w:t>
            </w:r>
          </w:p>
        </w:tc>
        <w:tc>
          <w:tcPr>
            <w:tcW w:w="329" w:type="pct"/>
            <w:tcBorders>
              <w:top w:val="single" w:sz="6" w:space="0" w:color="auto"/>
              <w:left w:val="nil"/>
              <w:bottom w:val="single" w:sz="6" w:space="0" w:color="auto"/>
              <w:right w:val="single" w:sz="6" w:space="0" w:color="auto"/>
            </w:tcBorders>
            <w:vAlign w:val="center"/>
          </w:tcPr>
          <w:p w:rsidR="00BC1A4E" w:rsidRPr="00853196" w:rsidRDefault="00BC1A4E" w:rsidP="00BC1A4E">
            <w:pPr>
              <w:spacing w:after="0"/>
              <w:rPr>
                <w:rFonts w:ascii="Montserrat" w:hAnsi="Montserrat"/>
                <w:sz w:val="22"/>
                <w:szCs w:val="22"/>
                <w:lang w:val="es-MX"/>
              </w:rPr>
            </w:pPr>
          </w:p>
        </w:tc>
        <w:tc>
          <w:tcPr>
            <w:tcW w:w="443" w:type="pct"/>
            <w:tcBorders>
              <w:top w:val="single" w:sz="6" w:space="0" w:color="auto"/>
              <w:left w:val="nil"/>
              <w:bottom w:val="single" w:sz="6" w:space="0" w:color="auto"/>
              <w:right w:val="single" w:sz="6" w:space="0" w:color="auto"/>
            </w:tcBorders>
            <w:vAlign w:val="center"/>
          </w:tcPr>
          <w:p w:rsidR="00BC1A4E" w:rsidRPr="00853196" w:rsidRDefault="00BC1A4E" w:rsidP="00BC1A4E">
            <w:pPr>
              <w:spacing w:after="0"/>
              <w:rPr>
                <w:rFonts w:ascii="Montserrat" w:hAnsi="Montserrat"/>
                <w:sz w:val="22"/>
                <w:szCs w:val="22"/>
                <w:lang w:val="es-MX"/>
              </w:rPr>
            </w:pPr>
          </w:p>
        </w:tc>
      </w:tr>
      <w:tr w:rsidR="00BC1A4E" w:rsidRPr="00976EB1" w:rsidTr="0083684A">
        <w:trPr>
          <w:trHeight w:val="2820"/>
          <w:jc w:val="center"/>
        </w:trPr>
        <w:tc>
          <w:tcPr>
            <w:tcW w:w="724" w:type="pct"/>
            <w:tcBorders>
              <w:top w:val="single" w:sz="6" w:space="0" w:color="auto"/>
              <w:left w:val="single" w:sz="6" w:space="0" w:color="auto"/>
              <w:bottom w:val="single" w:sz="6" w:space="0" w:color="auto"/>
            </w:tcBorders>
            <w:vAlign w:val="center"/>
          </w:tcPr>
          <w:p w:rsidR="00BC1A4E" w:rsidRDefault="00BC1A4E" w:rsidP="00BC1A4E">
            <w:pPr>
              <w:spacing w:after="0"/>
              <w:jc w:val="center"/>
              <w:rPr>
                <w:rFonts w:ascii="Montserrat" w:hAnsi="Montserrat"/>
                <w:sz w:val="20"/>
                <w:szCs w:val="20"/>
              </w:rPr>
            </w:pPr>
            <w:r>
              <w:rPr>
                <w:rFonts w:ascii="Montserrat" w:hAnsi="Montserrat"/>
                <w:sz w:val="20"/>
                <w:szCs w:val="20"/>
              </w:rPr>
              <w:t>k)</w:t>
            </w:r>
          </w:p>
        </w:tc>
        <w:tc>
          <w:tcPr>
            <w:tcW w:w="3504" w:type="pct"/>
            <w:tcBorders>
              <w:top w:val="single" w:sz="6" w:space="0" w:color="auto"/>
              <w:left w:val="single" w:sz="6" w:space="0" w:color="auto"/>
              <w:bottom w:val="single" w:sz="6" w:space="0" w:color="auto"/>
              <w:right w:val="single" w:sz="6" w:space="0" w:color="auto"/>
            </w:tcBorders>
            <w:vAlign w:val="center"/>
          </w:tcPr>
          <w:p w:rsidR="00BC1A4E" w:rsidRPr="00BC1A4E" w:rsidRDefault="00BC1A4E" w:rsidP="00BC1A4E">
            <w:pPr>
              <w:spacing w:after="0"/>
              <w:jc w:val="both"/>
              <w:rPr>
                <w:rFonts w:ascii="Montserrat" w:hAnsi="Montserrat"/>
                <w:sz w:val="20"/>
                <w:szCs w:val="20"/>
                <w:lang w:val="es-MX"/>
              </w:rPr>
            </w:pPr>
            <w:r w:rsidRPr="00BC1A4E">
              <w:rPr>
                <w:rFonts w:ascii="Montserrat" w:hAnsi="Montserrat" w:cstheme="minorHAnsi"/>
                <w:sz w:val="20"/>
                <w:szCs w:val="20"/>
                <w:lang w:val="es-MX"/>
              </w:rPr>
              <w:t>El Proveedor deberá presentar dentro de su propuesta técnica los documentos impresos con los que se acredite el cumplimiento de las normas y certificaciones requeridas en el presente anexo técnico, en la ficha técnica deberá identificar cada una de las características técnicas solicitadas para los equipos descritos en las diferentes partidas. Los catálogos o folletos deberán estar impresos en idioma español; de no ser así, se deberá acompañar a estos con una traducción al español. En caso que alguna referencia solicitada no se refleje en la ficha técnica del equipo, pero si este soportado por el fabricante, ECHASA aceptará una carta de fabricante mencionando el soporte de la funcionalidad solicitada.</w:t>
            </w:r>
          </w:p>
        </w:tc>
        <w:tc>
          <w:tcPr>
            <w:tcW w:w="329" w:type="pct"/>
            <w:tcBorders>
              <w:top w:val="single" w:sz="6" w:space="0" w:color="auto"/>
              <w:left w:val="nil"/>
              <w:bottom w:val="single" w:sz="6" w:space="0" w:color="auto"/>
              <w:right w:val="single" w:sz="6" w:space="0" w:color="auto"/>
            </w:tcBorders>
            <w:vAlign w:val="center"/>
          </w:tcPr>
          <w:p w:rsidR="00BC1A4E" w:rsidRPr="00853196" w:rsidRDefault="00BC1A4E" w:rsidP="00BC1A4E">
            <w:pPr>
              <w:spacing w:after="0"/>
              <w:rPr>
                <w:rFonts w:ascii="Montserrat" w:hAnsi="Montserrat"/>
                <w:sz w:val="22"/>
                <w:szCs w:val="22"/>
                <w:lang w:val="es-MX"/>
              </w:rPr>
            </w:pPr>
          </w:p>
        </w:tc>
        <w:tc>
          <w:tcPr>
            <w:tcW w:w="443" w:type="pct"/>
            <w:tcBorders>
              <w:top w:val="single" w:sz="6" w:space="0" w:color="auto"/>
              <w:left w:val="nil"/>
              <w:bottom w:val="single" w:sz="6" w:space="0" w:color="auto"/>
              <w:right w:val="single" w:sz="6" w:space="0" w:color="auto"/>
            </w:tcBorders>
            <w:vAlign w:val="center"/>
          </w:tcPr>
          <w:p w:rsidR="00BC1A4E" w:rsidRPr="00853196" w:rsidRDefault="00BC1A4E" w:rsidP="00BC1A4E">
            <w:pPr>
              <w:spacing w:after="0"/>
              <w:rPr>
                <w:rFonts w:ascii="Montserrat" w:hAnsi="Montserrat"/>
                <w:sz w:val="22"/>
                <w:szCs w:val="22"/>
                <w:lang w:val="es-MX"/>
              </w:rPr>
            </w:pPr>
          </w:p>
        </w:tc>
      </w:tr>
      <w:tr w:rsidR="00BC1A4E" w:rsidRPr="00976EB1" w:rsidTr="00C84AC6">
        <w:trPr>
          <w:trHeight w:val="564"/>
          <w:jc w:val="center"/>
        </w:trPr>
        <w:tc>
          <w:tcPr>
            <w:tcW w:w="724" w:type="pct"/>
            <w:tcBorders>
              <w:top w:val="single" w:sz="6" w:space="0" w:color="auto"/>
              <w:left w:val="single" w:sz="6" w:space="0" w:color="auto"/>
              <w:bottom w:val="single" w:sz="6" w:space="0" w:color="auto"/>
            </w:tcBorders>
            <w:vAlign w:val="center"/>
          </w:tcPr>
          <w:p w:rsidR="00BC1A4E" w:rsidRDefault="00BC1A4E" w:rsidP="00BC1A4E">
            <w:pPr>
              <w:spacing w:after="0"/>
              <w:jc w:val="center"/>
              <w:rPr>
                <w:rFonts w:ascii="Montserrat" w:hAnsi="Montserrat"/>
                <w:sz w:val="20"/>
                <w:szCs w:val="20"/>
              </w:rPr>
            </w:pPr>
            <w:r>
              <w:rPr>
                <w:rFonts w:ascii="Montserrat" w:hAnsi="Montserrat"/>
                <w:sz w:val="20"/>
                <w:szCs w:val="20"/>
              </w:rPr>
              <w:t>l)</w:t>
            </w:r>
          </w:p>
        </w:tc>
        <w:tc>
          <w:tcPr>
            <w:tcW w:w="3504" w:type="pct"/>
            <w:tcBorders>
              <w:top w:val="single" w:sz="6" w:space="0" w:color="auto"/>
              <w:left w:val="single" w:sz="6" w:space="0" w:color="auto"/>
              <w:bottom w:val="single" w:sz="6" w:space="0" w:color="auto"/>
              <w:right w:val="single" w:sz="6" w:space="0" w:color="auto"/>
            </w:tcBorders>
            <w:vAlign w:val="center"/>
          </w:tcPr>
          <w:p w:rsidR="00BC1A4E" w:rsidRPr="00BC1A4E" w:rsidRDefault="00BC1A4E" w:rsidP="00BC1A4E">
            <w:pPr>
              <w:spacing w:after="0"/>
              <w:jc w:val="both"/>
              <w:rPr>
                <w:rFonts w:ascii="Montserrat" w:hAnsi="Montserrat" w:cstheme="minorHAnsi"/>
                <w:sz w:val="20"/>
                <w:szCs w:val="20"/>
                <w:lang w:val="es-MX"/>
              </w:rPr>
            </w:pPr>
            <w:r w:rsidRPr="00BC1A4E">
              <w:rPr>
                <w:rFonts w:ascii="Montserrat" w:hAnsi="Montserrat" w:cstheme="minorHAnsi"/>
                <w:sz w:val="20"/>
                <w:szCs w:val="20"/>
                <w:lang w:val="es-MX"/>
              </w:rPr>
              <w:t>Carta original, en papel membretado y firmada por el Proveedor en el que manifieste que los equipos que ofertará y suministrará son nuevos, no armados, no re-manufacturados y de fabricación reciente (máximo dos años).</w:t>
            </w:r>
          </w:p>
        </w:tc>
        <w:tc>
          <w:tcPr>
            <w:tcW w:w="329" w:type="pct"/>
            <w:tcBorders>
              <w:top w:val="single" w:sz="6" w:space="0" w:color="auto"/>
              <w:left w:val="nil"/>
              <w:bottom w:val="single" w:sz="6" w:space="0" w:color="auto"/>
              <w:right w:val="single" w:sz="6" w:space="0" w:color="auto"/>
            </w:tcBorders>
            <w:vAlign w:val="center"/>
          </w:tcPr>
          <w:p w:rsidR="00BC1A4E" w:rsidRPr="00853196" w:rsidRDefault="00BC1A4E" w:rsidP="00BC1A4E">
            <w:pPr>
              <w:spacing w:after="0"/>
              <w:rPr>
                <w:rFonts w:ascii="Montserrat" w:hAnsi="Montserrat"/>
                <w:sz w:val="22"/>
                <w:szCs w:val="22"/>
                <w:lang w:val="es-MX"/>
              </w:rPr>
            </w:pPr>
          </w:p>
        </w:tc>
        <w:tc>
          <w:tcPr>
            <w:tcW w:w="443" w:type="pct"/>
            <w:tcBorders>
              <w:top w:val="single" w:sz="6" w:space="0" w:color="auto"/>
              <w:left w:val="nil"/>
              <w:bottom w:val="single" w:sz="6" w:space="0" w:color="auto"/>
              <w:right w:val="single" w:sz="6" w:space="0" w:color="auto"/>
            </w:tcBorders>
            <w:vAlign w:val="center"/>
          </w:tcPr>
          <w:p w:rsidR="00BC1A4E" w:rsidRPr="00853196" w:rsidRDefault="00BC1A4E" w:rsidP="00BC1A4E">
            <w:pPr>
              <w:spacing w:after="0"/>
              <w:rPr>
                <w:rFonts w:ascii="Montserrat" w:hAnsi="Montserrat"/>
                <w:sz w:val="22"/>
                <w:szCs w:val="22"/>
                <w:lang w:val="es-MX"/>
              </w:rPr>
            </w:pPr>
          </w:p>
        </w:tc>
      </w:tr>
      <w:tr w:rsidR="00BC1A4E" w:rsidRPr="00FF6383" w:rsidTr="0083684A">
        <w:trPr>
          <w:trHeight w:val="510"/>
          <w:jc w:val="center"/>
        </w:trPr>
        <w:tc>
          <w:tcPr>
            <w:tcW w:w="724" w:type="pct"/>
            <w:tcBorders>
              <w:top w:val="single" w:sz="6" w:space="0" w:color="auto"/>
              <w:left w:val="single" w:sz="6" w:space="0" w:color="auto"/>
              <w:bottom w:val="single" w:sz="6" w:space="0" w:color="auto"/>
            </w:tcBorders>
            <w:shd w:val="clear" w:color="auto" w:fill="D9D9D9"/>
            <w:vAlign w:val="center"/>
          </w:tcPr>
          <w:p w:rsidR="00BC1A4E" w:rsidRPr="00853196" w:rsidRDefault="00BC1A4E" w:rsidP="00BC1A4E">
            <w:pPr>
              <w:spacing w:after="0"/>
              <w:jc w:val="center"/>
              <w:rPr>
                <w:rFonts w:ascii="Montserrat" w:hAnsi="Montserrat"/>
                <w:sz w:val="22"/>
                <w:szCs w:val="22"/>
              </w:rPr>
            </w:pPr>
            <w:r w:rsidRPr="00853196">
              <w:rPr>
                <w:rFonts w:ascii="Montserrat" w:hAnsi="Montserrat"/>
                <w:sz w:val="22"/>
                <w:szCs w:val="22"/>
              </w:rPr>
              <w:t>6.2.</w:t>
            </w:r>
          </w:p>
        </w:tc>
        <w:tc>
          <w:tcPr>
            <w:tcW w:w="3504" w:type="pct"/>
            <w:tcBorders>
              <w:top w:val="single" w:sz="6" w:space="0" w:color="auto"/>
              <w:left w:val="single" w:sz="6" w:space="0" w:color="auto"/>
              <w:bottom w:val="single" w:sz="6" w:space="0" w:color="auto"/>
              <w:right w:val="single" w:sz="6" w:space="0" w:color="auto"/>
            </w:tcBorders>
            <w:shd w:val="clear" w:color="auto" w:fill="D9D9D9"/>
            <w:vAlign w:val="center"/>
          </w:tcPr>
          <w:p w:rsidR="00BC1A4E" w:rsidRPr="00853196" w:rsidRDefault="00BC1A4E" w:rsidP="00BC1A4E">
            <w:pPr>
              <w:spacing w:after="0"/>
              <w:jc w:val="both"/>
              <w:rPr>
                <w:rFonts w:ascii="Montserrat" w:hAnsi="Montserrat"/>
                <w:sz w:val="22"/>
                <w:szCs w:val="22"/>
                <w:lang w:val="es-MX"/>
              </w:rPr>
            </w:pPr>
            <w:r w:rsidRPr="00853196">
              <w:rPr>
                <w:rFonts w:ascii="Montserrat" w:hAnsi="Montserrat"/>
                <w:sz w:val="22"/>
                <w:szCs w:val="22"/>
              </w:rPr>
              <w:t>Propuesta Económica</w:t>
            </w:r>
          </w:p>
        </w:tc>
        <w:tc>
          <w:tcPr>
            <w:tcW w:w="329" w:type="pct"/>
            <w:tcBorders>
              <w:top w:val="single" w:sz="6" w:space="0" w:color="auto"/>
              <w:left w:val="nil"/>
              <w:bottom w:val="single" w:sz="6" w:space="0" w:color="auto"/>
              <w:right w:val="single" w:sz="6" w:space="0" w:color="auto"/>
            </w:tcBorders>
            <w:vAlign w:val="center"/>
          </w:tcPr>
          <w:p w:rsidR="00BC1A4E" w:rsidRPr="00853196" w:rsidRDefault="00BC1A4E" w:rsidP="00BC1A4E">
            <w:pPr>
              <w:spacing w:after="0"/>
              <w:rPr>
                <w:rFonts w:ascii="Montserrat" w:hAnsi="Montserrat"/>
                <w:sz w:val="22"/>
                <w:szCs w:val="22"/>
                <w:lang w:val="es-MX"/>
              </w:rPr>
            </w:pPr>
          </w:p>
        </w:tc>
        <w:tc>
          <w:tcPr>
            <w:tcW w:w="443" w:type="pct"/>
            <w:tcBorders>
              <w:top w:val="single" w:sz="6" w:space="0" w:color="auto"/>
              <w:left w:val="nil"/>
              <w:bottom w:val="single" w:sz="6" w:space="0" w:color="auto"/>
              <w:right w:val="single" w:sz="6" w:space="0" w:color="auto"/>
            </w:tcBorders>
            <w:vAlign w:val="center"/>
          </w:tcPr>
          <w:p w:rsidR="00BC1A4E" w:rsidRPr="00853196" w:rsidRDefault="00BC1A4E" w:rsidP="00BC1A4E">
            <w:pPr>
              <w:spacing w:after="0"/>
              <w:rPr>
                <w:rFonts w:ascii="Montserrat" w:hAnsi="Montserrat"/>
                <w:sz w:val="22"/>
                <w:szCs w:val="22"/>
                <w:lang w:val="es-MX"/>
              </w:rPr>
            </w:pPr>
          </w:p>
        </w:tc>
      </w:tr>
      <w:tr w:rsidR="00BC1A4E" w:rsidRPr="00FF6383" w:rsidTr="0083684A">
        <w:trPr>
          <w:trHeight w:val="702"/>
          <w:jc w:val="center"/>
        </w:trPr>
        <w:tc>
          <w:tcPr>
            <w:tcW w:w="724" w:type="pct"/>
            <w:tcBorders>
              <w:top w:val="single" w:sz="6" w:space="0" w:color="auto"/>
              <w:left w:val="single" w:sz="6" w:space="0" w:color="auto"/>
              <w:bottom w:val="single" w:sz="6" w:space="0" w:color="auto"/>
            </w:tcBorders>
            <w:vAlign w:val="center"/>
          </w:tcPr>
          <w:p w:rsidR="00BC1A4E" w:rsidRPr="00603B06" w:rsidRDefault="00BC1A4E" w:rsidP="00BC1A4E">
            <w:pPr>
              <w:spacing w:after="0"/>
              <w:jc w:val="center"/>
              <w:rPr>
                <w:rFonts w:ascii="Montserrat" w:hAnsi="Montserrat"/>
                <w:sz w:val="20"/>
                <w:szCs w:val="20"/>
              </w:rPr>
            </w:pPr>
            <w:r w:rsidRPr="00603B06">
              <w:rPr>
                <w:rFonts w:ascii="Montserrat" w:hAnsi="Montserrat"/>
                <w:sz w:val="20"/>
                <w:szCs w:val="20"/>
              </w:rPr>
              <w:t>a)</w:t>
            </w:r>
          </w:p>
        </w:tc>
        <w:tc>
          <w:tcPr>
            <w:tcW w:w="3504" w:type="pct"/>
            <w:tcBorders>
              <w:top w:val="single" w:sz="6" w:space="0" w:color="auto"/>
              <w:left w:val="single" w:sz="6" w:space="0" w:color="auto"/>
              <w:bottom w:val="single" w:sz="6" w:space="0" w:color="auto"/>
              <w:right w:val="single" w:sz="6" w:space="0" w:color="auto"/>
            </w:tcBorders>
            <w:vAlign w:val="center"/>
          </w:tcPr>
          <w:p w:rsidR="00BC1A4E" w:rsidRPr="00603B06" w:rsidRDefault="00BC1A4E" w:rsidP="00BC1A4E">
            <w:pPr>
              <w:spacing w:after="0"/>
              <w:jc w:val="both"/>
              <w:rPr>
                <w:rFonts w:ascii="Montserrat" w:hAnsi="Montserrat"/>
                <w:sz w:val="20"/>
                <w:szCs w:val="20"/>
                <w:lang w:val="es-MX"/>
              </w:rPr>
            </w:pPr>
            <w:r w:rsidRPr="00603B06">
              <w:rPr>
                <w:rFonts w:ascii="Montserrat" w:hAnsi="Montserrat"/>
                <w:sz w:val="20"/>
                <w:szCs w:val="20"/>
              </w:rPr>
              <w:t>Propuesta económica Formatos A-2</w:t>
            </w:r>
          </w:p>
        </w:tc>
        <w:tc>
          <w:tcPr>
            <w:tcW w:w="329" w:type="pct"/>
            <w:tcBorders>
              <w:top w:val="single" w:sz="6" w:space="0" w:color="auto"/>
              <w:left w:val="nil"/>
              <w:bottom w:val="single" w:sz="6" w:space="0" w:color="auto"/>
              <w:right w:val="single" w:sz="6" w:space="0" w:color="auto"/>
            </w:tcBorders>
            <w:vAlign w:val="center"/>
          </w:tcPr>
          <w:p w:rsidR="00BC1A4E" w:rsidRPr="00853196" w:rsidRDefault="00BC1A4E" w:rsidP="00BC1A4E">
            <w:pPr>
              <w:spacing w:after="0"/>
              <w:rPr>
                <w:rFonts w:ascii="Montserrat" w:hAnsi="Montserrat"/>
                <w:sz w:val="22"/>
                <w:szCs w:val="22"/>
                <w:lang w:val="es-MX"/>
              </w:rPr>
            </w:pPr>
          </w:p>
        </w:tc>
        <w:tc>
          <w:tcPr>
            <w:tcW w:w="443" w:type="pct"/>
            <w:tcBorders>
              <w:top w:val="single" w:sz="6" w:space="0" w:color="auto"/>
              <w:left w:val="nil"/>
              <w:bottom w:val="single" w:sz="6" w:space="0" w:color="auto"/>
              <w:right w:val="single" w:sz="6" w:space="0" w:color="auto"/>
            </w:tcBorders>
            <w:vAlign w:val="center"/>
          </w:tcPr>
          <w:p w:rsidR="00BC1A4E" w:rsidRPr="00853196" w:rsidRDefault="00BC1A4E" w:rsidP="00BC1A4E">
            <w:pPr>
              <w:spacing w:after="0"/>
              <w:rPr>
                <w:rFonts w:ascii="Montserrat" w:hAnsi="Montserrat"/>
                <w:sz w:val="22"/>
                <w:szCs w:val="22"/>
                <w:lang w:val="es-MX"/>
              </w:rPr>
            </w:pPr>
          </w:p>
        </w:tc>
      </w:tr>
      <w:tr w:rsidR="00BC1A4E" w:rsidRPr="00853196" w:rsidTr="0083684A">
        <w:trPr>
          <w:trHeight w:val="400"/>
          <w:jc w:val="center"/>
        </w:trPr>
        <w:tc>
          <w:tcPr>
            <w:tcW w:w="724" w:type="pct"/>
            <w:tcBorders>
              <w:top w:val="single" w:sz="6" w:space="0" w:color="auto"/>
              <w:left w:val="single" w:sz="6" w:space="0" w:color="auto"/>
              <w:bottom w:val="single" w:sz="6" w:space="0" w:color="auto"/>
            </w:tcBorders>
            <w:shd w:val="clear" w:color="auto" w:fill="D9D9D9"/>
            <w:vAlign w:val="center"/>
          </w:tcPr>
          <w:p w:rsidR="00BC1A4E" w:rsidRPr="00853196" w:rsidRDefault="00BC1A4E" w:rsidP="00BC1A4E">
            <w:pPr>
              <w:spacing w:after="0"/>
              <w:jc w:val="center"/>
              <w:rPr>
                <w:rFonts w:ascii="Montserrat" w:hAnsi="Montserrat"/>
                <w:sz w:val="22"/>
                <w:szCs w:val="22"/>
              </w:rPr>
            </w:pPr>
            <w:r w:rsidRPr="00853196">
              <w:rPr>
                <w:rFonts w:ascii="Montserrat" w:hAnsi="Montserrat"/>
                <w:sz w:val="22"/>
                <w:szCs w:val="22"/>
              </w:rPr>
              <w:lastRenderedPageBreak/>
              <w:t>6.3</w:t>
            </w:r>
          </w:p>
        </w:tc>
        <w:tc>
          <w:tcPr>
            <w:tcW w:w="3504" w:type="pct"/>
            <w:tcBorders>
              <w:top w:val="single" w:sz="6" w:space="0" w:color="auto"/>
              <w:left w:val="single" w:sz="6" w:space="0" w:color="auto"/>
              <w:bottom w:val="single" w:sz="6" w:space="0" w:color="auto"/>
              <w:right w:val="single" w:sz="6" w:space="0" w:color="auto"/>
            </w:tcBorders>
            <w:shd w:val="clear" w:color="auto" w:fill="D9D9D9"/>
            <w:vAlign w:val="center"/>
          </w:tcPr>
          <w:p w:rsidR="00BC1A4E" w:rsidRPr="00853196" w:rsidRDefault="00BC1A4E" w:rsidP="00BC1A4E">
            <w:pPr>
              <w:spacing w:after="0"/>
              <w:rPr>
                <w:rFonts w:ascii="Montserrat" w:hAnsi="Montserrat"/>
                <w:sz w:val="22"/>
                <w:szCs w:val="22"/>
              </w:rPr>
            </w:pPr>
            <w:r w:rsidRPr="00853196">
              <w:rPr>
                <w:rFonts w:ascii="Montserrat" w:hAnsi="Montserrat"/>
                <w:sz w:val="22"/>
                <w:szCs w:val="22"/>
              </w:rPr>
              <w:t>Documentación  Legal-Administrativa</w:t>
            </w:r>
          </w:p>
        </w:tc>
        <w:tc>
          <w:tcPr>
            <w:tcW w:w="329" w:type="pct"/>
            <w:tcBorders>
              <w:top w:val="single" w:sz="6" w:space="0" w:color="auto"/>
              <w:left w:val="nil"/>
              <w:bottom w:val="single" w:sz="6" w:space="0" w:color="auto"/>
              <w:right w:val="single" w:sz="6" w:space="0" w:color="auto"/>
            </w:tcBorders>
            <w:vAlign w:val="center"/>
          </w:tcPr>
          <w:p w:rsidR="00BC1A4E" w:rsidRPr="00853196" w:rsidRDefault="00BC1A4E" w:rsidP="00BC1A4E">
            <w:pPr>
              <w:spacing w:after="0"/>
              <w:rPr>
                <w:rFonts w:ascii="Montserrat" w:hAnsi="Montserrat"/>
                <w:sz w:val="22"/>
                <w:szCs w:val="22"/>
              </w:rPr>
            </w:pPr>
          </w:p>
        </w:tc>
        <w:tc>
          <w:tcPr>
            <w:tcW w:w="443" w:type="pct"/>
            <w:tcBorders>
              <w:top w:val="single" w:sz="6" w:space="0" w:color="auto"/>
              <w:left w:val="nil"/>
              <w:bottom w:val="single" w:sz="6" w:space="0" w:color="auto"/>
              <w:right w:val="single" w:sz="6" w:space="0" w:color="auto"/>
            </w:tcBorders>
            <w:vAlign w:val="center"/>
          </w:tcPr>
          <w:p w:rsidR="00BC1A4E" w:rsidRPr="00853196" w:rsidRDefault="00BC1A4E" w:rsidP="00BC1A4E">
            <w:pPr>
              <w:spacing w:after="0"/>
              <w:rPr>
                <w:rFonts w:ascii="Montserrat" w:hAnsi="Montserrat"/>
                <w:sz w:val="22"/>
                <w:szCs w:val="22"/>
              </w:rPr>
            </w:pPr>
          </w:p>
        </w:tc>
      </w:tr>
      <w:tr w:rsidR="00BC1A4E" w:rsidRPr="0004027C" w:rsidTr="0083684A">
        <w:trPr>
          <w:trHeight w:val="1288"/>
          <w:jc w:val="center"/>
        </w:trPr>
        <w:tc>
          <w:tcPr>
            <w:tcW w:w="724" w:type="pct"/>
            <w:tcBorders>
              <w:top w:val="single" w:sz="6" w:space="0" w:color="auto"/>
              <w:left w:val="single" w:sz="6" w:space="0" w:color="auto"/>
              <w:bottom w:val="single" w:sz="6" w:space="0" w:color="auto"/>
            </w:tcBorders>
            <w:vAlign w:val="center"/>
          </w:tcPr>
          <w:p w:rsidR="00BC1A4E" w:rsidRPr="00603B06" w:rsidRDefault="00BC1A4E" w:rsidP="00BC1A4E">
            <w:pPr>
              <w:spacing w:after="0"/>
              <w:jc w:val="center"/>
              <w:rPr>
                <w:rFonts w:ascii="Montserrat" w:hAnsi="Montserrat"/>
                <w:sz w:val="20"/>
                <w:szCs w:val="20"/>
              </w:rPr>
            </w:pPr>
            <w:r w:rsidRPr="00603B06">
              <w:rPr>
                <w:rFonts w:ascii="Montserrat" w:hAnsi="Montserrat"/>
                <w:sz w:val="20"/>
                <w:szCs w:val="20"/>
              </w:rPr>
              <w:t>a)</w:t>
            </w:r>
          </w:p>
        </w:tc>
        <w:tc>
          <w:tcPr>
            <w:tcW w:w="3504" w:type="pct"/>
            <w:tcBorders>
              <w:top w:val="single" w:sz="6" w:space="0" w:color="auto"/>
              <w:left w:val="single" w:sz="6" w:space="0" w:color="auto"/>
              <w:bottom w:val="single" w:sz="6" w:space="0" w:color="auto"/>
              <w:right w:val="single" w:sz="6" w:space="0" w:color="auto"/>
            </w:tcBorders>
            <w:vAlign w:val="center"/>
          </w:tcPr>
          <w:p w:rsidR="00BC1A4E" w:rsidRPr="00603B06" w:rsidRDefault="00BC1A4E" w:rsidP="00BC1A4E">
            <w:pPr>
              <w:spacing w:after="0"/>
              <w:jc w:val="both"/>
              <w:rPr>
                <w:rFonts w:ascii="Montserrat" w:hAnsi="Montserrat"/>
                <w:sz w:val="20"/>
                <w:szCs w:val="20"/>
                <w:lang w:val="es-MX"/>
              </w:rPr>
            </w:pPr>
            <w:r w:rsidRPr="00603B06">
              <w:rPr>
                <w:rFonts w:ascii="Montserrat" w:hAnsi="Montserrat"/>
                <w:sz w:val="20"/>
                <w:szCs w:val="20"/>
                <w:lang w:val="es-MX"/>
              </w:rPr>
              <w:t>Para acreditar la personalidad jurídica, bastará con que los licitantes presenten un escrito en el que el firmante manifieste bajo protesta de decir verdad que cuenta con facultades suficientes para comprometerse por sí o a nombre de su representada. (</w:t>
            </w:r>
            <w:r w:rsidRPr="00603B06">
              <w:rPr>
                <w:rFonts w:ascii="Montserrat" w:hAnsi="Montserrat"/>
                <w:b/>
                <w:color w:val="0033CC"/>
                <w:sz w:val="20"/>
                <w:szCs w:val="20"/>
                <w:lang w:val="es-MX"/>
              </w:rPr>
              <w:t>Formato D</w:t>
            </w:r>
            <w:r w:rsidRPr="00603B06">
              <w:rPr>
                <w:rFonts w:ascii="Montserrat" w:hAnsi="Montserrat"/>
                <w:sz w:val="20"/>
                <w:szCs w:val="20"/>
                <w:lang w:val="es-MX"/>
              </w:rPr>
              <w:t>).</w:t>
            </w:r>
          </w:p>
        </w:tc>
        <w:tc>
          <w:tcPr>
            <w:tcW w:w="329" w:type="pct"/>
            <w:tcBorders>
              <w:top w:val="single" w:sz="6" w:space="0" w:color="auto"/>
              <w:left w:val="nil"/>
              <w:bottom w:val="single" w:sz="6" w:space="0" w:color="auto"/>
              <w:right w:val="single" w:sz="6" w:space="0" w:color="auto"/>
            </w:tcBorders>
            <w:vAlign w:val="center"/>
          </w:tcPr>
          <w:p w:rsidR="00BC1A4E" w:rsidRPr="0004027C" w:rsidRDefault="00BC1A4E" w:rsidP="00BC1A4E">
            <w:pPr>
              <w:spacing w:after="0"/>
              <w:rPr>
                <w:rFonts w:ascii="Montserrat" w:hAnsi="Montserrat"/>
                <w:sz w:val="22"/>
                <w:szCs w:val="22"/>
                <w:lang w:val="es-MX"/>
              </w:rPr>
            </w:pPr>
          </w:p>
        </w:tc>
        <w:tc>
          <w:tcPr>
            <w:tcW w:w="443" w:type="pct"/>
            <w:tcBorders>
              <w:top w:val="single" w:sz="6" w:space="0" w:color="auto"/>
              <w:left w:val="nil"/>
              <w:bottom w:val="single" w:sz="6" w:space="0" w:color="auto"/>
              <w:right w:val="single" w:sz="6" w:space="0" w:color="auto"/>
            </w:tcBorders>
            <w:vAlign w:val="center"/>
          </w:tcPr>
          <w:p w:rsidR="00BC1A4E" w:rsidRPr="0004027C" w:rsidRDefault="00BC1A4E" w:rsidP="00BC1A4E">
            <w:pPr>
              <w:spacing w:after="0"/>
              <w:rPr>
                <w:rFonts w:ascii="Montserrat" w:hAnsi="Montserrat"/>
                <w:sz w:val="22"/>
                <w:szCs w:val="22"/>
                <w:lang w:val="es-MX"/>
              </w:rPr>
            </w:pPr>
          </w:p>
        </w:tc>
      </w:tr>
      <w:tr w:rsidR="00BC1A4E" w:rsidRPr="00976EB1" w:rsidTr="0083684A">
        <w:trPr>
          <w:trHeight w:val="1251"/>
          <w:jc w:val="center"/>
        </w:trPr>
        <w:tc>
          <w:tcPr>
            <w:tcW w:w="724" w:type="pct"/>
            <w:tcBorders>
              <w:top w:val="single" w:sz="6" w:space="0" w:color="auto"/>
              <w:left w:val="single" w:sz="6" w:space="0" w:color="auto"/>
              <w:bottom w:val="single" w:sz="6" w:space="0" w:color="auto"/>
            </w:tcBorders>
            <w:vAlign w:val="center"/>
          </w:tcPr>
          <w:p w:rsidR="00BC1A4E" w:rsidRPr="00603B06" w:rsidRDefault="00BC1A4E" w:rsidP="00BC1A4E">
            <w:pPr>
              <w:spacing w:after="0"/>
              <w:jc w:val="center"/>
              <w:rPr>
                <w:rFonts w:ascii="Montserrat" w:hAnsi="Montserrat"/>
                <w:sz w:val="20"/>
                <w:szCs w:val="20"/>
              </w:rPr>
            </w:pPr>
            <w:r w:rsidRPr="00603B06">
              <w:rPr>
                <w:rFonts w:ascii="Montserrat" w:hAnsi="Montserrat"/>
                <w:sz w:val="20"/>
                <w:szCs w:val="20"/>
              </w:rPr>
              <w:t>b)</w:t>
            </w:r>
          </w:p>
        </w:tc>
        <w:tc>
          <w:tcPr>
            <w:tcW w:w="3504" w:type="pct"/>
            <w:tcBorders>
              <w:top w:val="single" w:sz="6" w:space="0" w:color="auto"/>
              <w:left w:val="single" w:sz="6" w:space="0" w:color="auto"/>
              <w:bottom w:val="single" w:sz="6" w:space="0" w:color="auto"/>
              <w:right w:val="single" w:sz="6" w:space="0" w:color="auto"/>
            </w:tcBorders>
            <w:vAlign w:val="center"/>
          </w:tcPr>
          <w:p w:rsidR="00BC1A4E" w:rsidRPr="00F55496" w:rsidRDefault="00BC1A4E" w:rsidP="00BC1A4E">
            <w:pPr>
              <w:spacing w:after="0"/>
              <w:jc w:val="both"/>
              <w:rPr>
                <w:rFonts w:ascii="Montserrat" w:hAnsi="Montserrat"/>
                <w:sz w:val="20"/>
                <w:szCs w:val="20"/>
                <w:lang w:val="es-MX"/>
              </w:rPr>
            </w:pPr>
            <w:r w:rsidRPr="00603B06">
              <w:rPr>
                <w:rFonts w:ascii="Montserrat" w:hAnsi="Montserrat"/>
                <w:sz w:val="20"/>
                <w:szCs w:val="20"/>
                <w:lang w:val="es-MX"/>
              </w:rPr>
              <w:t>Identificación oficial vigente, del representante legal del licitante que firme la proposición. (Solo se aceptará: Credencial para votar, Pasaporte, Cédula Profesional o Documento que acredite su Legal estancia en el país, en caso de ser de nacionalidad extranjera)</w:t>
            </w:r>
          </w:p>
        </w:tc>
        <w:tc>
          <w:tcPr>
            <w:tcW w:w="329" w:type="pct"/>
            <w:tcBorders>
              <w:top w:val="single" w:sz="6" w:space="0" w:color="auto"/>
              <w:left w:val="nil"/>
              <w:bottom w:val="single" w:sz="6" w:space="0" w:color="auto"/>
              <w:right w:val="single" w:sz="6" w:space="0" w:color="auto"/>
            </w:tcBorders>
            <w:vAlign w:val="center"/>
          </w:tcPr>
          <w:p w:rsidR="00BC1A4E" w:rsidRPr="00F55496" w:rsidRDefault="00BC1A4E" w:rsidP="00BC1A4E">
            <w:pPr>
              <w:spacing w:after="0"/>
              <w:rPr>
                <w:rFonts w:ascii="Montserrat" w:hAnsi="Montserrat"/>
                <w:sz w:val="22"/>
                <w:szCs w:val="22"/>
                <w:lang w:val="es-MX"/>
              </w:rPr>
            </w:pPr>
          </w:p>
        </w:tc>
        <w:tc>
          <w:tcPr>
            <w:tcW w:w="443" w:type="pct"/>
            <w:tcBorders>
              <w:top w:val="single" w:sz="6" w:space="0" w:color="auto"/>
              <w:left w:val="nil"/>
              <w:bottom w:val="single" w:sz="6" w:space="0" w:color="auto"/>
              <w:right w:val="single" w:sz="6" w:space="0" w:color="auto"/>
            </w:tcBorders>
            <w:vAlign w:val="center"/>
          </w:tcPr>
          <w:p w:rsidR="00BC1A4E" w:rsidRPr="00F55496" w:rsidRDefault="00BC1A4E" w:rsidP="00BC1A4E">
            <w:pPr>
              <w:spacing w:after="0"/>
              <w:rPr>
                <w:rFonts w:ascii="Montserrat" w:hAnsi="Montserrat"/>
                <w:sz w:val="22"/>
                <w:szCs w:val="22"/>
                <w:lang w:val="es-MX"/>
              </w:rPr>
            </w:pPr>
          </w:p>
        </w:tc>
      </w:tr>
      <w:tr w:rsidR="00BC1A4E" w:rsidRPr="0004027C" w:rsidTr="0083684A">
        <w:trPr>
          <w:trHeight w:val="560"/>
          <w:jc w:val="center"/>
        </w:trPr>
        <w:tc>
          <w:tcPr>
            <w:tcW w:w="724" w:type="pct"/>
            <w:tcBorders>
              <w:top w:val="single" w:sz="6" w:space="0" w:color="auto"/>
              <w:left w:val="single" w:sz="6" w:space="0" w:color="auto"/>
              <w:bottom w:val="single" w:sz="6" w:space="0" w:color="auto"/>
            </w:tcBorders>
            <w:vAlign w:val="center"/>
          </w:tcPr>
          <w:p w:rsidR="00BC1A4E" w:rsidRPr="00603B06" w:rsidRDefault="00BC1A4E" w:rsidP="00BC1A4E">
            <w:pPr>
              <w:spacing w:after="0"/>
              <w:jc w:val="center"/>
              <w:rPr>
                <w:rFonts w:ascii="Montserrat" w:hAnsi="Montserrat"/>
                <w:sz w:val="20"/>
                <w:szCs w:val="20"/>
              </w:rPr>
            </w:pPr>
            <w:r w:rsidRPr="00603B06">
              <w:rPr>
                <w:rFonts w:ascii="Montserrat" w:hAnsi="Montserrat"/>
                <w:sz w:val="20"/>
                <w:szCs w:val="20"/>
              </w:rPr>
              <w:t>c)</w:t>
            </w:r>
          </w:p>
        </w:tc>
        <w:tc>
          <w:tcPr>
            <w:tcW w:w="3504" w:type="pct"/>
            <w:tcBorders>
              <w:top w:val="single" w:sz="6" w:space="0" w:color="auto"/>
              <w:left w:val="single" w:sz="6" w:space="0" w:color="auto"/>
              <w:bottom w:val="single" w:sz="6" w:space="0" w:color="auto"/>
              <w:right w:val="single" w:sz="6" w:space="0" w:color="auto"/>
            </w:tcBorders>
            <w:vAlign w:val="center"/>
          </w:tcPr>
          <w:p w:rsidR="00BC1A4E" w:rsidRPr="00603B06" w:rsidRDefault="00BC1A4E" w:rsidP="00BC1A4E">
            <w:pPr>
              <w:spacing w:after="0"/>
              <w:jc w:val="both"/>
              <w:rPr>
                <w:rFonts w:ascii="Montserrat" w:hAnsi="Montserrat"/>
                <w:sz w:val="20"/>
                <w:szCs w:val="20"/>
                <w:lang w:val="es-MX"/>
              </w:rPr>
            </w:pPr>
            <w:r w:rsidRPr="00603B06">
              <w:rPr>
                <w:rFonts w:ascii="Montserrat" w:hAnsi="Montserrat"/>
                <w:sz w:val="20"/>
                <w:szCs w:val="20"/>
                <w:lang w:val="es-MX"/>
              </w:rPr>
              <w:t>Escrito en el que el licitante manifieste bajo protesta de decir verdad, que es de Nacionalidad Mexicana. (</w:t>
            </w:r>
            <w:r w:rsidRPr="00603B06">
              <w:rPr>
                <w:rFonts w:ascii="Montserrat" w:hAnsi="Montserrat"/>
                <w:b/>
                <w:color w:val="0033CC"/>
                <w:sz w:val="20"/>
                <w:szCs w:val="20"/>
                <w:lang w:val="es-MX"/>
              </w:rPr>
              <w:t>Formato B</w:t>
            </w:r>
            <w:r w:rsidRPr="00603B06">
              <w:rPr>
                <w:rFonts w:ascii="Montserrat" w:hAnsi="Montserrat"/>
                <w:sz w:val="20"/>
                <w:szCs w:val="20"/>
                <w:lang w:val="es-MX"/>
              </w:rPr>
              <w:t>).</w:t>
            </w:r>
          </w:p>
        </w:tc>
        <w:tc>
          <w:tcPr>
            <w:tcW w:w="329" w:type="pct"/>
            <w:tcBorders>
              <w:top w:val="single" w:sz="6" w:space="0" w:color="auto"/>
              <w:left w:val="nil"/>
              <w:bottom w:val="single" w:sz="6" w:space="0" w:color="auto"/>
              <w:right w:val="single" w:sz="6" w:space="0" w:color="auto"/>
            </w:tcBorders>
            <w:vAlign w:val="center"/>
          </w:tcPr>
          <w:p w:rsidR="00BC1A4E" w:rsidRPr="0004027C" w:rsidRDefault="00BC1A4E" w:rsidP="00BC1A4E">
            <w:pPr>
              <w:spacing w:after="0"/>
              <w:rPr>
                <w:rFonts w:ascii="Montserrat" w:hAnsi="Montserrat"/>
                <w:sz w:val="22"/>
                <w:szCs w:val="22"/>
                <w:lang w:val="es-MX"/>
              </w:rPr>
            </w:pPr>
          </w:p>
        </w:tc>
        <w:tc>
          <w:tcPr>
            <w:tcW w:w="443" w:type="pct"/>
            <w:tcBorders>
              <w:top w:val="single" w:sz="6" w:space="0" w:color="auto"/>
              <w:left w:val="nil"/>
              <w:bottom w:val="single" w:sz="6" w:space="0" w:color="auto"/>
              <w:right w:val="single" w:sz="6" w:space="0" w:color="auto"/>
            </w:tcBorders>
            <w:vAlign w:val="center"/>
          </w:tcPr>
          <w:p w:rsidR="00BC1A4E" w:rsidRPr="0004027C" w:rsidRDefault="00BC1A4E" w:rsidP="00BC1A4E">
            <w:pPr>
              <w:spacing w:after="0"/>
              <w:rPr>
                <w:rFonts w:ascii="Montserrat" w:hAnsi="Montserrat"/>
                <w:sz w:val="22"/>
                <w:szCs w:val="22"/>
                <w:lang w:val="es-MX"/>
              </w:rPr>
            </w:pPr>
          </w:p>
        </w:tc>
      </w:tr>
      <w:tr w:rsidR="00BC1A4E" w:rsidRPr="00976EB1" w:rsidTr="00C84AC6">
        <w:trPr>
          <w:trHeight w:val="900"/>
          <w:jc w:val="center"/>
        </w:trPr>
        <w:tc>
          <w:tcPr>
            <w:tcW w:w="724" w:type="pct"/>
            <w:tcBorders>
              <w:top w:val="single" w:sz="6" w:space="0" w:color="auto"/>
              <w:left w:val="single" w:sz="6" w:space="0" w:color="auto"/>
              <w:bottom w:val="single" w:sz="6" w:space="0" w:color="auto"/>
            </w:tcBorders>
            <w:vAlign w:val="center"/>
          </w:tcPr>
          <w:p w:rsidR="00BC1A4E" w:rsidRPr="00603B06" w:rsidRDefault="00BC1A4E" w:rsidP="00BC1A4E">
            <w:pPr>
              <w:spacing w:after="0"/>
              <w:jc w:val="center"/>
              <w:rPr>
                <w:rFonts w:ascii="Montserrat" w:hAnsi="Montserrat"/>
                <w:sz w:val="20"/>
                <w:szCs w:val="20"/>
              </w:rPr>
            </w:pPr>
            <w:r w:rsidRPr="00603B06">
              <w:rPr>
                <w:rFonts w:ascii="Montserrat" w:hAnsi="Montserrat"/>
                <w:sz w:val="20"/>
                <w:szCs w:val="20"/>
              </w:rPr>
              <w:t>d)</w:t>
            </w:r>
          </w:p>
        </w:tc>
        <w:tc>
          <w:tcPr>
            <w:tcW w:w="3504" w:type="pct"/>
            <w:tcBorders>
              <w:top w:val="single" w:sz="6" w:space="0" w:color="auto"/>
              <w:left w:val="single" w:sz="6" w:space="0" w:color="auto"/>
              <w:bottom w:val="single" w:sz="6" w:space="0" w:color="auto"/>
              <w:right w:val="single" w:sz="6" w:space="0" w:color="auto"/>
            </w:tcBorders>
            <w:vAlign w:val="center"/>
          </w:tcPr>
          <w:p w:rsidR="00BC1A4E" w:rsidRPr="00603B06" w:rsidRDefault="00BC1A4E" w:rsidP="00BC1A4E">
            <w:pPr>
              <w:spacing w:after="0"/>
              <w:jc w:val="both"/>
              <w:rPr>
                <w:rFonts w:ascii="Montserrat" w:hAnsi="Montserrat"/>
                <w:sz w:val="20"/>
                <w:szCs w:val="20"/>
                <w:lang w:val="es-MX"/>
              </w:rPr>
            </w:pPr>
            <w:r w:rsidRPr="00603B06">
              <w:rPr>
                <w:rFonts w:ascii="Montserrat" w:hAnsi="Montserrat"/>
                <w:sz w:val="20"/>
                <w:szCs w:val="20"/>
                <w:lang w:val="es-MX"/>
              </w:rPr>
              <w:t>Escrito donde se comprometen al cumplimiento de aquellas normas que directa o indirectamente se relacionen con los servicios objeto de la presente Invitación.</w:t>
            </w:r>
          </w:p>
        </w:tc>
        <w:tc>
          <w:tcPr>
            <w:tcW w:w="329" w:type="pct"/>
            <w:tcBorders>
              <w:top w:val="single" w:sz="6" w:space="0" w:color="auto"/>
              <w:left w:val="nil"/>
              <w:bottom w:val="single" w:sz="6" w:space="0" w:color="auto"/>
              <w:right w:val="single" w:sz="6" w:space="0" w:color="auto"/>
            </w:tcBorders>
            <w:vAlign w:val="center"/>
          </w:tcPr>
          <w:p w:rsidR="00BC1A4E" w:rsidRPr="00853196" w:rsidRDefault="00BC1A4E" w:rsidP="00BC1A4E">
            <w:pPr>
              <w:spacing w:after="0"/>
              <w:rPr>
                <w:rFonts w:ascii="Montserrat" w:hAnsi="Montserrat"/>
                <w:sz w:val="22"/>
                <w:szCs w:val="22"/>
                <w:lang w:val="es-MX"/>
              </w:rPr>
            </w:pPr>
          </w:p>
        </w:tc>
        <w:tc>
          <w:tcPr>
            <w:tcW w:w="443" w:type="pct"/>
            <w:tcBorders>
              <w:top w:val="single" w:sz="6" w:space="0" w:color="auto"/>
              <w:left w:val="nil"/>
              <w:bottom w:val="single" w:sz="6" w:space="0" w:color="auto"/>
              <w:right w:val="single" w:sz="6" w:space="0" w:color="auto"/>
            </w:tcBorders>
            <w:vAlign w:val="center"/>
          </w:tcPr>
          <w:p w:rsidR="00BC1A4E" w:rsidRPr="00853196" w:rsidRDefault="00BC1A4E" w:rsidP="00BC1A4E">
            <w:pPr>
              <w:spacing w:after="0"/>
              <w:rPr>
                <w:rFonts w:ascii="Montserrat" w:hAnsi="Montserrat"/>
                <w:sz w:val="22"/>
                <w:szCs w:val="22"/>
                <w:lang w:val="es-MX"/>
              </w:rPr>
            </w:pPr>
          </w:p>
        </w:tc>
      </w:tr>
      <w:tr w:rsidR="00BC1A4E" w:rsidRPr="0004027C" w:rsidTr="00C84AC6">
        <w:trPr>
          <w:trHeight w:val="853"/>
          <w:jc w:val="center"/>
        </w:trPr>
        <w:tc>
          <w:tcPr>
            <w:tcW w:w="724" w:type="pct"/>
            <w:tcBorders>
              <w:top w:val="single" w:sz="6" w:space="0" w:color="auto"/>
              <w:left w:val="single" w:sz="6" w:space="0" w:color="auto"/>
              <w:bottom w:val="single" w:sz="6" w:space="0" w:color="auto"/>
            </w:tcBorders>
            <w:vAlign w:val="center"/>
          </w:tcPr>
          <w:p w:rsidR="00BC1A4E" w:rsidRPr="00603B06" w:rsidRDefault="00BC1A4E" w:rsidP="00BC1A4E">
            <w:pPr>
              <w:spacing w:after="0"/>
              <w:jc w:val="center"/>
              <w:rPr>
                <w:rFonts w:ascii="Montserrat" w:hAnsi="Montserrat"/>
                <w:sz w:val="20"/>
                <w:szCs w:val="20"/>
              </w:rPr>
            </w:pPr>
            <w:r w:rsidRPr="00603B06">
              <w:rPr>
                <w:rFonts w:ascii="Montserrat" w:hAnsi="Montserrat"/>
                <w:sz w:val="20"/>
                <w:szCs w:val="20"/>
              </w:rPr>
              <w:t>e)</w:t>
            </w:r>
          </w:p>
        </w:tc>
        <w:tc>
          <w:tcPr>
            <w:tcW w:w="3504" w:type="pct"/>
            <w:tcBorders>
              <w:top w:val="single" w:sz="6" w:space="0" w:color="auto"/>
              <w:left w:val="single" w:sz="6" w:space="0" w:color="auto"/>
              <w:bottom w:val="single" w:sz="6" w:space="0" w:color="auto"/>
              <w:right w:val="single" w:sz="6" w:space="0" w:color="auto"/>
            </w:tcBorders>
            <w:vAlign w:val="center"/>
          </w:tcPr>
          <w:p w:rsidR="00BC1A4E" w:rsidRPr="00603B06" w:rsidRDefault="00BC1A4E" w:rsidP="00BC1A4E">
            <w:pPr>
              <w:spacing w:after="0"/>
              <w:jc w:val="both"/>
              <w:rPr>
                <w:rFonts w:ascii="Montserrat" w:hAnsi="Montserrat"/>
                <w:sz w:val="20"/>
                <w:szCs w:val="20"/>
                <w:lang w:val="es-MX"/>
              </w:rPr>
            </w:pPr>
            <w:r w:rsidRPr="00603B06">
              <w:rPr>
                <w:rFonts w:ascii="Montserrat" w:hAnsi="Montserrat"/>
                <w:sz w:val="20"/>
                <w:szCs w:val="20"/>
                <w:lang w:val="es-MX"/>
              </w:rPr>
              <w:t>Escrito en el que el licitante manifieste una dirección de correo electrónico, en caso contrario, deberá indicar en el escrito que no cuenta con el mismo. (</w:t>
            </w:r>
            <w:r w:rsidRPr="00603B06">
              <w:rPr>
                <w:rFonts w:ascii="Montserrat" w:hAnsi="Montserrat"/>
                <w:b/>
                <w:color w:val="0033CC"/>
                <w:sz w:val="20"/>
                <w:szCs w:val="20"/>
                <w:lang w:val="es-MX"/>
              </w:rPr>
              <w:t>Formato E</w:t>
            </w:r>
            <w:r w:rsidRPr="00603B06">
              <w:rPr>
                <w:rFonts w:ascii="Montserrat" w:hAnsi="Montserrat"/>
                <w:sz w:val="20"/>
                <w:szCs w:val="20"/>
                <w:lang w:val="es-MX"/>
              </w:rPr>
              <w:t>).</w:t>
            </w:r>
          </w:p>
        </w:tc>
        <w:tc>
          <w:tcPr>
            <w:tcW w:w="329" w:type="pct"/>
            <w:tcBorders>
              <w:top w:val="single" w:sz="6" w:space="0" w:color="auto"/>
              <w:left w:val="nil"/>
              <w:bottom w:val="single" w:sz="6" w:space="0" w:color="auto"/>
              <w:right w:val="single" w:sz="6" w:space="0" w:color="auto"/>
            </w:tcBorders>
            <w:vAlign w:val="center"/>
          </w:tcPr>
          <w:p w:rsidR="00BC1A4E" w:rsidRPr="0004027C" w:rsidRDefault="00BC1A4E" w:rsidP="00BC1A4E">
            <w:pPr>
              <w:spacing w:after="0"/>
              <w:rPr>
                <w:rFonts w:ascii="Montserrat" w:hAnsi="Montserrat"/>
                <w:sz w:val="22"/>
                <w:szCs w:val="22"/>
                <w:lang w:val="es-MX"/>
              </w:rPr>
            </w:pPr>
          </w:p>
        </w:tc>
        <w:tc>
          <w:tcPr>
            <w:tcW w:w="443" w:type="pct"/>
            <w:tcBorders>
              <w:top w:val="single" w:sz="6" w:space="0" w:color="auto"/>
              <w:left w:val="nil"/>
              <w:bottom w:val="single" w:sz="6" w:space="0" w:color="auto"/>
              <w:right w:val="single" w:sz="6" w:space="0" w:color="auto"/>
            </w:tcBorders>
            <w:vAlign w:val="center"/>
          </w:tcPr>
          <w:p w:rsidR="00BC1A4E" w:rsidRPr="0004027C" w:rsidRDefault="00BC1A4E" w:rsidP="00BC1A4E">
            <w:pPr>
              <w:spacing w:after="0"/>
              <w:rPr>
                <w:rFonts w:ascii="Montserrat" w:hAnsi="Montserrat"/>
                <w:sz w:val="22"/>
                <w:szCs w:val="22"/>
                <w:lang w:val="es-MX"/>
              </w:rPr>
            </w:pPr>
          </w:p>
        </w:tc>
      </w:tr>
      <w:tr w:rsidR="00BC1A4E" w:rsidRPr="00FF6383" w:rsidTr="0083684A">
        <w:trPr>
          <w:trHeight w:val="1317"/>
          <w:jc w:val="center"/>
        </w:trPr>
        <w:tc>
          <w:tcPr>
            <w:tcW w:w="724" w:type="pct"/>
            <w:tcBorders>
              <w:top w:val="single" w:sz="6" w:space="0" w:color="auto"/>
              <w:left w:val="single" w:sz="6" w:space="0" w:color="auto"/>
              <w:bottom w:val="single" w:sz="6" w:space="0" w:color="auto"/>
            </w:tcBorders>
            <w:vAlign w:val="center"/>
          </w:tcPr>
          <w:p w:rsidR="00BC1A4E" w:rsidRPr="00603B06" w:rsidRDefault="00BC1A4E" w:rsidP="00BC1A4E">
            <w:pPr>
              <w:spacing w:after="0"/>
              <w:jc w:val="center"/>
              <w:rPr>
                <w:rFonts w:ascii="Montserrat" w:hAnsi="Montserrat"/>
                <w:sz w:val="20"/>
                <w:szCs w:val="20"/>
              </w:rPr>
            </w:pPr>
            <w:r w:rsidRPr="00603B06">
              <w:rPr>
                <w:rFonts w:ascii="Montserrat" w:hAnsi="Montserrat"/>
                <w:sz w:val="20"/>
                <w:szCs w:val="20"/>
              </w:rPr>
              <w:t>f)</w:t>
            </w:r>
          </w:p>
        </w:tc>
        <w:tc>
          <w:tcPr>
            <w:tcW w:w="3504" w:type="pct"/>
            <w:tcBorders>
              <w:top w:val="single" w:sz="6" w:space="0" w:color="auto"/>
              <w:left w:val="single" w:sz="6" w:space="0" w:color="auto"/>
              <w:bottom w:val="single" w:sz="6" w:space="0" w:color="auto"/>
              <w:right w:val="single" w:sz="6" w:space="0" w:color="auto"/>
            </w:tcBorders>
            <w:vAlign w:val="center"/>
          </w:tcPr>
          <w:p w:rsidR="00BC1A4E" w:rsidRPr="00603B06" w:rsidRDefault="00BC1A4E" w:rsidP="00BC1A4E">
            <w:pPr>
              <w:spacing w:after="0"/>
              <w:jc w:val="both"/>
              <w:rPr>
                <w:rFonts w:ascii="Montserrat" w:hAnsi="Montserrat"/>
                <w:sz w:val="20"/>
                <w:szCs w:val="20"/>
                <w:lang w:val="es-MX"/>
              </w:rPr>
            </w:pPr>
            <w:r w:rsidRPr="00603B06">
              <w:rPr>
                <w:rFonts w:ascii="Montserrat" w:hAnsi="Montserrat"/>
                <w:sz w:val="20"/>
                <w:szCs w:val="20"/>
                <w:lang w:val="es-MX"/>
              </w:rPr>
              <w:t xml:space="preserve">Declaración escrita en papel membretado bajo protesta de decir verdad, de no encontrarse en los supuestos de los artículos 50 y 60 de la </w:t>
            </w:r>
            <w:r w:rsidRPr="00603B06">
              <w:rPr>
                <w:rFonts w:ascii="Montserrat" w:hAnsi="Montserrat"/>
                <w:b/>
                <w:sz w:val="20"/>
                <w:szCs w:val="20"/>
                <w:lang w:val="es-MX"/>
              </w:rPr>
              <w:t>“La Ley”</w:t>
            </w:r>
            <w:r w:rsidRPr="00603B06">
              <w:rPr>
                <w:rFonts w:ascii="Montserrat" w:hAnsi="Montserrat"/>
                <w:sz w:val="20"/>
                <w:szCs w:val="20"/>
                <w:lang w:val="es-MX"/>
              </w:rPr>
              <w:t xml:space="preserve">. Para que este documento se considere en la evaluación será necesario que se encuentre firmado por el representante legal. </w:t>
            </w:r>
            <w:r w:rsidRPr="00603B06">
              <w:rPr>
                <w:rFonts w:ascii="Montserrat" w:hAnsi="Montserrat"/>
                <w:sz w:val="20"/>
                <w:szCs w:val="20"/>
              </w:rPr>
              <w:t>(</w:t>
            </w:r>
            <w:r w:rsidRPr="00603B06">
              <w:rPr>
                <w:rFonts w:ascii="Montserrat" w:hAnsi="Montserrat"/>
                <w:b/>
                <w:color w:val="0033CC"/>
                <w:sz w:val="20"/>
                <w:szCs w:val="20"/>
              </w:rPr>
              <w:t>Formato F</w:t>
            </w:r>
            <w:r w:rsidRPr="00603B06">
              <w:rPr>
                <w:rFonts w:ascii="Montserrat" w:hAnsi="Montserrat"/>
                <w:sz w:val="20"/>
                <w:szCs w:val="20"/>
              </w:rPr>
              <w:t>)</w:t>
            </w:r>
          </w:p>
        </w:tc>
        <w:tc>
          <w:tcPr>
            <w:tcW w:w="329" w:type="pct"/>
            <w:tcBorders>
              <w:top w:val="single" w:sz="6" w:space="0" w:color="auto"/>
              <w:left w:val="nil"/>
              <w:bottom w:val="single" w:sz="6" w:space="0" w:color="auto"/>
              <w:right w:val="single" w:sz="6" w:space="0" w:color="auto"/>
            </w:tcBorders>
            <w:vAlign w:val="center"/>
          </w:tcPr>
          <w:p w:rsidR="00BC1A4E" w:rsidRPr="00853196" w:rsidRDefault="00BC1A4E" w:rsidP="00BC1A4E">
            <w:pPr>
              <w:spacing w:after="0"/>
              <w:rPr>
                <w:rFonts w:ascii="Montserrat" w:hAnsi="Montserrat"/>
                <w:sz w:val="22"/>
                <w:szCs w:val="22"/>
                <w:lang w:val="es-MX"/>
              </w:rPr>
            </w:pPr>
          </w:p>
        </w:tc>
        <w:tc>
          <w:tcPr>
            <w:tcW w:w="443" w:type="pct"/>
            <w:tcBorders>
              <w:top w:val="single" w:sz="6" w:space="0" w:color="auto"/>
              <w:left w:val="nil"/>
              <w:bottom w:val="single" w:sz="6" w:space="0" w:color="auto"/>
              <w:right w:val="single" w:sz="6" w:space="0" w:color="auto"/>
            </w:tcBorders>
            <w:vAlign w:val="center"/>
          </w:tcPr>
          <w:p w:rsidR="00BC1A4E" w:rsidRPr="00853196" w:rsidRDefault="00BC1A4E" w:rsidP="00BC1A4E">
            <w:pPr>
              <w:spacing w:after="0"/>
              <w:rPr>
                <w:rFonts w:ascii="Montserrat" w:hAnsi="Montserrat"/>
                <w:sz w:val="22"/>
                <w:szCs w:val="22"/>
                <w:lang w:val="es-MX"/>
              </w:rPr>
            </w:pPr>
          </w:p>
        </w:tc>
      </w:tr>
      <w:tr w:rsidR="00BC1A4E" w:rsidRPr="0004027C" w:rsidTr="0083684A">
        <w:trPr>
          <w:trHeight w:val="2257"/>
          <w:jc w:val="center"/>
        </w:trPr>
        <w:tc>
          <w:tcPr>
            <w:tcW w:w="724" w:type="pct"/>
            <w:tcBorders>
              <w:top w:val="single" w:sz="6" w:space="0" w:color="auto"/>
              <w:left w:val="single" w:sz="6" w:space="0" w:color="auto"/>
              <w:bottom w:val="single" w:sz="6" w:space="0" w:color="auto"/>
            </w:tcBorders>
            <w:vAlign w:val="center"/>
          </w:tcPr>
          <w:p w:rsidR="00BC1A4E" w:rsidRPr="00603B06" w:rsidRDefault="00BC1A4E" w:rsidP="00BC1A4E">
            <w:pPr>
              <w:spacing w:after="0"/>
              <w:jc w:val="center"/>
              <w:rPr>
                <w:rFonts w:ascii="Montserrat" w:hAnsi="Montserrat"/>
                <w:sz w:val="20"/>
                <w:szCs w:val="20"/>
              </w:rPr>
            </w:pPr>
            <w:r w:rsidRPr="00603B06">
              <w:rPr>
                <w:rFonts w:ascii="Montserrat" w:hAnsi="Montserrat"/>
                <w:sz w:val="20"/>
                <w:szCs w:val="20"/>
              </w:rPr>
              <w:t>g)</w:t>
            </w:r>
          </w:p>
        </w:tc>
        <w:tc>
          <w:tcPr>
            <w:tcW w:w="3504" w:type="pct"/>
            <w:tcBorders>
              <w:top w:val="single" w:sz="6" w:space="0" w:color="auto"/>
              <w:left w:val="single" w:sz="6" w:space="0" w:color="auto"/>
              <w:bottom w:val="single" w:sz="6" w:space="0" w:color="auto"/>
              <w:right w:val="single" w:sz="6" w:space="0" w:color="auto"/>
            </w:tcBorders>
            <w:vAlign w:val="center"/>
          </w:tcPr>
          <w:p w:rsidR="00BC1A4E" w:rsidRPr="00603B06" w:rsidRDefault="00BC1A4E" w:rsidP="00BC1A4E">
            <w:pPr>
              <w:spacing w:after="0"/>
              <w:jc w:val="both"/>
              <w:rPr>
                <w:rFonts w:ascii="Montserrat" w:hAnsi="Montserrat"/>
                <w:sz w:val="20"/>
                <w:szCs w:val="20"/>
                <w:lang w:val="es-MX"/>
              </w:rPr>
            </w:pPr>
            <w:r w:rsidRPr="00603B06">
              <w:rPr>
                <w:rFonts w:ascii="Montserrat" w:hAnsi="Montserrat"/>
                <w:sz w:val="20"/>
                <w:szCs w:val="20"/>
                <w:lang w:val="es-MX"/>
              </w:rPr>
              <w:t>Presentar declaración de integridad en la que el licitante manifieste bajo protesta de decir verdad, en formato libre que por sí mismo o a través de interpósita persona, se abstendrá de adoptar conductas, para que los servidores públicos de la dependencia, induzcan o alteren las evaluaciones de las propuestas, el resultado del procedimiento u otros aspectos que otorguen condiciones más ventajosas con relación a los demás participantes, firmada por el licitante o su representante legal. (</w:t>
            </w:r>
            <w:r w:rsidRPr="00603B06">
              <w:rPr>
                <w:rFonts w:ascii="Montserrat" w:hAnsi="Montserrat"/>
                <w:b/>
                <w:color w:val="0033CC"/>
                <w:sz w:val="20"/>
                <w:szCs w:val="20"/>
                <w:lang w:val="es-MX"/>
              </w:rPr>
              <w:t>Formato G</w:t>
            </w:r>
            <w:r w:rsidRPr="00603B06">
              <w:rPr>
                <w:rFonts w:ascii="Montserrat" w:hAnsi="Montserrat"/>
                <w:sz w:val="20"/>
                <w:szCs w:val="20"/>
                <w:lang w:val="es-MX"/>
              </w:rPr>
              <w:t>).</w:t>
            </w:r>
          </w:p>
        </w:tc>
        <w:tc>
          <w:tcPr>
            <w:tcW w:w="329" w:type="pct"/>
            <w:tcBorders>
              <w:top w:val="single" w:sz="6" w:space="0" w:color="auto"/>
              <w:left w:val="nil"/>
              <w:bottom w:val="single" w:sz="6" w:space="0" w:color="auto"/>
              <w:right w:val="single" w:sz="6" w:space="0" w:color="auto"/>
            </w:tcBorders>
            <w:vAlign w:val="center"/>
          </w:tcPr>
          <w:p w:rsidR="00BC1A4E" w:rsidRPr="0004027C" w:rsidRDefault="00BC1A4E" w:rsidP="00BC1A4E">
            <w:pPr>
              <w:spacing w:after="0"/>
              <w:rPr>
                <w:rFonts w:ascii="Montserrat" w:hAnsi="Montserrat"/>
                <w:sz w:val="22"/>
                <w:szCs w:val="22"/>
                <w:lang w:val="es-MX"/>
              </w:rPr>
            </w:pPr>
          </w:p>
        </w:tc>
        <w:tc>
          <w:tcPr>
            <w:tcW w:w="443" w:type="pct"/>
            <w:tcBorders>
              <w:top w:val="single" w:sz="6" w:space="0" w:color="auto"/>
              <w:left w:val="nil"/>
              <w:bottom w:val="single" w:sz="6" w:space="0" w:color="auto"/>
              <w:right w:val="single" w:sz="6" w:space="0" w:color="auto"/>
            </w:tcBorders>
            <w:vAlign w:val="center"/>
          </w:tcPr>
          <w:p w:rsidR="00BC1A4E" w:rsidRPr="0004027C" w:rsidRDefault="00BC1A4E" w:rsidP="00BC1A4E">
            <w:pPr>
              <w:spacing w:after="0"/>
              <w:rPr>
                <w:rFonts w:ascii="Montserrat" w:hAnsi="Montserrat"/>
                <w:sz w:val="22"/>
                <w:szCs w:val="22"/>
                <w:lang w:val="es-MX"/>
              </w:rPr>
            </w:pPr>
          </w:p>
        </w:tc>
      </w:tr>
      <w:tr w:rsidR="00BC1A4E" w:rsidRPr="00976EB1" w:rsidTr="0083684A">
        <w:trPr>
          <w:trHeight w:val="2247"/>
          <w:jc w:val="center"/>
        </w:trPr>
        <w:tc>
          <w:tcPr>
            <w:tcW w:w="724" w:type="pct"/>
            <w:tcBorders>
              <w:top w:val="single" w:sz="6" w:space="0" w:color="auto"/>
              <w:left w:val="single" w:sz="6" w:space="0" w:color="auto"/>
              <w:bottom w:val="single" w:sz="6" w:space="0" w:color="auto"/>
            </w:tcBorders>
            <w:vAlign w:val="center"/>
          </w:tcPr>
          <w:p w:rsidR="00BC1A4E" w:rsidRPr="00603B06" w:rsidRDefault="00BC1A4E" w:rsidP="00BC1A4E">
            <w:pPr>
              <w:spacing w:after="0"/>
              <w:jc w:val="center"/>
              <w:rPr>
                <w:rFonts w:ascii="Montserrat" w:hAnsi="Montserrat"/>
                <w:sz w:val="20"/>
                <w:szCs w:val="20"/>
              </w:rPr>
            </w:pPr>
            <w:r w:rsidRPr="00603B06">
              <w:rPr>
                <w:rFonts w:ascii="Montserrat" w:hAnsi="Montserrat"/>
                <w:sz w:val="20"/>
                <w:szCs w:val="20"/>
              </w:rPr>
              <w:t>h)</w:t>
            </w:r>
          </w:p>
        </w:tc>
        <w:tc>
          <w:tcPr>
            <w:tcW w:w="3504" w:type="pct"/>
            <w:tcBorders>
              <w:top w:val="single" w:sz="6" w:space="0" w:color="auto"/>
              <w:left w:val="single" w:sz="6" w:space="0" w:color="auto"/>
              <w:bottom w:val="single" w:sz="6" w:space="0" w:color="auto"/>
              <w:right w:val="single" w:sz="6" w:space="0" w:color="auto"/>
            </w:tcBorders>
            <w:vAlign w:val="center"/>
          </w:tcPr>
          <w:p w:rsidR="00BC1A4E" w:rsidRPr="00603B06" w:rsidRDefault="00BC1A4E" w:rsidP="00BC1A4E">
            <w:pPr>
              <w:spacing w:after="0"/>
              <w:jc w:val="both"/>
              <w:rPr>
                <w:rFonts w:ascii="Montserrat" w:hAnsi="Montserrat"/>
                <w:sz w:val="20"/>
                <w:szCs w:val="20"/>
                <w:lang w:val="es-MX"/>
              </w:rPr>
            </w:pPr>
            <w:r w:rsidRPr="00603B06">
              <w:rPr>
                <w:rFonts w:ascii="Montserrat" w:hAnsi="Montserrat"/>
                <w:sz w:val="20"/>
                <w:szCs w:val="20"/>
                <w:lang w:val="es-MX"/>
              </w:rPr>
              <w:t>A fin de dar cumplimiento  al artículo 34 de “</w:t>
            </w:r>
            <w:r w:rsidRPr="00603B06">
              <w:rPr>
                <w:rFonts w:ascii="Montserrat" w:hAnsi="Montserrat"/>
                <w:b/>
                <w:sz w:val="20"/>
                <w:szCs w:val="20"/>
                <w:lang w:val="es-MX"/>
              </w:rPr>
              <w:t>El Reglamento</w:t>
            </w:r>
            <w:r w:rsidRPr="00603B06">
              <w:rPr>
                <w:rFonts w:ascii="Montserrat" w:hAnsi="Montserrat"/>
                <w:sz w:val="20"/>
                <w:szCs w:val="20"/>
                <w:lang w:val="es-MX"/>
              </w:rPr>
              <w:t>” y artículo 3 fracción III para el  Desarrollo de la Competitividad de la Micro, Pequeña y Mediana Empresa, en su caso deberán presentar escrito bajo protesta de decir verdad donde manifiesten la clasificación que guarda la empresa, si es micro, pequeña o mediana, conforme  al acuerdo por el que se establece la estratificación de este tipo  de empresas publicado en el Diario Oficial de la Federación el 30 de junio de 2009 (</w:t>
            </w:r>
            <w:r w:rsidRPr="00603B06">
              <w:rPr>
                <w:rFonts w:ascii="Montserrat" w:hAnsi="Montserrat"/>
                <w:b/>
                <w:color w:val="0033CC"/>
                <w:sz w:val="20"/>
                <w:szCs w:val="20"/>
                <w:lang w:val="es-MX"/>
              </w:rPr>
              <w:t>Formato C</w:t>
            </w:r>
            <w:r w:rsidRPr="00603B06">
              <w:rPr>
                <w:rFonts w:ascii="Montserrat" w:hAnsi="Montserrat"/>
                <w:sz w:val="20"/>
                <w:szCs w:val="20"/>
                <w:lang w:val="es-MX"/>
              </w:rPr>
              <w:t>).</w:t>
            </w:r>
          </w:p>
        </w:tc>
        <w:tc>
          <w:tcPr>
            <w:tcW w:w="329" w:type="pct"/>
            <w:tcBorders>
              <w:top w:val="single" w:sz="6" w:space="0" w:color="auto"/>
              <w:left w:val="nil"/>
              <w:bottom w:val="single" w:sz="6" w:space="0" w:color="auto"/>
              <w:right w:val="single" w:sz="6" w:space="0" w:color="auto"/>
            </w:tcBorders>
            <w:vAlign w:val="center"/>
          </w:tcPr>
          <w:p w:rsidR="00BC1A4E" w:rsidRPr="0004027C" w:rsidRDefault="00BC1A4E" w:rsidP="00BC1A4E">
            <w:pPr>
              <w:spacing w:after="0"/>
              <w:rPr>
                <w:rFonts w:ascii="Montserrat" w:hAnsi="Montserrat"/>
                <w:sz w:val="22"/>
                <w:szCs w:val="22"/>
                <w:lang w:val="es-MX"/>
              </w:rPr>
            </w:pPr>
          </w:p>
        </w:tc>
        <w:tc>
          <w:tcPr>
            <w:tcW w:w="443" w:type="pct"/>
            <w:tcBorders>
              <w:top w:val="single" w:sz="6" w:space="0" w:color="auto"/>
              <w:left w:val="nil"/>
              <w:bottom w:val="single" w:sz="6" w:space="0" w:color="auto"/>
              <w:right w:val="single" w:sz="6" w:space="0" w:color="auto"/>
            </w:tcBorders>
            <w:vAlign w:val="center"/>
          </w:tcPr>
          <w:p w:rsidR="00BC1A4E" w:rsidRPr="0004027C" w:rsidRDefault="00BC1A4E" w:rsidP="00BC1A4E">
            <w:pPr>
              <w:spacing w:after="0"/>
              <w:rPr>
                <w:rFonts w:ascii="Montserrat" w:hAnsi="Montserrat"/>
                <w:sz w:val="22"/>
                <w:szCs w:val="22"/>
                <w:lang w:val="es-MX"/>
              </w:rPr>
            </w:pPr>
          </w:p>
        </w:tc>
      </w:tr>
      <w:tr w:rsidR="00BC1A4E" w:rsidRPr="0004027C" w:rsidTr="0083684A">
        <w:trPr>
          <w:trHeight w:val="1977"/>
          <w:jc w:val="center"/>
        </w:trPr>
        <w:tc>
          <w:tcPr>
            <w:tcW w:w="724" w:type="pct"/>
            <w:tcBorders>
              <w:top w:val="single" w:sz="6" w:space="0" w:color="auto"/>
              <w:left w:val="single" w:sz="6" w:space="0" w:color="auto"/>
              <w:bottom w:val="single" w:sz="6" w:space="0" w:color="auto"/>
            </w:tcBorders>
            <w:vAlign w:val="center"/>
          </w:tcPr>
          <w:p w:rsidR="00BC1A4E" w:rsidRPr="00603B06" w:rsidRDefault="00BC1A4E" w:rsidP="00BC1A4E">
            <w:pPr>
              <w:spacing w:after="0"/>
              <w:jc w:val="center"/>
              <w:rPr>
                <w:rFonts w:ascii="Montserrat" w:hAnsi="Montserrat"/>
                <w:sz w:val="20"/>
                <w:szCs w:val="20"/>
              </w:rPr>
            </w:pPr>
            <w:r w:rsidRPr="00603B06">
              <w:rPr>
                <w:rFonts w:ascii="Montserrat" w:hAnsi="Montserrat"/>
                <w:sz w:val="20"/>
                <w:szCs w:val="20"/>
              </w:rPr>
              <w:lastRenderedPageBreak/>
              <w:t>i)</w:t>
            </w:r>
          </w:p>
        </w:tc>
        <w:tc>
          <w:tcPr>
            <w:tcW w:w="3504" w:type="pct"/>
            <w:tcBorders>
              <w:top w:val="single" w:sz="6" w:space="0" w:color="auto"/>
              <w:left w:val="single" w:sz="6" w:space="0" w:color="auto"/>
              <w:bottom w:val="single" w:sz="6" w:space="0" w:color="auto"/>
              <w:right w:val="single" w:sz="6" w:space="0" w:color="auto"/>
            </w:tcBorders>
            <w:vAlign w:val="center"/>
          </w:tcPr>
          <w:p w:rsidR="00BC1A4E" w:rsidRPr="00603B06" w:rsidRDefault="00BC1A4E" w:rsidP="00BC1A4E">
            <w:pPr>
              <w:spacing w:after="0"/>
              <w:jc w:val="both"/>
              <w:rPr>
                <w:rFonts w:ascii="Montserrat" w:hAnsi="Montserrat"/>
                <w:sz w:val="20"/>
                <w:szCs w:val="20"/>
                <w:lang w:val="es-MX"/>
              </w:rPr>
            </w:pPr>
            <w:r w:rsidRPr="00603B06">
              <w:rPr>
                <w:rFonts w:ascii="Montserrat" w:hAnsi="Montserrat"/>
                <w:sz w:val="20"/>
                <w:szCs w:val="20"/>
                <w:lang w:val="es-MX"/>
              </w:rPr>
              <w:t>Escrito original en que manifieste que en términos de lo establecido en los artículos 110 y 113 de la Ley Federal de Transparencia y Acceso a la Información Pública, indique cuáles de los documentos presentados en su propuesta contienen información confidencial, reservada o comercial reservada, siempre que tengan el derecho de reservarse la información, de conformidad con las disposiciones aplicables, explicando los motivos de clasificación. (</w:t>
            </w:r>
            <w:r w:rsidRPr="00603B06">
              <w:rPr>
                <w:rFonts w:ascii="Montserrat" w:hAnsi="Montserrat"/>
                <w:b/>
                <w:color w:val="0033CC"/>
                <w:sz w:val="20"/>
                <w:szCs w:val="20"/>
                <w:lang w:val="es-MX"/>
              </w:rPr>
              <w:t>Formato J</w:t>
            </w:r>
            <w:r w:rsidRPr="00603B06">
              <w:rPr>
                <w:rFonts w:ascii="Montserrat" w:hAnsi="Montserrat"/>
                <w:sz w:val="20"/>
                <w:szCs w:val="20"/>
                <w:lang w:val="es-MX"/>
              </w:rPr>
              <w:t>).</w:t>
            </w:r>
          </w:p>
        </w:tc>
        <w:tc>
          <w:tcPr>
            <w:tcW w:w="329" w:type="pct"/>
            <w:tcBorders>
              <w:top w:val="single" w:sz="6" w:space="0" w:color="auto"/>
              <w:left w:val="nil"/>
              <w:bottom w:val="single" w:sz="6" w:space="0" w:color="auto"/>
              <w:right w:val="single" w:sz="6" w:space="0" w:color="auto"/>
            </w:tcBorders>
            <w:vAlign w:val="center"/>
          </w:tcPr>
          <w:p w:rsidR="00BC1A4E" w:rsidRPr="0004027C" w:rsidRDefault="00BC1A4E" w:rsidP="00BC1A4E">
            <w:pPr>
              <w:spacing w:after="0"/>
              <w:rPr>
                <w:rFonts w:ascii="Montserrat" w:hAnsi="Montserrat"/>
                <w:sz w:val="22"/>
                <w:szCs w:val="22"/>
                <w:lang w:val="es-MX"/>
              </w:rPr>
            </w:pPr>
          </w:p>
        </w:tc>
        <w:tc>
          <w:tcPr>
            <w:tcW w:w="443" w:type="pct"/>
            <w:tcBorders>
              <w:top w:val="single" w:sz="6" w:space="0" w:color="auto"/>
              <w:left w:val="nil"/>
              <w:bottom w:val="single" w:sz="6" w:space="0" w:color="auto"/>
              <w:right w:val="single" w:sz="6" w:space="0" w:color="auto"/>
            </w:tcBorders>
            <w:vAlign w:val="center"/>
          </w:tcPr>
          <w:p w:rsidR="00BC1A4E" w:rsidRPr="0004027C" w:rsidRDefault="00BC1A4E" w:rsidP="00BC1A4E">
            <w:pPr>
              <w:spacing w:after="0"/>
              <w:rPr>
                <w:rFonts w:ascii="Montserrat" w:hAnsi="Montserrat"/>
                <w:sz w:val="22"/>
                <w:szCs w:val="22"/>
                <w:lang w:val="es-MX"/>
              </w:rPr>
            </w:pPr>
          </w:p>
        </w:tc>
      </w:tr>
      <w:tr w:rsidR="00BC1A4E" w:rsidRPr="00FF6383" w:rsidTr="0083684A">
        <w:trPr>
          <w:trHeight w:val="2686"/>
          <w:jc w:val="center"/>
        </w:trPr>
        <w:tc>
          <w:tcPr>
            <w:tcW w:w="724" w:type="pct"/>
            <w:tcBorders>
              <w:top w:val="single" w:sz="6" w:space="0" w:color="auto"/>
              <w:left w:val="single" w:sz="6" w:space="0" w:color="auto"/>
              <w:bottom w:val="single" w:sz="6" w:space="0" w:color="auto"/>
            </w:tcBorders>
            <w:vAlign w:val="center"/>
          </w:tcPr>
          <w:p w:rsidR="00BC1A4E" w:rsidRPr="00603B06" w:rsidRDefault="00BC1A4E" w:rsidP="00BC1A4E">
            <w:pPr>
              <w:spacing w:after="0"/>
              <w:jc w:val="center"/>
              <w:rPr>
                <w:rFonts w:ascii="Montserrat" w:hAnsi="Montserrat"/>
                <w:sz w:val="20"/>
                <w:szCs w:val="20"/>
              </w:rPr>
            </w:pPr>
            <w:r w:rsidRPr="00603B06">
              <w:rPr>
                <w:rFonts w:ascii="Montserrat" w:hAnsi="Montserrat"/>
                <w:sz w:val="20"/>
                <w:szCs w:val="20"/>
              </w:rPr>
              <w:t>j)</w:t>
            </w:r>
          </w:p>
        </w:tc>
        <w:tc>
          <w:tcPr>
            <w:tcW w:w="3504" w:type="pct"/>
            <w:tcBorders>
              <w:top w:val="single" w:sz="6" w:space="0" w:color="auto"/>
              <w:left w:val="single" w:sz="6" w:space="0" w:color="auto"/>
              <w:bottom w:val="single" w:sz="6" w:space="0" w:color="auto"/>
              <w:right w:val="single" w:sz="6" w:space="0" w:color="auto"/>
            </w:tcBorders>
            <w:vAlign w:val="center"/>
          </w:tcPr>
          <w:p w:rsidR="00BC1A4E" w:rsidRPr="00603B06" w:rsidRDefault="00BC1A4E" w:rsidP="00BC1A4E">
            <w:pPr>
              <w:spacing w:after="0"/>
              <w:jc w:val="both"/>
              <w:rPr>
                <w:rFonts w:ascii="Montserrat" w:hAnsi="Montserrat"/>
                <w:sz w:val="20"/>
                <w:szCs w:val="20"/>
                <w:lang w:val="es-MX"/>
              </w:rPr>
            </w:pPr>
            <w:r w:rsidRPr="00603B06">
              <w:rPr>
                <w:rFonts w:ascii="Montserrat" w:hAnsi="Montserrat"/>
                <w:sz w:val="20"/>
                <w:szCs w:val="20"/>
                <w:lang w:val="es-MX"/>
              </w:rPr>
              <w:t>Escrito original en que manifieste que de resultar ganador, asumirá la responsabilidad total para el caso de que al prestar los servicios objeto de la presente Invitación infrinja derechos de Propiedad Industrial o Intelectual de Terceros, en caso de presentarse cualquier reclamación o demanda por violaciones que se causen en materia de Patentes, Franquicias, Marcas o Derechos de Autor, con respecto al servicio y en general cualquier elemento utilizado y se obligan a responder por ello, así como a rembolsar cualquier cantidad que por este motivo se hubieren tenido que erogar “</w:t>
            </w:r>
            <w:r w:rsidRPr="00603B06">
              <w:rPr>
                <w:rFonts w:ascii="Montserrat" w:hAnsi="Montserrat"/>
                <w:b/>
                <w:sz w:val="20"/>
                <w:szCs w:val="20"/>
                <w:lang w:val="es-MX"/>
              </w:rPr>
              <w:t>Los Estudios</w:t>
            </w:r>
            <w:r w:rsidRPr="00603B06">
              <w:rPr>
                <w:rFonts w:ascii="Montserrat" w:hAnsi="Montserrat"/>
                <w:sz w:val="20"/>
                <w:szCs w:val="20"/>
                <w:lang w:val="es-MX"/>
              </w:rPr>
              <w:t>”. (</w:t>
            </w:r>
            <w:r w:rsidRPr="00603B06">
              <w:rPr>
                <w:rFonts w:ascii="Montserrat" w:hAnsi="Montserrat"/>
                <w:b/>
                <w:color w:val="0033CC"/>
                <w:sz w:val="20"/>
                <w:szCs w:val="20"/>
                <w:lang w:val="es-MX"/>
              </w:rPr>
              <w:t>Formato H</w:t>
            </w:r>
            <w:r w:rsidRPr="00603B06">
              <w:rPr>
                <w:rFonts w:ascii="Montserrat" w:hAnsi="Montserrat"/>
                <w:sz w:val="20"/>
                <w:szCs w:val="20"/>
                <w:lang w:val="es-MX"/>
              </w:rPr>
              <w:t>).</w:t>
            </w:r>
          </w:p>
        </w:tc>
        <w:tc>
          <w:tcPr>
            <w:tcW w:w="329" w:type="pct"/>
            <w:tcBorders>
              <w:top w:val="single" w:sz="6" w:space="0" w:color="auto"/>
              <w:left w:val="nil"/>
              <w:bottom w:val="single" w:sz="6" w:space="0" w:color="auto"/>
              <w:right w:val="single" w:sz="6" w:space="0" w:color="auto"/>
            </w:tcBorders>
            <w:vAlign w:val="center"/>
          </w:tcPr>
          <w:p w:rsidR="00BC1A4E" w:rsidRPr="00853196" w:rsidRDefault="00BC1A4E" w:rsidP="00BC1A4E">
            <w:pPr>
              <w:spacing w:after="0"/>
              <w:rPr>
                <w:rFonts w:ascii="Montserrat" w:hAnsi="Montserrat"/>
                <w:sz w:val="22"/>
                <w:szCs w:val="22"/>
                <w:lang w:val="es-MX"/>
              </w:rPr>
            </w:pPr>
          </w:p>
        </w:tc>
        <w:tc>
          <w:tcPr>
            <w:tcW w:w="443" w:type="pct"/>
            <w:tcBorders>
              <w:top w:val="single" w:sz="6" w:space="0" w:color="auto"/>
              <w:left w:val="nil"/>
              <w:bottom w:val="single" w:sz="6" w:space="0" w:color="auto"/>
              <w:right w:val="single" w:sz="6" w:space="0" w:color="auto"/>
            </w:tcBorders>
            <w:vAlign w:val="center"/>
          </w:tcPr>
          <w:p w:rsidR="00BC1A4E" w:rsidRPr="00853196" w:rsidRDefault="00BC1A4E" w:rsidP="00BC1A4E">
            <w:pPr>
              <w:spacing w:after="0"/>
              <w:rPr>
                <w:rFonts w:ascii="Montserrat" w:hAnsi="Montserrat"/>
                <w:sz w:val="22"/>
                <w:szCs w:val="22"/>
                <w:lang w:val="es-MX"/>
              </w:rPr>
            </w:pPr>
          </w:p>
        </w:tc>
      </w:tr>
      <w:tr w:rsidR="00BC1A4E" w:rsidRPr="0004027C" w:rsidTr="00C84AC6">
        <w:trPr>
          <w:trHeight w:val="680"/>
          <w:jc w:val="center"/>
        </w:trPr>
        <w:tc>
          <w:tcPr>
            <w:tcW w:w="724" w:type="pct"/>
            <w:tcBorders>
              <w:top w:val="single" w:sz="6" w:space="0" w:color="auto"/>
              <w:left w:val="single" w:sz="6" w:space="0" w:color="auto"/>
              <w:bottom w:val="single" w:sz="6" w:space="0" w:color="auto"/>
            </w:tcBorders>
            <w:vAlign w:val="center"/>
          </w:tcPr>
          <w:p w:rsidR="00BC1A4E" w:rsidRPr="00603B06" w:rsidRDefault="00BC1A4E" w:rsidP="00BC1A4E">
            <w:pPr>
              <w:spacing w:after="0"/>
              <w:jc w:val="center"/>
              <w:rPr>
                <w:rFonts w:ascii="Montserrat" w:hAnsi="Montserrat"/>
                <w:sz w:val="20"/>
                <w:szCs w:val="20"/>
              </w:rPr>
            </w:pPr>
            <w:r w:rsidRPr="00603B06">
              <w:rPr>
                <w:rFonts w:ascii="Montserrat" w:hAnsi="Montserrat"/>
                <w:sz w:val="20"/>
                <w:szCs w:val="20"/>
              </w:rPr>
              <w:t>k)</w:t>
            </w:r>
          </w:p>
        </w:tc>
        <w:tc>
          <w:tcPr>
            <w:tcW w:w="3504" w:type="pct"/>
            <w:tcBorders>
              <w:top w:val="single" w:sz="6" w:space="0" w:color="auto"/>
              <w:left w:val="single" w:sz="6" w:space="0" w:color="auto"/>
              <w:bottom w:val="single" w:sz="6" w:space="0" w:color="auto"/>
              <w:right w:val="single" w:sz="6" w:space="0" w:color="auto"/>
            </w:tcBorders>
            <w:vAlign w:val="center"/>
          </w:tcPr>
          <w:p w:rsidR="00BC1A4E" w:rsidRPr="00603B06" w:rsidRDefault="00BC1A4E" w:rsidP="00E82B8C">
            <w:pPr>
              <w:tabs>
                <w:tab w:val="left" w:pos="0"/>
                <w:tab w:val="left" w:pos="284"/>
                <w:tab w:val="left" w:pos="1064"/>
              </w:tabs>
              <w:spacing w:after="120"/>
              <w:jc w:val="both"/>
              <w:rPr>
                <w:rFonts w:ascii="Montserrat" w:hAnsi="Montserrat"/>
                <w:sz w:val="20"/>
                <w:szCs w:val="20"/>
                <w:lang w:val="es-MX"/>
              </w:rPr>
            </w:pPr>
            <w:r w:rsidRPr="00603B06">
              <w:rPr>
                <w:rFonts w:ascii="Montserrat" w:hAnsi="Montserrat"/>
                <w:sz w:val="20"/>
                <w:szCs w:val="20"/>
                <w:lang w:val="es-MX"/>
              </w:rPr>
              <w:t>Escrito original en que manifieste que en caso de resultar adjudicado se compromete a reconocer y acepta que bajo ninguna circunstancia podrá divulgar o dar a conocer a terceros de forma directa o a través de interpósita persona la información o documentación que le sea proporcionada por “</w:t>
            </w:r>
            <w:r w:rsidRPr="00603B06">
              <w:rPr>
                <w:rFonts w:ascii="Montserrat" w:hAnsi="Montserrat"/>
                <w:b/>
                <w:sz w:val="20"/>
                <w:szCs w:val="20"/>
                <w:lang w:val="es-MX"/>
              </w:rPr>
              <w:t>Los Estudios</w:t>
            </w:r>
            <w:r w:rsidRPr="00603B06">
              <w:rPr>
                <w:rFonts w:ascii="Montserrat" w:hAnsi="Montserrat"/>
                <w:sz w:val="20"/>
                <w:szCs w:val="20"/>
                <w:lang w:val="es-MX"/>
              </w:rPr>
              <w:t>”, ya que es información confidencial y propiedad exclusiva del “</w:t>
            </w:r>
            <w:r w:rsidRPr="00603B06">
              <w:rPr>
                <w:rFonts w:ascii="Montserrat" w:hAnsi="Montserrat"/>
                <w:b/>
                <w:sz w:val="20"/>
                <w:szCs w:val="20"/>
                <w:lang w:val="es-MX"/>
              </w:rPr>
              <w:t>Los Estudios</w:t>
            </w:r>
            <w:r w:rsidRPr="00603B06">
              <w:rPr>
                <w:rFonts w:ascii="Montserrat" w:hAnsi="Montserrat"/>
                <w:sz w:val="20"/>
                <w:szCs w:val="20"/>
                <w:lang w:val="es-MX"/>
              </w:rPr>
              <w:t>”. (</w:t>
            </w:r>
            <w:r w:rsidRPr="00603B06">
              <w:rPr>
                <w:rFonts w:ascii="Montserrat" w:hAnsi="Montserrat"/>
                <w:b/>
                <w:color w:val="0033CC"/>
                <w:sz w:val="20"/>
                <w:szCs w:val="20"/>
                <w:lang w:val="es-MX"/>
              </w:rPr>
              <w:t xml:space="preserve">Formato </w:t>
            </w:r>
            <w:r w:rsidR="00E82B8C">
              <w:rPr>
                <w:rFonts w:ascii="Montserrat" w:hAnsi="Montserrat"/>
                <w:b/>
                <w:color w:val="0033CC"/>
                <w:sz w:val="20"/>
                <w:szCs w:val="20"/>
                <w:lang w:val="es-MX"/>
              </w:rPr>
              <w:t>I</w:t>
            </w:r>
            <w:r w:rsidRPr="00603B06">
              <w:rPr>
                <w:rFonts w:ascii="Montserrat" w:hAnsi="Montserrat"/>
                <w:sz w:val="20"/>
                <w:szCs w:val="20"/>
                <w:lang w:val="es-MX"/>
              </w:rPr>
              <w:t>)</w:t>
            </w:r>
          </w:p>
        </w:tc>
        <w:tc>
          <w:tcPr>
            <w:tcW w:w="329" w:type="pct"/>
            <w:tcBorders>
              <w:top w:val="single" w:sz="6" w:space="0" w:color="auto"/>
              <w:left w:val="nil"/>
              <w:bottom w:val="single" w:sz="6" w:space="0" w:color="auto"/>
              <w:right w:val="single" w:sz="6" w:space="0" w:color="auto"/>
            </w:tcBorders>
            <w:vAlign w:val="center"/>
          </w:tcPr>
          <w:p w:rsidR="00BC1A4E" w:rsidRPr="00495089" w:rsidRDefault="00BC1A4E" w:rsidP="00BC1A4E">
            <w:pPr>
              <w:spacing w:after="0"/>
              <w:rPr>
                <w:rFonts w:ascii="Montserrat" w:hAnsi="Montserrat"/>
                <w:sz w:val="22"/>
                <w:szCs w:val="22"/>
                <w:lang w:val="es-MX"/>
              </w:rPr>
            </w:pPr>
          </w:p>
        </w:tc>
        <w:tc>
          <w:tcPr>
            <w:tcW w:w="443" w:type="pct"/>
            <w:tcBorders>
              <w:top w:val="single" w:sz="6" w:space="0" w:color="auto"/>
              <w:left w:val="nil"/>
              <w:bottom w:val="single" w:sz="6" w:space="0" w:color="auto"/>
              <w:right w:val="single" w:sz="6" w:space="0" w:color="auto"/>
            </w:tcBorders>
            <w:vAlign w:val="center"/>
          </w:tcPr>
          <w:p w:rsidR="00BC1A4E" w:rsidRPr="00495089" w:rsidRDefault="00BC1A4E" w:rsidP="00BC1A4E">
            <w:pPr>
              <w:spacing w:after="0"/>
              <w:rPr>
                <w:rFonts w:ascii="Montserrat" w:hAnsi="Montserrat"/>
                <w:sz w:val="22"/>
                <w:szCs w:val="22"/>
                <w:lang w:val="es-MX"/>
              </w:rPr>
            </w:pPr>
          </w:p>
        </w:tc>
      </w:tr>
      <w:tr w:rsidR="00BC1A4E" w:rsidRPr="00976EB1" w:rsidTr="0083684A">
        <w:trPr>
          <w:trHeight w:val="666"/>
          <w:jc w:val="center"/>
        </w:trPr>
        <w:tc>
          <w:tcPr>
            <w:tcW w:w="724" w:type="pct"/>
            <w:tcBorders>
              <w:top w:val="single" w:sz="6" w:space="0" w:color="auto"/>
              <w:left w:val="single" w:sz="6" w:space="0" w:color="auto"/>
              <w:bottom w:val="single" w:sz="6" w:space="0" w:color="auto"/>
            </w:tcBorders>
            <w:vAlign w:val="center"/>
          </w:tcPr>
          <w:p w:rsidR="00BC1A4E" w:rsidRPr="00603B06" w:rsidRDefault="00BC1A4E" w:rsidP="00BC1A4E">
            <w:pPr>
              <w:spacing w:after="0"/>
              <w:jc w:val="center"/>
              <w:rPr>
                <w:rFonts w:ascii="Montserrat" w:hAnsi="Montserrat"/>
                <w:sz w:val="20"/>
                <w:szCs w:val="20"/>
              </w:rPr>
            </w:pPr>
            <w:r w:rsidRPr="00603B06">
              <w:rPr>
                <w:rFonts w:ascii="Montserrat" w:hAnsi="Montserrat"/>
                <w:sz w:val="20"/>
                <w:szCs w:val="20"/>
              </w:rPr>
              <w:t>l)</w:t>
            </w:r>
          </w:p>
        </w:tc>
        <w:tc>
          <w:tcPr>
            <w:tcW w:w="3504" w:type="pct"/>
            <w:tcBorders>
              <w:top w:val="single" w:sz="6" w:space="0" w:color="auto"/>
              <w:left w:val="single" w:sz="6" w:space="0" w:color="auto"/>
              <w:bottom w:val="single" w:sz="6" w:space="0" w:color="auto"/>
              <w:right w:val="single" w:sz="6" w:space="0" w:color="auto"/>
            </w:tcBorders>
            <w:vAlign w:val="center"/>
          </w:tcPr>
          <w:p w:rsidR="00BC1A4E" w:rsidRPr="00603B06" w:rsidRDefault="00BC1A4E" w:rsidP="00BC1A4E">
            <w:pPr>
              <w:spacing w:after="0"/>
              <w:jc w:val="both"/>
              <w:rPr>
                <w:rFonts w:ascii="Montserrat" w:hAnsi="Montserrat"/>
                <w:sz w:val="20"/>
                <w:szCs w:val="20"/>
                <w:lang w:val="es-MX"/>
              </w:rPr>
            </w:pPr>
            <w:r w:rsidRPr="00603B06">
              <w:rPr>
                <w:rFonts w:ascii="Montserrat" w:hAnsi="Montserrat"/>
                <w:sz w:val="20"/>
                <w:szCs w:val="20"/>
                <w:lang w:val="es-MX"/>
              </w:rPr>
              <w:t>Manifiesto de Conflicto de Interés.</w:t>
            </w:r>
          </w:p>
        </w:tc>
        <w:tc>
          <w:tcPr>
            <w:tcW w:w="329" w:type="pct"/>
            <w:tcBorders>
              <w:top w:val="single" w:sz="6" w:space="0" w:color="auto"/>
              <w:left w:val="nil"/>
              <w:bottom w:val="single" w:sz="6" w:space="0" w:color="auto"/>
              <w:right w:val="single" w:sz="6" w:space="0" w:color="auto"/>
            </w:tcBorders>
            <w:vAlign w:val="center"/>
          </w:tcPr>
          <w:p w:rsidR="00BC1A4E" w:rsidRPr="00354F71" w:rsidRDefault="00BC1A4E" w:rsidP="00BC1A4E">
            <w:pPr>
              <w:spacing w:after="0"/>
              <w:rPr>
                <w:rFonts w:ascii="Montserrat" w:hAnsi="Montserrat"/>
                <w:sz w:val="22"/>
                <w:szCs w:val="22"/>
                <w:lang w:val="es-MX"/>
              </w:rPr>
            </w:pPr>
          </w:p>
        </w:tc>
        <w:tc>
          <w:tcPr>
            <w:tcW w:w="443" w:type="pct"/>
            <w:tcBorders>
              <w:top w:val="single" w:sz="6" w:space="0" w:color="auto"/>
              <w:left w:val="nil"/>
              <w:bottom w:val="single" w:sz="6" w:space="0" w:color="auto"/>
              <w:right w:val="single" w:sz="6" w:space="0" w:color="auto"/>
            </w:tcBorders>
            <w:vAlign w:val="center"/>
          </w:tcPr>
          <w:p w:rsidR="00BC1A4E" w:rsidRPr="00354F71" w:rsidRDefault="00BC1A4E" w:rsidP="00BC1A4E">
            <w:pPr>
              <w:spacing w:after="0"/>
              <w:rPr>
                <w:rFonts w:ascii="Montserrat" w:hAnsi="Montserrat"/>
                <w:sz w:val="22"/>
                <w:szCs w:val="22"/>
                <w:lang w:val="es-MX"/>
              </w:rPr>
            </w:pPr>
          </w:p>
        </w:tc>
      </w:tr>
      <w:tr w:rsidR="00BC1A4E" w:rsidRPr="00976EB1" w:rsidTr="0083684A">
        <w:trPr>
          <w:trHeight w:val="2263"/>
          <w:jc w:val="center"/>
        </w:trPr>
        <w:tc>
          <w:tcPr>
            <w:tcW w:w="724" w:type="pct"/>
            <w:tcBorders>
              <w:top w:val="single" w:sz="6" w:space="0" w:color="auto"/>
              <w:left w:val="single" w:sz="6" w:space="0" w:color="auto"/>
              <w:bottom w:val="single" w:sz="6" w:space="0" w:color="auto"/>
            </w:tcBorders>
            <w:vAlign w:val="center"/>
          </w:tcPr>
          <w:p w:rsidR="00BC1A4E" w:rsidRPr="00603B06" w:rsidRDefault="00BC1A4E" w:rsidP="00BC1A4E">
            <w:pPr>
              <w:spacing w:after="0"/>
              <w:jc w:val="center"/>
              <w:rPr>
                <w:rFonts w:ascii="Montserrat" w:hAnsi="Montserrat"/>
                <w:sz w:val="20"/>
                <w:szCs w:val="20"/>
              </w:rPr>
            </w:pPr>
            <w:r w:rsidRPr="00603B06">
              <w:rPr>
                <w:rFonts w:ascii="Montserrat" w:hAnsi="Montserrat"/>
                <w:sz w:val="20"/>
                <w:szCs w:val="20"/>
              </w:rPr>
              <w:t>m)</w:t>
            </w:r>
          </w:p>
        </w:tc>
        <w:tc>
          <w:tcPr>
            <w:tcW w:w="3504" w:type="pct"/>
            <w:tcBorders>
              <w:top w:val="single" w:sz="6" w:space="0" w:color="auto"/>
              <w:left w:val="single" w:sz="6" w:space="0" w:color="auto"/>
              <w:bottom w:val="single" w:sz="6" w:space="0" w:color="auto"/>
              <w:right w:val="single" w:sz="6" w:space="0" w:color="auto"/>
            </w:tcBorders>
            <w:vAlign w:val="center"/>
          </w:tcPr>
          <w:p w:rsidR="00BC1A4E" w:rsidRPr="00603B06" w:rsidRDefault="00BC1A4E" w:rsidP="00BC1A4E">
            <w:pPr>
              <w:spacing w:after="0"/>
              <w:jc w:val="both"/>
              <w:rPr>
                <w:rFonts w:ascii="Montserrat" w:hAnsi="Montserrat"/>
                <w:sz w:val="20"/>
                <w:szCs w:val="20"/>
                <w:lang w:val="es-MX"/>
              </w:rPr>
            </w:pPr>
            <w:r w:rsidRPr="00603B06">
              <w:rPr>
                <w:rFonts w:ascii="Montserrat" w:hAnsi="Montserrat"/>
                <w:sz w:val="20"/>
                <w:szCs w:val="20"/>
                <w:lang w:val="es-MX"/>
              </w:rPr>
              <w:t>Escrito libre en el cual manifieste que conforme a lo señalado en el numeral 29 del ACUERDO por el que se establecen las disposiciones que se deberán observar para la utilización del Sistema Electrónico de Información Pública Gubernamental denominado CompraNet, la aceptación de dar por no presentada su proposición cuando el o los archivos electrónicos en que se contengan y/o demás información enviada a través de CompraNet, no pueda abrirse por tener algún virus informático o por cualquier causa ajena a la convocante.</w:t>
            </w:r>
          </w:p>
        </w:tc>
        <w:tc>
          <w:tcPr>
            <w:tcW w:w="329" w:type="pct"/>
            <w:tcBorders>
              <w:top w:val="single" w:sz="6" w:space="0" w:color="auto"/>
              <w:left w:val="nil"/>
              <w:bottom w:val="single" w:sz="6" w:space="0" w:color="auto"/>
              <w:right w:val="single" w:sz="6" w:space="0" w:color="auto"/>
            </w:tcBorders>
            <w:vAlign w:val="center"/>
          </w:tcPr>
          <w:p w:rsidR="00BC1A4E" w:rsidRPr="00354F71" w:rsidRDefault="00BC1A4E" w:rsidP="00BC1A4E">
            <w:pPr>
              <w:spacing w:after="0"/>
              <w:rPr>
                <w:rFonts w:ascii="Montserrat" w:hAnsi="Montserrat"/>
                <w:sz w:val="22"/>
                <w:szCs w:val="22"/>
                <w:lang w:val="es-MX"/>
              </w:rPr>
            </w:pPr>
          </w:p>
        </w:tc>
        <w:tc>
          <w:tcPr>
            <w:tcW w:w="443" w:type="pct"/>
            <w:tcBorders>
              <w:top w:val="single" w:sz="6" w:space="0" w:color="auto"/>
              <w:left w:val="nil"/>
              <w:bottom w:val="single" w:sz="6" w:space="0" w:color="auto"/>
              <w:right w:val="single" w:sz="6" w:space="0" w:color="auto"/>
            </w:tcBorders>
            <w:vAlign w:val="center"/>
          </w:tcPr>
          <w:p w:rsidR="00BC1A4E" w:rsidRPr="00354F71" w:rsidRDefault="00BC1A4E" w:rsidP="00BC1A4E">
            <w:pPr>
              <w:spacing w:after="0"/>
              <w:rPr>
                <w:rFonts w:ascii="Montserrat" w:hAnsi="Montserrat"/>
                <w:sz w:val="22"/>
                <w:szCs w:val="22"/>
                <w:lang w:val="es-MX"/>
              </w:rPr>
            </w:pPr>
          </w:p>
        </w:tc>
      </w:tr>
      <w:tr w:rsidR="00BC1A4E" w:rsidRPr="00976EB1" w:rsidTr="0083684A">
        <w:trPr>
          <w:trHeight w:val="1247"/>
          <w:jc w:val="center"/>
        </w:trPr>
        <w:tc>
          <w:tcPr>
            <w:tcW w:w="724" w:type="pct"/>
            <w:tcBorders>
              <w:top w:val="single" w:sz="6" w:space="0" w:color="auto"/>
              <w:left w:val="single" w:sz="6" w:space="0" w:color="auto"/>
              <w:bottom w:val="single" w:sz="6" w:space="0" w:color="auto"/>
            </w:tcBorders>
            <w:vAlign w:val="center"/>
          </w:tcPr>
          <w:p w:rsidR="00BC1A4E" w:rsidRPr="00603B06" w:rsidRDefault="00BC1A4E" w:rsidP="00BC1A4E">
            <w:pPr>
              <w:spacing w:after="0"/>
              <w:jc w:val="center"/>
              <w:rPr>
                <w:rFonts w:ascii="Montserrat" w:hAnsi="Montserrat"/>
                <w:sz w:val="20"/>
                <w:szCs w:val="20"/>
              </w:rPr>
            </w:pPr>
            <w:r>
              <w:rPr>
                <w:rFonts w:ascii="Montserrat" w:hAnsi="Montserrat"/>
                <w:sz w:val="20"/>
                <w:szCs w:val="20"/>
                <w:lang w:val="es-MX"/>
              </w:rPr>
              <w:t>n</w:t>
            </w:r>
            <w:r w:rsidRPr="00603B06">
              <w:rPr>
                <w:rFonts w:ascii="Montserrat" w:hAnsi="Montserrat"/>
                <w:sz w:val="20"/>
                <w:szCs w:val="20"/>
                <w:lang w:val="es-MX"/>
              </w:rPr>
              <w:t>)</w:t>
            </w:r>
          </w:p>
        </w:tc>
        <w:tc>
          <w:tcPr>
            <w:tcW w:w="3504" w:type="pct"/>
            <w:tcBorders>
              <w:top w:val="single" w:sz="6" w:space="0" w:color="auto"/>
              <w:left w:val="single" w:sz="6" w:space="0" w:color="auto"/>
              <w:bottom w:val="single" w:sz="6" w:space="0" w:color="auto"/>
              <w:right w:val="single" w:sz="6" w:space="0" w:color="auto"/>
            </w:tcBorders>
            <w:vAlign w:val="center"/>
          </w:tcPr>
          <w:p w:rsidR="00BC1A4E" w:rsidRPr="00603B06" w:rsidRDefault="00BC1A4E" w:rsidP="00BC1A4E">
            <w:pPr>
              <w:spacing w:after="0"/>
              <w:jc w:val="both"/>
              <w:rPr>
                <w:rFonts w:ascii="Montserrat" w:hAnsi="Montserrat"/>
                <w:sz w:val="20"/>
                <w:szCs w:val="20"/>
                <w:lang w:val="es-MX"/>
              </w:rPr>
            </w:pPr>
            <w:r w:rsidRPr="00603B06">
              <w:rPr>
                <w:rFonts w:ascii="Montserrat" w:hAnsi="Montserrat"/>
                <w:sz w:val="20"/>
                <w:szCs w:val="20"/>
                <w:lang w:val="es-MX"/>
              </w:rPr>
              <w:t>Copia simple de la opinión positiva de cumplimiento de obligaciones fiscales emitida por el SAT en cumplimiento al artículo 32-D del Código Fiscal de la Federación (con fecha de emisión no mayor a 30 días previos al acto de presentación y apertura de proposiciones).</w:t>
            </w:r>
          </w:p>
        </w:tc>
        <w:tc>
          <w:tcPr>
            <w:tcW w:w="329" w:type="pct"/>
            <w:tcBorders>
              <w:top w:val="single" w:sz="6" w:space="0" w:color="auto"/>
              <w:left w:val="nil"/>
              <w:bottom w:val="single" w:sz="6" w:space="0" w:color="auto"/>
              <w:right w:val="single" w:sz="6" w:space="0" w:color="auto"/>
            </w:tcBorders>
            <w:vAlign w:val="center"/>
          </w:tcPr>
          <w:p w:rsidR="00BC1A4E" w:rsidRPr="00853196" w:rsidRDefault="00BC1A4E" w:rsidP="00BC1A4E">
            <w:pPr>
              <w:spacing w:after="0"/>
              <w:rPr>
                <w:rFonts w:ascii="Montserrat" w:hAnsi="Montserrat"/>
                <w:sz w:val="22"/>
                <w:szCs w:val="22"/>
                <w:lang w:val="es-MX"/>
              </w:rPr>
            </w:pPr>
          </w:p>
        </w:tc>
        <w:tc>
          <w:tcPr>
            <w:tcW w:w="443" w:type="pct"/>
            <w:tcBorders>
              <w:top w:val="single" w:sz="6" w:space="0" w:color="auto"/>
              <w:left w:val="nil"/>
              <w:bottom w:val="single" w:sz="6" w:space="0" w:color="auto"/>
              <w:right w:val="single" w:sz="6" w:space="0" w:color="auto"/>
            </w:tcBorders>
            <w:vAlign w:val="center"/>
          </w:tcPr>
          <w:p w:rsidR="00BC1A4E" w:rsidRPr="00853196" w:rsidRDefault="00BC1A4E" w:rsidP="00BC1A4E">
            <w:pPr>
              <w:spacing w:after="0"/>
              <w:rPr>
                <w:rFonts w:ascii="Montserrat" w:hAnsi="Montserrat"/>
                <w:sz w:val="22"/>
                <w:szCs w:val="22"/>
                <w:lang w:val="es-MX"/>
              </w:rPr>
            </w:pPr>
          </w:p>
        </w:tc>
      </w:tr>
      <w:tr w:rsidR="00BC1A4E" w:rsidRPr="00976EB1" w:rsidTr="0083684A">
        <w:trPr>
          <w:trHeight w:val="995"/>
          <w:jc w:val="center"/>
        </w:trPr>
        <w:tc>
          <w:tcPr>
            <w:tcW w:w="724" w:type="pct"/>
            <w:tcBorders>
              <w:top w:val="single" w:sz="6" w:space="0" w:color="auto"/>
              <w:left w:val="single" w:sz="6" w:space="0" w:color="auto"/>
              <w:bottom w:val="single" w:sz="6" w:space="0" w:color="auto"/>
            </w:tcBorders>
            <w:vAlign w:val="center"/>
          </w:tcPr>
          <w:p w:rsidR="00BC1A4E" w:rsidRPr="00603B06" w:rsidRDefault="00BC1A4E" w:rsidP="00BC1A4E">
            <w:pPr>
              <w:spacing w:after="0"/>
              <w:jc w:val="center"/>
              <w:rPr>
                <w:rFonts w:ascii="Montserrat" w:hAnsi="Montserrat"/>
                <w:sz w:val="20"/>
                <w:szCs w:val="20"/>
                <w:lang w:val="es-MX"/>
              </w:rPr>
            </w:pPr>
            <w:r>
              <w:rPr>
                <w:rFonts w:ascii="Montserrat" w:hAnsi="Montserrat"/>
                <w:sz w:val="20"/>
                <w:szCs w:val="20"/>
                <w:lang w:val="es-MX"/>
              </w:rPr>
              <w:t>o</w:t>
            </w:r>
            <w:r w:rsidRPr="00603B06">
              <w:rPr>
                <w:rFonts w:ascii="Montserrat" w:hAnsi="Montserrat"/>
                <w:sz w:val="20"/>
                <w:szCs w:val="20"/>
                <w:lang w:val="es-MX"/>
              </w:rPr>
              <w:t>)</w:t>
            </w:r>
          </w:p>
        </w:tc>
        <w:tc>
          <w:tcPr>
            <w:tcW w:w="3504" w:type="pct"/>
            <w:tcBorders>
              <w:top w:val="single" w:sz="6" w:space="0" w:color="auto"/>
              <w:left w:val="single" w:sz="6" w:space="0" w:color="auto"/>
              <w:bottom w:val="single" w:sz="6" w:space="0" w:color="auto"/>
              <w:right w:val="single" w:sz="6" w:space="0" w:color="auto"/>
            </w:tcBorders>
            <w:vAlign w:val="center"/>
          </w:tcPr>
          <w:p w:rsidR="00BC1A4E" w:rsidRPr="00603B06" w:rsidRDefault="00BC1A4E" w:rsidP="00BC1A4E">
            <w:pPr>
              <w:spacing w:after="0"/>
              <w:jc w:val="both"/>
              <w:rPr>
                <w:rFonts w:ascii="Montserrat" w:hAnsi="Montserrat"/>
                <w:sz w:val="20"/>
                <w:szCs w:val="20"/>
                <w:lang w:val="es-MX"/>
              </w:rPr>
            </w:pPr>
            <w:r w:rsidRPr="00603B06">
              <w:rPr>
                <w:rFonts w:ascii="Montserrat" w:hAnsi="Montserrat"/>
                <w:sz w:val="20"/>
                <w:szCs w:val="20"/>
                <w:lang w:val="es-MX"/>
              </w:rPr>
              <w:t>Copia simple de la opinión positiva de cumplimiento de obligaciones fiscales en materia de seguridad social emitida por el IMSS (con fecha de emisión no mayor a 30 días previos al acto de presentación y apertura de proposiciones).</w:t>
            </w:r>
          </w:p>
        </w:tc>
        <w:tc>
          <w:tcPr>
            <w:tcW w:w="329" w:type="pct"/>
            <w:tcBorders>
              <w:top w:val="single" w:sz="6" w:space="0" w:color="auto"/>
              <w:left w:val="nil"/>
              <w:bottom w:val="single" w:sz="6" w:space="0" w:color="auto"/>
              <w:right w:val="single" w:sz="6" w:space="0" w:color="auto"/>
            </w:tcBorders>
            <w:vAlign w:val="center"/>
          </w:tcPr>
          <w:p w:rsidR="00BC1A4E" w:rsidRPr="00853196" w:rsidRDefault="00BC1A4E" w:rsidP="00BC1A4E">
            <w:pPr>
              <w:spacing w:after="0"/>
              <w:rPr>
                <w:rFonts w:ascii="Montserrat" w:hAnsi="Montserrat"/>
                <w:sz w:val="22"/>
                <w:szCs w:val="22"/>
                <w:lang w:val="es-MX"/>
              </w:rPr>
            </w:pPr>
          </w:p>
        </w:tc>
        <w:tc>
          <w:tcPr>
            <w:tcW w:w="443" w:type="pct"/>
            <w:tcBorders>
              <w:top w:val="single" w:sz="6" w:space="0" w:color="auto"/>
              <w:left w:val="nil"/>
              <w:bottom w:val="single" w:sz="6" w:space="0" w:color="auto"/>
              <w:right w:val="single" w:sz="6" w:space="0" w:color="auto"/>
            </w:tcBorders>
            <w:vAlign w:val="center"/>
          </w:tcPr>
          <w:p w:rsidR="00BC1A4E" w:rsidRPr="00853196" w:rsidRDefault="00BC1A4E" w:rsidP="00BC1A4E">
            <w:pPr>
              <w:spacing w:after="0"/>
              <w:rPr>
                <w:rFonts w:ascii="Montserrat" w:hAnsi="Montserrat"/>
                <w:sz w:val="22"/>
                <w:szCs w:val="22"/>
                <w:lang w:val="es-MX"/>
              </w:rPr>
            </w:pPr>
          </w:p>
        </w:tc>
      </w:tr>
      <w:tr w:rsidR="00BC1A4E" w:rsidRPr="00976EB1" w:rsidTr="0083684A">
        <w:trPr>
          <w:trHeight w:val="1268"/>
          <w:jc w:val="center"/>
        </w:trPr>
        <w:tc>
          <w:tcPr>
            <w:tcW w:w="724" w:type="pct"/>
            <w:tcBorders>
              <w:top w:val="single" w:sz="6" w:space="0" w:color="auto"/>
              <w:left w:val="single" w:sz="6" w:space="0" w:color="auto"/>
              <w:bottom w:val="single" w:sz="6" w:space="0" w:color="auto"/>
            </w:tcBorders>
            <w:vAlign w:val="center"/>
          </w:tcPr>
          <w:p w:rsidR="00BC1A4E" w:rsidRPr="00603B06" w:rsidRDefault="00BC1A4E" w:rsidP="00BC1A4E">
            <w:pPr>
              <w:spacing w:after="0"/>
              <w:jc w:val="center"/>
              <w:rPr>
                <w:rFonts w:ascii="Montserrat" w:hAnsi="Montserrat"/>
                <w:sz w:val="20"/>
                <w:szCs w:val="20"/>
                <w:lang w:val="es-MX"/>
              </w:rPr>
            </w:pPr>
            <w:r>
              <w:rPr>
                <w:rFonts w:ascii="Montserrat" w:hAnsi="Montserrat"/>
                <w:sz w:val="20"/>
                <w:szCs w:val="20"/>
                <w:lang w:val="es-MX"/>
              </w:rPr>
              <w:lastRenderedPageBreak/>
              <w:t>p</w:t>
            </w:r>
            <w:r w:rsidRPr="00603B06">
              <w:rPr>
                <w:rFonts w:ascii="Montserrat" w:hAnsi="Montserrat"/>
                <w:sz w:val="20"/>
                <w:szCs w:val="20"/>
                <w:lang w:val="es-MX"/>
              </w:rPr>
              <w:t>)</w:t>
            </w:r>
          </w:p>
        </w:tc>
        <w:tc>
          <w:tcPr>
            <w:tcW w:w="3504" w:type="pct"/>
            <w:tcBorders>
              <w:top w:val="single" w:sz="6" w:space="0" w:color="auto"/>
              <w:left w:val="single" w:sz="6" w:space="0" w:color="auto"/>
              <w:bottom w:val="single" w:sz="6" w:space="0" w:color="auto"/>
              <w:right w:val="single" w:sz="6" w:space="0" w:color="auto"/>
            </w:tcBorders>
            <w:vAlign w:val="center"/>
          </w:tcPr>
          <w:p w:rsidR="00BC1A4E" w:rsidRPr="00603B06" w:rsidRDefault="00BC1A4E" w:rsidP="00BC1A4E">
            <w:pPr>
              <w:spacing w:after="0"/>
              <w:jc w:val="both"/>
              <w:rPr>
                <w:rFonts w:ascii="Montserrat" w:hAnsi="Montserrat"/>
                <w:sz w:val="20"/>
                <w:szCs w:val="20"/>
                <w:lang w:val="es-MX"/>
              </w:rPr>
            </w:pPr>
            <w:r w:rsidRPr="00603B06">
              <w:rPr>
                <w:rFonts w:ascii="Montserrat" w:hAnsi="Montserrat"/>
                <w:sz w:val="20"/>
                <w:szCs w:val="20"/>
                <w:lang w:val="es-MX"/>
              </w:rPr>
              <w:t>Copia simple de la constancia de situación fiscal sin adeudo en materia de aportaciones patronales y enteros de descuento emitida por el INFONAVIT. (con fecha de emisión no mayor a 30 días previos al acto de presentación y apertura de proposiciones).</w:t>
            </w:r>
          </w:p>
        </w:tc>
        <w:tc>
          <w:tcPr>
            <w:tcW w:w="329" w:type="pct"/>
            <w:tcBorders>
              <w:top w:val="single" w:sz="6" w:space="0" w:color="auto"/>
              <w:left w:val="nil"/>
              <w:bottom w:val="single" w:sz="6" w:space="0" w:color="auto"/>
              <w:right w:val="single" w:sz="6" w:space="0" w:color="auto"/>
            </w:tcBorders>
            <w:vAlign w:val="center"/>
          </w:tcPr>
          <w:p w:rsidR="00BC1A4E" w:rsidRPr="00853196" w:rsidRDefault="00BC1A4E" w:rsidP="00BC1A4E">
            <w:pPr>
              <w:spacing w:after="0"/>
              <w:rPr>
                <w:rFonts w:ascii="Montserrat" w:hAnsi="Montserrat"/>
                <w:sz w:val="22"/>
                <w:szCs w:val="22"/>
                <w:lang w:val="es-MX"/>
              </w:rPr>
            </w:pPr>
          </w:p>
        </w:tc>
        <w:tc>
          <w:tcPr>
            <w:tcW w:w="443" w:type="pct"/>
            <w:tcBorders>
              <w:top w:val="single" w:sz="6" w:space="0" w:color="auto"/>
              <w:left w:val="nil"/>
              <w:bottom w:val="single" w:sz="6" w:space="0" w:color="auto"/>
              <w:right w:val="single" w:sz="6" w:space="0" w:color="auto"/>
            </w:tcBorders>
            <w:vAlign w:val="center"/>
          </w:tcPr>
          <w:p w:rsidR="00BC1A4E" w:rsidRPr="00853196" w:rsidRDefault="00BC1A4E" w:rsidP="00BC1A4E">
            <w:pPr>
              <w:spacing w:after="0"/>
              <w:rPr>
                <w:rFonts w:ascii="Montserrat" w:hAnsi="Montserrat"/>
                <w:sz w:val="22"/>
                <w:szCs w:val="22"/>
                <w:lang w:val="es-MX"/>
              </w:rPr>
            </w:pPr>
          </w:p>
        </w:tc>
      </w:tr>
    </w:tbl>
    <w:p w:rsidR="00853196" w:rsidRPr="00853196" w:rsidRDefault="00853196" w:rsidP="00495089">
      <w:pPr>
        <w:spacing w:after="0"/>
        <w:rPr>
          <w:rFonts w:ascii="Montserrat" w:hAnsi="Montserrat"/>
          <w:sz w:val="22"/>
          <w:szCs w:val="22"/>
          <w:lang w:val="es-MX"/>
        </w:rPr>
      </w:pPr>
    </w:p>
    <w:p w:rsidR="00853196" w:rsidRDefault="00853196" w:rsidP="00354F71">
      <w:pPr>
        <w:spacing w:after="0"/>
        <w:jc w:val="both"/>
        <w:rPr>
          <w:rFonts w:ascii="Montserrat" w:hAnsi="Montserrat"/>
          <w:sz w:val="22"/>
          <w:szCs w:val="22"/>
          <w:lang w:val="es-MX"/>
        </w:rPr>
      </w:pPr>
      <w:r w:rsidRPr="00853196">
        <w:rPr>
          <w:rFonts w:ascii="Montserrat" w:hAnsi="Montserrat"/>
          <w:sz w:val="22"/>
          <w:szCs w:val="22"/>
          <w:lang w:val="es-MX"/>
        </w:rPr>
        <w:t>La omisión de entrega del presente Formato por parte de los licitantes no será motivo de descalificación.</w:t>
      </w:r>
    </w:p>
    <w:p w:rsidR="00354F71" w:rsidRDefault="00354F71" w:rsidP="00495089">
      <w:pPr>
        <w:spacing w:after="0"/>
        <w:rPr>
          <w:rFonts w:ascii="Montserrat" w:hAnsi="Montserrat"/>
          <w:sz w:val="22"/>
          <w:szCs w:val="22"/>
          <w:lang w:val="es-MX"/>
        </w:rPr>
      </w:pPr>
    </w:p>
    <w:p w:rsidR="0083684A" w:rsidRDefault="0083684A" w:rsidP="00495089">
      <w:pPr>
        <w:spacing w:after="0"/>
        <w:rPr>
          <w:rFonts w:ascii="Montserrat" w:hAnsi="Montserrat"/>
          <w:sz w:val="22"/>
          <w:szCs w:val="22"/>
          <w:lang w:val="es-MX"/>
        </w:rPr>
      </w:pPr>
    </w:p>
    <w:p w:rsidR="0083684A" w:rsidRDefault="0083684A" w:rsidP="00495089">
      <w:pPr>
        <w:spacing w:after="0"/>
        <w:rPr>
          <w:rFonts w:ascii="Montserrat" w:hAnsi="Montserrat"/>
          <w:sz w:val="22"/>
          <w:szCs w:val="22"/>
          <w:lang w:val="es-MX"/>
        </w:rPr>
      </w:pPr>
    </w:p>
    <w:p w:rsidR="00853196" w:rsidRPr="00853196" w:rsidRDefault="00853196" w:rsidP="00495089">
      <w:pPr>
        <w:spacing w:after="0"/>
        <w:rPr>
          <w:rFonts w:ascii="Montserrat" w:hAnsi="Montserrat"/>
          <w:sz w:val="22"/>
          <w:szCs w:val="22"/>
          <w:lang w:val="es-MX"/>
        </w:rPr>
      </w:pPr>
      <w:r w:rsidRPr="00853196">
        <w:rPr>
          <w:rFonts w:ascii="Montserrat" w:hAnsi="Montserrat"/>
          <w:sz w:val="22"/>
          <w:szCs w:val="22"/>
          <w:lang w:val="es-MX"/>
        </w:rPr>
        <w:t>Recibí Documentos</w:t>
      </w:r>
    </w:p>
    <w:p w:rsidR="00853196" w:rsidRDefault="00853196" w:rsidP="00495089">
      <w:pPr>
        <w:spacing w:after="0"/>
        <w:rPr>
          <w:rFonts w:ascii="Montserrat" w:hAnsi="Montserrat"/>
          <w:sz w:val="22"/>
          <w:szCs w:val="22"/>
          <w:lang w:val="es-MX"/>
        </w:rPr>
      </w:pPr>
    </w:p>
    <w:p w:rsidR="008508E8" w:rsidRDefault="008508E8" w:rsidP="00495089">
      <w:pPr>
        <w:spacing w:after="0"/>
        <w:rPr>
          <w:rFonts w:ascii="Montserrat" w:hAnsi="Montserrat"/>
          <w:sz w:val="22"/>
          <w:szCs w:val="22"/>
          <w:lang w:val="es-MX"/>
        </w:rPr>
      </w:pPr>
    </w:p>
    <w:p w:rsidR="0083684A" w:rsidRPr="00853196" w:rsidRDefault="0083684A" w:rsidP="00495089">
      <w:pPr>
        <w:spacing w:after="0"/>
        <w:rPr>
          <w:rFonts w:ascii="Montserrat" w:hAnsi="Montserrat"/>
          <w:sz w:val="22"/>
          <w:szCs w:val="22"/>
          <w:lang w:val="es-MX"/>
        </w:rPr>
      </w:pPr>
    </w:p>
    <w:p w:rsidR="00853196" w:rsidRPr="00853196" w:rsidRDefault="00853196" w:rsidP="00495089">
      <w:pPr>
        <w:spacing w:after="0"/>
        <w:rPr>
          <w:rFonts w:ascii="Montserrat" w:hAnsi="Montserrat"/>
          <w:sz w:val="22"/>
          <w:szCs w:val="22"/>
          <w:lang w:val="es-MX"/>
        </w:rPr>
      </w:pPr>
      <w:r w:rsidRPr="00853196">
        <w:rPr>
          <w:rFonts w:ascii="Montserrat" w:hAnsi="Montserrat"/>
          <w:sz w:val="22"/>
          <w:szCs w:val="22"/>
          <w:lang w:val="es-MX"/>
        </w:rPr>
        <w:t>_________________________________</w:t>
      </w:r>
    </w:p>
    <w:p w:rsidR="00853196" w:rsidRPr="00853196" w:rsidRDefault="00853196" w:rsidP="00853196">
      <w:pPr>
        <w:rPr>
          <w:rFonts w:ascii="Montserrat" w:hAnsi="Montserrat"/>
          <w:sz w:val="22"/>
          <w:szCs w:val="22"/>
          <w:lang w:val="es-MX"/>
        </w:rPr>
      </w:pPr>
      <w:r w:rsidRPr="00853196">
        <w:rPr>
          <w:rFonts w:ascii="Montserrat" w:hAnsi="Montserrat"/>
          <w:sz w:val="22"/>
          <w:szCs w:val="22"/>
          <w:lang w:val="es-MX"/>
        </w:rPr>
        <w:t xml:space="preserve">EL SERVIDOR PÚBLICO QUE RECIBE </w:t>
      </w:r>
      <w:r w:rsidRPr="00853196">
        <w:rPr>
          <w:rFonts w:ascii="Montserrat" w:hAnsi="Montserrat"/>
          <w:sz w:val="22"/>
          <w:szCs w:val="22"/>
          <w:lang w:val="es-MX"/>
        </w:rPr>
        <w:br w:type="page"/>
      </w:r>
    </w:p>
    <w:p w:rsidR="000723A8" w:rsidRDefault="000723A8" w:rsidP="000723A8">
      <w:pPr>
        <w:spacing w:after="0"/>
        <w:jc w:val="center"/>
        <w:rPr>
          <w:rFonts w:ascii="Montserrat" w:hAnsi="Montserrat"/>
          <w:b/>
          <w:caps/>
          <w:color w:val="0000FF"/>
          <w:sz w:val="22"/>
          <w:szCs w:val="22"/>
          <w:lang w:val="es-MX"/>
        </w:rPr>
      </w:pPr>
      <w:r>
        <w:rPr>
          <w:rFonts w:ascii="Montserrat" w:hAnsi="Montserrat"/>
          <w:b/>
          <w:caps/>
          <w:color w:val="0000FF"/>
          <w:sz w:val="22"/>
          <w:szCs w:val="22"/>
          <w:lang w:val="es-MX"/>
        </w:rPr>
        <w:lastRenderedPageBreak/>
        <w:t xml:space="preserve">FORMATO </w:t>
      </w:r>
      <w:r w:rsidR="008B4BE9">
        <w:rPr>
          <w:rFonts w:ascii="Montserrat" w:hAnsi="Montserrat"/>
          <w:b/>
          <w:caps/>
          <w:color w:val="0000FF"/>
          <w:sz w:val="22"/>
          <w:szCs w:val="22"/>
          <w:lang w:val="es-MX"/>
        </w:rPr>
        <w:t>N</w:t>
      </w:r>
    </w:p>
    <w:p w:rsidR="000723A8" w:rsidRPr="000723A8" w:rsidRDefault="000723A8" w:rsidP="000723A8">
      <w:pPr>
        <w:spacing w:after="0"/>
        <w:jc w:val="center"/>
        <w:rPr>
          <w:rFonts w:ascii="Montserrat" w:hAnsi="Montserrat"/>
          <w:b/>
          <w:caps/>
          <w:color w:val="0000FF"/>
          <w:sz w:val="10"/>
          <w:szCs w:val="10"/>
          <w:lang w:val="es-MX"/>
        </w:rPr>
      </w:pPr>
    </w:p>
    <w:p w:rsidR="00914719" w:rsidRDefault="000723A8" w:rsidP="000723A8">
      <w:pPr>
        <w:spacing w:after="0"/>
        <w:jc w:val="center"/>
        <w:rPr>
          <w:rFonts w:ascii="Montserrat" w:hAnsi="Montserrat"/>
          <w:b/>
          <w:caps/>
          <w:color w:val="0000FF"/>
          <w:sz w:val="22"/>
          <w:szCs w:val="22"/>
          <w:lang w:val="es-MX"/>
        </w:rPr>
      </w:pPr>
      <w:r w:rsidRPr="00495089">
        <w:rPr>
          <w:rFonts w:ascii="Montserrat" w:hAnsi="Montserrat"/>
          <w:b/>
          <w:caps/>
          <w:color w:val="0000FF"/>
          <w:sz w:val="22"/>
          <w:szCs w:val="22"/>
          <w:lang w:val="es-MX"/>
        </w:rPr>
        <w:t>s</w:t>
      </w:r>
      <w:r>
        <w:rPr>
          <w:rFonts w:ascii="Montserrat" w:hAnsi="Montserrat"/>
          <w:b/>
          <w:caps/>
          <w:color w:val="0000FF"/>
          <w:sz w:val="22"/>
          <w:szCs w:val="22"/>
          <w:lang w:val="es-MX"/>
        </w:rPr>
        <w:t>OLICITUD DE ALTA DE BENEFICIARIO</w:t>
      </w:r>
    </w:p>
    <w:p w:rsidR="000723A8" w:rsidRDefault="00937F66" w:rsidP="000723A8">
      <w:pPr>
        <w:spacing w:after="0"/>
        <w:jc w:val="center"/>
        <w:rPr>
          <w:rFonts w:ascii="Montserrat" w:hAnsi="Montserrat"/>
          <w:b/>
          <w:caps/>
          <w:color w:val="0000FF"/>
          <w:sz w:val="22"/>
          <w:szCs w:val="22"/>
          <w:lang w:val="es-MX"/>
        </w:rPr>
      </w:pPr>
      <w:r>
        <w:rPr>
          <w:noProof/>
          <w:lang w:val="es-MX" w:eastAsia="es-MX"/>
        </w:rPr>
        <w:drawing>
          <wp:anchor distT="0" distB="0" distL="114300" distR="114300" simplePos="0" relativeHeight="251668480" behindDoc="0" locked="0" layoutInCell="1" allowOverlap="1" wp14:anchorId="634155B5" wp14:editId="5C81ECA6">
            <wp:simplePos x="0" y="0"/>
            <wp:positionH relativeFrom="column">
              <wp:posOffset>41592</wp:posOffset>
            </wp:positionH>
            <wp:positionV relativeFrom="paragraph">
              <wp:posOffset>170346</wp:posOffset>
            </wp:positionV>
            <wp:extent cx="1534112" cy="433070"/>
            <wp:effectExtent l="0" t="0" r="9525" b="508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rotWithShape="1">
                    <a:blip r:embed="rId21">
                      <a:extLst>
                        <a:ext uri="{28A0092B-C50C-407E-A947-70E740481C1C}">
                          <a14:useLocalDpi xmlns:a14="http://schemas.microsoft.com/office/drawing/2010/main" val="0"/>
                        </a:ext>
                      </a:extLst>
                    </a:blip>
                    <a:srcRect r="9321"/>
                    <a:stretch/>
                  </pic:blipFill>
                  <pic:spPr bwMode="auto">
                    <a:xfrm>
                      <a:off x="0" y="0"/>
                      <a:ext cx="1534112" cy="433070"/>
                    </a:xfrm>
                    <a:prstGeom prst="rect">
                      <a:avLst/>
                    </a:prstGeom>
                    <a:solidFill>
                      <a:schemeClr val="bg1">
                        <a:lumMod val="95000"/>
                      </a:schemeClr>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723A8" w:rsidRDefault="000723A8" w:rsidP="000723A8">
      <w:pPr>
        <w:spacing w:after="0"/>
        <w:jc w:val="center"/>
        <w:rPr>
          <w:rFonts w:ascii="Montserrat" w:hAnsi="Montserrat"/>
          <w:b/>
          <w:caps/>
          <w:color w:val="0000FF"/>
          <w:sz w:val="22"/>
          <w:szCs w:val="22"/>
          <w:lang w:val="es-MX"/>
        </w:rPr>
      </w:pPr>
      <w:r w:rsidRPr="00462631">
        <w:rPr>
          <w:noProof/>
          <w:lang w:val="es-MX" w:eastAsia="es-MX"/>
        </w:rPr>
        <w:drawing>
          <wp:inline distT="0" distB="0" distL="0" distR="0" wp14:anchorId="2DCEEB2F" wp14:editId="76213CDE">
            <wp:extent cx="6252181" cy="7083599"/>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70610" cy="7104478"/>
                    </a:xfrm>
                    <a:prstGeom prst="rect">
                      <a:avLst/>
                    </a:prstGeom>
                    <a:noFill/>
                    <a:ln>
                      <a:noFill/>
                    </a:ln>
                  </pic:spPr>
                </pic:pic>
              </a:graphicData>
            </a:graphic>
          </wp:inline>
        </w:drawing>
      </w:r>
    </w:p>
    <w:p w:rsidR="008508E8" w:rsidRDefault="008508E8" w:rsidP="00354F71">
      <w:pPr>
        <w:spacing w:after="0"/>
        <w:jc w:val="center"/>
        <w:rPr>
          <w:rFonts w:ascii="Montserrat" w:hAnsi="Montserrat"/>
          <w:b/>
          <w:caps/>
          <w:color w:val="0000FF"/>
          <w:sz w:val="22"/>
          <w:szCs w:val="22"/>
          <w:lang w:val="es-MX"/>
        </w:rPr>
      </w:pPr>
    </w:p>
    <w:p w:rsidR="00853196" w:rsidRPr="00354F71" w:rsidRDefault="00853196" w:rsidP="00354F71">
      <w:pPr>
        <w:spacing w:after="0"/>
        <w:jc w:val="center"/>
        <w:rPr>
          <w:rFonts w:ascii="Montserrat" w:hAnsi="Montserrat"/>
          <w:b/>
          <w:caps/>
          <w:color w:val="0000FF"/>
          <w:sz w:val="22"/>
          <w:szCs w:val="22"/>
          <w:lang w:val="es-MX"/>
        </w:rPr>
      </w:pPr>
      <w:r w:rsidRPr="00354F71">
        <w:rPr>
          <w:rFonts w:ascii="Montserrat" w:hAnsi="Montserrat"/>
          <w:b/>
          <w:caps/>
          <w:color w:val="0000FF"/>
          <w:sz w:val="22"/>
          <w:szCs w:val="22"/>
          <w:lang w:val="es-MX"/>
        </w:rPr>
        <w:lastRenderedPageBreak/>
        <w:t>Escrito 1</w:t>
      </w:r>
    </w:p>
    <w:p w:rsidR="00853196" w:rsidRPr="00853196" w:rsidRDefault="00853196" w:rsidP="00354F71">
      <w:pPr>
        <w:spacing w:after="0"/>
        <w:jc w:val="both"/>
        <w:rPr>
          <w:rFonts w:ascii="Montserrat" w:hAnsi="Montserrat"/>
          <w:sz w:val="22"/>
          <w:szCs w:val="22"/>
          <w:lang w:val="es-MX"/>
        </w:rPr>
      </w:pPr>
    </w:p>
    <w:p w:rsidR="00853196" w:rsidRPr="007D1F33" w:rsidRDefault="00853196" w:rsidP="00354F71">
      <w:pPr>
        <w:spacing w:after="0"/>
        <w:jc w:val="both"/>
        <w:rPr>
          <w:rFonts w:ascii="Montserrat" w:hAnsi="Montserrat"/>
          <w:b/>
          <w:sz w:val="22"/>
          <w:szCs w:val="22"/>
          <w:lang w:val="es-MX"/>
        </w:rPr>
      </w:pPr>
      <w:r w:rsidRPr="007D1F33">
        <w:rPr>
          <w:rFonts w:ascii="Montserrat" w:hAnsi="Montserrat"/>
          <w:b/>
          <w:sz w:val="22"/>
          <w:szCs w:val="22"/>
          <w:lang w:val="es-MX"/>
        </w:rPr>
        <w:t>Nota informativa para participantes de países miembros de la Organización para la Cooperación y el Desarrollo Económico. (OCDE).</w:t>
      </w:r>
    </w:p>
    <w:p w:rsidR="00853196" w:rsidRPr="00354F71" w:rsidRDefault="00853196" w:rsidP="00354F71">
      <w:pPr>
        <w:spacing w:after="0"/>
        <w:jc w:val="both"/>
        <w:rPr>
          <w:rFonts w:ascii="Montserrat" w:hAnsi="Montserrat"/>
          <w:sz w:val="10"/>
          <w:szCs w:val="10"/>
          <w:lang w:val="es-MX"/>
        </w:rPr>
      </w:pPr>
    </w:p>
    <w:p w:rsidR="00853196" w:rsidRPr="00853196" w:rsidRDefault="00853196" w:rsidP="00354F71">
      <w:pPr>
        <w:spacing w:after="0"/>
        <w:jc w:val="both"/>
        <w:rPr>
          <w:rFonts w:ascii="Montserrat" w:hAnsi="Montserrat"/>
          <w:sz w:val="22"/>
          <w:szCs w:val="22"/>
          <w:lang w:val="es-MX"/>
        </w:rPr>
      </w:pPr>
      <w:r w:rsidRPr="00853196">
        <w:rPr>
          <w:rFonts w:ascii="Montserrat" w:hAnsi="Montserrat"/>
          <w:sz w:val="22"/>
          <w:szCs w:val="22"/>
          <w:lang w:val="es-MX"/>
        </w:rPr>
        <w:t>El compromiso de México en el combate a la corrupción ha trascendido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w:t>
      </w:r>
    </w:p>
    <w:p w:rsidR="00853196" w:rsidRPr="00354F71" w:rsidRDefault="00853196" w:rsidP="00354F71">
      <w:pPr>
        <w:spacing w:after="0"/>
        <w:jc w:val="both"/>
        <w:rPr>
          <w:rFonts w:ascii="Montserrat" w:hAnsi="Montserrat"/>
          <w:sz w:val="10"/>
          <w:szCs w:val="10"/>
          <w:lang w:val="es-MX"/>
        </w:rPr>
      </w:pPr>
    </w:p>
    <w:p w:rsidR="00853196" w:rsidRPr="00853196" w:rsidRDefault="00853196" w:rsidP="00354F71">
      <w:pPr>
        <w:spacing w:after="0"/>
        <w:jc w:val="both"/>
        <w:rPr>
          <w:rFonts w:ascii="Montserrat" w:hAnsi="Montserrat"/>
          <w:sz w:val="22"/>
          <w:szCs w:val="22"/>
          <w:lang w:val="es-MX"/>
        </w:rPr>
      </w:pPr>
      <w:r w:rsidRPr="00853196">
        <w:rPr>
          <w:rFonts w:ascii="Montserrat" w:hAnsi="Montserrat"/>
          <w:sz w:val="22"/>
          <w:szCs w:val="22"/>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853196" w:rsidRPr="00354F71" w:rsidRDefault="00853196" w:rsidP="00354F71">
      <w:pPr>
        <w:spacing w:after="0"/>
        <w:jc w:val="both"/>
        <w:rPr>
          <w:rFonts w:ascii="Montserrat" w:hAnsi="Montserrat"/>
          <w:sz w:val="10"/>
          <w:szCs w:val="10"/>
          <w:lang w:val="es-MX"/>
        </w:rPr>
      </w:pPr>
    </w:p>
    <w:p w:rsidR="00853196" w:rsidRPr="00853196" w:rsidRDefault="00853196" w:rsidP="00354F71">
      <w:pPr>
        <w:spacing w:after="0"/>
        <w:jc w:val="both"/>
        <w:rPr>
          <w:rFonts w:ascii="Montserrat" w:hAnsi="Montserrat"/>
          <w:sz w:val="22"/>
          <w:szCs w:val="22"/>
          <w:lang w:val="es-MX"/>
        </w:rPr>
      </w:pPr>
      <w:r w:rsidRPr="00853196">
        <w:rPr>
          <w:rFonts w:ascii="Montserrat" w:hAnsi="Montserrat"/>
          <w:sz w:val="22"/>
          <w:szCs w:val="22"/>
          <w:lang w:val="es-MX"/>
        </w:rPr>
        <w:t xml:space="preserve">La OCDE ha establecido mecanismos muy claros para que los países firmantes de la Convención cumplan con las recomendaciones emitidas por ésta y en el caso de México, iniciará en noviembre de 2003 una segunda fase de evaluación </w:t>
      </w:r>
      <w:r w:rsidRPr="00853196">
        <w:rPr>
          <w:rFonts w:ascii="Montserrat" w:hAnsi="Montserrat"/>
          <w:sz w:val="22"/>
          <w:szCs w:val="22"/>
          <w:lang w:val="es-MX"/>
        </w:rPr>
        <w:noBreakHyphen/>
        <w:t xml:space="preserve"> la primera ya fue aprobada </w:t>
      </w:r>
      <w:r w:rsidRPr="00853196">
        <w:rPr>
          <w:rFonts w:ascii="Montserrat" w:hAnsi="Montserrat"/>
          <w:sz w:val="22"/>
          <w:szCs w:val="22"/>
          <w:lang w:val="es-MX"/>
        </w:rPr>
        <w:noBreakHyphen/>
        <w:t xml:space="preserve"> en donde un grupo de expertos verificará, entre otros: </w:t>
      </w:r>
    </w:p>
    <w:p w:rsidR="00853196" w:rsidRPr="00354F71" w:rsidRDefault="00853196" w:rsidP="00354F71">
      <w:pPr>
        <w:spacing w:after="0"/>
        <w:jc w:val="both"/>
        <w:rPr>
          <w:rFonts w:ascii="Montserrat" w:hAnsi="Montserrat"/>
          <w:sz w:val="10"/>
          <w:szCs w:val="10"/>
          <w:lang w:val="es-MX"/>
        </w:rPr>
      </w:pPr>
    </w:p>
    <w:p w:rsidR="00853196" w:rsidRPr="00853196" w:rsidRDefault="00853196" w:rsidP="00354F71">
      <w:pPr>
        <w:spacing w:after="0"/>
        <w:jc w:val="both"/>
        <w:rPr>
          <w:rFonts w:ascii="Montserrat" w:hAnsi="Montserrat"/>
          <w:sz w:val="22"/>
          <w:szCs w:val="22"/>
          <w:lang w:val="es-MX"/>
        </w:rPr>
      </w:pPr>
      <w:r w:rsidRPr="00853196">
        <w:rPr>
          <w:rFonts w:ascii="Montserrat" w:hAnsi="Montserrat"/>
          <w:sz w:val="22"/>
          <w:szCs w:val="22"/>
          <w:lang w:val="es-MX"/>
        </w:rPr>
        <w:t xml:space="preserve">La compatibilidad de nuestro marco jurídico con las disposiciones de la Convención. </w:t>
      </w:r>
    </w:p>
    <w:p w:rsidR="00853196" w:rsidRPr="00853196" w:rsidRDefault="00853196" w:rsidP="00354F71">
      <w:pPr>
        <w:spacing w:after="0"/>
        <w:jc w:val="both"/>
        <w:rPr>
          <w:rFonts w:ascii="Montserrat" w:hAnsi="Montserrat"/>
          <w:sz w:val="22"/>
          <w:szCs w:val="22"/>
          <w:lang w:val="es-MX"/>
        </w:rPr>
      </w:pPr>
      <w:r w:rsidRPr="00853196">
        <w:rPr>
          <w:rFonts w:ascii="Montserrat" w:hAnsi="Montserrat"/>
          <w:sz w:val="22"/>
          <w:szCs w:val="22"/>
          <w:lang w:val="es-MX"/>
        </w:rPr>
        <w:t>El conocimiento que tengan los sectores público y privado de las recomendaciones de la Convención.</w:t>
      </w:r>
    </w:p>
    <w:p w:rsidR="00853196" w:rsidRPr="00354F71" w:rsidRDefault="00853196" w:rsidP="00354F71">
      <w:pPr>
        <w:spacing w:after="0"/>
        <w:jc w:val="both"/>
        <w:rPr>
          <w:rFonts w:ascii="Montserrat" w:hAnsi="Montserrat"/>
          <w:sz w:val="10"/>
          <w:szCs w:val="10"/>
          <w:lang w:val="es-MX"/>
        </w:rPr>
      </w:pPr>
    </w:p>
    <w:p w:rsidR="00853196" w:rsidRPr="00853196" w:rsidRDefault="00853196" w:rsidP="00354F71">
      <w:pPr>
        <w:spacing w:after="0"/>
        <w:jc w:val="both"/>
        <w:rPr>
          <w:rFonts w:ascii="Montserrat" w:hAnsi="Montserrat"/>
          <w:sz w:val="22"/>
          <w:szCs w:val="22"/>
          <w:lang w:val="es-MX"/>
        </w:rPr>
      </w:pPr>
      <w:r w:rsidRPr="00853196">
        <w:rPr>
          <w:rFonts w:ascii="Montserrat" w:hAnsi="Montserrat"/>
          <w:sz w:val="22"/>
          <w:szCs w:val="22"/>
          <w:lang w:val="es-MX"/>
        </w:rPr>
        <w:t>El resultado de esta evaluación impactará el grado de inversión otorgado a México por las agencias calificadoras y la atracción de inversión extranjera.</w:t>
      </w:r>
    </w:p>
    <w:p w:rsidR="00853196" w:rsidRPr="00354F71" w:rsidRDefault="00853196" w:rsidP="00354F71">
      <w:pPr>
        <w:spacing w:after="0"/>
        <w:jc w:val="both"/>
        <w:rPr>
          <w:rFonts w:ascii="Montserrat" w:hAnsi="Montserrat"/>
          <w:sz w:val="10"/>
          <w:szCs w:val="10"/>
          <w:lang w:val="es-MX"/>
        </w:rPr>
      </w:pPr>
    </w:p>
    <w:p w:rsidR="00853196" w:rsidRPr="00853196" w:rsidRDefault="00853196" w:rsidP="00354F71">
      <w:pPr>
        <w:spacing w:after="0"/>
        <w:jc w:val="both"/>
        <w:rPr>
          <w:rFonts w:ascii="Montserrat" w:hAnsi="Montserrat"/>
          <w:sz w:val="22"/>
          <w:szCs w:val="22"/>
          <w:lang w:val="es-MX"/>
        </w:rPr>
      </w:pPr>
      <w:r w:rsidRPr="00853196">
        <w:rPr>
          <w:rFonts w:ascii="Montserrat" w:hAnsi="Montserrat"/>
          <w:sz w:val="22"/>
          <w:szCs w:val="22"/>
          <w:lang w:val="es-MX"/>
        </w:rPr>
        <w:t xml:space="preserve">Las responsabilidades del sector público se centran en: </w:t>
      </w:r>
    </w:p>
    <w:p w:rsidR="00853196" w:rsidRPr="00354F71" w:rsidRDefault="00853196" w:rsidP="00354F71">
      <w:pPr>
        <w:spacing w:after="0"/>
        <w:jc w:val="both"/>
        <w:rPr>
          <w:rFonts w:ascii="Montserrat" w:hAnsi="Montserrat"/>
          <w:sz w:val="10"/>
          <w:szCs w:val="10"/>
          <w:lang w:val="es-MX"/>
        </w:rPr>
      </w:pPr>
    </w:p>
    <w:p w:rsidR="00853196" w:rsidRPr="00853196" w:rsidRDefault="00853196" w:rsidP="00354F71">
      <w:pPr>
        <w:spacing w:after="0"/>
        <w:jc w:val="both"/>
        <w:rPr>
          <w:rFonts w:ascii="Montserrat" w:hAnsi="Montserrat"/>
          <w:sz w:val="22"/>
          <w:szCs w:val="22"/>
          <w:lang w:val="es-MX"/>
        </w:rPr>
      </w:pPr>
      <w:r w:rsidRPr="00853196">
        <w:rPr>
          <w:rFonts w:ascii="Montserrat" w:hAnsi="Montserrat"/>
          <w:sz w:val="22"/>
          <w:szCs w:val="22"/>
          <w:lang w:val="es-MX"/>
        </w:rPr>
        <w:t xml:space="preserve">Profundizar las reformas legales que inició en 1999. </w:t>
      </w:r>
    </w:p>
    <w:p w:rsidR="00853196" w:rsidRPr="00853196" w:rsidRDefault="00853196" w:rsidP="00354F71">
      <w:pPr>
        <w:spacing w:after="0"/>
        <w:jc w:val="both"/>
        <w:rPr>
          <w:rFonts w:ascii="Montserrat" w:hAnsi="Montserrat"/>
          <w:sz w:val="22"/>
          <w:szCs w:val="22"/>
          <w:lang w:val="es-MX"/>
        </w:rPr>
      </w:pPr>
      <w:r w:rsidRPr="00853196">
        <w:rPr>
          <w:rFonts w:ascii="Montserrat" w:hAnsi="Montserrat"/>
          <w:sz w:val="22"/>
          <w:szCs w:val="22"/>
          <w:lang w:val="es-MX"/>
        </w:rPr>
        <w:t xml:space="preserve">Difundir las recomendaciones de la Convención y las obligaciones de cada uno de los actores comprometidos en su cumplimiento. </w:t>
      </w:r>
    </w:p>
    <w:p w:rsidR="00853196" w:rsidRPr="00853196" w:rsidRDefault="00853196" w:rsidP="00354F71">
      <w:pPr>
        <w:spacing w:after="0"/>
        <w:jc w:val="both"/>
        <w:rPr>
          <w:rFonts w:ascii="Montserrat" w:hAnsi="Montserrat"/>
          <w:sz w:val="22"/>
          <w:szCs w:val="22"/>
          <w:lang w:val="es-MX"/>
        </w:rPr>
      </w:pPr>
      <w:r w:rsidRPr="00853196">
        <w:rPr>
          <w:rFonts w:ascii="Montserrat" w:hAnsi="Montserrat"/>
          <w:sz w:val="22"/>
          <w:szCs w:val="22"/>
          <w:lang w:val="es-MX"/>
        </w:rPr>
        <w:t>Presentar casos de cohecho en proceso y concluidos (incluyendo aquéllos relacionados con lavado de dinero y extradición).</w:t>
      </w:r>
    </w:p>
    <w:p w:rsidR="00853196" w:rsidRPr="00354F71" w:rsidRDefault="00853196" w:rsidP="00354F71">
      <w:pPr>
        <w:spacing w:after="0"/>
        <w:jc w:val="both"/>
        <w:rPr>
          <w:rFonts w:ascii="Montserrat" w:hAnsi="Montserrat"/>
          <w:sz w:val="10"/>
          <w:szCs w:val="10"/>
          <w:lang w:val="es-MX"/>
        </w:rPr>
      </w:pPr>
    </w:p>
    <w:p w:rsidR="00853196" w:rsidRPr="00853196" w:rsidRDefault="00853196" w:rsidP="00354F71">
      <w:pPr>
        <w:spacing w:after="0"/>
        <w:jc w:val="both"/>
        <w:rPr>
          <w:rFonts w:ascii="Montserrat" w:hAnsi="Montserrat"/>
          <w:sz w:val="22"/>
          <w:szCs w:val="22"/>
          <w:lang w:val="es-MX"/>
        </w:rPr>
      </w:pPr>
      <w:r w:rsidRPr="00853196">
        <w:rPr>
          <w:rFonts w:ascii="Montserrat" w:hAnsi="Montserrat"/>
          <w:sz w:val="22"/>
          <w:szCs w:val="22"/>
          <w:lang w:val="es-MX"/>
        </w:rPr>
        <w:t xml:space="preserve">Las responsabilidades del sector privado contemplan: </w:t>
      </w:r>
    </w:p>
    <w:p w:rsidR="00853196" w:rsidRPr="00354F71" w:rsidRDefault="00853196" w:rsidP="00354F71">
      <w:pPr>
        <w:spacing w:after="0"/>
        <w:jc w:val="both"/>
        <w:rPr>
          <w:rFonts w:ascii="Montserrat" w:hAnsi="Montserrat"/>
          <w:sz w:val="10"/>
          <w:szCs w:val="10"/>
          <w:lang w:val="es-MX"/>
        </w:rPr>
      </w:pPr>
    </w:p>
    <w:p w:rsidR="00853196" w:rsidRDefault="00853196" w:rsidP="00354F71">
      <w:pPr>
        <w:spacing w:after="0"/>
        <w:jc w:val="both"/>
        <w:rPr>
          <w:rFonts w:ascii="Montserrat" w:hAnsi="Montserrat"/>
          <w:sz w:val="22"/>
          <w:szCs w:val="22"/>
          <w:lang w:val="es-MX"/>
        </w:rPr>
      </w:pPr>
      <w:r w:rsidRPr="00853196">
        <w:rPr>
          <w:rFonts w:ascii="Montserrat" w:hAnsi="Montserrat"/>
          <w:sz w:val="22"/>
          <w:szCs w:val="22"/>
          <w:lang w:val="es-MX"/>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 a servidores públicos, para obtener beneficios particulares o para la empresa.</w:t>
      </w:r>
    </w:p>
    <w:p w:rsidR="00354F71" w:rsidRPr="00354F71" w:rsidRDefault="00354F71" w:rsidP="00354F71">
      <w:pPr>
        <w:spacing w:after="0"/>
        <w:jc w:val="both"/>
        <w:rPr>
          <w:rFonts w:ascii="Montserrat" w:hAnsi="Montserrat"/>
          <w:sz w:val="10"/>
          <w:szCs w:val="10"/>
          <w:lang w:val="es-MX"/>
        </w:rPr>
      </w:pPr>
    </w:p>
    <w:p w:rsidR="00853196" w:rsidRDefault="00853196" w:rsidP="00354F71">
      <w:pPr>
        <w:spacing w:after="0"/>
        <w:jc w:val="both"/>
        <w:rPr>
          <w:rFonts w:ascii="Montserrat" w:hAnsi="Montserrat"/>
          <w:sz w:val="22"/>
          <w:szCs w:val="22"/>
          <w:lang w:val="es-MX"/>
        </w:rPr>
      </w:pPr>
      <w:r w:rsidRPr="00853196">
        <w:rPr>
          <w:rFonts w:ascii="Montserrat" w:hAnsi="Montserrat"/>
          <w:sz w:val="22"/>
          <w:szCs w:val="22"/>
          <w:lang w:val="es-MX"/>
        </w:rPr>
        <w:t xml:space="preserve">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w:t>
      </w:r>
      <w:r w:rsidRPr="00853196">
        <w:rPr>
          <w:rFonts w:ascii="Montserrat" w:hAnsi="Montserrat"/>
          <w:sz w:val="22"/>
          <w:szCs w:val="22"/>
          <w:lang w:val="es-MX"/>
        </w:rPr>
        <w:lastRenderedPageBreak/>
        <w:t>utilizar registros contables precisos; informar a los directivos sobre conductas ilegales.</w:t>
      </w:r>
    </w:p>
    <w:p w:rsidR="00853196" w:rsidRPr="00853196" w:rsidRDefault="00853196" w:rsidP="00354F71">
      <w:pPr>
        <w:spacing w:after="0"/>
        <w:jc w:val="both"/>
        <w:rPr>
          <w:rFonts w:ascii="Montserrat" w:hAnsi="Montserrat"/>
          <w:sz w:val="22"/>
          <w:szCs w:val="22"/>
          <w:lang w:val="es-MX"/>
        </w:rPr>
      </w:pPr>
      <w:r w:rsidRPr="00853196">
        <w:rPr>
          <w:rFonts w:ascii="Montserrat" w:hAnsi="Montserrat"/>
          <w:sz w:val="22"/>
          <w:szCs w:val="22"/>
          <w:lang w:val="es-MX"/>
        </w:rPr>
        <w:t>Los abogados: promover el cumplimiento y revisión de la Convención (imprimir el carácter vinculatorio entre ésta y la legislación nacional); impulsar los esquemas preventivos que deben adoptar las empresas.</w:t>
      </w:r>
    </w:p>
    <w:p w:rsidR="00853196" w:rsidRPr="00354F71" w:rsidRDefault="00853196" w:rsidP="00354F71">
      <w:pPr>
        <w:spacing w:after="0"/>
        <w:jc w:val="both"/>
        <w:rPr>
          <w:rFonts w:ascii="Montserrat" w:hAnsi="Montserrat"/>
          <w:sz w:val="10"/>
          <w:szCs w:val="10"/>
          <w:lang w:val="es-MX"/>
        </w:rPr>
      </w:pPr>
    </w:p>
    <w:p w:rsidR="00853196" w:rsidRPr="00853196" w:rsidRDefault="00853196" w:rsidP="00354F71">
      <w:pPr>
        <w:spacing w:after="0"/>
        <w:jc w:val="both"/>
        <w:rPr>
          <w:rFonts w:ascii="Montserrat" w:hAnsi="Montserrat"/>
          <w:sz w:val="22"/>
          <w:szCs w:val="22"/>
          <w:lang w:val="es-MX"/>
        </w:rPr>
      </w:pPr>
      <w:r w:rsidRPr="00853196">
        <w:rPr>
          <w:rFonts w:ascii="Montserrat" w:hAnsi="Montserrat"/>
          <w:sz w:val="22"/>
          <w:szCs w:val="22"/>
          <w:lang w:val="es-MX"/>
        </w:rPr>
        <w:t>Las sanciones impuestas a las personas físicas o morales (privados) y a los servidores públicos que incumplan las recomendaciones de la Convención, implican entre otras, privación de la libertad, extradición, decomiso y/o embargo de dinero o bien.</w:t>
      </w:r>
    </w:p>
    <w:p w:rsidR="00853196" w:rsidRPr="00354F71" w:rsidRDefault="00853196" w:rsidP="00354F71">
      <w:pPr>
        <w:spacing w:after="0"/>
        <w:jc w:val="both"/>
        <w:rPr>
          <w:rFonts w:ascii="Montserrat" w:hAnsi="Montserrat"/>
          <w:sz w:val="10"/>
          <w:szCs w:val="10"/>
          <w:lang w:val="es-MX"/>
        </w:rPr>
      </w:pPr>
    </w:p>
    <w:p w:rsidR="00853196" w:rsidRPr="00853196" w:rsidRDefault="00853196" w:rsidP="00354F71">
      <w:pPr>
        <w:spacing w:after="0"/>
        <w:jc w:val="both"/>
        <w:rPr>
          <w:rFonts w:ascii="Montserrat" w:hAnsi="Montserrat"/>
          <w:sz w:val="22"/>
          <w:szCs w:val="22"/>
          <w:lang w:val="es-MX"/>
        </w:rPr>
      </w:pPr>
      <w:r w:rsidRPr="00853196">
        <w:rPr>
          <w:rFonts w:ascii="Montserrat" w:hAnsi="Montserrat"/>
          <w:sz w:val="22"/>
          <w:szCs w:val="22"/>
          <w:lang w:val="es-MX"/>
        </w:rPr>
        <w:t>Así 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853196" w:rsidRPr="00354F71" w:rsidRDefault="00853196" w:rsidP="00354F71">
      <w:pPr>
        <w:spacing w:after="0"/>
        <w:jc w:val="both"/>
        <w:rPr>
          <w:rFonts w:ascii="Montserrat" w:hAnsi="Montserrat"/>
          <w:sz w:val="10"/>
          <w:szCs w:val="10"/>
          <w:lang w:val="es-MX"/>
        </w:rPr>
      </w:pPr>
    </w:p>
    <w:p w:rsidR="00853196" w:rsidRPr="00853196" w:rsidRDefault="00853196" w:rsidP="00354F71">
      <w:pPr>
        <w:spacing w:after="0"/>
        <w:jc w:val="both"/>
        <w:rPr>
          <w:rFonts w:ascii="Montserrat" w:hAnsi="Montserrat"/>
          <w:sz w:val="22"/>
          <w:szCs w:val="22"/>
          <w:lang w:val="es-MX"/>
        </w:rPr>
      </w:pPr>
      <w:r w:rsidRPr="00853196">
        <w:rPr>
          <w:rFonts w:ascii="Montserrat" w:hAnsi="Montserrat"/>
          <w:sz w:val="22"/>
          <w:szCs w:val="22"/>
          <w:lang w:val="es-MX"/>
        </w:rPr>
        <w:t>El culpable puede ser perseguido en cualquier país firmante de la Convención, independientemente del lugar donde el acto de cohecho haya sido cometido.</w:t>
      </w:r>
    </w:p>
    <w:p w:rsidR="00853196" w:rsidRPr="00354F71" w:rsidRDefault="00853196" w:rsidP="00354F71">
      <w:pPr>
        <w:spacing w:after="0"/>
        <w:jc w:val="both"/>
        <w:rPr>
          <w:rFonts w:ascii="Montserrat" w:hAnsi="Montserrat"/>
          <w:sz w:val="10"/>
          <w:szCs w:val="10"/>
          <w:lang w:val="es-MX"/>
        </w:rPr>
      </w:pPr>
    </w:p>
    <w:p w:rsidR="00853196" w:rsidRPr="00853196" w:rsidRDefault="00853196" w:rsidP="00354F71">
      <w:pPr>
        <w:spacing w:after="0"/>
        <w:jc w:val="both"/>
        <w:rPr>
          <w:rFonts w:ascii="Montserrat" w:hAnsi="Montserrat"/>
          <w:sz w:val="22"/>
          <w:szCs w:val="22"/>
          <w:lang w:val="es-MX"/>
        </w:rPr>
      </w:pPr>
      <w:r w:rsidRPr="00853196">
        <w:rPr>
          <w:rFonts w:ascii="Montserrat" w:hAnsi="Montserrat"/>
          <w:sz w:val="22"/>
          <w:szCs w:val="22"/>
          <w:lang w:val="es-MX"/>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853196" w:rsidRPr="00853196" w:rsidRDefault="00853196" w:rsidP="00354F71">
      <w:pPr>
        <w:spacing w:after="0"/>
        <w:jc w:val="both"/>
        <w:rPr>
          <w:rFonts w:ascii="Montserrat" w:hAnsi="Montserrat"/>
          <w:sz w:val="22"/>
          <w:szCs w:val="22"/>
          <w:lang w:val="es-MX"/>
        </w:rPr>
      </w:pPr>
      <w:r w:rsidRPr="00853196">
        <w:rPr>
          <w:rFonts w:ascii="Montserrat" w:hAnsi="Montserrat"/>
          <w:sz w:val="22"/>
          <w:szCs w:val="22"/>
          <w:lang w:val="es-MX"/>
        </w:rPr>
        <w:t>Por otra parte, es de señalar que el Código Penal Federal sanciona el cohecho en los siguientes términos:</w:t>
      </w:r>
    </w:p>
    <w:p w:rsidR="00853196" w:rsidRPr="00354F71" w:rsidRDefault="00853196" w:rsidP="00354F71">
      <w:pPr>
        <w:spacing w:after="0"/>
        <w:jc w:val="both"/>
        <w:rPr>
          <w:rFonts w:ascii="Montserrat" w:hAnsi="Montserrat"/>
          <w:sz w:val="10"/>
          <w:szCs w:val="10"/>
          <w:lang w:val="es-MX"/>
        </w:rPr>
      </w:pPr>
    </w:p>
    <w:p w:rsidR="00853196" w:rsidRPr="00853196" w:rsidRDefault="00853196" w:rsidP="00354F71">
      <w:pPr>
        <w:spacing w:after="0"/>
        <w:jc w:val="both"/>
        <w:rPr>
          <w:rFonts w:ascii="Montserrat" w:hAnsi="Montserrat"/>
          <w:sz w:val="22"/>
          <w:szCs w:val="22"/>
          <w:lang w:val="es-MX"/>
        </w:rPr>
      </w:pPr>
      <w:r w:rsidRPr="00853196">
        <w:rPr>
          <w:rFonts w:ascii="Montserrat" w:hAnsi="Montserrat"/>
          <w:sz w:val="22"/>
          <w:szCs w:val="22"/>
          <w:lang w:val="es-MX"/>
        </w:rPr>
        <w:t xml:space="preserve">"Artículo 222 </w:t>
      </w:r>
    </w:p>
    <w:p w:rsidR="00853196" w:rsidRPr="00354F71" w:rsidRDefault="00853196" w:rsidP="00354F71">
      <w:pPr>
        <w:spacing w:after="0"/>
        <w:jc w:val="both"/>
        <w:rPr>
          <w:rFonts w:ascii="Montserrat" w:hAnsi="Montserrat"/>
          <w:sz w:val="10"/>
          <w:szCs w:val="10"/>
          <w:lang w:val="es-MX"/>
        </w:rPr>
      </w:pPr>
    </w:p>
    <w:p w:rsidR="00853196" w:rsidRPr="00853196" w:rsidRDefault="00853196" w:rsidP="00354F71">
      <w:pPr>
        <w:spacing w:after="0"/>
        <w:jc w:val="both"/>
        <w:rPr>
          <w:rFonts w:ascii="Montserrat" w:hAnsi="Montserrat"/>
          <w:sz w:val="22"/>
          <w:szCs w:val="22"/>
          <w:lang w:val="es-MX"/>
        </w:rPr>
      </w:pPr>
      <w:r w:rsidRPr="00853196">
        <w:rPr>
          <w:rFonts w:ascii="Montserrat" w:hAnsi="Montserrat"/>
          <w:sz w:val="22"/>
          <w:szCs w:val="22"/>
          <w:lang w:val="es-MX"/>
        </w:rPr>
        <w:t>Cometen el delito de cohecho:</w:t>
      </w:r>
    </w:p>
    <w:p w:rsidR="00853196" w:rsidRPr="00354F71" w:rsidRDefault="00853196" w:rsidP="00354F71">
      <w:pPr>
        <w:spacing w:after="0"/>
        <w:jc w:val="both"/>
        <w:rPr>
          <w:rFonts w:ascii="Montserrat" w:hAnsi="Montserrat"/>
          <w:sz w:val="10"/>
          <w:szCs w:val="10"/>
          <w:lang w:val="es-MX"/>
        </w:rPr>
      </w:pPr>
    </w:p>
    <w:p w:rsidR="00853196" w:rsidRDefault="00853196" w:rsidP="00354F71">
      <w:pPr>
        <w:spacing w:after="0"/>
        <w:jc w:val="both"/>
        <w:rPr>
          <w:rFonts w:ascii="Montserrat" w:hAnsi="Montserrat"/>
          <w:sz w:val="22"/>
          <w:szCs w:val="22"/>
          <w:lang w:val="es-MX"/>
        </w:rPr>
      </w:pPr>
      <w:r w:rsidRPr="00853196">
        <w:rPr>
          <w:rFonts w:ascii="Montserrat" w:hAnsi="Montserrat"/>
          <w:sz w:val="22"/>
          <w:szCs w:val="22"/>
          <w:lang w:val="es-MX"/>
        </w:rPr>
        <w:t xml:space="preserve">El servidor público </w:t>
      </w:r>
      <w:r w:rsidR="00354F71" w:rsidRPr="00853196">
        <w:rPr>
          <w:rFonts w:ascii="Montserrat" w:hAnsi="Montserrat"/>
          <w:sz w:val="22"/>
          <w:szCs w:val="22"/>
          <w:lang w:val="es-MX"/>
        </w:rPr>
        <w:t>que,</w:t>
      </w:r>
      <w:r w:rsidRPr="00853196">
        <w:rPr>
          <w:rFonts w:ascii="Montserrat" w:hAnsi="Montserrat"/>
          <w:sz w:val="22"/>
          <w:szCs w:val="22"/>
          <w:lang w:val="es-MX"/>
        </w:rPr>
        <w:t xml:space="preserve"> por sí, o por interpósita persona solicite o reciba indebidamente para sí o para otro, dinero o cualquiera otra dádiva, o acepte una promesa, para hacer o dejar de hacer algo justo o injusto relacionado con sus funciones, y</w:t>
      </w:r>
    </w:p>
    <w:p w:rsidR="00354F71" w:rsidRPr="00354F71" w:rsidRDefault="00354F71" w:rsidP="00354F71">
      <w:pPr>
        <w:spacing w:after="0"/>
        <w:jc w:val="both"/>
        <w:rPr>
          <w:rFonts w:ascii="Montserrat" w:hAnsi="Montserrat"/>
          <w:sz w:val="10"/>
          <w:szCs w:val="10"/>
          <w:lang w:val="es-MX"/>
        </w:rPr>
      </w:pPr>
    </w:p>
    <w:p w:rsidR="00853196" w:rsidRPr="00853196" w:rsidRDefault="00853196" w:rsidP="00354F71">
      <w:pPr>
        <w:spacing w:after="0"/>
        <w:jc w:val="both"/>
        <w:rPr>
          <w:rFonts w:ascii="Montserrat" w:hAnsi="Montserrat"/>
          <w:sz w:val="22"/>
          <w:szCs w:val="22"/>
          <w:lang w:val="es-MX"/>
        </w:rPr>
      </w:pPr>
      <w:r w:rsidRPr="00853196">
        <w:rPr>
          <w:rFonts w:ascii="Montserrat" w:hAnsi="Montserrat"/>
          <w:sz w:val="22"/>
          <w:szCs w:val="22"/>
          <w:lang w:val="es-MX"/>
        </w:rPr>
        <w:t>El que de manera espontánea dé u ofrezca dinero o cualquier otra dádiva a alguna de las personas que se mencionan en la fracción anterior, para que cualquier servidor público haga u omita un acto justo o injusto relacionado con sus funciones.</w:t>
      </w:r>
    </w:p>
    <w:p w:rsidR="00853196" w:rsidRPr="00354F71" w:rsidRDefault="00853196" w:rsidP="00354F71">
      <w:pPr>
        <w:spacing w:after="0"/>
        <w:jc w:val="both"/>
        <w:rPr>
          <w:rFonts w:ascii="Montserrat" w:hAnsi="Montserrat"/>
          <w:sz w:val="10"/>
          <w:szCs w:val="10"/>
          <w:lang w:val="es-MX"/>
        </w:rPr>
      </w:pPr>
    </w:p>
    <w:p w:rsidR="00853196" w:rsidRPr="00853196" w:rsidRDefault="00853196" w:rsidP="00354F71">
      <w:pPr>
        <w:spacing w:after="0"/>
        <w:jc w:val="both"/>
        <w:rPr>
          <w:rFonts w:ascii="Montserrat" w:hAnsi="Montserrat"/>
          <w:sz w:val="22"/>
          <w:szCs w:val="22"/>
          <w:lang w:val="es-MX"/>
        </w:rPr>
      </w:pPr>
      <w:r w:rsidRPr="00853196">
        <w:rPr>
          <w:rFonts w:ascii="Montserrat" w:hAnsi="Montserrat"/>
          <w:sz w:val="22"/>
          <w:szCs w:val="22"/>
          <w:lang w:val="es-MX"/>
        </w:rPr>
        <w:t>Al que comete el delito de cohecho se le impondrán las siguientes sanciones:</w:t>
      </w:r>
    </w:p>
    <w:p w:rsidR="00853196" w:rsidRPr="00354F71" w:rsidRDefault="00853196" w:rsidP="00354F71">
      <w:pPr>
        <w:spacing w:after="0"/>
        <w:jc w:val="both"/>
        <w:rPr>
          <w:rFonts w:ascii="Montserrat" w:hAnsi="Montserrat"/>
          <w:sz w:val="10"/>
          <w:szCs w:val="10"/>
          <w:lang w:val="es-MX"/>
        </w:rPr>
      </w:pPr>
    </w:p>
    <w:p w:rsidR="00853196" w:rsidRPr="00853196" w:rsidRDefault="00853196" w:rsidP="00354F71">
      <w:pPr>
        <w:spacing w:after="0"/>
        <w:jc w:val="both"/>
        <w:rPr>
          <w:rFonts w:ascii="Montserrat" w:hAnsi="Montserrat"/>
          <w:sz w:val="22"/>
          <w:szCs w:val="22"/>
          <w:lang w:val="es-MX"/>
        </w:rPr>
      </w:pPr>
      <w:r w:rsidRPr="00853196">
        <w:rPr>
          <w:rFonts w:ascii="Montserrat" w:hAnsi="Montserrat"/>
          <w:sz w:val="22"/>
          <w:szCs w:val="22"/>
          <w:lang w:val="es-MX"/>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desempeñar otro empleo, cargo o comisión públicos.</w:t>
      </w:r>
    </w:p>
    <w:p w:rsidR="00853196" w:rsidRPr="00354F71" w:rsidRDefault="00853196" w:rsidP="00354F71">
      <w:pPr>
        <w:spacing w:after="0"/>
        <w:jc w:val="both"/>
        <w:rPr>
          <w:rFonts w:ascii="Montserrat" w:hAnsi="Montserrat"/>
          <w:sz w:val="10"/>
          <w:szCs w:val="10"/>
          <w:lang w:val="es-MX"/>
        </w:rPr>
      </w:pPr>
      <w:r w:rsidRPr="00853196">
        <w:rPr>
          <w:rFonts w:ascii="Montserrat" w:hAnsi="Montserrat"/>
          <w:sz w:val="22"/>
          <w:szCs w:val="22"/>
          <w:lang w:val="es-MX"/>
        </w:rPr>
        <w:tab/>
      </w:r>
    </w:p>
    <w:p w:rsidR="00853196" w:rsidRPr="00853196" w:rsidRDefault="00853196" w:rsidP="00354F71">
      <w:pPr>
        <w:spacing w:after="0"/>
        <w:jc w:val="both"/>
        <w:rPr>
          <w:rFonts w:ascii="Montserrat" w:hAnsi="Montserrat"/>
          <w:sz w:val="22"/>
          <w:szCs w:val="22"/>
          <w:lang w:val="es-MX"/>
        </w:rPr>
      </w:pPr>
      <w:r w:rsidRPr="00853196">
        <w:rPr>
          <w:rFonts w:ascii="Montserrat" w:hAnsi="Montserrat"/>
          <w:sz w:val="22"/>
          <w:szCs w:val="22"/>
          <w:lang w:val="es-MX"/>
        </w:rPr>
        <w:t xml:space="preserve">Cuando la cantidad o el valor de la dádiva, promesa o prestación exceda de quinientas veces el salario mínimo diario vigente en el Distrito Federal en el momento de cometerse el delito, se impondrán de dos años a catorce años </w:t>
      </w:r>
      <w:r w:rsidRPr="00853196">
        <w:rPr>
          <w:rFonts w:ascii="Montserrat" w:hAnsi="Montserrat"/>
          <w:sz w:val="22"/>
          <w:szCs w:val="22"/>
          <w:lang w:val="es-MX"/>
        </w:rPr>
        <w:lastRenderedPageBreak/>
        <w:t>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853196" w:rsidRPr="00354F71" w:rsidRDefault="00853196" w:rsidP="00354F71">
      <w:pPr>
        <w:spacing w:after="0"/>
        <w:jc w:val="both"/>
        <w:rPr>
          <w:rFonts w:ascii="Montserrat" w:hAnsi="Montserrat"/>
          <w:sz w:val="10"/>
          <w:szCs w:val="10"/>
          <w:lang w:val="es-MX"/>
        </w:rPr>
      </w:pPr>
    </w:p>
    <w:p w:rsidR="00853196" w:rsidRPr="00853196" w:rsidRDefault="00853196" w:rsidP="00354F71">
      <w:pPr>
        <w:spacing w:after="0"/>
        <w:jc w:val="both"/>
        <w:rPr>
          <w:rFonts w:ascii="Montserrat" w:hAnsi="Montserrat"/>
          <w:sz w:val="22"/>
          <w:szCs w:val="22"/>
          <w:lang w:val="es-MX"/>
        </w:rPr>
      </w:pPr>
      <w:r w:rsidRPr="00853196">
        <w:rPr>
          <w:rFonts w:ascii="Montserrat" w:hAnsi="Montserrat"/>
          <w:sz w:val="22"/>
          <w:szCs w:val="22"/>
          <w:lang w:val="es-MX"/>
        </w:rPr>
        <w:t>En ningún caso se devolverá a los responsables del delito de cohecho, el dinero o dádivas entregadas, las mismas se aplicarán en beneficio del Estado.</w:t>
      </w:r>
    </w:p>
    <w:p w:rsidR="00853196" w:rsidRPr="00853196" w:rsidRDefault="00853196" w:rsidP="00354F71">
      <w:pPr>
        <w:spacing w:after="0"/>
        <w:jc w:val="both"/>
        <w:rPr>
          <w:rFonts w:ascii="Montserrat" w:hAnsi="Montserrat"/>
          <w:sz w:val="22"/>
          <w:szCs w:val="22"/>
          <w:lang w:val="es-MX"/>
        </w:rPr>
      </w:pPr>
    </w:p>
    <w:p w:rsidR="00853196" w:rsidRDefault="00853196" w:rsidP="00354F71">
      <w:pPr>
        <w:spacing w:after="0"/>
        <w:jc w:val="both"/>
        <w:rPr>
          <w:rFonts w:ascii="Montserrat" w:hAnsi="Montserrat"/>
          <w:sz w:val="22"/>
          <w:szCs w:val="22"/>
          <w:lang w:val="es-MX"/>
        </w:rPr>
      </w:pPr>
      <w:r w:rsidRPr="00853196">
        <w:rPr>
          <w:rFonts w:ascii="Montserrat" w:hAnsi="Montserrat"/>
          <w:sz w:val="22"/>
          <w:szCs w:val="22"/>
          <w:lang w:val="es-MX"/>
        </w:rPr>
        <w:t>Capitulo XI</w:t>
      </w:r>
    </w:p>
    <w:p w:rsidR="00354F71" w:rsidRPr="00354F71" w:rsidRDefault="00354F71" w:rsidP="00354F71">
      <w:pPr>
        <w:spacing w:after="0"/>
        <w:jc w:val="both"/>
        <w:rPr>
          <w:rFonts w:ascii="Montserrat" w:hAnsi="Montserrat"/>
          <w:sz w:val="10"/>
          <w:szCs w:val="10"/>
          <w:lang w:val="es-MX"/>
        </w:rPr>
      </w:pPr>
    </w:p>
    <w:p w:rsidR="00853196" w:rsidRPr="00853196" w:rsidRDefault="00853196" w:rsidP="00354F71">
      <w:pPr>
        <w:spacing w:after="0"/>
        <w:jc w:val="both"/>
        <w:rPr>
          <w:rFonts w:ascii="Montserrat" w:hAnsi="Montserrat"/>
          <w:sz w:val="22"/>
          <w:szCs w:val="22"/>
          <w:lang w:val="es-MX"/>
        </w:rPr>
      </w:pPr>
      <w:r w:rsidRPr="00853196">
        <w:rPr>
          <w:rFonts w:ascii="Montserrat" w:hAnsi="Montserrat"/>
          <w:sz w:val="22"/>
          <w:szCs w:val="22"/>
          <w:lang w:val="es-MX"/>
        </w:rPr>
        <w:t>Cohecho a servidores públicos extranjeros</w:t>
      </w:r>
    </w:p>
    <w:p w:rsidR="00354F71" w:rsidRPr="00354F71" w:rsidRDefault="00354F71" w:rsidP="00354F71">
      <w:pPr>
        <w:spacing w:after="0"/>
        <w:jc w:val="both"/>
        <w:rPr>
          <w:rFonts w:ascii="Montserrat" w:hAnsi="Montserrat"/>
          <w:sz w:val="10"/>
          <w:szCs w:val="10"/>
          <w:lang w:val="es-MX"/>
        </w:rPr>
      </w:pPr>
    </w:p>
    <w:p w:rsidR="00853196" w:rsidRDefault="00853196" w:rsidP="00354F71">
      <w:pPr>
        <w:spacing w:after="0"/>
        <w:jc w:val="both"/>
        <w:rPr>
          <w:rFonts w:ascii="Montserrat" w:hAnsi="Montserrat"/>
          <w:sz w:val="22"/>
          <w:szCs w:val="22"/>
          <w:lang w:val="es-MX"/>
        </w:rPr>
      </w:pPr>
      <w:r w:rsidRPr="00853196">
        <w:rPr>
          <w:rFonts w:ascii="Montserrat" w:hAnsi="Montserrat"/>
          <w:sz w:val="22"/>
          <w:szCs w:val="22"/>
          <w:lang w:val="es-MX"/>
        </w:rPr>
        <w:t>Artículo 222 bis</w:t>
      </w:r>
    </w:p>
    <w:p w:rsidR="00354F71" w:rsidRPr="00354F71" w:rsidRDefault="00354F71" w:rsidP="00354F71">
      <w:pPr>
        <w:spacing w:after="0"/>
        <w:jc w:val="both"/>
        <w:rPr>
          <w:rFonts w:ascii="Montserrat" w:hAnsi="Montserrat"/>
          <w:sz w:val="10"/>
          <w:szCs w:val="10"/>
          <w:lang w:val="es-MX"/>
        </w:rPr>
      </w:pPr>
    </w:p>
    <w:p w:rsidR="00853196" w:rsidRPr="00853196" w:rsidRDefault="00853196" w:rsidP="00354F71">
      <w:pPr>
        <w:spacing w:after="0"/>
        <w:jc w:val="both"/>
        <w:rPr>
          <w:rFonts w:ascii="Montserrat" w:hAnsi="Montserrat"/>
          <w:sz w:val="22"/>
          <w:szCs w:val="22"/>
          <w:lang w:val="es-MX"/>
        </w:rPr>
      </w:pPr>
      <w:r w:rsidRPr="00853196">
        <w:rPr>
          <w:rFonts w:ascii="Montserrat" w:hAnsi="Montserrat"/>
          <w:sz w:val="22"/>
          <w:szCs w:val="22"/>
          <w:lang w:val="es-MX"/>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 o servicios:</w:t>
      </w:r>
    </w:p>
    <w:p w:rsidR="00853196" w:rsidRPr="00354F71" w:rsidRDefault="00853196" w:rsidP="00354F71">
      <w:pPr>
        <w:spacing w:after="0"/>
        <w:jc w:val="both"/>
        <w:rPr>
          <w:rFonts w:ascii="Montserrat" w:hAnsi="Montserrat"/>
          <w:sz w:val="10"/>
          <w:szCs w:val="10"/>
          <w:lang w:val="es-MX"/>
        </w:rPr>
      </w:pPr>
    </w:p>
    <w:p w:rsidR="00853196" w:rsidRDefault="00853196" w:rsidP="00354F71">
      <w:pPr>
        <w:spacing w:after="0"/>
        <w:jc w:val="both"/>
        <w:rPr>
          <w:rFonts w:ascii="Montserrat" w:hAnsi="Montserrat"/>
          <w:sz w:val="22"/>
          <w:szCs w:val="22"/>
          <w:lang w:val="es-MX"/>
        </w:rPr>
      </w:pPr>
      <w:r w:rsidRPr="00853196">
        <w:rPr>
          <w:rFonts w:ascii="Montserrat" w:hAnsi="Montserrat"/>
          <w:sz w:val="22"/>
          <w:szCs w:val="22"/>
          <w:lang w:val="es-MX"/>
        </w:rPr>
        <w:t>A un servidor público extranjero para que gestione o se abstenga de gestionar la tramitación o resolución de asuntos relacionados con las funciones inherentes a su empleo, cargo o comisión;</w:t>
      </w:r>
    </w:p>
    <w:p w:rsidR="00354F71" w:rsidRPr="00354F71" w:rsidRDefault="00354F71" w:rsidP="00354F71">
      <w:pPr>
        <w:spacing w:after="0"/>
        <w:jc w:val="both"/>
        <w:rPr>
          <w:rFonts w:ascii="Montserrat" w:hAnsi="Montserrat"/>
          <w:sz w:val="10"/>
          <w:szCs w:val="10"/>
          <w:lang w:val="es-MX"/>
        </w:rPr>
      </w:pPr>
    </w:p>
    <w:p w:rsidR="00853196" w:rsidRDefault="00853196" w:rsidP="00354F71">
      <w:pPr>
        <w:spacing w:after="0"/>
        <w:jc w:val="both"/>
        <w:rPr>
          <w:rFonts w:ascii="Montserrat" w:hAnsi="Montserrat"/>
          <w:sz w:val="22"/>
          <w:szCs w:val="22"/>
          <w:lang w:val="es-MX"/>
        </w:rPr>
      </w:pPr>
      <w:r w:rsidRPr="00853196">
        <w:rPr>
          <w:rFonts w:ascii="Montserrat" w:hAnsi="Montserrat"/>
          <w:sz w:val="22"/>
          <w:szCs w:val="22"/>
          <w:lang w:val="es-MX"/>
        </w:rPr>
        <w:t>A un servidor público extranjero para llevar a cabo la tramitación o resolución de cualquier asunto que se encuentre fuera del ámbito de las funciones inherentes a su empleo, cargo o comisión, o</w:t>
      </w:r>
    </w:p>
    <w:p w:rsidR="00354F71" w:rsidRPr="00354F71" w:rsidRDefault="00354F71" w:rsidP="00354F71">
      <w:pPr>
        <w:spacing w:after="0"/>
        <w:jc w:val="both"/>
        <w:rPr>
          <w:rFonts w:ascii="Montserrat" w:hAnsi="Montserrat"/>
          <w:sz w:val="10"/>
          <w:szCs w:val="10"/>
          <w:lang w:val="es-MX"/>
        </w:rPr>
      </w:pPr>
    </w:p>
    <w:p w:rsidR="00853196" w:rsidRPr="00853196" w:rsidRDefault="00853196" w:rsidP="00354F71">
      <w:pPr>
        <w:spacing w:after="0"/>
        <w:jc w:val="both"/>
        <w:rPr>
          <w:rFonts w:ascii="Montserrat" w:hAnsi="Montserrat"/>
          <w:sz w:val="22"/>
          <w:szCs w:val="22"/>
          <w:lang w:val="es-MX"/>
        </w:rPr>
      </w:pPr>
      <w:r w:rsidRPr="00853196">
        <w:rPr>
          <w:rFonts w:ascii="Montserrat" w:hAnsi="Montserrat"/>
          <w:sz w:val="22"/>
          <w:szCs w:val="22"/>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rsidR="00853196" w:rsidRPr="00354F71" w:rsidRDefault="00853196" w:rsidP="00354F71">
      <w:pPr>
        <w:spacing w:after="0"/>
        <w:jc w:val="both"/>
        <w:rPr>
          <w:rFonts w:ascii="Montserrat" w:hAnsi="Montserrat"/>
          <w:sz w:val="10"/>
          <w:szCs w:val="10"/>
          <w:lang w:val="es-MX"/>
        </w:rPr>
      </w:pPr>
    </w:p>
    <w:p w:rsidR="00853196" w:rsidRPr="00853196" w:rsidRDefault="00853196" w:rsidP="00354F71">
      <w:pPr>
        <w:spacing w:after="0"/>
        <w:jc w:val="both"/>
        <w:rPr>
          <w:rFonts w:ascii="Montserrat" w:hAnsi="Montserrat"/>
          <w:sz w:val="22"/>
          <w:szCs w:val="22"/>
          <w:lang w:val="es-MX"/>
        </w:rPr>
      </w:pPr>
      <w:r w:rsidRPr="00853196">
        <w:rPr>
          <w:rFonts w:ascii="Montserrat" w:hAnsi="Montserrat"/>
          <w:sz w:val="22"/>
          <w:szCs w:val="22"/>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853196" w:rsidRPr="00354F71" w:rsidRDefault="00853196" w:rsidP="00354F71">
      <w:pPr>
        <w:spacing w:after="0"/>
        <w:jc w:val="both"/>
        <w:rPr>
          <w:rFonts w:ascii="Montserrat" w:hAnsi="Montserrat"/>
          <w:sz w:val="10"/>
          <w:szCs w:val="10"/>
          <w:lang w:val="es-MX"/>
        </w:rPr>
      </w:pPr>
    </w:p>
    <w:p w:rsidR="00853196" w:rsidRPr="00853196" w:rsidRDefault="00853196" w:rsidP="00354F71">
      <w:pPr>
        <w:spacing w:after="0"/>
        <w:jc w:val="both"/>
        <w:rPr>
          <w:rFonts w:ascii="Montserrat" w:hAnsi="Montserrat"/>
          <w:sz w:val="22"/>
          <w:szCs w:val="22"/>
          <w:lang w:val="es-MX"/>
        </w:rPr>
      </w:pPr>
      <w:r w:rsidRPr="00853196">
        <w:rPr>
          <w:rFonts w:ascii="Montserrat" w:hAnsi="Montserrat"/>
          <w:sz w:val="22"/>
          <w:szCs w:val="22"/>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853196" w:rsidRPr="00853196" w:rsidRDefault="00853196" w:rsidP="00354F71">
      <w:pPr>
        <w:spacing w:after="0"/>
        <w:jc w:val="both"/>
        <w:rPr>
          <w:rFonts w:ascii="Montserrat" w:hAnsi="Montserrat"/>
          <w:sz w:val="22"/>
          <w:szCs w:val="22"/>
          <w:lang w:val="es-MX"/>
        </w:rPr>
      </w:pPr>
      <w:r w:rsidRPr="00853196">
        <w:rPr>
          <w:rFonts w:ascii="Montserrat" w:hAnsi="Montserrat"/>
          <w:sz w:val="22"/>
          <w:szCs w:val="22"/>
          <w:lang w:val="es-MX"/>
        </w:rPr>
        <w:br w:type="page"/>
      </w:r>
    </w:p>
    <w:p w:rsidR="00F973F5" w:rsidRDefault="00F973F5" w:rsidP="00F973F5">
      <w:pPr>
        <w:spacing w:after="0"/>
        <w:jc w:val="center"/>
        <w:rPr>
          <w:rFonts w:ascii="Montserrat" w:hAnsi="Montserrat"/>
          <w:b/>
          <w:caps/>
          <w:color w:val="0000FF"/>
          <w:sz w:val="22"/>
          <w:szCs w:val="22"/>
          <w:lang w:val="es-MX"/>
        </w:rPr>
      </w:pPr>
      <w:r w:rsidRPr="00354F71">
        <w:rPr>
          <w:rFonts w:ascii="Montserrat" w:hAnsi="Montserrat"/>
          <w:b/>
          <w:caps/>
          <w:color w:val="0000FF"/>
          <w:sz w:val="22"/>
          <w:szCs w:val="22"/>
          <w:lang w:val="es-MX"/>
        </w:rPr>
        <w:lastRenderedPageBreak/>
        <w:t xml:space="preserve">Escrito </w:t>
      </w:r>
      <w:r>
        <w:rPr>
          <w:rFonts w:ascii="Montserrat" w:hAnsi="Montserrat"/>
          <w:b/>
          <w:caps/>
          <w:color w:val="0000FF"/>
          <w:sz w:val="22"/>
          <w:szCs w:val="22"/>
          <w:lang w:val="es-MX"/>
        </w:rPr>
        <w:t>2</w:t>
      </w:r>
    </w:p>
    <w:p w:rsidR="00F973F5" w:rsidRPr="001B5BC7" w:rsidRDefault="00F973F5" w:rsidP="00F973F5">
      <w:pPr>
        <w:spacing w:after="60"/>
        <w:jc w:val="both"/>
        <w:rPr>
          <w:color w:val="000000"/>
          <w:sz w:val="18"/>
          <w:szCs w:val="18"/>
          <w:lang w:val="es-MX"/>
        </w:rPr>
      </w:pPr>
      <w:r w:rsidRPr="001B5BC7">
        <w:rPr>
          <w:rFonts w:ascii="Arial" w:hAnsi="Arial" w:cs="Arial"/>
          <w:b/>
          <w:bCs/>
          <w:color w:val="000000"/>
          <w:sz w:val="18"/>
          <w:szCs w:val="18"/>
          <w:lang w:val="es-MX"/>
        </w:rPr>
        <w:t>MODELO DE LA PÓLIZA DE FIANZA PARA GARANTIZAR, ANTE LA ADMINISTRACIÓN PÚBLICA FEDERAL, EL CUMPLIMIENTO DEL CONTRATO DE: ADQUISICIONES, ARRENDAMIENTOS Y SERVICIOS. (ENTIDADES)</w:t>
      </w:r>
    </w:p>
    <w:p w:rsidR="00F973F5" w:rsidRPr="001B5BC7" w:rsidRDefault="00F973F5" w:rsidP="00F973F5">
      <w:pPr>
        <w:spacing w:after="60"/>
        <w:ind w:firstLine="288"/>
        <w:jc w:val="both"/>
        <w:rPr>
          <w:rFonts w:ascii="Arial" w:hAnsi="Arial" w:cs="Arial"/>
          <w:b/>
          <w:bCs/>
          <w:color w:val="000000"/>
          <w:sz w:val="10"/>
          <w:szCs w:val="10"/>
          <w:lang w:val="es-MX"/>
        </w:rPr>
      </w:pPr>
    </w:p>
    <w:p w:rsidR="00F973F5" w:rsidRPr="001B5BC7" w:rsidRDefault="00F973F5" w:rsidP="00F973F5">
      <w:pPr>
        <w:spacing w:after="60"/>
        <w:ind w:left="284" w:firstLine="4"/>
        <w:jc w:val="both"/>
        <w:rPr>
          <w:color w:val="000000"/>
          <w:sz w:val="18"/>
          <w:szCs w:val="18"/>
          <w:lang w:val="es-MX"/>
        </w:rPr>
      </w:pPr>
      <w:r w:rsidRPr="001B5BC7">
        <w:rPr>
          <w:rFonts w:ascii="Arial" w:hAnsi="Arial" w:cs="Arial"/>
          <w:b/>
          <w:bCs/>
          <w:color w:val="000000"/>
          <w:sz w:val="18"/>
          <w:szCs w:val="18"/>
          <w:lang w:val="es-MX"/>
        </w:rPr>
        <w:t>(Afianzadora o Aseguradora)</w:t>
      </w:r>
    </w:p>
    <w:p w:rsidR="00F973F5" w:rsidRPr="001B5BC7" w:rsidRDefault="00F973F5" w:rsidP="00F973F5">
      <w:pPr>
        <w:spacing w:after="60"/>
        <w:ind w:left="284" w:firstLine="4"/>
        <w:jc w:val="both"/>
        <w:rPr>
          <w:color w:val="000000"/>
          <w:sz w:val="18"/>
          <w:szCs w:val="18"/>
          <w:lang w:val="es-MX"/>
        </w:rPr>
      </w:pPr>
      <w:r w:rsidRPr="001B5BC7">
        <w:rPr>
          <w:rFonts w:ascii="Arial" w:hAnsi="Arial" w:cs="Arial"/>
          <w:b/>
          <w:bCs/>
          <w:color w:val="000000"/>
          <w:sz w:val="18"/>
          <w:szCs w:val="18"/>
          <w:lang w:val="es-MX"/>
        </w:rPr>
        <w:t>Denominación social: __________.</w:t>
      </w:r>
      <w:r w:rsidRPr="001B5BC7">
        <w:rPr>
          <w:rFonts w:ascii="Arial" w:hAnsi="Arial" w:cs="Arial"/>
          <w:color w:val="000000"/>
          <w:sz w:val="18"/>
          <w:szCs w:val="18"/>
          <w:lang w:val="es-MX"/>
        </w:rPr>
        <w:t> en lo sucesivo (la "Afianzadora" o la "Aseguradora")</w:t>
      </w:r>
    </w:p>
    <w:p w:rsidR="00F973F5" w:rsidRPr="001B5BC7" w:rsidRDefault="00F973F5" w:rsidP="00F973F5">
      <w:pPr>
        <w:spacing w:after="60"/>
        <w:ind w:left="284" w:firstLine="4"/>
        <w:jc w:val="both"/>
        <w:rPr>
          <w:color w:val="000000"/>
          <w:sz w:val="18"/>
          <w:szCs w:val="18"/>
          <w:lang w:val="es-MX"/>
        </w:rPr>
      </w:pPr>
      <w:r w:rsidRPr="001B5BC7">
        <w:rPr>
          <w:rFonts w:ascii="Arial" w:hAnsi="Arial" w:cs="Arial"/>
          <w:b/>
          <w:bCs/>
          <w:color w:val="000000"/>
          <w:sz w:val="18"/>
          <w:szCs w:val="18"/>
          <w:lang w:val="es-MX"/>
        </w:rPr>
        <w:t>Domicilio: __________________.</w:t>
      </w:r>
    </w:p>
    <w:p w:rsidR="00F973F5" w:rsidRPr="001B5BC7" w:rsidRDefault="00F973F5" w:rsidP="00F973F5">
      <w:pPr>
        <w:spacing w:after="60"/>
        <w:ind w:left="284" w:firstLine="4"/>
        <w:jc w:val="both"/>
        <w:rPr>
          <w:color w:val="000000"/>
          <w:sz w:val="18"/>
          <w:szCs w:val="18"/>
          <w:lang w:val="es-MX"/>
        </w:rPr>
      </w:pPr>
      <w:r w:rsidRPr="001B5BC7">
        <w:rPr>
          <w:rFonts w:ascii="Arial" w:hAnsi="Arial" w:cs="Arial"/>
          <w:b/>
          <w:bCs/>
          <w:color w:val="000000"/>
          <w:sz w:val="18"/>
          <w:szCs w:val="18"/>
          <w:lang w:val="es-MX"/>
        </w:rPr>
        <w:t>Autorización del Gobierno Federal para operar: _________ </w:t>
      </w:r>
      <w:r w:rsidRPr="001B5BC7">
        <w:rPr>
          <w:rFonts w:ascii="Arial" w:hAnsi="Arial" w:cs="Arial"/>
          <w:color w:val="000000"/>
          <w:sz w:val="18"/>
          <w:szCs w:val="18"/>
          <w:lang w:val="es-MX"/>
        </w:rPr>
        <w:t>(Número de oficio y fecha)</w:t>
      </w:r>
    </w:p>
    <w:p w:rsidR="00F973F5" w:rsidRPr="001B5BC7" w:rsidRDefault="00F973F5" w:rsidP="00F973F5">
      <w:pPr>
        <w:spacing w:after="60"/>
        <w:ind w:left="284" w:firstLine="4"/>
        <w:jc w:val="both"/>
        <w:rPr>
          <w:color w:val="000000"/>
          <w:sz w:val="18"/>
          <w:szCs w:val="18"/>
          <w:lang w:val="es-MX"/>
        </w:rPr>
      </w:pPr>
      <w:r w:rsidRPr="001B5BC7">
        <w:rPr>
          <w:rFonts w:ascii="Arial" w:hAnsi="Arial" w:cs="Arial"/>
          <w:b/>
          <w:bCs/>
          <w:color w:val="000000"/>
          <w:sz w:val="18"/>
          <w:szCs w:val="18"/>
          <w:lang w:val="es-MX"/>
        </w:rPr>
        <w:t>Beneficiaria:</w:t>
      </w:r>
    </w:p>
    <w:p w:rsidR="00F973F5" w:rsidRPr="001B5BC7" w:rsidRDefault="00F973F5" w:rsidP="00F973F5">
      <w:pPr>
        <w:spacing w:after="60"/>
        <w:ind w:left="284" w:firstLine="4"/>
        <w:jc w:val="both"/>
        <w:rPr>
          <w:color w:val="000000"/>
          <w:sz w:val="18"/>
          <w:szCs w:val="18"/>
          <w:lang w:val="es-MX"/>
        </w:rPr>
      </w:pPr>
      <w:r w:rsidRPr="001B5BC7">
        <w:rPr>
          <w:rFonts w:ascii="Arial" w:hAnsi="Arial" w:cs="Arial"/>
          <w:color w:val="000000"/>
          <w:sz w:val="18"/>
          <w:szCs w:val="18"/>
          <w:lang w:val="es-MX"/>
        </w:rPr>
        <w:t>(Nombre de la Entidad paraestatal), en lo sucesivo "la Beneficiaria".</w:t>
      </w:r>
    </w:p>
    <w:p w:rsidR="00F973F5" w:rsidRPr="001B5BC7" w:rsidRDefault="00F973F5" w:rsidP="00F973F5">
      <w:pPr>
        <w:spacing w:after="60"/>
        <w:ind w:left="284" w:firstLine="4"/>
        <w:jc w:val="both"/>
        <w:rPr>
          <w:color w:val="000000"/>
          <w:sz w:val="18"/>
          <w:szCs w:val="18"/>
          <w:lang w:val="es-MX"/>
        </w:rPr>
      </w:pPr>
      <w:r w:rsidRPr="001B5BC7">
        <w:rPr>
          <w:rFonts w:ascii="Arial" w:hAnsi="Arial" w:cs="Arial"/>
          <w:b/>
          <w:bCs/>
          <w:color w:val="000000"/>
          <w:sz w:val="18"/>
          <w:szCs w:val="18"/>
          <w:lang w:val="es-MX"/>
        </w:rPr>
        <w:t>Domicilio: </w:t>
      </w:r>
      <w:r w:rsidRPr="001B5BC7">
        <w:rPr>
          <w:rFonts w:ascii="Arial" w:hAnsi="Arial" w:cs="Arial"/>
          <w:color w:val="000000"/>
          <w:sz w:val="18"/>
          <w:szCs w:val="18"/>
          <w:lang w:val="es-MX"/>
        </w:rPr>
        <w:t>_________________________________________.</w:t>
      </w:r>
    </w:p>
    <w:p w:rsidR="00F973F5" w:rsidRPr="001B5BC7" w:rsidRDefault="00F973F5" w:rsidP="00F973F5">
      <w:pPr>
        <w:spacing w:after="60"/>
        <w:ind w:left="284" w:firstLine="4"/>
        <w:jc w:val="both"/>
        <w:rPr>
          <w:color w:val="000000"/>
          <w:sz w:val="18"/>
          <w:szCs w:val="18"/>
          <w:lang w:val="es-MX"/>
        </w:rPr>
      </w:pPr>
      <w:r w:rsidRPr="001B5BC7">
        <w:rPr>
          <w:rFonts w:ascii="Arial" w:hAnsi="Arial" w:cs="Arial"/>
          <w:color w:val="000000"/>
          <w:sz w:val="18"/>
          <w:szCs w:val="18"/>
          <w:lang w:val="es-MX"/>
        </w:rPr>
        <w:t>El medio electrónico, por el cual se pueda enviar la fianza a "la Contratante" y a "la Beneficiaria": _______.</w:t>
      </w:r>
    </w:p>
    <w:p w:rsidR="00F973F5" w:rsidRPr="001B5BC7" w:rsidRDefault="00F973F5" w:rsidP="00F973F5">
      <w:pPr>
        <w:spacing w:after="60"/>
        <w:ind w:left="284" w:firstLine="4"/>
        <w:jc w:val="both"/>
        <w:rPr>
          <w:color w:val="000000"/>
          <w:sz w:val="18"/>
          <w:szCs w:val="18"/>
          <w:lang w:val="es-MX"/>
        </w:rPr>
      </w:pPr>
      <w:r w:rsidRPr="001B5BC7">
        <w:rPr>
          <w:rFonts w:ascii="Arial" w:hAnsi="Arial" w:cs="Arial"/>
          <w:b/>
          <w:bCs/>
          <w:color w:val="000000"/>
          <w:sz w:val="18"/>
          <w:szCs w:val="18"/>
          <w:lang w:val="es-MX"/>
        </w:rPr>
        <w:t>Fiado (s): </w:t>
      </w:r>
      <w:r w:rsidRPr="001B5BC7">
        <w:rPr>
          <w:rFonts w:ascii="Arial" w:hAnsi="Arial" w:cs="Arial"/>
          <w:color w:val="000000"/>
          <w:sz w:val="18"/>
          <w:szCs w:val="18"/>
          <w:lang w:val="es-MX"/>
        </w:rPr>
        <w:t>(En caso de proposición conjunta, el nombre y datos de cada uno de ellos)</w:t>
      </w:r>
    </w:p>
    <w:p w:rsidR="00F973F5" w:rsidRPr="001B5BC7" w:rsidRDefault="00F973F5" w:rsidP="00F973F5">
      <w:pPr>
        <w:spacing w:after="60"/>
        <w:ind w:left="284" w:firstLine="4"/>
        <w:jc w:val="both"/>
        <w:rPr>
          <w:color w:val="000000"/>
          <w:sz w:val="18"/>
          <w:szCs w:val="18"/>
          <w:lang w:val="es-MX"/>
        </w:rPr>
      </w:pPr>
      <w:r w:rsidRPr="001B5BC7">
        <w:rPr>
          <w:rFonts w:ascii="Arial" w:hAnsi="Arial" w:cs="Arial"/>
          <w:b/>
          <w:bCs/>
          <w:color w:val="000000"/>
          <w:sz w:val="18"/>
          <w:szCs w:val="18"/>
          <w:lang w:val="es-MX"/>
        </w:rPr>
        <w:t>Nombre o denominación social: _____________________________.</w:t>
      </w:r>
    </w:p>
    <w:p w:rsidR="00F973F5" w:rsidRPr="001B5BC7" w:rsidRDefault="00F973F5" w:rsidP="00F973F5">
      <w:pPr>
        <w:spacing w:after="60"/>
        <w:ind w:left="284" w:firstLine="4"/>
        <w:jc w:val="both"/>
        <w:rPr>
          <w:color w:val="000000"/>
          <w:sz w:val="18"/>
          <w:szCs w:val="18"/>
          <w:lang w:val="es-MX"/>
        </w:rPr>
      </w:pPr>
      <w:r w:rsidRPr="001B5BC7">
        <w:rPr>
          <w:rFonts w:ascii="Arial" w:hAnsi="Arial" w:cs="Arial"/>
          <w:b/>
          <w:bCs/>
          <w:color w:val="000000"/>
          <w:sz w:val="18"/>
          <w:szCs w:val="18"/>
          <w:lang w:val="es-MX"/>
        </w:rPr>
        <w:t>RFC: __________.</w:t>
      </w:r>
    </w:p>
    <w:p w:rsidR="00F973F5" w:rsidRPr="001B5BC7" w:rsidRDefault="00F973F5" w:rsidP="00F973F5">
      <w:pPr>
        <w:spacing w:after="60"/>
        <w:ind w:left="284" w:firstLine="4"/>
        <w:jc w:val="both"/>
        <w:rPr>
          <w:color w:val="000000"/>
          <w:sz w:val="18"/>
          <w:szCs w:val="18"/>
          <w:lang w:val="es-MX"/>
        </w:rPr>
      </w:pPr>
      <w:r w:rsidRPr="001B5BC7">
        <w:rPr>
          <w:rFonts w:ascii="Arial" w:hAnsi="Arial" w:cs="Arial"/>
          <w:b/>
          <w:bCs/>
          <w:color w:val="000000"/>
          <w:sz w:val="18"/>
          <w:szCs w:val="18"/>
          <w:lang w:val="es-MX"/>
        </w:rPr>
        <w:t>Domicilio: _____________________________.</w:t>
      </w:r>
      <w:r w:rsidRPr="001B5BC7">
        <w:rPr>
          <w:rFonts w:ascii="Arial" w:hAnsi="Arial" w:cs="Arial"/>
          <w:color w:val="000000"/>
          <w:sz w:val="18"/>
          <w:szCs w:val="18"/>
          <w:lang w:val="es-MX"/>
        </w:rPr>
        <w:t> (El mismo que aparezca en el contrato principal)</w:t>
      </w:r>
    </w:p>
    <w:p w:rsidR="00F973F5" w:rsidRPr="001B5BC7" w:rsidRDefault="00F973F5" w:rsidP="00F973F5">
      <w:pPr>
        <w:spacing w:after="60"/>
        <w:ind w:left="284" w:firstLine="4"/>
        <w:jc w:val="both"/>
        <w:rPr>
          <w:color w:val="000000"/>
          <w:sz w:val="18"/>
          <w:szCs w:val="18"/>
          <w:lang w:val="es-MX"/>
        </w:rPr>
      </w:pPr>
      <w:r w:rsidRPr="001B5BC7">
        <w:rPr>
          <w:rFonts w:ascii="Arial" w:hAnsi="Arial" w:cs="Arial"/>
          <w:b/>
          <w:bCs/>
          <w:color w:val="000000"/>
          <w:sz w:val="18"/>
          <w:szCs w:val="18"/>
          <w:lang w:val="es-MX"/>
        </w:rPr>
        <w:t>Datos de la póliza:</w:t>
      </w:r>
    </w:p>
    <w:p w:rsidR="00F973F5" w:rsidRPr="001B5BC7" w:rsidRDefault="00F973F5" w:rsidP="00F973F5">
      <w:pPr>
        <w:spacing w:after="60"/>
        <w:ind w:left="284" w:firstLine="4"/>
        <w:jc w:val="both"/>
        <w:rPr>
          <w:color w:val="000000"/>
          <w:sz w:val="18"/>
          <w:szCs w:val="18"/>
          <w:lang w:val="es-MX"/>
        </w:rPr>
      </w:pPr>
      <w:r w:rsidRPr="001B5BC7">
        <w:rPr>
          <w:rFonts w:ascii="Arial" w:hAnsi="Arial" w:cs="Arial"/>
          <w:b/>
          <w:bCs/>
          <w:color w:val="000000"/>
          <w:sz w:val="18"/>
          <w:szCs w:val="18"/>
          <w:lang w:val="es-MX"/>
        </w:rPr>
        <w:t>Número: _________________________. </w:t>
      </w:r>
      <w:r w:rsidRPr="001B5BC7">
        <w:rPr>
          <w:rFonts w:ascii="Arial" w:hAnsi="Arial" w:cs="Arial"/>
          <w:color w:val="000000"/>
          <w:sz w:val="18"/>
          <w:szCs w:val="18"/>
          <w:lang w:val="es-MX"/>
        </w:rPr>
        <w:t>(Número asignado por la "Afianzadora" o la "Aseguradora")</w:t>
      </w:r>
    </w:p>
    <w:p w:rsidR="00F973F5" w:rsidRPr="001B5BC7" w:rsidRDefault="00F973F5" w:rsidP="00F973F5">
      <w:pPr>
        <w:spacing w:after="60"/>
        <w:ind w:left="284" w:firstLine="4"/>
        <w:jc w:val="both"/>
        <w:rPr>
          <w:color w:val="000000"/>
          <w:sz w:val="18"/>
          <w:szCs w:val="18"/>
          <w:lang w:val="es-MX"/>
        </w:rPr>
      </w:pPr>
      <w:r w:rsidRPr="001B5BC7">
        <w:rPr>
          <w:rFonts w:ascii="Arial" w:hAnsi="Arial" w:cs="Arial"/>
          <w:b/>
          <w:bCs/>
          <w:color w:val="000000"/>
          <w:sz w:val="18"/>
          <w:szCs w:val="18"/>
          <w:lang w:val="es-MX"/>
        </w:rPr>
        <w:t>Monto Afianzado: _________________. </w:t>
      </w:r>
      <w:r w:rsidRPr="001B5BC7">
        <w:rPr>
          <w:rFonts w:ascii="Arial" w:hAnsi="Arial" w:cs="Arial"/>
          <w:color w:val="000000"/>
          <w:sz w:val="18"/>
          <w:szCs w:val="18"/>
          <w:lang w:val="es-MX"/>
        </w:rPr>
        <w:t>(Con letra y número, sin incluir el Impuesto al Valor Agregado).</w:t>
      </w:r>
    </w:p>
    <w:p w:rsidR="00F973F5" w:rsidRPr="001B5BC7" w:rsidRDefault="00F973F5" w:rsidP="00F973F5">
      <w:pPr>
        <w:spacing w:after="60"/>
        <w:ind w:left="284" w:firstLine="4"/>
        <w:jc w:val="both"/>
        <w:rPr>
          <w:color w:val="000000"/>
          <w:sz w:val="18"/>
          <w:szCs w:val="18"/>
          <w:lang w:val="es-MX"/>
        </w:rPr>
      </w:pPr>
      <w:r w:rsidRPr="001B5BC7">
        <w:rPr>
          <w:rFonts w:ascii="Arial" w:hAnsi="Arial" w:cs="Arial"/>
          <w:b/>
          <w:bCs/>
          <w:color w:val="000000"/>
          <w:sz w:val="18"/>
          <w:szCs w:val="18"/>
          <w:lang w:val="es-MX"/>
        </w:rPr>
        <w:t>Moneda: _________.</w:t>
      </w:r>
    </w:p>
    <w:p w:rsidR="00F973F5" w:rsidRPr="001B5BC7" w:rsidRDefault="00F973F5" w:rsidP="00F973F5">
      <w:pPr>
        <w:spacing w:after="60"/>
        <w:ind w:left="284" w:firstLine="4"/>
        <w:jc w:val="both"/>
        <w:rPr>
          <w:color w:val="000000"/>
          <w:sz w:val="18"/>
          <w:szCs w:val="18"/>
          <w:lang w:val="es-MX"/>
        </w:rPr>
      </w:pPr>
      <w:r w:rsidRPr="001B5BC7">
        <w:rPr>
          <w:rFonts w:ascii="Arial" w:hAnsi="Arial" w:cs="Arial"/>
          <w:b/>
          <w:bCs/>
          <w:color w:val="000000"/>
          <w:sz w:val="18"/>
          <w:szCs w:val="18"/>
          <w:lang w:val="es-MX"/>
        </w:rPr>
        <w:t>Fecha de expedición: ______________.</w:t>
      </w:r>
    </w:p>
    <w:p w:rsidR="00F973F5" w:rsidRPr="001B5BC7" w:rsidRDefault="00F973F5" w:rsidP="00F973F5">
      <w:pPr>
        <w:spacing w:after="60"/>
        <w:ind w:left="284" w:firstLine="4"/>
        <w:jc w:val="both"/>
        <w:rPr>
          <w:color w:val="000000"/>
          <w:sz w:val="18"/>
          <w:szCs w:val="18"/>
          <w:lang w:val="es-MX"/>
        </w:rPr>
      </w:pPr>
      <w:r w:rsidRPr="001B5BC7">
        <w:rPr>
          <w:rFonts w:ascii="Arial" w:hAnsi="Arial" w:cs="Arial"/>
          <w:b/>
          <w:bCs/>
          <w:color w:val="000000"/>
          <w:sz w:val="18"/>
          <w:szCs w:val="18"/>
          <w:lang w:val="es-MX"/>
        </w:rPr>
        <w:t>Obligación garantizada</w:t>
      </w:r>
      <w:r w:rsidRPr="001B5BC7">
        <w:rPr>
          <w:rFonts w:ascii="Arial" w:hAnsi="Arial" w:cs="Arial"/>
          <w:color w:val="000000"/>
          <w:sz w:val="18"/>
          <w:szCs w:val="18"/>
          <w:lang w:val="es-MX"/>
        </w:rPr>
        <w:t>: El cumplimiento de las obligaciones estipuladas en el contrato en los términos de la Cláusula PRIMERA de la presente póliza de fianza.</w:t>
      </w:r>
    </w:p>
    <w:p w:rsidR="00F973F5" w:rsidRPr="001B5BC7" w:rsidRDefault="00F973F5" w:rsidP="00F973F5">
      <w:pPr>
        <w:spacing w:after="60"/>
        <w:ind w:left="284" w:firstLine="4"/>
        <w:jc w:val="both"/>
        <w:rPr>
          <w:color w:val="000000"/>
          <w:sz w:val="18"/>
          <w:szCs w:val="18"/>
          <w:lang w:val="es-MX"/>
        </w:rPr>
      </w:pPr>
      <w:r w:rsidRPr="001B5BC7">
        <w:rPr>
          <w:rFonts w:ascii="Arial" w:hAnsi="Arial" w:cs="Arial"/>
          <w:b/>
          <w:bCs/>
          <w:color w:val="000000"/>
          <w:sz w:val="18"/>
          <w:szCs w:val="18"/>
          <w:lang w:val="es-MX"/>
        </w:rPr>
        <w:t>Naturaleza de las Obligaciones</w:t>
      </w:r>
      <w:r w:rsidRPr="001B5BC7">
        <w:rPr>
          <w:rFonts w:ascii="Arial" w:hAnsi="Arial" w:cs="Arial"/>
          <w:color w:val="000000"/>
          <w:sz w:val="18"/>
          <w:szCs w:val="18"/>
          <w:lang w:val="es-MX"/>
        </w:rPr>
        <w:t>: ____ (Divisible o Indivisible, de conformidad con lo estipulado en el contrato).</w:t>
      </w:r>
    </w:p>
    <w:p w:rsidR="00F973F5" w:rsidRPr="001B5BC7" w:rsidRDefault="00F973F5" w:rsidP="00F973F5">
      <w:pPr>
        <w:spacing w:after="60"/>
        <w:ind w:left="284" w:firstLine="4"/>
        <w:jc w:val="both"/>
        <w:rPr>
          <w:color w:val="000000"/>
          <w:sz w:val="18"/>
          <w:szCs w:val="18"/>
          <w:lang w:val="es-MX"/>
        </w:rPr>
      </w:pPr>
      <w:r w:rsidRPr="001B5BC7">
        <w:rPr>
          <w:rFonts w:ascii="Arial" w:hAnsi="Arial" w:cs="Arial"/>
          <w:color w:val="000000"/>
          <w:sz w:val="18"/>
          <w:szCs w:val="18"/>
          <w:lang w:val="es-MX"/>
        </w:rPr>
        <w:t>Si es </w:t>
      </w:r>
      <w:r w:rsidRPr="001B5BC7">
        <w:rPr>
          <w:rFonts w:ascii="Arial" w:hAnsi="Arial" w:cs="Arial"/>
          <w:b/>
          <w:bCs/>
          <w:color w:val="000000"/>
          <w:sz w:val="18"/>
          <w:szCs w:val="18"/>
          <w:lang w:val="es-MX"/>
        </w:rPr>
        <w:t>Divisible</w:t>
      </w:r>
      <w:r w:rsidRPr="001B5BC7">
        <w:rPr>
          <w:rFonts w:ascii="Arial" w:hAnsi="Arial" w:cs="Arial"/>
          <w:color w:val="000000"/>
          <w:sz w:val="18"/>
          <w:szCs w:val="18"/>
          <w:lang w:val="es-MX"/>
        </w:rPr>
        <w:t> aplicará el siguiente texto: La obligación garantizada será divisible, por lo que, en caso de presentarse algún incumplimiento, se hará efectiva solo en la proporción correspondiente al incumplimiento de la obligación principal.</w:t>
      </w:r>
    </w:p>
    <w:p w:rsidR="00F973F5" w:rsidRPr="001B5BC7" w:rsidRDefault="00F973F5" w:rsidP="00F973F5">
      <w:pPr>
        <w:spacing w:after="60"/>
        <w:ind w:left="284" w:firstLine="4"/>
        <w:jc w:val="both"/>
        <w:rPr>
          <w:color w:val="000000"/>
          <w:sz w:val="18"/>
          <w:szCs w:val="18"/>
          <w:lang w:val="es-MX"/>
        </w:rPr>
      </w:pPr>
      <w:r w:rsidRPr="001B5BC7">
        <w:rPr>
          <w:rFonts w:ascii="Arial" w:hAnsi="Arial" w:cs="Arial"/>
          <w:color w:val="000000"/>
          <w:sz w:val="18"/>
          <w:szCs w:val="18"/>
          <w:lang w:val="es-MX"/>
        </w:rPr>
        <w:t>Si es </w:t>
      </w:r>
      <w:r w:rsidRPr="001B5BC7">
        <w:rPr>
          <w:rFonts w:ascii="Arial" w:hAnsi="Arial" w:cs="Arial"/>
          <w:b/>
          <w:bCs/>
          <w:color w:val="000000"/>
          <w:sz w:val="18"/>
          <w:szCs w:val="18"/>
          <w:lang w:val="es-MX"/>
        </w:rPr>
        <w:t>Indivisible</w:t>
      </w:r>
      <w:r w:rsidRPr="001B5BC7">
        <w:rPr>
          <w:rFonts w:ascii="Arial" w:hAnsi="Arial" w:cs="Arial"/>
          <w:color w:val="000000"/>
          <w:sz w:val="18"/>
          <w:szCs w:val="18"/>
          <w:lang w:val="es-MX"/>
        </w:rPr>
        <w:t> aplicará el siguiente texto: La obligación garantizada será indivisible y en caso de presentarse algún incumplimiento se hará efectiva por el monto total de las obligaciones garantizadas.</w:t>
      </w:r>
    </w:p>
    <w:p w:rsidR="00F973F5" w:rsidRPr="001B5BC7" w:rsidRDefault="00F973F5" w:rsidP="00F973F5">
      <w:pPr>
        <w:spacing w:after="60"/>
        <w:ind w:left="284" w:firstLine="4"/>
        <w:jc w:val="both"/>
        <w:rPr>
          <w:color w:val="000000"/>
          <w:sz w:val="18"/>
          <w:szCs w:val="18"/>
          <w:lang w:val="es-MX"/>
        </w:rPr>
      </w:pPr>
      <w:r w:rsidRPr="001B5BC7">
        <w:rPr>
          <w:rFonts w:ascii="Arial" w:hAnsi="Arial" w:cs="Arial"/>
          <w:b/>
          <w:bCs/>
          <w:color w:val="000000"/>
          <w:sz w:val="18"/>
          <w:szCs w:val="18"/>
          <w:lang w:val="es-MX"/>
        </w:rPr>
        <w:t>Datos del contrato o pedido, en lo sucesivo el "Contrato":</w:t>
      </w:r>
    </w:p>
    <w:p w:rsidR="00F973F5" w:rsidRPr="001B5BC7" w:rsidRDefault="00F973F5" w:rsidP="00F973F5">
      <w:pPr>
        <w:spacing w:after="60"/>
        <w:ind w:left="284" w:firstLine="4"/>
        <w:jc w:val="both"/>
        <w:rPr>
          <w:color w:val="000000"/>
          <w:sz w:val="18"/>
          <w:szCs w:val="18"/>
          <w:lang w:val="es-MX"/>
        </w:rPr>
      </w:pPr>
      <w:r w:rsidRPr="001B5BC7">
        <w:rPr>
          <w:rFonts w:ascii="Arial" w:hAnsi="Arial" w:cs="Arial"/>
          <w:b/>
          <w:bCs/>
          <w:color w:val="000000"/>
          <w:sz w:val="18"/>
          <w:szCs w:val="18"/>
          <w:lang w:val="es-MX"/>
        </w:rPr>
        <w:t>Número asignado por "la Contratante": _________________.</w:t>
      </w:r>
    </w:p>
    <w:p w:rsidR="00F973F5" w:rsidRPr="001B5BC7" w:rsidRDefault="00F973F5" w:rsidP="00F973F5">
      <w:pPr>
        <w:spacing w:after="60"/>
        <w:ind w:left="284" w:firstLine="4"/>
        <w:jc w:val="both"/>
        <w:rPr>
          <w:color w:val="000000"/>
          <w:sz w:val="18"/>
          <w:szCs w:val="18"/>
          <w:lang w:val="es-MX"/>
        </w:rPr>
      </w:pPr>
      <w:r w:rsidRPr="001B5BC7">
        <w:rPr>
          <w:rFonts w:ascii="Arial" w:hAnsi="Arial" w:cs="Arial"/>
          <w:b/>
          <w:bCs/>
          <w:color w:val="000000"/>
          <w:sz w:val="18"/>
          <w:szCs w:val="18"/>
          <w:lang w:val="es-MX"/>
        </w:rPr>
        <w:t>Objeto: __________________________________________.</w:t>
      </w:r>
    </w:p>
    <w:p w:rsidR="00F973F5" w:rsidRPr="001B5BC7" w:rsidRDefault="00F973F5" w:rsidP="00F973F5">
      <w:pPr>
        <w:spacing w:after="60"/>
        <w:ind w:left="284" w:firstLine="4"/>
        <w:jc w:val="both"/>
        <w:rPr>
          <w:color w:val="000000"/>
          <w:sz w:val="18"/>
          <w:szCs w:val="18"/>
          <w:lang w:val="es-MX"/>
        </w:rPr>
      </w:pPr>
      <w:r w:rsidRPr="001B5BC7">
        <w:rPr>
          <w:rFonts w:ascii="Arial" w:hAnsi="Arial" w:cs="Arial"/>
          <w:b/>
          <w:bCs/>
          <w:color w:val="000000"/>
          <w:sz w:val="18"/>
          <w:szCs w:val="18"/>
          <w:lang w:val="es-MX"/>
        </w:rPr>
        <w:t>Monto del Contrato: (</w:t>
      </w:r>
      <w:r w:rsidRPr="001B5BC7">
        <w:rPr>
          <w:rFonts w:ascii="Arial" w:hAnsi="Arial" w:cs="Arial"/>
          <w:color w:val="000000"/>
          <w:sz w:val="18"/>
          <w:szCs w:val="18"/>
          <w:lang w:val="es-MX"/>
        </w:rPr>
        <w:t>Con número y letra, sin el Impuesto al Valor Agregado)</w:t>
      </w:r>
    </w:p>
    <w:p w:rsidR="00F973F5" w:rsidRPr="00F973F5" w:rsidRDefault="00F973F5" w:rsidP="00F973F5">
      <w:pPr>
        <w:spacing w:after="60"/>
        <w:ind w:left="284" w:firstLine="4"/>
        <w:jc w:val="both"/>
        <w:rPr>
          <w:color w:val="000000"/>
          <w:sz w:val="18"/>
          <w:szCs w:val="18"/>
          <w:lang w:val="es-MX"/>
        </w:rPr>
      </w:pPr>
      <w:r w:rsidRPr="00F973F5">
        <w:rPr>
          <w:rFonts w:ascii="Arial" w:hAnsi="Arial" w:cs="Arial"/>
          <w:b/>
          <w:bCs/>
          <w:color w:val="000000"/>
          <w:sz w:val="18"/>
          <w:szCs w:val="18"/>
          <w:lang w:val="es-MX"/>
        </w:rPr>
        <w:t>Moneda: _________________________________________.</w:t>
      </w:r>
    </w:p>
    <w:p w:rsidR="00F973F5" w:rsidRPr="00F973F5" w:rsidRDefault="00F973F5" w:rsidP="00F973F5">
      <w:pPr>
        <w:spacing w:after="60"/>
        <w:ind w:left="284" w:firstLine="4"/>
        <w:jc w:val="both"/>
        <w:rPr>
          <w:color w:val="000000"/>
          <w:sz w:val="18"/>
          <w:szCs w:val="18"/>
          <w:lang w:val="es-MX"/>
        </w:rPr>
      </w:pPr>
      <w:r w:rsidRPr="00F973F5">
        <w:rPr>
          <w:rFonts w:ascii="Arial" w:hAnsi="Arial" w:cs="Arial"/>
          <w:b/>
          <w:bCs/>
          <w:color w:val="000000"/>
          <w:sz w:val="18"/>
          <w:szCs w:val="18"/>
          <w:lang w:val="es-MX"/>
        </w:rPr>
        <w:t>Fecha de suscripción: ______________________________.</w:t>
      </w:r>
    </w:p>
    <w:p w:rsidR="00F973F5" w:rsidRPr="001B5BC7" w:rsidRDefault="00F973F5" w:rsidP="00F973F5">
      <w:pPr>
        <w:spacing w:after="60"/>
        <w:ind w:left="284" w:firstLine="4"/>
        <w:jc w:val="both"/>
        <w:rPr>
          <w:color w:val="000000"/>
          <w:sz w:val="18"/>
          <w:szCs w:val="18"/>
          <w:lang w:val="es-MX"/>
        </w:rPr>
      </w:pPr>
      <w:r w:rsidRPr="001B5BC7">
        <w:rPr>
          <w:rFonts w:ascii="Arial" w:hAnsi="Arial" w:cs="Arial"/>
          <w:b/>
          <w:bCs/>
          <w:color w:val="000000"/>
          <w:sz w:val="18"/>
          <w:szCs w:val="18"/>
          <w:lang w:val="es-MX"/>
        </w:rPr>
        <w:t>Tipo: </w:t>
      </w:r>
      <w:r w:rsidRPr="001B5BC7">
        <w:rPr>
          <w:rFonts w:ascii="Arial" w:hAnsi="Arial" w:cs="Arial"/>
          <w:color w:val="000000"/>
          <w:sz w:val="18"/>
          <w:szCs w:val="18"/>
          <w:lang w:val="es-MX"/>
        </w:rPr>
        <w:t>(Adquisiciones, Arrendamientos, Servicios, Obra Pública o servicios relacionados con la misma).</w:t>
      </w:r>
    </w:p>
    <w:p w:rsidR="00F973F5" w:rsidRPr="001B5BC7" w:rsidRDefault="00F973F5" w:rsidP="00F973F5">
      <w:pPr>
        <w:spacing w:after="60"/>
        <w:ind w:left="284" w:firstLine="4"/>
        <w:jc w:val="both"/>
        <w:rPr>
          <w:color w:val="000000"/>
          <w:sz w:val="18"/>
          <w:szCs w:val="18"/>
          <w:lang w:val="es-MX"/>
        </w:rPr>
      </w:pPr>
      <w:r w:rsidRPr="001B5BC7">
        <w:rPr>
          <w:rFonts w:ascii="Arial" w:hAnsi="Arial" w:cs="Arial"/>
          <w:b/>
          <w:bCs/>
          <w:color w:val="000000"/>
          <w:sz w:val="18"/>
          <w:szCs w:val="18"/>
          <w:lang w:val="es-MX"/>
        </w:rPr>
        <w:t>Obligación contractual para la garantía de cumplimiento: </w:t>
      </w:r>
      <w:r w:rsidRPr="001B5BC7">
        <w:rPr>
          <w:rFonts w:ascii="Arial" w:hAnsi="Arial" w:cs="Arial"/>
          <w:color w:val="000000"/>
          <w:sz w:val="18"/>
          <w:szCs w:val="18"/>
          <w:lang w:val="es-MX"/>
        </w:rPr>
        <w:t>(Divisible o Indivisible, de conformidad con lo estipulado en el contrato)</w:t>
      </w:r>
    </w:p>
    <w:p w:rsidR="00F973F5" w:rsidRPr="001B5BC7" w:rsidRDefault="00F973F5" w:rsidP="00F973F5">
      <w:pPr>
        <w:spacing w:after="60"/>
        <w:ind w:left="284" w:firstLine="4"/>
        <w:jc w:val="both"/>
        <w:rPr>
          <w:color w:val="000000"/>
          <w:sz w:val="18"/>
          <w:szCs w:val="18"/>
          <w:lang w:val="es-MX"/>
        </w:rPr>
      </w:pPr>
      <w:r w:rsidRPr="001B5BC7">
        <w:rPr>
          <w:rFonts w:ascii="Arial" w:hAnsi="Arial" w:cs="Arial"/>
          <w:b/>
          <w:bCs/>
          <w:color w:val="000000"/>
          <w:sz w:val="18"/>
          <w:szCs w:val="18"/>
          <w:lang w:val="es-MX"/>
        </w:rPr>
        <w:t>Procedimiento al que se sujetará la presente póliza de fianza para hacerla efectiva: </w:t>
      </w:r>
      <w:r w:rsidRPr="001B5BC7">
        <w:rPr>
          <w:rFonts w:ascii="Arial" w:hAnsi="Arial" w:cs="Arial"/>
          <w:color w:val="000000"/>
          <w:sz w:val="18"/>
          <w:szCs w:val="18"/>
          <w:lang w:val="es-MX"/>
        </w:rPr>
        <w:t>El previsto en el artículo 279 de la Ley de Instituciones de Seguros y de Fianzas.</w:t>
      </w:r>
    </w:p>
    <w:p w:rsidR="00F973F5" w:rsidRPr="001B5BC7" w:rsidRDefault="00F973F5" w:rsidP="00F973F5">
      <w:pPr>
        <w:spacing w:after="60"/>
        <w:ind w:left="284" w:firstLine="4"/>
        <w:jc w:val="both"/>
        <w:rPr>
          <w:color w:val="000000"/>
          <w:sz w:val="18"/>
          <w:szCs w:val="18"/>
          <w:lang w:val="es-MX"/>
        </w:rPr>
      </w:pPr>
      <w:r w:rsidRPr="001B5BC7">
        <w:rPr>
          <w:rFonts w:ascii="Arial" w:hAnsi="Arial" w:cs="Arial"/>
          <w:b/>
          <w:bCs/>
          <w:color w:val="000000"/>
          <w:sz w:val="18"/>
          <w:szCs w:val="18"/>
          <w:lang w:val="es-MX"/>
        </w:rPr>
        <w:t>Competencia y Jurisdicción: </w:t>
      </w:r>
      <w:r w:rsidRPr="001B5BC7">
        <w:rPr>
          <w:rFonts w:ascii="Arial" w:hAnsi="Arial" w:cs="Arial"/>
          <w:color w:val="000000"/>
          <w:sz w:val="18"/>
          <w:szCs w:val="18"/>
          <w:lang w:val="es-MX"/>
        </w:rPr>
        <w:t>Para todo lo relacionado con la presente póliza, el fiado, el fiador y </w:t>
      </w:r>
      <w:proofErr w:type="gramStart"/>
      <w:r w:rsidRPr="001B5BC7">
        <w:rPr>
          <w:rFonts w:ascii="Arial" w:hAnsi="Arial" w:cs="Arial"/>
          <w:color w:val="000000"/>
          <w:sz w:val="18"/>
          <w:szCs w:val="18"/>
          <w:lang w:val="es-MX"/>
        </w:rPr>
        <w:t>cualesquier otro obligado</w:t>
      </w:r>
      <w:proofErr w:type="gramEnd"/>
      <w:r w:rsidRPr="001B5BC7">
        <w:rPr>
          <w:rFonts w:ascii="Arial" w:hAnsi="Arial" w:cs="Arial"/>
          <w:color w:val="000000"/>
          <w:sz w:val="18"/>
          <w:szCs w:val="18"/>
          <w:lang w:val="es-MX"/>
        </w:rPr>
        <w:t>, así como "la Beneficiaria", se someterán a la jurisdicción y competencia de los tribunales federales de ___________________ (precisar el lugar), renunciando al fuero que pudiera corresponderle en razón de su domicilio o por cualquier otra causa.</w:t>
      </w:r>
    </w:p>
    <w:p w:rsidR="00F973F5" w:rsidRPr="001B5BC7" w:rsidRDefault="00F973F5" w:rsidP="00F973F5">
      <w:pPr>
        <w:spacing w:after="60"/>
        <w:ind w:left="284" w:firstLine="4"/>
        <w:jc w:val="both"/>
        <w:rPr>
          <w:color w:val="000000"/>
          <w:sz w:val="18"/>
          <w:szCs w:val="18"/>
          <w:lang w:val="es-MX"/>
        </w:rPr>
      </w:pPr>
      <w:r w:rsidRPr="001B5BC7">
        <w:rPr>
          <w:rFonts w:ascii="Arial" w:hAnsi="Arial" w:cs="Arial"/>
          <w:color w:val="000000"/>
          <w:sz w:val="18"/>
          <w:szCs w:val="18"/>
          <w:lang w:val="es-MX"/>
        </w:rPr>
        <w:t>La presente fianza se expide de conformidad con lo dispuesto por los artículos 48, fracción II y último párrafo, y artículo 49, fracción II, de la Ley de Adquisiciones, Arrendamientos y Servicios del Sector Público, y 103 de su Reglamento.</w:t>
      </w:r>
    </w:p>
    <w:p w:rsidR="00F973F5" w:rsidRPr="001B5BC7" w:rsidRDefault="00F973F5" w:rsidP="00F973F5">
      <w:pPr>
        <w:spacing w:after="60"/>
        <w:ind w:left="284" w:firstLine="4"/>
        <w:jc w:val="both"/>
        <w:rPr>
          <w:color w:val="000000"/>
          <w:sz w:val="18"/>
          <w:szCs w:val="18"/>
          <w:lang w:val="es-MX"/>
        </w:rPr>
      </w:pPr>
      <w:r w:rsidRPr="001B5BC7">
        <w:rPr>
          <w:rFonts w:ascii="Arial" w:hAnsi="Arial" w:cs="Arial"/>
          <w:color w:val="000000"/>
          <w:sz w:val="18"/>
          <w:szCs w:val="18"/>
          <w:lang w:val="es-MX"/>
        </w:rPr>
        <w:t>La presente fianza se expide de conformidad con lo dispuesto por los artículos 48, fracción II y 49, fracción II, de la Ley de Obras Públicas y Servicios Relacionados con las Mismas, y artículo 98 de su Reglamento.</w:t>
      </w:r>
    </w:p>
    <w:p w:rsidR="00F973F5" w:rsidRPr="001B5BC7" w:rsidRDefault="00F973F5" w:rsidP="00F973F5">
      <w:pPr>
        <w:spacing w:after="60"/>
        <w:ind w:left="284" w:firstLine="4"/>
        <w:jc w:val="both"/>
        <w:rPr>
          <w:color w:val="000000"/>
          <w:sz w:val="18"/>
          <w:szCs w:val="18"/>
          <w:lang w:val="es-MX"/>
        </w:rPr>
      </w:pPr>
      <w:r w:rsidRPr="001B5BC7">
        <w:rPr>
          <w:rFonts w:ascii="Arial" w:hAnsi="Arial" w:cs="Arial"/>
          <w:color w:val="000000"/>
          <w:sz w:val="18"/>
          <w:szCs w:val="18"/>
          <w:lang w:val="es-MX"/>
        </w:rPr>
        <w:t>Validación de la fianza en el portal de internet, dirección electrónica </w:t>
      </w:r>
      <w:r w:rsidRPr="001B5BC7">
        <w:rPr>
          <w:rFonts w:ascii="Arial" w:hAnsi="Arial" w:cs="Arial"/>
          <w:color w:val="000000"/>
          <w:sz w:val="18"/>
          <w:szCs w:val="18"/>
          <w:u w:val="single"/>
          <w:lang w:val="es-MX"/>
        </w:rPr>
        <w:t>www.amig.org.mx</w:t>
      </w:r>
    </w:p>
    <w:p w:rsidR="00F973F5" w:rsidRPr="001B5BC7" w:rsidRDefault="00F973F5" w:rsidP="00F973F5">
      <w:pPr>
        <w:spacing w:after="60"/>
        <w:jc w:val="center"/>
        <w:rPr>
          <w:color w:val="000000"/>
          <w:sz w:val="18"/>
          <w:szCs w:val="18"/>
          <w:lang w:val="es-MX"/>
        </w:rPr>
      </w:pPr>
      <w:r w:rsidRPr="001B5BC7">
        <w:rPr>
          <w:rFonts w:ascii="Arial" w:hAnsi="Arial" w:cs="Arial"/>
          <w:color w:val="000000"/>
          <w:sz w:val="18"/>
          <w:szCs w:val="18"/>
          <w:lang w:val="es-MX"/>
        </w:rPr>
        <w:t>(Nombre del representante de la Afianzadora o Aseguradora)</w:t>
      </w:r>
    </w:p>
    <w:p w:rsidR="00F973F5" w:rsidRDefault="00F973F5" w:rsidP="00F973F5">
      <w:pPr>
        <w:spacing w:after="101"/>
        <w:jc w:val="both"/>
        <w:rPr>
          <w:rFonts w:ascii="Arial" w:hAnsi="Arial" w:cs="Arial"/>
          <w:b/>
          <w:bCs/>
          <w:color w:val="000000"/>
          <w:sz w:val="18"/>
          <w:szCs w:val="18"/>
          <w:lang w:val="es-MX"/>
        </w:rPr>
      </w:pPr>
    </w:p>
    <w:p w:rsidR="00F973F5" w:rsidRPr="001B5BC7" w:rsidRDefault="00F973F5" w:rsidP="00F973F5">
      <w:pPr>
        <w:spacing w:after="101"/>
        <w:jc w:val="both"/>
        <w:rPr>
          <w:color w:val="000000"/>
          <w:sz w:val="18"/>
          <w:szCs w:val="18"/>
          <w:lang w:val="es-MX"/>
        </w:rPr>
      </w:pPr>
      <w:r w:rsidRPr="001B5BC7">
        <w:rPr>
          <w:rFonts w:ascii="Arial" w:hAnsi="Arial" w:cs="Arial"/>
          <w:b/>
          <w:bCs/>
          <w:color w:val="000000"/>
          <w:sz w:val="18"/>
          <w:szCs w:val="18"/>
          <w:lang w:val="es-MX"/>
        </w:rPr>
        <w:t>CLÁUSULAS GENERALES A QUE SE SUJETARÁ LA PRESENTE PÓLIZA DE FIANZA PARA</w:t>
      </w:r>
      <w:r w:rsidRPr="001B5BC7">
        <w:rPr>
          <w:color w:val="000000"/>
          <w:sz w:val="18"/>
          <w:szCs w:val="18"/>
          <w:lang w:val="es-MX"/>
        </w:rPr>
        <w:t xml:space="preserve"> </w:t>
      </w:r>
      <w:r w:rsidRPr="001B5BC7">
        <w:rPr>
          <w:rFonts w:ascii="Arial" w:hAnsi="Arial" w:cs="Arial"/>
          <w:b/>
          <w:bCs/>
          <w:color w:val="000000"/>
          <w:sz w:val="18"/>
          <w:szCs w:val="18"/>
          <w:lang w:val="es-MX"/>
        </w:rPr>
        <w:t>GARANTIZAR EL CUMPLIMIENTO DEL CONTRATO EN MATERIA DE ADQUISICIONES, ARRENDAMIENTOS Y SERVICIO.</w:t>
      </w:r>
    </w:p>
    <w:p w:rsidR="00F973F5" w:rsidRPr="001B5BC7" w:rsidRDefault="00F973F5" w:rsidP="00F973F5">
      <w:pPr>
        <w:spacing w:after="101"/>
        <w:jc w:val="both"/>
        <w:rPr>
          <w:rFonts w:ascii="Arial" w:hAnsi="Arial" w:cs="Arial"/>
          <w:b/>
          <w:bCs/>
          <w:color w:val="000000"/>
          <w:sz w:val="6"/>
          <w:szCs w:val="6"/>
          <w:lang w:val="es-MX"/>
        </w:rPr>
      </w:pPr>
    </w:p>
    <w:p w:rsidR="00F973F5" w:rsidRPr="001B5BC7" w:rsidRDefault="00F973F5" w:rsidP="00F973F5">
      <w:pPr>
        <w:spacing w:after="101"/>
        <w:jc w:val="both"/>
        <w:rPr>
          <w:color w:val="000000"/>
          <w:sz w:val="18"/>
          <w:szCs w:val="18"/>
          <w:lang w:val="es-MX"/>
        </w:rPr>
      </w:pPr>
      <w:r w:rsidRPr="001B5BC7">
        <w:rPr>
          <w:rFonts w:ascii="Arial" w:hAnsi="Arial" w:cs="Arial"/>
          <w:b/>
          <w:bCs/>
          <w:color w:val="000000"/>
          <w:sz w:val="18"/>
          <w:szCs w:val="18"/>
          <w:lang w:val="es-MX"/>
        </w:rPr>
        <w:t>PRIMERA. - OBLIGACIÓN GARANTIZADA.</w:t>
      </w:r>
    </w:p>
    <w:p w:rsidR="00F973F5" w:rsidRPr="001B5BC7" w:rsidRDefault="00F973F5" w:rsidP="00F973F5">
      <w:pPr>
        <w:spacing w:after="101"/>
        <w:jc w:val="both"/>
        <w:rPr>
          <w:color w:val="000000"/>
          <w:sz w:val="18"/>
          <w:szCs w:val="18"/>
          <w:lang w:val="es-MX"/>
        </w:rPr>
      </w:pPr>
      <w:r w:rsidRPr="001B5BC7">
        <w:rPr>
          <w:rFonts w:ascii="Arial" w:hAnsi="Arial" w:cs="Arial"/>
          <w:color w:val="000000"/>
          <w:sz w:val="18"/>
          <w:szCs w:val="18"/>
          <w:lang w:val="es-MX"/>
        </w:rPr>
        <w:t>Esta póliza de fianza garantiza el cumplimiento de las obligaciones estipuladas en el "Contrato" a que se refiere esta póliza y en sus convenios modificatorios que se hayan realizado o a los anexos del mismo, cuando no rebasen el porcentaje de ampliación indicado en la cláusula siguiente, aún y cuando parte de las obligaciones se subcontraten.</w:t>
      </w:r>
    </w:p>
    <w:p w:rsidR="00F973F5" w:rsidRPr="001B5BC7" w:rsidRDefault="00F973F5" w:rsidP="00F973F5">
      <w:pPr>
        <w:spacing w:after="101"/>
        <w:jc w:val="both"/>
        <w:rPr>
          <w:rFonts w:ascii="Arial" w:hAnsi="Arial" w:cs="Arial"/>
          <w:b/>
          <w:bCs/>
          <w:color w:val="000000"/>
          <w:sz w:val="6"/>
          <w:szCs w:val="6"/>
          <w:lang w:val="es-MX"/>
        </w:rPr>
      </w:pPr>
    </w:p>
    <w:p w:rsidR="00F973F5" w:rsidRPr="001B5BC7" w:rsidRDefault="00F973F5" w:rsidP="00F973F5">
      <w:pPr>
        <w:spacing w:after="101"/>
        <w:jc w:val="both"/>
        <w:rPr>
          <w:color w:val="000000"/>
          <w:sz w:val="18"/>
          <w:szCs w:val="18"/>
          <w:lang w:val="es-MX"/>
        </w:rPr>
      </w:pPr>
      <w:r w:rsidRPr="001B5BC7">
        <w:rPr>
          <w:rFonts w:ascii="Arial" w:hAnsi="Arial" w:cs="Arial"/>
          <w:b/>
          <w:bCs/>
          <w:color w:val="000000"/>
          <w:sz w:val="18"/>
          <w:szCs w:val="18"/>
          <w:lang w:val="es-MX"/>
        </w:rPr>
        <w:t>SEGUNDA. - MONTO AFIANZADO.</w:t>
      </w:r>
    </w:p>
    <w:p w:rsidR="00F973F5" w:rsidRPr="001B5BC7" w:rsidRDefault="00F973F5" w:rsidP="00F973F5">
      <w:pPr>
        <w:spacing w:after="101"/>
        <w:jc w:val="both"/>
        <w:rPr>
          <w:color w:val="000000"/>
          <w:sz w:val="18"/>
          <w:szCs w:val="18"/>
          <w:lang w:val="es-MX"/>
        </w:rPr>
      </w:pPr>
      <w:r w:rsidRPr="001B5BC7">
        <w:rPr>
          <w:rFonts w:ascii="Arial" w:hAnsi="Arial" w:cs="Arial"/>
          <w:color w:val="000000"/>
          <w:sz w:val="18"/>
          <w:szCs w:val="18"/>
          <w:lang w:val="es-MX"/>
        </w:rPr>
        <w:t>(La "Afianzadora" o la "Aseguradora"), se compromete a pagar a la Beneficiaria, hasta el monto de esta póliza, que es (con número y letra sin incluir el Impuesto al Valor Agregado) que representa el ____ % (señalar el porcentaje con letra) del valor del "Contrato".</w:t>
      </w:r>
    </w:p>
    <w:p w:rsidR="00F973F5" w:rsidRPr="001B5BC7" w:rsidRDefault="00F973F5" w:rsidP="00F973F5">
      <w:pPr>
        <w:spacing w:after="101"/>
        <w:jc w:val="both"/>
        <w:rPr>
          <w:color w:val="000000"/>
          <w:sz w:val="18"/>
          <w:szCs w:val="18"/>
          <w:lang w:val="es-MX"/>
        </w:rPr>
      </w:pPr>
      <w:r w:rsidRPr="001B5BC7">
        <w:rPr>
          <w:rFonts w:ascii="Arial" w:hAnsi="Arial" w:cs="Arial"/>
          <w:color w:val="000000"/>
          <w:sz w:val="18"/>
          <w:szCs w:val="18"/>
          <w:lang w:val="es-MX"/>
        </w:rPr>
        <w:t>(La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___%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w:t>
      </w:r>
    </w:p>
    <w:p w:rsidR="00F973F5" w:rsidRPr="001B5BC7" w:rsidRDefault="00F973F5" w:rsidP="00F973F5">
      <w:pPr>
        <w:spacing w:after="101"/>
        <w:jc w:val="both"/>
        <w:rPr>
          <w:color w:val="000000"/>
          <w:sz w:val="18"/>
          <w:szCs w:val="18"/>
          <w:lang w:val="es-MX"/>
        </w:rPr>
      </w:pPr>
      <w:r w:rsidRPr="001B5BC7">
        <w:rPr>
          <w:rFonts w:ascii="Arial" w:hAnsi="Arial" w:cs="Arial"/>
          <w:color w:val="000000"/>
          <w:sz w:val="18"/>
          <w:szCs w:val="18"/>
          <w:lang w:val="es-MX"/>
        </w:rPr>
        <w:t xml:space="preserve">En el supuesto de que el porcentaje de aumento al "Contrato" en monto fuera superior a los indicados, (la "Afianzadora" o la "Aseguradora") se reserva el derecho de emitir los endosos subsecuentes, por la diferencia entre ambos </w:t>
      </w:r>
      <w:proofErr w:type="gramStart"/>
      <w:r w:rsidRPr="001B5BC7">
        <w:rPr>
          <w:rFonts w:ascii="Arial" w:hAnsi="Arial" w:cs="Arial"/>
          <w:color w:val="000000"/>
          <w:sz w:val="18"/>
          <w:szCs w:val="18"/>
          <w:lang w:val="es-MX"/>
        </w:rPr>
        <w:t>montos</w:t>
      </w:r>
      <w:proofErr w:type="gramEnd"/>
      <w:r w:rsidRPr="001B5BC7">
        <w:rPr>
          <w:rFonts w:ascii="Arial" w:hAnsi="Arial" w:cs="Arial"/>
          <w:color w:val="000000"/>
          <w:sz w:val="18"/>
          <w:szCs w:val="18"/>
          <w:lang w:val="es-MX"/>
        </w:rPr>
        <w:t xml:space="preserve"> sin embargo, previa solicitud del fiado, (la "Afianzadora" o la "Aseguradora") podrá garantizar dicha diferencia y emitirá el documento modificatorio correspondiente.</w:t>
      </w:r>
    </w:p>
    <w:p w:rsidR="00F973F5" w:rsidRPr="001B5BC7" w:rsidRDefault="00F973F5" w:rsidP="00F973F5">
      <w:pPr>
        <w:spacing w:after="101"/>
        <w:jc w:val="both"/>
        <w:rPr>
          <w:color w:val="000000"/>
          <w:sz w:val="18"/>
          <w:szCs w:val="18"/>
          <w:lang w:val="es-MX"/>
        </w:rPr>
      </w:pPr>
      <w:r w:rsidRPr="001B5BC7">
        <w:rPr>
          <w:rFonts w:ascii="Arial" w:hAnsi="Arial" w:cs="Arial"/>
          <w:color w:val="000000"/>
          <w:sz w:val="18"/>
          <w:szCs w:val="18"/>
          <w:lang w:val="es-MX"/>
        </w:rPr>
        <w:t xml:space="preserve">(La "Afianzadora" o la "Aseguradora") acepta expresamente </w:t>
      </w:r>
      <w:proofErr w:type="gramStart"/>
      <w:r w:rsidRPr="001B5BC7">
        <w:rPr>
          <w:rFonts w:ascii="Arial" w:hAnsi="Arial" w:cs="Arial"/>
          <w:color w:val="000000"/>
          <w:sz w:val="18"/>
          <w:szCs w:val="18"/>
          <w:lang w:val="es-MX"/>
        </w:rPr>
        <w:t>que</w:t>
      </w:r>
      <w:proofErr w:type="gramEnd"/>
      <w:r w:rsidRPr="001B5BC7">
        <w:rPr>
          <w:rFonts w:ascii="Arial" w:hAnsi="Arial" w:cs="Arial"/>
          <w:color w:val="000000"/>
          <w:sz w:val="18"/>
          <w:szCs w:val="18"/>
          <w:lang w:val="es-MX"/>
        </w:rPr>
        <w:t xml:space="preserv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w:t>
      </w:r>
    </w:p>
    <w:p w:rsidR="00F973F5" w:rsidRPr="001B5BC7" w:rsidRDefault="00F973F5" w:rsidP="00F973F5">
      <w:pPr>
        <w:spacing w:after="101"/>
        <w:jc w:val="both"/>
        <w:rPr>
          <w:rFonts w:ascii="Arial" w:hAnsi="Arial" w:cs="Arial"/>
          <w:b/>
          <w:bCs/>
          <w:color w:val="000000"/>
          <w:sz w:val="6"/>
          <w:szCs w:val="6"/>
          <w:lang w:val="es-MX"/>
        </w:rPr>
      </w:pPr>
    </w:p>
    <w:p w:rsidR="00F973F5" w:rsidRPr="001B5BC7" w:rsidRDefault="00F973F5" w:rsidP="00F973F5">
      <w:pPr>
        <w:spacing w:after="101"/>
        <w:jc w:val="both"/>
        <w:rPr>
          <w:color w:val="000000"/>
          <w:sz w:val="18"/>
          <w:szCs w:val="18"/>
          <w:lang w:val="es-MX"/>
        </w:rPr>
      </w:pPr>
      <w:r w:rsidRPr="001B5BC7">
        <w:rPr>
          <w:rFonts w:ascii="Arial" w:hAnsi="Arial" w:cs="Arial"/>
          <w:b/>
          <w:bCs/>
          <w:color w:val="000000"/>
          <w:sz w:val="18"/>
          <w:szCs w:val="18"/>
          <w:lang w:val="es-MX"/>
        </w:rPr>
        <w:t>TERCERA. - INDEMNIZACIÓN POR MORA.</w:t>
      </w:r>
    </w:p>
    <w:p w:rsidR="00F973F5" w:rsidRPr="001B5BC7" w:rsidRDefault="00F973F5" w:rsidP="00F973F5">
      <w:pPr>
        <w:spacing w:after="101"/>
        <w:jc w:val="both"/>
        <w:rPr>
          <w:color w:val="000000"/>
          <w:sz w:val="18"/>
          <w:szCs w:val="18"/>
          <w:lang w:val="es-MX"/>
        </w:rPr>
      </w:pPr>
      <w:r w:rsidRPr="001B5BC7">
        <w:rPr>
          <w:rFonts w:ascii="Arial" w:hAnsi="Arial" w:cs="Arial"/>
          <w:color w:val="000000"/>
          <w:sz w:val="18"/>
          <w:szCs w:val="18"/>
          <w:lang w:val="es-MX"/>
        </w:rPr>
        <w:t>(La "Afianzadora" o la "Aseguradora"), se obliga a pagar la indemnización por mora que en su caso proceda de conformidad con el artículo 283 de la Ley de Instituciones de Seguros y de Fianzas.</w:t>
      </w:r>
    </w:p>
    <w:p w:rsidR="00F973F5" w:rsidRPr="001B5BC7" w:rsidRDefault="00F973F5" w:rsidP="00F973F5">
      <w:pPr>
        <w:spacing w:after="101"/>
        <w:jc w:val="both"/>
        <w:rPr>
          <w:rFonts w:ascii="Arial" w:hAnsi="Arial" w:cs="Arial"/>
          <w:b/>
          <w:bCs/>
          <w:color w:val="000000"/>
          <w:sz w:val="6"/>
          <w:szCs w:val="6"/>
          <w:lang w:val="es-MX"/>
        </w:rPr>
      </w:pPr>
    </w:p>
    <w:p w:rsidR="00F973F5" w:rsidRPr="001B5BC7" w:rsidRDefault="00F973F5" w:rsidP="00F973F5">
      <w:pPr>
        <w:spacing w:after="101"/>
        <w:jc w:val="both"/>
        <w:rPr>
          <w:color w:val="000000"/>
          <w:sz w:val="18"/>
          <w:szCs w:val="18"/>
          <w:lang w:val="es-MX"/>
        </w:rPr>
      </w:pPr>
      <w:r w:rsidRPr="001B5BC7">
        <w:rPr>
          <w:rFonts w:ascii="Arial" w:hAnsi="Arial" w:cs="Arial"/>
          <w:b/>
          <w:bCs/>
          <w:color w:val="000000"/>
          <w:sz w:val="18"/>
          <w:szCs w:val="18"/>
          <w:lang w:val="es-MX"/>
        </w:rPr>
        <w:t>CUARTA. - VIGENCIA.</w:t>
      </w:r>
    </w:p>
    <w:p w:rsidR="00F973F5" w:rsidRPr="001B5BC7" w:rsidRDefault="00F973F5" w:rsidP="00F973F5">
      <w:pPr>
        <w:spacing w:after="101"/>
        <w:jc w:val="both"/>
        <w:rPr>
          <w:color w:val="000000"/>
          <w:sz w:val="18"/>
          <w:szCs w:val="18"/>
          <w:lang w:val="es-MX"/>
        </w:rPr>
      </w:pPr>
      <w:r w:rsidRPr="001B5BC7">
        <w:rPr>
          <w:rFonts w:ascii="Arial" w:hAnsi="Arial" w:cs="Arial"/>
          <w:color w:val="000000"/>
          <w:sz w:val="18"/>
          <w:szCs w:val="18"/>
          <w:lang w:val="es-MX"/>
        </w:rPr>
        <w:t>La fianza permanecerá vigente hasta que se dé cumplimiento a la o las obligaciones que garantice en los términos del "Contrato" y continuará vigente en caso de que "la Contratante" otorgue prórroga o espera al cumplimiento del "Contrato", en los términos de la siguiente cláusula.</w:t>
      </w:r>
    </w:p>
    <w:p w:rsidR="00F973F5" w:rsidRPr="001B5BC7" w:rsidRDefault="00F973F5" w:rsidP="00F973F5">
      <w:pPr>
        <w:spacing w:after="101"/>
        <w:jc w:val="both"/>
        <w:rPr>
          <w:color w:val="000000"/>
          <w:sz w:val="18"/>
          <w:szCs w:val="18"/>
          <w:lang w:val="es-MX"/>
        </w:rPr>
      </w:pPr>
      <w:r w:rsidRPr="001B5BC7">
        <w:rPr>
          <w:rFonts w:ascii="Arial" w:hAnsi="Arial" w:cs="Arial"/>
          <w:color w:val="000000"/>
          <w:sz w:val="18"/>
          <w:szCs w:val="18"/>
          <w:lang w:val="es-MX"/>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rsidR="00F973F5" w:rsidRPr="001B5BC7" w:rsidRDefault="00F973F5" w:rsidP="00F973F5">
      <w:pPr>
        <w:spacing w:after="101"/>
        <w:jc w:val="both"/>
        <w:rPr>
          <w:color w:val="000000"/>
          <w:sz w:val="18"/>
          <w:szCs w:val="18"/>
          <w:lang w:val="es-MX"/>
        </w:rPr>
      </w:pPr>
      <w:r w:rsidRPr="001B5BC7">
        <w:rPr>
          <w:rFonts w:ascii="Arial" w:hAnsi="Arial" w:cs="Arial"/>
          <w:color w:val="000000"/>
          <w:sz w:val="18"/>
          <w:szCs w:val="18"/>
          <w:lang w:val="es-MX"/>
        </w:rPr>
        <w:t>De esta forma la vigencia de la fianza no podrá acotarse en razón del plazo establecido para cumplir la o las obligaciones contractuales.</w:t>
      </w:r>
    </w:p>
    <w:p w:rsidR="00F973F5" w:rsidRPr="001B5BC7" w:rsidRDefault="00F973F5" w:rsidP="00F973F5">
      <w:pPr>
        <w:spacing w:after="101"/>
        <w:jc w:val="both"/>
        <w:rPr>
          <w:rFonts w:ascii="Arial" w:hAnsi="Arial" w:cs="Arial"/>
          <w:b/>
          <w:bCs/>
          <w:color w:val="000000"/>
          <w:sz w:val="6"/>
          <w:szCs w:val="6"/>
          <w:lang w:val="es-MX"/>
        </w:rPr>
      </w:pPr>
    </w:p>
    <w:p w:rsidR="00F973F5" w:rsidRPr="001B5BC7" w:rsidRDefault="00F973F5" w:rsidP="00F973F5">
      <w:pPr>
        <w:spacing w:after="101"/>
        <w:jc w:val="both"/>
        <w:rPr>
          <w:color w:val="000000"/>
          <w:sz w:val="18"/>
          <w:szCs w:val="18"/>
          <w:lang w:val="es-MX"/>
        </w:rPr>
      </w:pPr>
      <w:r w:rsidRPr="001B5BC7">
        <w:rPr>
          <w:rFonts w:ascii="Arial" w:hAnsi="Arial" w:cs="Arial"/>
          <w:b/>
          <w:bCs/>
          <w:color w:val="000000"/>
          <w:sz w:val="18"/>
          <w:szCs w:val="18"/>
          <w:lang w:val="es-MX"/>
        </w:rPr>
        <w:t>QUINTA. - PRÓRROGAS, ESPERAS O AMPLIACIÓN AL PLAZO DEL CONTRATO.</w:t>
      </w:r>
    </w:p>
    <w:p w:rsidR="00F973F5" w:rsidRPr="001B5BC7" w:rsidRDefault="00F973F5" w:rsidP="00F973F5">
      <w:pPr>
        <w:spacing w:after="101"/>
        <w:jc w:val="both"/>
        <w:rPr>
          <w:color w:val="000000"/>
          <w:sz w:val="18"/>
          <w:szCs w:val="18"/>
          <w:lang w:val="es-MX"/>
        </w:rPr>
      </w:pPr>
      <w:r w:rsidRPr="001B5BC7">
        <w:rPr>
          <w:rFonts w:ascii="Arial" w:hAnsi="Arial" w:cs="Arial"/>
          <w:color w:val="000000"/>
          <w:sz w:val="18"/>
          <w:szCs w:val="18"/>
          <w:lang w:val="es-MX"/>
        </w:rPr>
        <w:t>En caso de que se prorrogue el plazo originalmente señalado o conceder esperas o convenios de ampliación de plazo para el cumplimiento del contrato garantizado y sus anexos, el fiado dará aviso a (la "Afianzadora" o la "Aseguradora"), la cual deberá emitir los documentos modificatorios o endosos correspondientes.</w:t>
      </w:r>
    </w:p>
    <w:p w:rsidR="00A61CB2" w:rsidRPr="00A61CB2" w:rsidRDefault="00F973F5" w:rsidP="00F973F5">
      <w:pPr>
        <w:spacing w:after="0"/>
        <w:jc w:val="both"/>
        <w:rPr>
          <w:rFonts w:ascii="Montserrat" w:hAnsi="Montserrat" w:cs="Arial"/>
          <w:sz w:val="20"/>
          <w:szCs w:val="20"/>
          <w:lang w:val="es-MX"/>
        </w:rPr>
      </w:pPr>
      <w:r w:rsidRPr="001B5BC7">
        <w:rPr>
          <w:color w:val="000000"/>
          <w:sz w:val="18"/>
          <w:szCs w:val="18"/>
          <w:lang w:val="es-MX"/>
        </w:rPr>
        <w:t> </w:t>
      </w:r>
      <w:r w:rsidRPr="001B5BC7">
        <w:rPr>
          <w:rFonts w:ascii="Arial" w:hAnsi="Arial" w:cs="Arial"/>
          <w:color w:val="000000"/>
          <w:sz w:val="18"/>
          <w:szCs w:val="18"/>
          <w:lang w:val="es-MX"/>
        </w:rPr>
        <w:t>(La "Afianzadora o la "Aseguradora") acepta expresamente garantizar la obligación a que esta póliza se refiere, aún en el caso de que se otorgue prórroga,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rsidR="00A61CB2" w:rsidRDefault="00A61CB2" w:rsidP="00354F71">
      <w:pPr>
        <w:spacing w:after="0"/>
        <w:jc w:val="center"/>
        <w:rPr>
          <w:rFonts w:ascii="Montserrat" w:hAnsi="Montserrat"/>
          <w:b/>
          <w:caps/>
          <w:color w:val="0000FF"/>
          <w:sz w:val="22"/>
          <w:szCs w:val="22"/>
          <w:lang w:val="es-MX"/>
        </w:rPr>
      </w:pPr>
    </w:p>
    <w:p w:rsidR="00F973F5" w:rsidRDefault="00F973F5" w:rsidP="00354F71">
      <w:pPr>
        <w:spacing w:after="0"/>
        <w:jc w:val="center"/>
        <w:rPr>
          <w:rFonts w:ascii="Montserrat" w:hAnsi="Montserrat"/>
          <w:b/>
          <w:caps/>
          <w:color w:val="0000FF"/>
          <w:sz w:val="22"/>
          <w:szCs w:val="22"/>
          <w:lang w:val="es-MX"/>
        </w:rPr>
      </w:pPr>
    </w:p>
    <w:p w:rsidR="00853196" w:rsidRPr="00354F71" w:rsidRDefault="00853196" w:rsidP="00354F71">
      <w:pPr>
        <w:spacing w:after="0"/>
        <w:jc w:val="center"/>
        <w:rPr>
          <w:rFonts w:ascii="Montserrat" w:hAnsi="Montserrat"/>
          <w:b/>
          <w:caps/>
          <w:color w:val="0000FF"/>
          <w:sz w:val="22"/>
          <w:szCs w:val="22"/>
          <w:lang w:val="es-MX"/>
        </w:rPr>
      </w:pPr>
      <w:r w:rsidRPr="00354F71">
        <w:rPr>
          <w:rFonts w:ascii="Montserrat" w:hAnsi="Montserrat"/>
          <w:b/>
          <w:caps/>
          <w:color w:val="0000FF"/>
          <w:sz w:val="22"/>
          <w:szCs w:val="22"/>
          <w:lang w:val="es-MX"/>
        </w:rPr>
        <w:lastRenderedPageBreak/>
        <w:t xml:space="preserve">Escrito </w:t>
      </w:r>
      <w:r w:rsidR="00FB52B2">
        <w:rPr>
          <w:rFonts w:ascii="Montserrat" w:hAnsi="Montserrat"/>
          <w:b/>
          <w:caps/>
          <w:color w:val="0000FF"/>
          <w:sz w:val="22"/>
          <w:szCs w:val="22"/>
          <w:lang w:val="es-MX"/>
        </w:rPr>
        <w:t>3</w:t>
      </w:r>
    </w:p>
    <w:p w:rsidR="00983FB0" w:rsidRPr="007D1F33" w:rsidRDefault="00983FB0" w:rsidP="00983FB0">
      <w:pPr>
        <w:spacing w:after="0"/>
        <w:jc w:val="center"/>
        <w:rPr>
          <w:rFonts w:ascii="Montserrat" w:hAnsi="Montserrat"/>
          <w:b/>
          <w:caps/>
          <w:color w:val="0000FF"/>
          <w:sz w:val="22"/>
          <w:szCs w:val="22"/>
          <w:lang w:val="es-MX"/>
        </w:rPr>
      </w:pPr>
      <w:r w:rsidRPr="007D1F33">
        <w:rPr>
          <w:rFonts w:ascii="Montserrat" w:hAnsi="Montserrat"/>
          <w:b/>
          <w:caps/>
          <w:color w:val="0000FF"/>
          <w:sz w:val="22"/>
          <w:szCs w:val="22"/>
          <w:lang w:val="es-MX"/>
        </w:rPr>
        <w:t>RESOLUCIÓN MISCELÁNEA FISCAL PARA 20</w:t>
      </w:r>
      <w:r>
        <w:rPr>
          <w:rFonts w:ascii="Montserrat" w:hAnsi="Montserrat"/>
          <w:b/>
          <w:caps/>
          <w:color w:val="0000FF"/>
          <w:sz w:val="22"/>
          <w:szCs w:val="22"/>
          <w:lang w:val="es-MX"/>
        </w:rPr>
        <w:t>22</w:t>
      </w:r>
    </w:p>
    <w:p w:rsidR="00983FB0" w:rsidRPr="007D1F33" w:rsidRDefault="00983FB0" w:rsidP="00983FB0">
      <w:pPr>
        <w:spacing w:after="0"/>
        <w:jc w:val="center"/>
        <w:rPr>
          <w:rFonts w:ascii="Montserrat" w:hAnsi="Montserrat" w:cs="Arial"/>
          <w:b/>
          <w:sz w:val="20"/>
          <w:szCs w:val="20"/>
          <w:lang w:val="es-MX"/>
        </w:rPr>
      </w:pPr>
    </w:p>
    <w:p w:rsidR="00983FB0" w:rsidRPr="007D1F33" w:rsidRDefault="00983FB0" w:rsidP="00983FB0">
      <w:pPr>
        <w:autoSpaceDE w:val="0"/>
        <w:autoSpaceDN w:val="0"/>
        <w:adjustRightInd w:val="0"/>
        <w:spacing w:after="0"/>
        <w:ind w:left="426"/>
        <w:jc w:val="both"/>
        <w:rPr>
          <w:rFonts w:ascii="Montserrat" w:hAnsi="Montserrat" w:cs="Arial"/>
          <w:bCs/>
          <w:sz w:val="20"/>
          <w:szCs w:val="20"/>
          <w:lang w:val="es-MX"/>
        </w:rPr>
      </w:pPr>
      <w:r w:rsidRPr="007D1F33">
        <w:rPr>
          <w:rFonts w:ascii="Montserrat" w:hAnsi="Montserrat" w:cs="Arial"/>
          <w:bCs/>
          <w:sz w:val="20"/>
          <w:szCs w:val="20"/>
          <w:lang w:val="es-MX"/>
        </w:rPr>
        <w:t>Publicado en el Diari</w:t>
      </w:r>
      <w:r>
        <w:rPr>
          <w:rFonts w:ascii="Montserrat" w:hAnsi="Montserrat" w:cs="Arial"/>
          <w:bCs/>
          <w:sz w:val="20"/>
          <w:szCs w:val="20"/>
          <w:lang w:val="es-MX"/>
        </w:rPr>
        <w:t>o Oficial de la Federación el 27</w:t>
      </w:r>
      <w:r w:rsidRPr="007D1F33">
        <w:rPr>
          <w:rFonts w:ascii="Montserrat" w:hAnsi="Montserrat" w:cs="Arial"/>
          <w:bCs/>
          <w:sz w:val="20"/>
          <w:szCs w:val="20"/>
          <w:lang w:val="es-MX"/>
        </w:rPr>
        <w:t xml:space="preserve"> de </w:t>
      </w:r>
      <w:r>
        <w:rPr>
          <w:rFonts w:ascii="Montserrat" w:hAnsi="Montserrat" w:cs="Arial"/>
          <w:bCs/>
          <w:sz w:val="20"/>
          <w:szCs w:val="20"/>
          <w:lang w:val="es-MX"/>
        </w:rPr>
        <w:t>diciembre</w:t>
      </w:r>
      <w:r w:rsidRPr="007D1F33">
        <w:rPr>
          <w:rFonts w:ascii="Montserrat" w:hAnsi="Montserrat" w:cs="Arial"/>
          <w:bCs/>
          <w:sz w:val="20"/>
          <w:szCs w:val="20"/>
          <w:lang w:val="es-MX"/>
        </w:rPr>
        <w:t xml:space="preserve"> de 20</w:t>
      </w:r>
      <w:r>
        <w:rPr>
          <w:rFonts w:ascii="Montserrat" w:hAnsi="Montserrat" w:cs="Arial"/>
          <w:bCs/>
          <w:sz w:val="20"/>
          <w:szCs w:val="20"/>
          <w:lang w:val="es-MX"/>
        </w:rPr>
        <w:t>21</w:t>
      </w:r>
      <w:r w:rsidRPr="007D1F33">
        <w:rPr>
          <w:rFonts w:ascii="Montserrat" w:hAnsi="Montserrat" w:cs="Arial"/>
          <w:bCs/>
          <w:sz w:val="20"/>
          <w:szCs w:val="20"/>
          <w:lang w:val="es-MX"/>
        </w:rPr>
        <w:t>.</w:t>
      </w:r>
    </w:p>
    <w:p w:rsidR="00983FB0" w:rsidRPr="00FC1ED7" w:rsidRDefault="00983FB0" w:rsidP="00983FB0">
      <w:pPr>
        <w:autoSpaceDE w:val="0"/>
        <w:autoSpaceDN w:val="0"/>
        <w:adjustRightInd w:val="0"/>
        <w:spacing w:after="0"/>
        <w:ind w:left="426"/>
        <w:jc w:val="both"/>
        <w:rPr>
          <w:rFonts w:ascii="Montserrat" w:hAnsi="Montserrat" w:cs="Arial"/>
          <w:sz w:val="6"/>
          <w:szCs w:val="6"/>
          <w:lang w:val="es-MX"/>
        </w:rPr>
      </w:pPr>
    </w:p>
    <w:p w:rsidR="00983FB0" w:rsidRPr="007D1F33" w:rsidRDefault="00983FB0" w:rsidP="00983FB0">
      <w:pPr>
        <w:autoSpaceDE w:val="0"/>
        <w:autoSpaceDN w:val="0"/>
        <w:adjustRightInd w:val="0"/>
        <w:spacing w:after="0"/>
        <w:ind w:left="426"/>
        <w:jc w:val="both"/>
        <w:rPr>
          <w:rFonts w:ascii="Montserrat" w:hAnsi="Montserrat" w:cs="Arial"/>
          <w:bCs/>
          <w:sz w:val="20"/>
          <w:szCs w:val="20"/>
          <w:lang w:val="es-MX"/>
        </w:rPr>
      </w:pPr>
      <w:r w:rsidRPr="007D1F33">
        <w:rPr>
          <w:rFonts w:ascii="Montserrat" w:hAnsi="Montserrat" w:cs="Arial"/>
          <w:bCs/>
          <w:sz w:val="20"/>
          <w:szCs w:val="20"/>
          <w:lang w:val="es-MX"/>
        </w:rPr>
        <w:t>Resolución Miscelánea Fiscal para 20</w:t>
      </w:r>
      <w:r>
        <w:rPr>
          <w:rFonts w:ascii="Montserrat" w:hAnsi="Montserrat" w:cs="Arial"/>
          <w:bCs/>
          <w:sz w:val="20"/>
          <w:szCs w:val="20"/>
          <w:lang w:val="es-MX"/>
        </w:rPr>
        <w:t>22</w:t>
      </w:r>
      <w:r w:rsidRPr="007D1F33">
        <w:rPr>
          <w:rFonts w:ascii="Montserrat" w:hAnsi="Montserrat" w:cs="Arial"/>
          <w:bCs/>
          <w:sz w:val="20"/>
          <w:szCs w:val="20"/>
          <w:lang w:val="es-MX"/>
        </w:rPr>
        <w:t>.</w:t>
      </w:r>
    </w:p>
    <w:p w:rsidR="00983FB0" w:rsidRPr="00FC1ED7" w:rsidRDefault="00983FB0" w:rsidP="00983FB0">
      <w:pPr>
        <w:autoSpaceDE w:val="0"/>
        <w:autoSpaceDN w:val="0"/>
        <w:adjustRightInd w:val="0"/>
        <w:spacing w:after="0"/>
        <w:ind w:left="426"/>
        <w:jc w:val="both"/>
        <w:rPr>
          <w:rFonts w:ascii="Montserrat" w:hAnsi="Montserrat" w:cs="Arial"/>
          <w:sz w:val="6"/>
          <w:szCs w:val="6"/>
          <w:lang w:val="es-MX"/>
        </w:rPr>
      </w:pPr>
    </w:p>
    <w:p w:rsidR="00983FB0" w:rsidRDefault="00983FB0" w:rsidP="00983FB0">
      <w:pPr>
        <w:spacing w:after="0"/>
        <w:ind w:left="426"/>
        <w:jc w:val="both"/>
        <w:rPr>
          <w:rFonts w:ascii="Montserrat" w:hAnsi="Montserrat" w:cs="Arial"/>
          <w:bCs/>
          <w:sz w:val="20"/>
          <w:szCs w:val="20"/>
          <w:lang w:val="es-MX"/>
        </w:rPr>
      </w:pPr>
      <w:r w:rsidRPr="007D1F33">
        <w:rPr>
          <w:rFonts w:ascii="Montserrat" w:hAnsi="Montserrat" w:cs="Arial"/>
          <w:bCs/>
          <w:sz w:val="20"/>
          <w:szCs w:val="20"/>
          <w:lang w:val="es-MX"/>
        </w:rPr>
        <w:t>Procedimiento que debe observarse para contrataciones con la Federación y entidades federativas</w:t>
      </w:r>
      <w:r>
        <w:rPr>
          <w:rFonts w:ascii="Montserrat" w:hAnsi="Montserrat" w:cs="Arial"/>
          <w:bCs/>
          <w:sz w:val="20"/>
          <w:szCs w:val="20"/>
          <w:lang w:val="es-MX"/>
        </w:rPr>
        <w:t>.</w:t>
      </w:r>
    </w:p>
    <w:p w:rsidR="00983FB0" w:rsidRPr="007D1F33" w:rsidRDefault="00983FB0" w:rsidP="00983FB0">
      <w:pPr>
        <w:spacing w:after="0"/>
        <w:ind w:left="426"/>
        <w:jc w:val="both"/>
        <w:rPr>
          <w:rFonts w:ascii="Montserrat" w:hAnsi="Montserrat" w:cs="Arial"/>
          <w:bCs/>
          <w:sz w:val="20"/>
          <w:szCs w:val="20"/>
          <w:lang w:val="es-MX"/>
        </w:rPr>
      </w:pPr>
    </w:p>
    <w:p w:rsidR="00983FB0" w:rsidRPr="0050422C" w:rsidRDefault="00983FB0" w:rsidP="00983FB0">
      <w:pPr>
        <w:shd w:val="clear" w:color="auto" w:fill="FFFFFF"/>
        <w:ind w:left="567" w:hanging="567"/>
        <w:jc w:val="both"/>
        <w:rPr>
          <w:rFonts w:ascii="Montserrat" w:hAnsi="Montserrat" w:cs="Arial"/>
          <w:bCs/>
          <w:sz w:val="20"/>
          <w:szCs w:val="20"/>
          <w:lang w:val="es-MX"/>
        </w:rPr>
      </w:pPr>
      <w:r w:rsidRPr="00FC1ED7">
        <w:rPr>
          <w:rFonts w:ascii="Montserrat" w:hAnsi="Montserrat" w:cs="Arial"/>
          <w:bCs/>
          <w:sz w:val="20"/>
          <w:szCs w:val="20"/>
          <w:lang w:val="es-MX"/>
        </w:rPr>
        <w:t>2.1.</w:t>
      </w:r>
      <w:r>
        <w:rPr>
          <w:rFonts w:ascii="Montserrat" w:hAnsi="Montserrat" w:cs="Arial"/>
          <w:bCs/>
          <w:sz w:val="20"/>
          <w:szCs w:val="20"/>
          <w:lang w:val="es-MX"/>
        </w:rPr>
        <w:t>29</w:t>
      </w:r>
      <w:r w:rsidRPr="00FC1ED7">
        <w:rPr>
          <w:rFonts w:ascii="Montserrat" w:hAnsi="Montserrat" w:cs="Arial"/>
          <w:bCs/>
          <w:sz w:val="20"/>
          <w:szCs w:val="20"/>
          <w:lang w:val="es-MX"/>
        </w:rPr>
        <w:t>.</w:t>
      </w:r>
      <w:r w:rsidRPr="00FC1ED7">
        <w:rPr>
          <w:rFonts w:ascii="Montserrat" w:hAnsi="Montserrat" w:cs="Arial"/>
          <w:bCs/>
          <w:sz w:val="20"/>
          <w:szCs w:val="20"/>
          <w:lang w:val="es-MX"/>
        </w:rPr>
        <w:tab/>
      </w:r>
      <w:r w:rsidRPr="0050422C">
        <w:rPr>
          <w:rFonts w:ascii="Montserrat" w:hAnsi="Montserrat" w:cs="Arial"/>
          <w:bCs/>
          <w:sz w:val="20"/>
          <w:szCs w:val="20"/>
          <w:lang w:val="es-MX"/>
        </w:rPr>
        <w:t>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rsidR="00983FB0" w:rsidRPr="0050422C" w:rsidRDefault="00983FB0" w:rsidP="00983FB0">
      <w:pPr>
        <w:shd w:val="clear" w:color="auto" w:fill="FFFFFF"/>
        <w:ind w:left="567"/>
        <w:jc w:val="both"/>
        <w:rPr>
          <w:rFonts w:ascii="Montserrat" w:hAnsi="Montserrat" w:cs="Arial"/>
          <w:bCs/>
          <w:sz w:val="20"/>
          <w:szCs w:val="20"/>
          <w:lang w:val="es-MX"/>
        </w:rPr>
      </w:pPr>
      <w:r w:rsidRPr="0050422C">
        <w:rPr>
          <w:rFonts w:ascii="Montserrat" w:hAnsi="Montserrat" w:cs="Arial"/>
          <w:bCs/>
          <w:sz w:val="20"/>
          <w:szCs w:val="20"/>
          <w:lang w:val="es-MX"/>
        </w:rPr>
        <w:t>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w:t>
      </w:r>
    </w:p>
    <w:p w:rsidR="00983FB0" w:rsidRPr="0050422C" w:rsidRDefault="00983FB0" w:rsidP="00983FB0">
      <w:pPr>
        <w:shd w:val="clear" w:color="auto" w:fill="FFFFFF"/>
        <w:ind w:left="567"/>
        <w:jc w:val="both"/>
        <w:rPr>
          <w:rFonts w:ascii="Montserrat" w:hAnsi="Montserrat" w:cs="Arial"/>
          <w:bCs/>
          <w:sz w:val="20"/>
          <w:szCs w:val="20"/>
          <w:lang w:val="es-MX"/>
        </w:rPr>
      </w:pPr>
      <w:r w:rsidRPr="0050422C">
        <w:rPr>
          <w:rFonts w:ascii="Montserrat" w:hAnsi="Montserrat" w:cs="Arial"/>
          <w:bCs/>
          <w:sz w:val="20"/>
          <w:szCs w:val="20"/>
          <w:lang w:val="es-MX"/>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w:t>
      </w:r>
    </w:p>
    <w:p w:rsidR="00983FB0" w:rsidRPr="0050422C" w:rsidRDefault="00983FB0" w:rsidP="00983FB0">
      <w:pPr>
        <w:shd w:val="clear" w:color="auto" w:fill="FFFFFF"/>
        <w:ind w:left="567"/>
        <w:jc w:val="both"/>
        <w:rPr>
          <w:rFonts w:ascii="Montserrat" w:hAnsi="Montserrat" w:cs="Arial"/>
          <w:bCs/>
          <w:sz w:val="20"/>
          <w:szCs w:val="20"/>
          <w:lang w:val="es-MX"/>
        </w:rPr>
      </w:pPr>
      <w:r w:rsidRPr="0050422C">
        <w:rPr>
          <w:rFonts w:ascii="Montserrat" w:hAnsi="Montserrat" w:cs="Arial"/>
          <w:bCs/>
          <w:sz w:val="20"/>
          <w:szCs w:val="20"/>
          <w:lang w:val="es-MX"/>
        </w:rPr>
        <w:t xml:space="preserve">Para los efectos de lo señalado en el párrafo anterior, las autoridades fiscales emitirán oficio a la unidad administrativa responsable de la </w:t>
      </w:r>
      <w:r w:rsidR="009D6396">
        <w:rPr>
          <w:rFonts w:ascii="Montserrat" w:hAnsi="Montserrat" w:cs="Arial"/>
          <w:bCs/>
          <w:sz w:val="20"/>
          <w:szCs w:val="20"/>
          <w:lang w:val="es-MX"/>
        </w:rPr>
        <w:t>Invitación</w:t>
      </w:r>
      <w:r w:rsidRPr="0050422C">
        <w:rPr>
          <w:rFonts w:ascii="Montserrat" w:hAnsi="Montserrat" w:cs="Arial"/>
          <w:bCs/>
          <w:sz w:val="20"/>
          <w:szCs w:val="20"/>
          <w:lang w:val="es-MX"/>
        </w:rPr>
        <w:t>,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rsidR="00983FB0" w:rsidRPr="0050422C" w:rsidRDefault="00983FB0" w:rsidP="00983FB0">
      <w:pPr>
        <w:shd w:val="clear" w:color="auto" w:fill="FFFFFF"/>
        <w:ind w:left="567"/>
        <w:jc w:val="both"/>
        <w:rPr>
          <w:rFonts w:ascii="Montserrat" w:hAnsi="Montserrat" w:cs="Arial"/>
          <w:bCs/>
          <w:sz w:val="20"/>
          <w:szCs w:val="20"/>
          <w:lang w:val="es-MX"/>
        </w:rPr>
      </w:pPr>
      <w:r w:rsidRPr="0050422C">
        <w:rPr>
          <w:rFonts w:ascii="Montserrat" w:hAnsi="Montserrat" w:cs="Arial"/>
          <w:bCs/>
          <w:sz w:val="20"/>
          <w:szCs w:val="20"/>
          <w:lang w:val="es-MX"/>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w:t>
      </w:r>
    </w:p>
    <w:p w:rsidR="00853196" w:rsidRPr="007D1F33" w:rsidRDefault="00983FB0" w:rsidP="00983FB0">
      <w:pPr>
        <w:spacing w:after="0"/>
        <w:rPr>
          <w:rFonts w:ascii="Montserrat" w:hAnsi="Montserrat"/>
          <w:sz w:val="20"/>
          <w:szCs w:val="20"/>
          <w:lang w:val="es-MX"/>
        </w:rPr>
      </w:pPr>
      <w:r w:rsidRPr="0050422C">
        <w:rPr>
          <w:rFonts w:ascii="Montserrat" w:hAnsi="Montserrat" w:cs="Arial"/>
          <w:bCs/>
          <w:sz w:val="20"/>
          <w:szCs w:val="20"/>
          <w:lang w:val="es-MX"/>
        </w:rPr>
        <w:t>CFF 32-D, 66, 66-A, 141, RMF 2022 2.1.25., 2.1.37., 2.1.38.</w:t>
      </w:r>
    </w:p>
    <w:p w:rsidR="00826E1E" w:rsidRPr="00826E1E" w:rsidRDefault="00826E1E" w:rsidP="00826E1E">
      <w:pPr>
        <w:spacing w:after="0"/>
        <w:jc w:val="center"/>
        <w:rPr>
          <w:rFonts w:ascii="Montserrat" w:hAnsi="Montserrat"/>
          <w:b/>
          <w:caps/>
          <w:color w:val="0000FF"/>
          <w:sz w:val="22"/>
          <w:szCs w:val="22"/>
          <w:lang w:val="es-MX"/>
        </w:rPr>
      </w:pPr>
      <w:r w:rsidRPr="00826E1E">
        <w:rPr>
          <w:rFonts w:ascii="Montserrat" w:hAnsi="Montserrat"/>
          <w:b/>
          <w:caps/>
          <w:color w:val="0000FF"/>
          <w:sz w:val="22"/>
          <w:szCs w:val="22"/>
          <w:lang w:val="es-MX"/>
        </w:rPr>
        <w:lastRenderedPageBreak/>
        <w:t xml:space="preserve">Escrito </w:t>
      </w:r>
      <w:r w:rsidR="00FB52B2">
        <w:rPr>
          <w:rFonts w:ascii="Montserrat" w:hAnsi="Montserrat"/>
          <w:b/>
          <w:caps/>
          <w:color w:val="0000FF"/>
          <w:sz w:val="22"/>
          <w:szCs w:val="22"/>
          <w:lang w:val="es-MX"/>
        </w:rPr>
        <w:t>4</w:t>
      </w:r>
    </w:p>
    <w:p w:rsidR="00826E1E" w:rsidRPr="00826E1E" w:rsidRDefault="00826E1E" w:rsidP="00826E1E">
      <w:pPr>
        <w:spacing w:after="0"/>
        <w:jc w:val="center"/>
        <w:rPr>
          <w:rFonts w:ascii="Montserrat" w:hAnsi="Montserrat"/>
          <w:b/>
          <w:caps/>
          <w:color w:val="0000FF"/>
          <w:sz w:val="10"/>
          <w:szCs w:val="10"/>
          <w:lang w:val="es-MX"/>
        </w:rPr>
      </w:pPr>
    </w:p>
    <w:p w:rsidR="00826E1E" w:rsidRPr="00826E1E" w:rsidRDefault="00826E1E" w:rsidP="00826E1E">
      <w:pPr>
        <w:spacing w:after="0"/>
        <w:jc w:val="both"/>
        <w:rPr>
          <w:rFonts w:ascii="Montserrat" w:hAnsi="Montserrat" w:cs="Arial"/>
          <w:b/>
          <w:sz w:val="18"/>
          <w:szCs w:val="18"/>
          <w:lang w:val="es-MX"/>
        </w:rPr>
      </w:pPr>
      <w:r w:rsidRPr="00826E1E">
        <w:rPr>
          <w:rFonts w:ascii="Montserrat" w:hAnsi="Montserrat"/>
          <w:b/>
          <w:caps/>
          <w:color w:val="0000FF"/>
          <w:sz w:val="18"/>
          <w:szCs w:val="18"/>
          <w:lang w:val="es-MX"/>
        </w:rPr>
        <w:t>Acuerdo ACDO.SA1.HCT.101214/281.P.DIR y su Anexo Único, dictado por el H. Consejo Técnico, relativo a las Reglas para la obtención de la opinión de cumplimiento de obligaciones fiscales en materia de seguridad social.</w:t>
      </w:r>
    </w:p>
    <w:p w:rsidR="00826E1E" w:rsidRPr="00826E1E" w:rsidRDefault="00826E1E" w:rsidP="00826E1E">
      <w:pPr>
        <w:spacing w:after="0"/>
        <w:jc w:val="both"/>
        <w:rPr>
          <w:rFonts w:ascii="Montserrat" w:hAnsi="Montserrat" w:cs="Arial"/>
          <w:sz w:val="18"/>
          <w:szCs w:val="18"/>
          <w:lang w:val="es-MX"/>
        </w:rPr>
      </w:pPr>
    </w:p>
    <w:p w:rsidR="00826E1E" w:rsidRPr="00826E1E" w:rsidRDefault="00826E1E" w:rsidP="00826E1E">
      <w:pPr>
        <w:spacing w:after="0"/>
        <w:jc w:val="both"/>
        <w:rPr>
          <w:rFonts w:ascii="Montserrat" w:hAnsi="Montserrat" w:cs="Arial"/>
          <w:sz w:val="18"/>
          <w:szCs w:val="18"/>
          <w:lang w:val="es-MX"/>
        </w:rPr>
      </w:pPr>
      <w:r w:rsidRPr="00826E1E">
        <w:rPr>
          <w:rFonts w:ascii="Montserrat" w:hAnsi="Montserrat" w:cs="Arial"/>
          <w:sz w:val="18"/>
          <w:szCs w:val="18"/>
          <w:lang w:val="es-MX"/>
        </w:rPr>
        <w:t>Primera.-En términos del artículo 32-D del Código Fiscal de la Federación, la Administración Pública Federal, Centralizada y Paraestatal, la Procuraduría General de la República, así como las entidades federativas que vayan a realizar contrataciones por adquisición de bienes, arrendamientos, prestación de servicios u obra pública, con cargo total o parcial a fondos federales, cuyo monto exceda de $300,000.00 (TRESCIENTOS MIL PESOS 00/100 M.N.), sin incluir el Impuesto al Valor Agregado, están obligadas a cerciorarse de que los particulares con quienes se vaya a celebrar el contrato y de los que estos últimos subcontraten, se encuentran al corriente en sus obligaciones en materia de seguridad social y no se ubican en alguno de los supuestos a que se refiere el primer párrafo del citado artículo. Igual obligación existe para el caso de que dichas dependencias o entidades pretendan otorgar subsidios o estímulos hasta por la cantidad de $30,000.00 (TREINTA MIL PESOS 00/100 M.N.).</w:t>
      </w:r>
    </w:p>
    <w:p w:rsidR="00826E1E" w:rsidRPr="00826E1E" w:rsidRDefault="00826E1E" w:rsidP="00826E1E">
      <w:pPr>
        <w:spacing w:after="0"/>
        <w:jc w:val="both"/>
        <w:rPr>
          <w:rFonts w:ascii="Montserrat" w:hAnsi="Montserrat" w:cs="Arial"/>
          <w:sz w:val="18"/>
          <w:szCs w:val="18"/>
          <w:lang w:val="es-MX"/>
        </w:rPr>
      </w:pPr>
    </w:p>
    <w:p w:rsidR="00826E1E" w:rsidRPr="00826E1E" w:rsidRDefault="00826E1E" w:rsidP="00826E1E">
      <w:pPr>
        <w:spacing w:after="0"/>
        <w:jc w:val="both"/>
        <w:rPr>
          <w:rFonts w:ascii="Montserrat" w:hAnsi="Montserrat" w:cs="Arial"/>
          <w:sz w:val="18"/>
          <w:szCs w:val="18"/>
          <w:lang w:val="es-MX"/>
        </w:rPr>
      </w:pPr>
      <w:r w:rsidRPr="00826E1E">
        <w:rPr>
          <w:rFonts w:ascii="Montserrat" w:hAnsi="Montserrat" w:cs="Arial"/>
          <w:sz w:val="18"/>
          <w:szCs w:val="18"/>
          <w:lang w:val="es-MX"/>
        </w:rPr>
        <w:t>Segunda. - Los particulares que pretendan celebrar las contrataciones y, en su caso, los que estos últimos subcontraten, o quienes pretendan acceder al otorgamiento de subsidios y estímulos, en términos de la Regla anterior, podrán obtener del Instituto Mexicano del Seguro Social una opinión de cumplimiento de obligaciones fiscales en materia de seguridad social, de conformidad con el procedimiento establecido en la Regla Quinta del presente documento.</w:t>
      </w:r>
    </w:p>
    <w:p w:rsidR="00826E1E" w:rsidRPr="00826E1E" w:rsidRDefault="00826E1E" w:rsidP="00826E1E">
      <w:pPr>
        <w:spacing w:after="0"/>
        <w:jc w:val="both"/>
        <w:rPr>
          <w:rFonts w:ascii="Montserrat" w:hAnsi="Montserrat" w:cs="Arial"/>
          <w:sz w:val="18"/>
          <w:szCs w:val="18"/>
          <w:lang w:val="es-MX"/>
        </w:rPr>
      </w:pPr>
    </w:p>
    <w:p w:rsidR="00826E1E" w:rsidRPr="00826E1E" w:rsidRDefault="00826E1E" w:rsidP="00826E1E">
      <w:pPr>
        <w:spacing w:after="0"/>
        <w:jc w:val="both"/>
        <w:rPr>
          <w:rFonts w:ascii="Montserrat" w:hAnsi="Montserrat" w:cs="Arial"/>
          <w:sz w:val="18"/>
          <w:szCs w:val="18"/>
          <w:lang w:val="es-MX"/>
        </w:rPr>
      </w:pPr>
      <w:r w:rsidRPr="00826E1E">
        <w:rPr>
          <w:rFonts w:ascii="Montserrat" w:hAnsi="Montserrat" w:cs="Arial"/>
          <w:sz w:val="18"/>
          <w:szCs w:val="18"/>
          <w:lang w:val="es-MX"/>
        </w:rPr>
        <w:t>Tercera. - La opinión de cumplimiento a que se refiere la Regla anterior, en caso de ser positiva, tendrá una vigencia de 30 días naturales contados a partir del día de su emisión.</w:t>
      </w:r>
    </w:p>
    <w:p w:rsidR="00826E1E" w:rsidRPr="00826E1E" w:rsidRDefault="00826E1E" w:rsidP="00826E1E">
      <w:pPr>
        <w:spacing w:after="0"/>
        <w:jc w:val="both"/>
        <w:rPr>
          <w:rFonts w:ascii="Montserrat" w:hAnsi="Montserrat" w:cs="Arial"/>
          <w:sz w:val="18"/>
          <w:szCs w:val="18"/>
          <w:lang w:val="es-MX"/>
        </w:rPr>
      </w:pPr>
    </w:p>
    <w:p w:rsidR="00826E1E" w:rsidRPr="00826E1E" w:rsidRDefault="00826E1E" w:rsidP="00826E1E">
      <w:pPr>
        <w:spacing w:after="0"/>
        <w:jc w:val="both"/>
        <w:rPr>
          <w:rFonts w:ascii="Montserrat" w:hAnsi="Montserrat" w:cs="Arial"/>
          <w:sz w:val="18"/>
          <w:szCs w:val="18"/>
          <w:lang w:val="es-MX"/>
        </w:rPr>
      </w:pPr>
      <w:r w:rsidRPr="00826E1E">
        <w:rPr>
          <w:rFonts w:ascii="Montserrat" w:hAnsi="Montserrat" w:cs="Arial"/>
          <w:sz w:val="18"/>
          <w:szCs w:val="18"/>
          <w:lang w:val="es-MX"/>
        </w:rPr>
        <w:t>Cuarta. - La opinión de cumplimiento de obligaciones se emite considerando la situación del particular en los sistemas electrónicos del Instituto, por lo que no constituye resolución en sentido favorable al particular sobre el cálculo y montos de créditos fiscales en materia de seguridad social o cuotas obrero patronales declaradas o pagadas. La cual, no prejuzga sobre la existencia que pudiera derivar de créditos a cargo del particular en términos de las facultades correspondientes.</w:t>
      </w:r>
    </w:p>
    <w:p w:rsidR="00826E1E" w:rsidRPr="00826E1E" w:rsidRDefault="00826E1E" w:rsidP="00826E1E">
      <w:pPr>
        <w:spacing w:after="0"/>
        <w:jc w:val="both"/>
        <w:rPr>
          <w:rFonts w:ascii="Montserrat" w:hAnsi="Montserrat" w:cs="Arial"/>
          <w:sz w:val="18"/>
          <w:szCs w:val="18"/>
          <w:lang w:val="es-MX"/>
        </w:rPr>
      </w:pPr>
    </w:p>
    <w:p w:rsidR="00826E1E" w:rsidRPr="00826E1E" w:rsidRDefault="00826E1E" w:rsidP="00826E1E">
      <w:pPr>
        <w:spacing w:after="0"/>
        <w:jc w:val="both"/>
        <w:rPr>
          <w:rFonts w:ascii="Montserrat" w:hAnsi="Montserrat" w:cs="Arial"/>
          <w:sz w:val="18"/>
          <w:szCs w:val="18"/>
          <w:lang w:val="es-MX"/>
        </w:rPr>
      </w:pPr>
      <w:r w:rsidRPr="00826E1E">
        <w:rPr>
          <w:rFonts w:ascii="Montserrat" w:hAnsi="Montserrat" w:cs="Arial"/>
          <w:sz w:val="18"/>
          <w:szCs w:val="18"/>
          <w:lang w:val="es-MX"/>
        </w:rPr>
        <w:t>Quinta. - Los particulares que para realizar algún trámite requieran la opinión de cumplimiento de obligaciones fiscales en materia de seguridad social, deberán realizar el siguiente procedimiento:</w:t>
      </w:r>
    </w:p>
    <w:p w:rsidR="00826E1E" w:rsidRPr="00826E1E" w:rsidRDefault="00826E1E" w:rsidP="00826E1E">
      <w:pPr>
        <w:spacing w:after="0"/>
        <w:jc w:val="both"/>
        <w:rPr>
          <w:rFonts w:ascii="Montserrat" w:hAnsi="Montserrat" w:cs="Arial"/>
          <w:sz w:val="18"/>
          <w:szCs w:val="18"/>
          <w:lang w:val="es-MX"/>
        </w:rPr>
      </w:pPr>
    </w:p>
    <w:p w:rsidR="00826E1E" w:rsidRPr="00826E1E" w:rsidRDefault="00826E1E" w:rsidP="004B094D">
      <w:pPr>
        <w:pStyle w:val="Prrafodelista"/>
        <w:widowControl w:val="0"/>
        <w:numPr>
          <w:ilvl w:val="1"/>
          <w:numId w:val="16"/>
        </w:numPr>
        <w:adjustRightInd w:val="0"/>
        <w:ind w:left="709" w:hanging="425"/>
        <w:contextualSpacing w:val="0"/>
        <w:jc w:val="both"/>
        <w:textAlignment w:val="baseline"/>
        <w:rPr>
          <w:rFonts w:ascii="Montserrat" w:hAnsi="Montserrat" w:cs="Arial"/>
          <w:sz w:val="18"/>
          <w:szCs w:val="18"/>
        </w:rPr>
      </w:pPr>
      <w:r w:rsidRPr="00826E1E">
        <w:rPr>
          <w:rFonts w:ascii="Montserrat" w:hAnsi="Montserrat" w:cs="Arial"/>
          <w:sz w:val="18"/>
          <w:szCs w:val="18"/>
        </w:rPr>
        <w:t>Ingresarán en la página de internet del Instituto (www.imss.gob.mx), en el apartado” Patrones o empresas”, después en” Escritorio virtual”, donde se registrarán con su firma electrónica (FIEL) y contraseña, y deberán aceptar los términos y condiciones para el uso de los medios electrónicos. En el supuesto de tener un representante legal, éste ingresará con su FIEL.</w:t>
      </w:r>
    </w:p>
    <w:p w:rsidR="00826E1E" w:rsidRPr="00826E1E" w:rsidRDefault="00826E1E" w:rsidP="004B094D">
      <w:pPr>
        <w:pStyle w:val="Prrafodelista"/>
        <w:widowControl w:val="0"/>
        <w:numPr>
          <w:ilvl w:val="1"/>
          <w:numId w:val="16"/>
        </w:numPr>
        <w:adjustRightInd w:val="0"/>
        <w:ind w:left="709" w:hanging="425"/>
        <w:contextualSpacing w:val="0"/>
        <w:jc w:val="both"/>
        <w:textAlignment w:val="baseline"/>
        <w:rPr>
          <w:rFonts w:ascii="Montserrat" w:hAnsi="Montserrat" w:cs="Arial"/>
          <w:sz w:val="18"/>
          <w:szCs w:val="18"/>
        </w:rPr>
      </w:pPr>
      <w:r w:rsidRPr="00826E1E">
        <w:rPr>
          <w:rFonts w:ascii="Montserrat" w:hAnsi="Montserrat" w:cs="Arial"/>
          <w:sz w:val="18"/>
          <w:szCs w:val="18"/>
        </w:rPr>
        <w:t>Posteriormente elegirá la sección” Datos Fiscales” y en el apartado” Acciones”, la opción” Opinión de cumplimiento”. Tratándose de representantes legales, previamente, en el apartado” Empresas Representadas” deberá seleccionar la persona representada de la cual requiere la opinión de cumplimiento.</w:t>
      </w:r>
    </w:p>
    <w:p w:rsidR="00826E1E" w:rsidRPr="00826E1E" w:rsidRDefault="00826E1E" w:rsidP="004B094D">
      <w:pPr>
        <w:pStyle w:val="Prrafodelista"/>
        <w:widowControl w:val="0"/>
        <w:numPr>
          <w:ilvl w:val="1"/>
          <w:numId w:val="16"/>
        </w:numPr>
        <w:adjustRightInd w:val="0"/>
        <w:ind w:left="709" w:hanging="425"/>
        <w:contextualSpacing w:val="0"/>
        <w:jc w:val="both"/>
        <w:textAlignment w:val="baseline"/>
        <w:rPr>
          <w:rFonts w:ascii="Montserrat" w:hAnsi="Montserrat" w:cs="Arial"/>
          <w:sz w:val="18"/>
          <w:szCs w:val="18"/>
        </w:rPr>
      </w:pPr>
      <w:r w:rsidRPr="00826E1E">
        <w:rPr>
          <w:rFonts w:ascii="Montserrat" w:hAnsi="Montserrat" w:cs="Arial"/>
          <w:sz w:val="18"/>
          <w:szCs w:val="18"/>
        </w:rPr>
        <w:t>Después de elegir la opción” Opinión de cumplimiento”, el particular podrá imprimir el documento que contiene la opinión de cumplimiento de obligaciones fiscales en materia de seguridad social.</w:t>
      </w:r>
    </w:p>
    <w:p w:rsidR="00826E1E" w:rsidRPr="00826E1E" w:rsidRDefault="00826E1E" w:rsidP="00826E1E">
      <w:pPr>
        <w:pStyle w:val="Prrafodelista"/>
        <w:ind w:left="709"/>
        <w:rPr>
          <w:rFonts w:ascii="Montserrat" w:hAnsi="Montserrat" w:cs="Arial"/>
          <w:sz w:val="18"/>
          <w:szCs w:val="18"/>
        </w:rPr>
      </w:pPr>
    </w:p>
    <w:p w:rsidR="00826E1E" w:rsidRPr="00826E1E" w:rsidRDefault="00826E1E" w:rsidP="00826E1E">
      <w:pPr>
        <w:spacing w:after="0"/>
        <w:jc w:val="both"/>
        <w:rPr>
          <w:rFonts w:ascii="Montserrat" w:hAnsi="Montserrat" w:cs="Arial"/>
          <w:sz w:val="18"/>
          <w:szCs w:val="18"/>
          <w:lang w:val="es-MX"/>
        </w:rPr>
      </w:pPr>
      <w:r w:rsidRPr="00826E1E">
        <w:rPr>
          <w:rFonts w:ascii="Montserrat" w:hAnsi="Montserrat" w:cs="Arial"/>
          <w:sz w:val="18"/>
          <w:szCs w:val="18"/>
          <w:lang w:val="es-MX"/>
        </w:rPr>
        <w:t>La multicitada opinión, se generará atendiendo a la situación fiscal en materia de seguridad social del particular en los siguientes sentidos:</w:t>
      </w:r>
    </w:p>
    <w:p w:rsidR="00826E1E" w:rsidRPr="00826E1E" w:rsidRDefault="00826E1E" w:rsidP="00826E1E">
      <w:pPr>
        <w:spacing w:after="0"/>
        <w:jc w:val="both"/>
        <w:rPr>
          <w:rFonts w:ascii="Montserrat" w:hAnsi="Montserrat" w:cs="Arial"/>
          <w:sz w:val="18"/>
          <w:szCs w:val="18"/>
          <w:lang w:val="es-MX"/>
        </w:rPr>
      </w:pPr>
    </w:p>
    <w:p w:rsidR="00826E1E" w:rsidRPr="00826E1E" w:rsidRDefault="00826E1E" w:rsidP="00826E1E">
      <w:pPr>
        <w:spacing w:after="0"/>
        <w:jc w:val="both"/>
        <w:rPr>
          <w:rFonts w:ascii="Montserrat" w:hAnsi="Montserrat" w:cs="Arial"/>
          <w:sz w:val="18"/>
          <w:szCs w:val="18"/>
          <w:lang w:val="es-MX"/>
        </w:rPr>
      </w:pPr>
      <w:r w:rsidRPr="00826E1E">
        <w:rPr>
          <w:rFonts w:ascii="Montserrat" w:hAnsi="Montserrat" w:cs="Arial"/>
          <w:sz w:val="18"/>
          <w:szCs w:val="18"/>
          <w:lang w:val="es-MX"/>
        </w:rPr>
        <w:t>Positiva. - Cuando el particular esté inscrito ante el Instituto y al corriente en el cumplimiento de las obligaciones que se consideran en los incisos a) y b) de este procedimiento.</w:t>
      </w:r>
    </w:p>
    <w:p w:rsidR="00826E1E" w:rsidRPr="00826E1E" w:rsidRDefault="00826E1E" w:rsidP="00826E1E">
      <w:pPr>
        <w:spacing w:after="0"/>
        <w:jc w:val="both"/>
        <w:rPr>
          <w:rFonts w:ascii="Montserrat" w:hAnsi="Montserrat" w:cs="Arial"/>
          <w:sz w:val="18"/>
          <w:szCs w:val="18"/>
          <w:lang w:val="es-MX"/>
        </w:rPr>
      </w:pPr>
    </w:p>
    <w:p w:rsidR="00826E1E" w:rsidRPr="00826E1E" w:rsidRDefault="00826E1E" w:rsidP="00826E1E">
      <w:pPr>
        <w:spacing w:after="0"/>
        <w:jc w:val="both"/>
        <w:rPr>
          <w:rFonts w:ascii="Montserrat" w:hAnsi="Montserrat" w:cs="Arial"/>
          <w:sz w:val="18"/>
          <w:szCs w:val="18"/>
          <w:lang w:val="es-MX"/>
        </w:rPr>
      </w:pPr>
      <w:r w:rsidRPr="00826E1E">
        <w:rPr>
          <w:rFonts w:ascii="Montserrat" w:hAnsi="Montserrat" w:cs="Arial"/>
          <w:sz w:val="18"/>
          <w:szCs w:val="18"/>
          <w:lang w:val="es-MX"/>
        </w:rPr>
        <w:t>Negativa. - Cuando el particular no esté al corriente en el cumplimiento de las obligaciones en materia de seguridad social que se consideran en los incisos a) y b) de este procedimiento.</w:t>
      </w:r>
    </w:p>
    <w:p w:rsidR="00826E1E" w:rsidRPr="00826E1E" w:rsidRDefault="00826E1E" w:rsidP="00826E1E">
      <w:pPr>
        <w:spacing w:after="0"/>
        <w:jc w:val="both"/>
        <w:rPr>
          <w:rFonts w:ascii="Montserrat" w:hAnsi="Montserrat" w:cs="Arial"/>
          <w:sz w:val="18"/>
          <w:szCs w:val="18"/>
          <w:lang w:val="es-MX"/>
        </w:rPr>
      </w:pPr>
    </w:p>
    <w:p w:rsidR="00826E1E" w:rsidRPr="00826E1E" w:rsidRDefault="00826E1E" w:rsidP="004B094D">
      <w:pPr>
        <w:pStyle w:val="Prrafodelista"/>
        <w:widowControl w:val="0"/>
        <w:numPr>
          <w:ilvl w:val="0"/>
          <w:numId w:val="15"/>
        </w:numPr>
        <w:adjustRightInd w:val="0"/>
        <w:contextualSpacing w:val="0"/>
        <w:jc w:val="both"/>
        <w:textAlignment w:val="baseline"/>
        <w:rPr>
          <w:rFonts w:ascii="Montserrat" w:hAnsi="Montserrat" w:cs="Arial"/>
          <w:sz w:val="18"/>
          <w:szCs w:val="18"/>
        </w:rPr>
      </w:pPr>
      <w:r w:rsidRPr="00826E1E">
        <w:rPr>
          <w:rFonts w:ascii="Montserrat" w:hAnsi="Montserrat" w:cs="Arial"/>
          <w:sz w:val="18"/>
          <w:szCs w:val="18"/>
        </w:rPr>
        <w:t>El Instituto a fin de emitir la opinión de cumplimiento de obligaciones fiscales en materia de seguridad social revisará que el particular solicitante:</w:t>
      </w:r>
    </w:p>
    <w:p w:rsidR="00826E1E" w:rsidRPr="00826E1E" w:rsidRDefault="00826E1E" w:rsidP="00826E1E">
      <w:pPr>
        <w:pStyle w:val="Prrafodelista"/>
        <w:rPr>
          <w:rFonts w:ascii="Montserrat" w:hAnsi="Montserrat" w:cs="Arial"/>
          <w:sz w:val="18"/>
          <w:szCs w:val="18"/>
        </w:rPr>
      </w:pPr>
    </w:p>
    <w:p w:rsidR="00826E1E" w:rsidRPr="00826E1E" w:rsidRDefault="00826E1E" w:rsidP="004B094D">
      <w:pPr>
        <w:pStyle w:val="Prrafodelista"/>
        <w:widowControl w:val="0"/>
        <w:numPr>
          <w:ilvl w:val="1"/>
          <w:numId w:val="17"/>
        </w:numPr>
        <w:adjustRightInd w:val="0"/>
        <w:contextualSpacing w:val="0"/>
        <w:jc w:val="both"/>
        <w:textAlignment w:val="baseline"/>
        <w:rPr>
          <w:rFonts w:ascii="Montserrat" w:hAnsi="Montserrat" w:cs="Arial"/>
          <w:sz w:val="18"/>
          <w:szCs w:val="18"/>
        </w:rPr>
      </w:pPr>
      <w:r w:rsidRPr="00826E1E">
        <w:rPr>
          <w:rFonts w:ascii="Montserrat" w:hAnsi="Montserrat" w:cs="Arial"/>
          <w:sz w:val="18"/>
          <w:szCs w:val="18"/>
        </w:rPr>
        <w:t>Se encuentre inscrito ante el Instituto, en caso de estar obligado, y que el o los números de registros patronales que le han sido asignados estén vigentes.</w:t>
      </w:r>
    </w:p>
    <w:p w:rsidR="00826E1E" w:rsidRPr="00826E1E" w:rsidRDefault="00826E1E" w:rsidP="004B094D">
      <w:pPr>
        <w:pStyle w:val="Prrafodelista"/>
        <w:widowControl w:val="0"/>
        <w:numPr>
          <w:ilvl w:val="1"/>
          <w:numId w:val="17"/>
        </w:numPr>
        <w:adjustRightInd w:val="0"/>
        <w:contextualSpacing w:val="0"/>
        <w:jc w:val="both"/>
        <w:textAlignment w:val="baseline"/>
        <w:rPr>
          <w:rFonts w:ascii="Montserrat" w:hAnsi="Montserrat" w:cs="Arial"/>
          <w:sz w:val="18"/>
          <w:szCs w:val="18"/>
        </w:rPr>
      </w:pPr>
      <w:r w:rsidRPr="00826E1E">
        <w:rPr>
          <w:rFonts w:ascii="Montserrat" w:hAnsi="Montserrat" w:cs="Arial"/>
          <w:sz w:val="18"/>
          <w:szCs w:val="18"/>
        </w:rPr>
        <w:t>No tiene créditos fiscales firmes determinados, entendiéndose por crédito fiscal las cuotas, los capitales constitutivos, su actualización y los recargos, las multas impuestas en los términos de la Ley del Seguro Social, los gastos realizados por el Instituto por inscripciones improcedentes y los que tenga derecho a exigir de las personas no derechohabientes, de acuerdo con el artículo 287 de la misma Ley.</w:t>
      </w:r>
    </w:p>
    <w:p w:rsidR="00826E1E" w:rsidRPr="00826E1E" w:rsidRDefault="00826E1E" w:rsidP="004B094D">
      <w:pPr>
        <w:pStyle w:val="Prrafodelista"/>
        <w:widowControl w:val="0"/>
        <w:numPr>
          <w:ilvl w:val="1"/>
          <w:numId w:val="17"/>
        </w:numPr>
        <w:adjustRightInd w:val="0"/>
        <w:contextualSpacing w:val="0"/>
        <w:jc w:val="both"/>
        <w:textAlignment w:val="baseline"/>
        <w:rPr>
          <w:rFonts w:ascii="Montserrat" w:hAnsi="Montserrat" w:cs="Arial"/>
          <w:sz w:val="18"/>
          <w:szCs w:val="18"/>
        </w:rPr>
      </w:pPr>
      <w:r w:rsidRPr="00826E1E">
        <w:rPr>
          <w:rFonts w:ascii="Montserrat" w:hAnsi="Montserrat" w:cs="Arial"/>
          <w:sz w:val="18"/>
          <w:szCs w:val="18"/>
        </w:rPr>
        <w:t>Tratándose de particulares que hubieran solicitado autorización para pagar a plazos o hubieran interpuesto algún medio de defensa contra créditos fiscales a su cargo, los mismos se encuentren garantizados de conformidad con las disposiciones fiscales.</w:t>
      </w:r>
    </w:p>
    <w:p w:rsidR="00826E1E" w:rsidRPr="00826E1E" w:rsidRDefault="00826E1E" w:rsidP="004B094D">
      <w:pPr>
        <w:pStyle w:val="Prrafodelista"/>
        <w:widowControl w:val="0"/>
        <w:numPr>
          <w:ilvl w:val="1"/>
          <w:numId w:val="17"/>
        </w:numPr>
        <w:adjustRightInd w:val="0"/>
        <w:contextualSpacing w:val="0"/>
        <w:jc w:val="both"/>
        <w:textAlignment w:val="baseline"/>
        <w:rPr>
          <w:rFonts w:ascii="Montserrat" w:hAnsi="Montserrat" w:cs="Arial"/>
          <w:sz w:val="18"/>
          <w:szCs w:val="18"/>
        </w:rPr>
      </w:pPr>
      <w:r w:rsidRPr="00826E1E">
        <w:rPr>
          <w:rFonts w:ascii="Montserrat" w:hAnsi="Montserrat" w:cs="Arial"/>
          <w:sz w:val="18"/>
          <w:szCs w:val="18"/>
        </w:rPr>
        <w:t>En caso de contar con autorización para el pago a plazo, que no haya incurrido en las causales de revocación a que hace referencia el artículo 138 del Reglamento de la Ley del Seguro Social en materia de Afiliación, Clasificación de Empresas, Recaudación y Fiscalización.</w:t>
      </w:r>
    </w:p>
    <w:p w:rsidR="00826E1E" w:rsidRPr="00826E1E" w:rsidRDefault="00826E1E" w:rsidP="00826E1E">
      <w:pPr>
        <w:pStyle w:val="Prrafodelista"/>
        <w:ind w:left="1440"/>
        <w:rPr>
          <w:rFonts w:ascii="Montserrat" w:hAnsi="Montserrat" w:cs="Arial"/>
          <w:sz w:val="18"/>
          <w:szCs w:val="18"/>
        </w:rPr>
      </w:pPr>
    </w:p>
    <w:p w:rsidR="00826E1E" w:rsidRPr="00826E1E" w:rsidRDefault="00826E1E" w:rsidP="004B094D">
      <w:pPr>
        <w:pStyle w:val="Prrafodelista"/>
        <w:widowControl w:val="0"/>
        <w:numPr>
          <w:ilvl w:val="0"/>
          <w:numId w:val="15"/>
        </w:numPr>
        <w:adjustRightInd w:val="0"/>
        <w:contextualSpacing w:val="0"/>
        <w:jc w:val="both"/>
        <w:textAlignment w:val="baseline"/>
        <w:rPr>
          <w:rFonts w:ascii="Montserrat" w:hAnsi="Montserrat" w:cs="Arial"/>
          <w:sz w:val="18"/>
          <w:szCs w:val="18"/>
        </w:rPr>
      </w:pPr>
      <w:r w:rsidRPr="00826E1E">
        <w:rPr>
          <w:rFonts w:ascii="Montserrat" w:hAnsi="Montserrat" w:cs="Arial"/>
          <w:sz w:val="18"/>
          <w:szCs w:val="18"/>
        </w:rPr>
        <w:t>Tratándose de créditos fiscales firmes, se entenderá que el particular se encuentra al corriente en el cumplimiento de sus obligaciones fiscales en materia de seguridad social, si a la fecha de la solicitud de la opinión de referencia, se ubica en cualquiera de los siguientes supuestos:</w:t>
      </w:r>
    </w:p>
    <w:p w:rsidR="00826E1E" w:rsidRPr="00826E1E" w:rsidRDefault="00826E1E" w:rsidP="00826E1E">
      <w:pPr>
        <w:pStyle w:val="Prrafodelista"/>
        <w:rPr>
          <w:rFonts w:ascii="Montserrat" w:hAnsi="Montserrat" w:cs="Arial"/>
          <w:sz w:val="18"/>
          <w:szCs w:val="18"/>
        </w:rPr>
      </w:pPr>
    </w:p>
    <w:p w:rsidR="00826E1E" w:rsidRPr="00826E1E" w:rsidRDefault="00826E1E" w:rsidP="004B094D">
      <w:pPr>
        <w:pStyle w:val="Prrafodelista"/>
        <w:widowControl w:val="0"/>
        <w:numPr>
          <w:ilvl w:val="0"/>
          <w:numId w:val="18"/>
        </w:numPr>
        <w:adjustRightInd w:val="0"/>
        <w:contextualSpacing w:val="0"/>
        <w:jc w:val="both"/>
        <w:textAlignment w:val="baseline"/>
        <w:rPr>
          <w:rFonts w:ascii="Montserrat" w:hAnsi="Montserrat" w:cs="Arial"/>
          <w:sz w:val="18"/>
          <w:szCs w:val="18"/>
        </w:rPr>
      </w:pPr>
      <w:r w:rsidRPr="00826E1E">
        <w:rPr>
          <w:rFonts w:ascii="Montserrat" w:hAnsi="Montserrat" w:cs="Arial"/>
          <w:sz w:val="18"/>
          <w:szCs w:val="18"/>
        </w:rPr>
        <w:t>Cuando el particular cuente con autorización para pagar a plazos y no le haya sido revocada.</w:t>
      </w:r>
    </w:p>
    <w:p w:rsidR="00826E1E" w:rsidRPr="00826E1E" w:rsidRDefault="00826E1E" w:rsidP="004B094D">
      <w:pPr>
        <w:pStyle w:val="Prrafodelista"/>
        <w:widowControl w:val="0"/>
        <w:numPr>
          <w:ilvl w:val="0"/>
          <w:numId w:val="18"/>
        </w:numPr>
        <w:adjustRightInd w:val="0"/>
        <w:contextualSpacing w:val="0"/>
        <w:jc w:val="both"/>
        <w:textAlignment w:val="baseline"/>
        <w:rPr>
          <w:rFonts w:ascii="Montserrat" w:hAnsi="Montserrat" w:cs="Arial"/>
          <w:sz w:val="18"/>
          <w:szCs w:val="18"/>
        </w:rPr>
      </w:pPr>
      <w:r w:rsidRPr="00826E1E">
        <w:rPr>
          <w:rFonts w:ascii="Montserrat" w:hAnsi="Montserrat" w:cs="Arial"/>
          <w:sz w:val="18"/>
          <w:szCs w:val="18"/>
        </w:rPr>
        <w:t>Cuando no haya vencido el plazo para pagar a que se refiere el artículo 127 del Reglamento de la Ley del Seguro Social en materia de Afiliación, Clasificación de Empresas, Recaudación y Fiscalización.</w:t>
      </w:r>
    </w:p>
    <w:p w:rsidR="00826E1E" w:rsidRPr="00826E1E" w:rsidRDefault="00826E1E" w:rsidP="004B094D">
      <w:pPr>
        <w:pStyle w:val="Prrafodelista"/>
        <w:widowControl w:val="0"/>
        <w:numPr>
          <w:ilvl w:val="0"/>
          <w:numId w:val="18"/>
        </w:numPr>
        <w:adjustRightInd w:val="0"/>
        <w:contextualSpacing w:val="0"/>
        <w:jc w:val="both"/>
        <w:textAlignment w:val="baseline"/>
        <w:rPr>
          <w:rFonts w:ascii="Montserrat" w:hAnsi="Montserrat" w:cs="Arial"/>
          <w:sz w:val="18"/>
          <w:szCs w:val="18"/>
        </w:rPr>
      </w:pPr>
      <w:r w:rsidRPr="00826E1E">
        <w:rPr>
          <w:rFonts w:ascii="Montserrat" w:hAnsi="Montserrat" w:cs="Arial"/>
          <w:sz w:val="18"/>
          <w:szCs w:val="18"/>
        </w:rPr>
        <w:t>Cuando se haya interpuesto medio de defensa en contra del crédito fiscal determinado y se encuentre debidamente garantizado el interés fiscal de conformidad con las disposiciones fiscales.</w:t>
      </w:r>
    </w:p>
    <w:p w:rsidR="00826E1E" w:rsidRPr="00826E1E" w:rsidRDefault="00826E1E" w:rsidP="004B094D">
      <w:pPr>
        <w:pStyle w:val="Prrafodelista"/>
        <w:widowControl w:val="0"/>
        <w:numPr>
          <w:ilvl w:val="0"/>
          <w:numId w:val="18"/>
        </w:numPr>
        <w:adjustRightInd w:val="0"/>
        <w:contextualSpacing w:val="0"/>
        <w:jc w:val="both"/>
        <w:textAlignment w:val="baseline"/>
        <w:rPr>
          <w:rFonts w:ascii="Montserrat" w:hAnsi="Montserrat" w:cs="Arial"/>
          <w:sz w:val="18"/>
          <w:szCs w:val="18"/>
        </w:rPr>
      </w:pPr>
      <w:r w:rsidRPr="00826E1E">
        <w:rPr>
          <w:rFonts w:ascii="Montserrat" w:hAnsi="Montserrat" w:cs="Arial"/>
          <w:sz w:val="18"/>
          <w:szCs w:val="18"/>
        </w:rPr>
        <w:t>Cuando la opinión de cumplimiento de obligaciones fiscales en materia de seguridad social arroje inconsistencias relacionadas con el o los números de registro patronal, con créditos fiscales o con el otorgamiento de garantía, con las que el particular no esté de acuerdo, deberá presentar solicitud de aclaración ante el Instituto, quien en un plazo máximo de 10 días hábiles contados a partir del día siguiente a la fecha de presentación de la solicitud, resolverá y emitirá la opinión del cumplimiento de obligaciones fiscales en materia de seguridad social.</w:t>
      </w:r>
    </w:p>
    <w:p w:rsidR="00826E1E" w:rsidRDefault="00853196" w:rsidP="007D1F33">
      <w:pPr>
        <w:spacing w:after="0"/>
        <w:jc w:val="center"/>
        <w:rPr>
          <w:rFonts w:ascii="Montserrat" w:hAnsi="Montserrat"/>
          <w:sz w:val="22"/>
          <w:szCs w:val="22"/>
          <w:lang w:val="es-MX"/>
        </w:rPr>
      </w:pPr>
      <w:r w:rsidRPr="00853196">
        <w:rPr>
          <w:rFonts w:ascii="Montserrat" w:hAnsi="Montserrat"/>
          <w:sz w:val="22"/>
          <w:szCs w:val="22"/>
          <w:lang w:val="es-MX"/>
        </w:rPr>
        <w:br w:type="page"/>
      </w:r>
    </w:p>
    <w:p w:rsidR="00853196" w:rsidRPr="007D1F33" w:rsidRDefault="00853196" w:rsidP="007D1F33">
      <w:pPr>
        <w:spacing w:after="0"/>
        <w:jc w:val="center"/>
        <w:rPr>
          <w:rFonts w:ascii="Montserrat" w:hAnsi="Montserrat"/>
          <w:b/>
          <w:caps/>
          <w:color w:val="0000FF"/>
          <w:sz w:val="22"/>
          <w:szCs w:val="22"/>
          <w:lang w:val="es-MX"/>
        </w:rPr>
      </w:pPr>
      <w:r w:rsidRPr="007D1F33">
        <w:rPr>
          <w:rFonts w:ascii="Montserrat" w:hAnsi="Montserrat"/>
          <w:b/>
          <w:caps/>
          <w:color w:val="0000FF"/>
          <w:sz w:val="22"/>
          <w:szCs w:val="22"/>
          <w:lang w:val="es-MX"/>
        </w:rPr>
        <w:lastRenderedPageBreak/>
        <w:t xml:space="preserve">Escrito </w:t>
      </w:r>
      <w:r w:rsidR="00FB52B2">
        <w:rPr>
          <w:rFonts w:ascii="Montserrat" w:hAnsi="Montserrat"/>
          <w:b/>
          <w:caps/>
          <w:color w:val="0000FF"/>
          <w:sz w:val="22"/>
          <w:szCs w:val="22"/>
          <w:lang w:val="es-MX"/>
        </w:rPr>
        <w:t>5</w:t>
      </w:r>
    </w:p>
    <w:p w:rsidR="00853196" w:rsidRPr="00FE09B4" w:rsidRDefault="00853196" w:rsidP="007D1F33">
      <w:pPr>
        <w:spacing w:after="0"/>
        <w:jc w:val="center"/>
        <w:rPr>
          <w:rFonts w:ascii="Montserrat" w:hAnsi="Montserrat"/>
          <w:b/>
          <w:caps/>
          <w:color w:val="0000FF"/>
          <w:sz w:val="10"/>
          <w:szCs w:val="10"/>
          <w:lang w:val="es-MX"/>
        </w:rPr>
      </w:pPr>
    </w:p>
    <w:p w:rsidR="00853196" w:rsidRPr="007D1F33" w:rsidRDefault="00853196" w:rsidP="007D1F33">
      <w:pPr>
        <w:spacing w:after="0"/>
        <w:jc w:val="center"/>
        <w:rPr>
          <w:rFonts w:ascii="Montserrat" w:hAnsi="Montserrat"/>
          <w:b/>
          <w:caps/>
          <w:color w:val="0000FF"/>
          <w:sz w:val="22"/>
          <w:szCs w:val="22"/>
          <w:lang w:val="es-MX"/>
        </w:rPr>
      </w:pPr>
      <w:r w:rsidRPr="007D1F33">
        <w:rPr>
          <w:rFonts w:ascii="Montserrat" w:hAnsi="Montserrat"/>
          <w:b/>
          <w:caps/>
          <w:color w:val="0000FF"/>
          <w:sz w:val="22"/>
          <w:szCs w:val="22"/>
          <w:lang w:val="es-MX"/>
        </w:rPr>
        <w:t>Solicitud de Afiliación a Cadenas Productivas</w:t>
      </w:r>
    </w:p>
    <w:p w:rsidR="00853196" w:rsidRPr="007D1F33" w:rsidRDefault="00853196" w:rsidP="007D1F33">
      <w:pPr>
        <w:spacing w:after="0"/>
        <w:jc w:val="both"/>
        <w:rPr>
          <w:rFonts w:ascii="Montserrat" w:hAnsi="Montserrat"/>
          <w:sz w:val="20"/>
          <w:szCs w:val="20"/>
          <w:lang w:val="es-MX"/>
        </w:rPr>
      </w:pPr>
    </w:p>
    <w:p w:rsidR="007D1F33" w:rsidRPr="007D1F33" w:rsidRDefault="007D1F33" w:rsidP="007D1F33">
      <w:pPr>
        <w:spacing w:after="0"/>
        <w:jc w:val="both"/>
        <w:rPr>
          <w:rFonts w:ascii="Montserrat" w:hAnsi="Montserrat" w:cs="Arial"/>
          <w:b/>
          <w:sz w:val="20"/>
          <w:szCs w:val="20"/>
          <w:lang w:val="es-MX"/>
        </w:rPr>
      </w:pPr>
      <w:r w:rsidRPr="007D1F33">
        <w:rPr>
          <w:rFonts w:ascii="Montserrat" w:hAnsi="Montserrat" w:cs="Arial"/>
          <w:b/>
          <w:sz w:val="20"/>
          <w:szCs w:val="20"/>
          <w:lang w:val="es-MX"/>
        </w:rPr>
        <w:t>¿Cadenas Productivas?</w:t>
      </w:r>
    </w:p>
    <w:p w:rsidR="007D1F33" w:rsidRPr="007D1F33" w:rsidRDefault="007D1F33" w:rsidP="007D1F33">
      <w:pPr>
        <w:spacing w:after="0"/>
        <w:jc w:val="both"/>
        <w:rPr>
          <w:rFonts w:ascii="Montserrat" w:hAnsi="Montserrat" w:cs="Arial"/>
          <w:sz w:val="10"/>
          <w:szCs w:val="10"/>
          <w:lang w:val="es-MX"/>
        </w:rPr>
      </w:pPr>
    </w:p>
    <w:p w:rsidR="007D1F33" w:rsidRPr="007D1F33" w:rsidRDefault="007D1F33" w:rsidP="007D1F33">
      <w:pPr>
        <w:spacing w:after="0"/>
        <w:jc w:val="both"/>
        <w:rPr>
          <w:rFonts w:ascii="Montserrat" w:hAnsi="Montserrat" w:cs="Arial"/>
          <w:sz w:val="20"/>
          <w:szCs w:val="20"/>
          <w:lang w:val="es-MX"/>
        </w:rPr>
      </w:pPr>
      <w:r w:rsidRPr="007D1F33">
        <w:rPr>
          <w:rFonts w:ascii="Montserrat" w:hAnsi="Montserrat" w:cs="Arial"/>
          <w:sz w:val="20"/>
          <w:szCs w:val="20"/>
          <w:lang w:val="es-MX"/>
        </w:rPr>
        <w:t xml:space="preserve">Es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 </w:t>
      </w:r>
    </w:p>
    <w:p w:rsidR="007D1F33" w:rsidRPr="007D1F33" w:rsidRDefault="007D1F33" w:rsidP="007D1F33">
      <w:pPr>
        <w:spacing w:after="0"/>
        <w:jc w:val="both"/>
        <w:rPr>
          <w:rFonts w:ascii="Montserrat" w:hAnsi="Montserrat" w:cs="Arial"/>
          <w:sz w:val="10"/>
          <w:szCs w:val="10"/>
          <w:lang w:val="es-MX"/>
        </w:rPr>
      </w:pPr>
    </w:p>
    <w:p w:rsidR="007D1F33" w:rsidRPr="007D1F33" w:rsidRDefault="007D1F33" w:rsidP="007D1F33">
      <w:pPr>
        <w:spacing w:after="0"/>
        <w:jc w:val="both"/>
        <w:rPr>
          <w:rFonts w:ascii="Montserrat" w:hAnsi="Montserrat" w:cs="Arial"/>
          <w:b/>
          <w:sz w:val="20"/>
          <w:szCs w:val="20"/>
          <w:lang w:val="es-MX"/>
        </w:rPr>
      </w:pPr>
      <w:r w:rsidRPr="007D1F33">
        <w:rPr>
          <w:rFonts w:ascii="Montserrat" w:hAnsi="Montserrat" w:cs="Arial"/>
          <w:b/>
          <w:sz w:val="20"/>
          <w:szCs w:val="20"/>
          <w:lang w:val="es-MX"/>
        </w:rPr>
        <w:t>¿Afiliarse?</w:t>
      </w:r>
    </w:p>
    <w:p w:rsidR="007D1F33" w:rsidRPr="007D1F33" w:rsidRDefault="007D1F33" w:rsidP="007D1F33">
      <w:pPr>
        <w:spacing w:after="0"/>
        <w:jc w:val="both"/>
        <w:rPr>
          <w:rFonts w:ascii="Montserrat" w:hAnsi="Montserrat" w:cs="Arial"/>
          <w:sz w:val="10"/>
          <w:szCs w:val="10"/>
          <w:lang w:val="es-MX"/>
        </w:rPr>
      </w:pPr>
    </w:p>
    <w:p w:rsidR="007D1F33" w:rsidRPr="007D1F33" w:rsidRDefault="007D1F33" w:rsidP="007D1F33">
      <w:pPr>
        <w:spacing w:after="0"/>
        <w:jc w:val="both"/>
        <w:rPr>
          <w:rFonts w:ascii="Montserrat" w:hAnsi="Montserrat" w:cs="Arial"/>
          <w:sz w:val="20"/>
          <w:szCs w:val="20"/>
          <w:lang w:val="es-MX"/>
        </w:rPr>
      </w:pPr>
      <w:r w:rsidRPr="007D1F33">
        <w:rPr>
          <w:rFonts w:ascii="Montserrat" w:hAnsi="Montserrat" w:cs="Arial"/>
          <w:sz w:val="20"/>
          <w:szCs w:val="20"/>
          <w:lang w:val="es-MX"/>
        </w:rPr>
        <w:t>Afiliarse a Cadenas Productivas no tiene ningún costo, consiste en la entrega de un expediente, hecho que se realiza una sola vez independientemente de que usted sea proveedor de una o más Dependencias o Entidades de la Administración Pública Federal.</w:t>
      </w:r>
    </w:p>
    <w:p w:rsidR="007D1F33" w:rsidRPr="007D1F33" w:rsidRDefault="007D1F33" w:rsidP="007D1F33">
      <w:pPr>
        <w:spacing w:after="0"/>
        <w:jc w:val="both"/>
        <w:rPr>
          <w:rFonts w:ascii="Montserrat" w:hAnsi="Montserrat" w:cs="Arial"/>
          <w:sz w:val="10"/>
          <w:szCs w:val="10"/>
          <w:lang w:val="es-MX"/>
        </w:rPr>
      </w:pPr>
    </w:p>
    <w:p w:rsidR="007D1F33" w:rsidRPr="007D1F33" w:rsidRDefault="007D1F33" w:rsidP="007D1F33">
      <w:pPr>
        <w:spacing w:after="0"/>
        <w:jc w:val="both"/>
        <w:rPr>
          <w:rFonts w:ascii="Montserrat" w:hAnsi="Montserrat" w:cs="Arial"/>
          <w:sz w:val="20"/>
          <w:szCs w:val="20"/>
          <w:lang w:val="es-MX"/>
        </w:rPr>
      </w:pPr>
      <w:r w:rsidRPr="007D1F33">
        <w:rPr>
          <w:rFonts w:ascii="Montserrat" w:hAnsi="Montserrat" w:cs="Arial"/>
          <w:sz w:val="20"/>
          <w:szCs w:val="20"/>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o cumplir con sus compromisos.</w:t>
      </w:r>
    </w:p>
    <w:p w:rsidR="007D1F33" w:rsidRPr="007D1F33" w:rsidRDefault="007D1F33" w:rsidP="007D1F33">
      <w:pPr>
        <w:spacing w:after="0"/>
        <w:jc w:val="both"/>
        <w:rPr>
          <w:rFonts w:ascii="Montserrat" w:hAnsi="Montserrat" w:cs="Arial"/>
          <w:sz w:val="10"/>
          <w:szCs w:val="10"/>
          <w:lang w:val="es-MX"/>
        </w:rPr>
      </w:pPr>
    </w:p>
    <w:p w:rsidR="007D1F33" w:rsidRPr="007D1F33" w:rsidRDefault="007D1F33" w:rsidP="007D1F33">
      <w:pPr>
        <w:spacing w:after="0"/>
        <w:jc w:val="both"/>
        <w:rPr>
          <w:rFonts w:ascii="Montserrat" w:hAnsi="Montserrat" w:cs="Arial"/>
          <w:b/>
          <w:sz w:val="20"/>
          <w:szCs w:val="20"/>
          <w:lang w:val="es-MX"/>
        </w:rPr>
      </w:pPr>
      <w:r w:rsidRPr="007D1F33">
        <w:rPr>
          <w:rFonts w:ascii="Montserrat" w:hAnsi="Montserrat" w:cs="Arial"/>
          <w:b/>
          <w:sz w:val="20"/>
          <w:szCs w:val="20"/>
          <w:lang w:val="es-MX"/>
        </w:rPr>
        <w:t>Cadenas Productivas ofrece:</w:t>
      </w:r>
    </w:p>
    <w:p w:rsidR="007D1F33" w:rsidRPr="007D1F33" w:rsidRDefault="007D1F33" w:rsidP="007D1F33">
      <w:pPr>
        <w:spacing w:after="0"/>
        <w:jc w:val="both"/>
        <w:rPr>
          <w:rFonts w:ascii="Montserrat" w:hAnsi="Montserrat" w:cs="Arial"/>
          <w:sz w:val="10"/>
          <w:szCs w:val="10"/>
          <w:lang w:val="es-MX"/>
        </w:rPr>
      </w:pPr>
    </w:p>
    <w:p w:rsidR="007D1F33" w:rsidRPr="007D1F33" w:rsidRDefault="007D1F33" w:rsidP="007D1F33">
      <w:pPr>
        <w:spacing w:after="0"/>
        <w:ind w:left="284" w:hanging="284"/>
        <w:jc w:val="both"/>
        <w:rPr>
          <w:rFonts w:ascii="Montserrat" w:hAnsi="Montserrat" w:cs="Arial"/>
          <w:sz w:val="20"/>
          <w:szCs w:val="20"/>
          <w:lang w:val="es-MX"/>
        </w:rPr>
      </w:pPr>
      <w:r w:rsidRPr="007D1F33">
        <w:rPr>
          <w:rFonts w:ascii="Montserrat" w:hAnsi="Montserrat" w:cs="Arial"/>
          <w:sz w:val="20"/>
          <w:szCs w:val="20"/>
          <w:lang w:val="es-MX"/>
        </w:rPr>
        <w:t>•</w:t>
      </w:r>
      <w:r w:rsidRPr="007D1F33">
        <w:rPr>
          <w:rFonts w:ascii="Montserrat" w:hAnsi="Montserrat" w:cs="Arial"/>
          <w:sz w:val="20"/>
          <w:szCs w:val="20"/>
          <w:lang w:val="es-MX"/>
        </w:rPr>
        <w:tab/>
        <w:t>Adelantar el cobro de las facturas mediante el descuento electrónico</w:t>
      </w:r>
    </w:p>
    <w:p w:rsidR="007D1F33" w:rsidRPr="007D1F33" w:rsidRDefault="007D1F33" w:rsidP="004B094D">
      <w:pPr>
        <w:numPr>
          <w:ilvl w:val="0"/>
          <w:numId w:val="14"/>
        </w:numPr>
        <w:spacing w:after="0"/>
        <w:ind w:left="567" w:hanging="283"/>
        <w:jc w:val="both"/>
        <w:rPr>
          <w:rFonts w:ascii="Montserrat" w:hAnsi="Montserrat" w:cs="Arial"/>
          <w:sz w:val="20"/>
          <w:szCs w:val="20"/>
          <w:lang w:val="es-MX"/>
        </w:rPr>
      </w:pPr>
      <w:r w:rsidRPr="007D1F33">
        <w:rPr>
          <w:rFonts w:ascii="Montserrat" w:hAnsi="Montserrat" w:cs="Arial"/>
          <w:sz w:val="20"/>
          <w:szCs w:val="20"/>
          <w:lang w:val="es-MX"/>
        </w:rPr>
        <w:t>Obtener liquidez para realizar más negocios</w:t>
      </w:r>
    </w:p>
    <w:p w:rsidR="007D1F33" w:rsidRPr="007D1F33" w:rsidRDefault="007D1F33" w:rsidP="004B094D">
      <w:pPr>
        <w:numPr>
          <w:ilvl w:val="0"/>
          <w:numId w:val="14"/>
        </w:numPr>
        <w:spacing w:after="0"/>
        <w:ind w:left="567" w:hanging="283"/>
        <w:jc w:val="both"/>
        <w:rPr>
          <w:rFonts w:ascii="Montserrat" w:hAnsi="Montserrat" w:cs="Arial"/>
          <w:sz w:val="20"/>
          <w:szCs w:val="20"/>
          <w:lang w:val="es-MX"/>
        </w:rPr>
      </w:pPr>
      <w:r w:rsidRPr="007D1F33">
        <w:rPr>
          <w:rFonts w:ascii="Montserrat" w:hAnsi="Montserrat" w:cs="Arial"/>
          <w:sz w:val="20"/>
          <w:szCs w:val="20"/>
          <w:lang w:val="es-MX"/>
        </w:rPr>
        <w:t>Mejorar la eficiencia del capital de trabajo</w:t>
      </w:r>
    </w:p>
    <w:p w:rsidR="007D1F33" w:rsidRPr="007D1F33" w:rsidRDefault="007D1F33" w:rsidP="004B094D">
      <w:pPr>
        <w:numPr>
          <w:ilvl w:val="0"/>
          <w:numId w:val="14"/>
        </w:numPr>
        <w:spacing w:after="0"/>
        <w:ind w:left="567" w:hanging="283"/>
        <w:jc w:val="both"/>
        <w:rPr>
          <w:rFonts w:ascii="Montserrat" w:hAnsi="Montserrat" w:cs="Arial"/>
          <w:sz w:val="20"/>
          <w:szCs w:val="20"/>
          <w:lang w:val="es-MX"/>
        </w:rPr>
      </w:pPr>
      <w:r w:rsidRPr="007D1F33">
        <w:rPr>
          <w:rFonts w:ascii="Montserrat" w:hAnsi="Montserrat" w:cs="Arial"/>
          <w:sz w:val="20"/>
          <w:szCs w:val="20"/>
          <w:lang w:val="es-MX"/>
        </w:rPr>
        <w:t>Agilizar y reducir los costos de cobranza</w:t>
      </w:r>
    </w:p>
    <w:p w:rsidR="007D1F33" w:rsidRPr="007D1F33" w:rsidRDefault="007D1F33" w:rsidP="004B094D">
      <w:pPr>
        <w:numPr>
          <w:ilvl w:val="0"/>
          <w:numId w:val="14"/>
        </w:numPr>
        <w:spacing w:after="0"/>
        <w:ind w:left="567" w:hanging="283"/>
        <w:jc w:val="both"/>
        <w:rPr>
          <w:rFonts w:ascii="Montserrat" w:hAnsi="Montserrat" w:cs="Arial"/>
          <w:sz w:val="20"/>
          <w:szCs w:val="20"/>
          <w:lang w:val="es-MX"/>
        </w:rPr>
      </w:pPr>
      <w:r w:rsidRPr="007D1F33">
        <w:rPr>
          <w:rFonts w:ascii="Montserrat" w:hAnsi="Montserrat" w:cs="Arial"/>
          <w:sz w:val="20"/>
          <w:szCs w:val="20"/>
          <w:lang w:val="es-MX"/>
        </w:rPr>
        <w:t>Realizar las transacciones desde la empresa en un sistema amigable y sencillo, www.nafin.com.mx</w:t>
      </w:r>
    </w:p>
    <w:p w:rsidR="007D1F33" w:rsidRPr="007D1F33" w:rsidRDefault="007D1F33" w:rsidP="004B094D">
      <w:pPr>
        <w:numPr>
          <w:ilvl w:val="0"/>
          <w:numId w:val="14"/>
        </w:numPr>
        <w:spacing w:after="0"/>
        <w:ind w:left="567" w:hanging="283"/>
        <w:jc w:val="both"/>
        <w:rPr>
          <w:rFonts w:ascii="Montserrat" w:hAnsi="Montserrat" w:cs="Arial"/>
          <w:sz w:val="20"/>
          <w:szCs w:val="20"/>
          <w:lang w:val="es-MX"/>
        </w:rPr>
      </w:pPr>
      <w:r w:rsidRPr="007D1F33">
        <w:rPr>
          <w:rFonts w:ascii="Montserrat" w:hAnsi="Montserrat" w:cs="Arial"/>
          <w:sz w:val="20"/>
          <w:szCs w:val="20"/>
          <w:lang w:val="es-MX"/>
        </w:rPr>
        <w:t>Realizar en caso necesario, operaciones vía telefónica a través del Call Center 50 89 61 07 y 01,800 NAFINSA (62 34 672)</w:t>
      </w:r>
    </w:p>
    <w:p w:rsidR="007D1F33" w:rsidRPr="007D1F33" w:rsidRDefault="007D1F33" w:rsidP="007D1F33">
      <w:pPr>
        <w:spacing w:after="0"/>
        <w:ind w:left="284" w:hanging="284"/>
        <w:jc w:val="both"/>
        <w:rPr>
          <w:rFonts w:ascii="Montserrat" w:hAnsi="Montserrat" w:cs="Arial"/>
          <w:sz w:val="20"/>
          <w:szCs w:val="20"/>
          <w:lang w:val="es-MX"/>
        </w:rPr>
      </w:pPr>
      <w:r w:rsidRPr="007D1F33">
        <w:rPr>
          <w:rFonts w:ascii="Montserrat" w:hAnsi="Montserrat" w:cs="Arial"/>
          <w:sz w:val="20"/>
          <w:szCs w:val="20"/>
          <w:lang w:val="es-MX"/>
        </w:rPr>
        <w:t>•</w:t>
      </w:r>
      <w:r w:rsidRPr="007D1F33">
        <w:rPr>
          <w:rFonts w:ascii="Montserrat" w:hAnsi="Montserrat" w:cs="Arial"/>
          <w:sz w:val="20"/>
          <w:szCs w:val="20"/>
          <w:lang w:val="es-MX"/>
        </w:rPr>
        <w:tab/>
        <w:t>Acceder a capacitación y asistencia técnica gratuita</w:t>
      </w:r>
    </w:p>
    <w:p w:rsidR="007D1F33" w:rsidRPr="007D1F33" w:rsidRDefault="007D1F33" w:rsidP="007D1F33">
      <w:pPr>
        <w:spacing w:after="0"/>
        <w:ind w:left="284" w:hanging="284"/>
        <w:jc w:val="both"/>
        <w:rPr>
          <w:rFonts w:ascii="Montserrat" w:hAnsi="Montserrat" w:cs="Arial"/>
          <w:sz w:val="20"/>
          <w:szCs w:val="20"/>
          <w:lang w:val="es-MX"/>
        </w:rPr>
      </w:pPr>
      <w:r w:rsidRPr="007D1F33">
        <w:rPr>
          <w:rFonts w:ascii="Montserrat" w:hAnsi="Montserrat" w:cs="Arial"/>
          <w:sz w:val="20"/>
          <w:szCs w:val="20"/>
          <w:lang w:val="es-MX"/>
        </w:rPr>
        <w:t>•</w:t>
      </w:r>
      <w:r w:rsidRPr="007D1F33">
        <w:rPr>
          <w:rFonts w:ascii="Montserrat" w:hAnsi="Montserrat" w:cs="Arial"/>
          <w:sz w:val="20"/>
          <w:szCs w:val="20"/>
          <w:lang w:val="es-MX"/>
        </w:rPr>
        <w:tab/>
        <w:t xml:space="preserve">Recibir información  </w:t>
      </w:r>
    </w:p>
    <w:p w:rsidR="007D1F33" w:rsidRPr="007D1F33" w:rsidRDefault="007D1F33" w:rsidP="007D1F33">
      <w:pPr>
        <w:spacing w:after="0"/>
        <w:ind w:left="284" w:hanging="284"/>
        <w:jc w:val="both"/>
        <w:rPr>
          <w:rFonts w:ascii="Montserrat" w:hAnsi="Montserrat" w:cs="Arial"/>
          <w:sz w:val="20"/>
          <w:szCs w:val="20"/>
          <w:lang w:val="es-MX"/>
        </w:rPr>
      </w:pPr>
      <w:r w:rsidRPr="007D1F33">
        <w:rPr>
          <w:rFonts w:ascii="Montserrat" w:hAnsi="Montserrat" w:cs="Arial"/>
          <w:sz w:val="20"/>
          <w:szCs w:val="20"/>
          <w:lang w:val="es-MX"/>
        </w:rPr>
        <w:t>•</w:t>
      </w:r>
      <w:r w:rsidRPr="007D1F33">
        <w:rPr>
          <w:rFonts w:ascii="Montserrat" w:hAnsi="Montserrat" w:cs="Arial"/>
          <w:sz w:val="20"/>
          <w:szCs w:val="20"/>
          <w:lang w:val="es-MX"/>
        </w:rPr>
        <w:tab/>
        <w:t>Formar parte del Directorio de compras del Gobierno Federal</w:t>
      </w:r>
    </w:p>
    <w:p w:rsidR="007D1F33" w:rsidRPr="007D1F33" w:rsidRDefault="007D1F33" w:rsidP="007D1F33">
      <w:pPr>
        <w:spacing w:after="0"/>
        <w:jc w:val="both"/>
        <w:rPr>
          <w:rFonts w:ascii="Montserrat" w:hAnsi="Montserrat" w:cs="Arial"/>
          <w:sz w:val="10"/>
          <w:szCs w:val="10"/>
          <w:lang w:val="es-MX"/>
        </w:rPr>
      </w:pPr>
    </w:p>
    <w:p w:rsidR="007D1F33" w:rsidRPr="007D1F33" w:rsidRDefault="007D1F33" w:rsidP="007D1F33">
      <w:pPr>
        <w:spacing w:after="0"/>
        <w:jc w:val="both"/>
        <w:rPr>
          <w:rFonts w:ascii="Montserrat" w:hAnsi="Montserrat" w:cs="Arial"/>
          <w:sz w:val="20"/>
          <w:szCs w:val="20"/>
          <w:lang w:val="es-MX"/>
        </w:rPr>
      </w:pPr>
      <w:r w:rsidRPr="007D1F33">
        <w:rPr>
          <w:rFonts w:ascii="Montserrat" w:hAnsi="Montserrat" w:cs="Arial"/>
          <w:sz w:val="20"/>
          <w:szCs w:val="20"/>
          <w:lang w:val="es-MX"/>
        </w:rPr>
        <w:t>Características descuento o factoraje electrónico:</w:t>
      </w:r>
    </w:p>
    <w:p w:rsidR="007D1F33" w:rsidRPr="007D1F33" w:rsidRDefault="007D1F33" w:rsidP="007D1F33">
      <w:pPr>
        <w:spacing w:after="0"/>
        <w:jc w:val="both"/>
        <w:rPr>
          <w:rFonts w:ascii="Montserrat" w:hAnsi="Montserrat" w:cs="Arial"/>
          <w:sz w:val="10"/>
          <w:szCs w:val="10"/>
          <w:lang w:val="es-MX"/>
        </w:rPr>
      </w:pPr>
    </w:p>
    <w:p w:rsidR="007D1F33" w:rsidRPr="007D1F33" w:rsidRDefault="007D1F33" w:rsidP="007D1F33">
      <w:pPr>
        <w:spacing w:after="0"/>
        <w:ind w:left="284" w:hanging="284"/>
        <w:jc w:val="both"/>
        <w:rPr>
          <w:rFonts w:ascii="Montserrat" w:hAnsi="Montserrat" w:cs="Arial"/>
          <w:sz w:val="20"/>
          <w:szCs w:val="20"/>
          <w:lang w:val="es-MX"/>
        </w:rPr>
      </w:pPr>
      <w:r w:rsidRPr="007D1F33">
        <w:rPr>
          <w:rFonts w:ascii="Montserrat" w:hAnsi="Montserrat" w:cs="Arial"/>
          <w:sz w:val="20"/>
          <w:szCs w:val="20"/>
          <w:lang w:val="es-MX"/>
        </w:rPr>
        <w:t>•</w:t>
      </w:r>
      <w:r w:rsidRPr="007D1F33">
        <w:rPr>
          <w:rFonts w:ascii="Montserrat" w:hAnsi="Montserrat" w:cs="Arial"/>
          <w:sz w:val="20"/>
          <w:szCs w:val="20"/>
          <w:lang w:val="es-MX"/>
        </w:rPr>
        <w:tab/>
        <w:t>Anticipar la totalidad de su cuenta por cobrar (documento)</w:t>
      </w:r>
    </w:p>
    <w:p w:rsidR="007D1F33" w:rsidRPr="007D1F33" w:rsidRDefault="007D1F33" w:rsidP="007D1F33">
      <w:pPr>
        <w:spacing w:after="0"/>
        <w:ind w:left="284" w:hanging="284"/>
        <w:jc w:val="both"/>
        <w:rPr>
          <w:rFonts w:ascii="Montserrat" w:hAnsi="Montserrat" w:cs="Arial"/>
          <w:sz w:val="20"/>
          <w:szCs w:val="20"/>
          <w:lang w:val="es-MX"/>
        </w:rPr>
      </w:pPr>
      <w:r w:rsidRPr="007D1F33">
        <w:rPr>
          <w:rFonts w:ascii="Montserrat" w:hAnsi="Montserrat" w:cs="Arial"/>
          <w:sz w:val="20"/>
          <w:szCs w:val="20"/>
          <w:lang w:val="es-MX"/>
        </w:rPr>
        <w:t>•</w:t>
      </w:r>
      <w:r w:rsidRPr="007D1F33">
        <w:rPr>
          <w:rFonts w:ascii="Montserrat" w:hAnsi="Montserrat" w:cs="Arial"/>
          <w:sz w:val="20"/>
          <w:szCs w:val="20"/>
          <w:lang w:val="es-MX"/>
        </w:rPr>
        <w:tab/>
        <w:t>Descuento aplicable a tasas preferenciales</w:t>
      </w:r>
    </w:p>
    <w:p w:rsidR="007D1F33" w:rsidRPr="007D1F33" w:rsidRDefault="007D1F33" w:rsidP="007D1F33">
      <w:pPr>
        <w:spacing w:after="0"/>
        <w:ind w:left="284" w:hanging="284"/>
        <w:jc w:val="both"/>
        <w:rPr>
          <w:rFonts w:ascii="Montserrat" w:hAnsi="Montserrat" w:cs="Arial"/>
          <w:sz w:val="20"/>
          <w:szCs w:val="20"/>
          <w:lang w:val="es-MX"/>
        </w:rPr>
      </w:pPr>
      <w:r w:rsidRPr="007D1F33">
        <w:rPr>
          <w:rFonts w:ascii="Montserrat" w:hAnsi="Montserrat" w:cs="Arial"/>
          <w:sz w:val="20"/>
          <w:szCs w:val="20"/>
          <w:lang w:val="es-MX"/>
        </w:rPr>
        <w:t>•</w:t>
      </w:r>
      <w:r w:rsidRPr="007D1F33">
        <w:rPr>
          <w:rFonts w:ascii="Montserrat" w:hAnsi="Montserrat" w:cs="Arial"/>
          <w:sz w:val="20"/>
          <w:szCs w:val="20"/>
          <w:lang w:val="es-MX"/>
        </w:rPr>
        <w:tab/>
        <w:t>Sin garantías, ni otros costos o comisiones adicionales</w:t>
      </w:r>
    </w:p>
    <w:p w:rsidR="007D1F33" w:rsidRPr="007D1F33" w:rsidRDefault="007D1F33" w:rsidP="007D1F33">
      <w:pPr>
        <w:spacing w:after="0"/>
        <w:ind w:left="284" w:hanging="284"/>
        <w:jc w:val="both"/>
        <w:rPr>
          <w:rFonts w:ascii="Montserrat" w:hAnsi="Montserrat" w:cs="Arial"/>
          <w:sz w:val="20"/>
          <w:szCs w:val="20"/>
          <w:lang w:val="es-MX"/>
        </w:rPr>
      </w:pPr>
      <w:r w:rsidRPr="007D1F33">
        <w:rPr>
          <w:rFonts w:ascii="Montserrat" w:hAnsi="Montserrat" w:cs="Arial"/>
          <w:sz w:val="20"/>
          <w:szCs w:val="20"/>
          <w:lang w:val="es-MX"/>
        </w:rPr>
        <w:t>•</w:t>
      </w:r>
      <w:r w:rsidRPr="007D1F33">
        <w:rPr>
          <w:rFonts w:ascii="Montserrat" w:hAnsi="Montserrat" w:cs="Arial"/>
          <w:sz w:val="20"/>
          <w:szCs w:val="20"/>
          <w:lang w:val="es-MX"/>
        </w:rPr>
        <w:tab/>
        <w:t>Contar con la disposición de los recursos en un plazo no mayor a 24 hrs. en forma electrónica y eligiendo al intermediario financiero de su preferencia</w:t>
      </w:r>
    </w:p>
    <w:p w:rsidR="007D1F33" w:rsidRDefault="007D1F33" w:rsidP="007D1F33">
      <w:pPr>
        <w:spacing w:after="0"/>
        <w:jc w:val="both"/>
        <w:rPr>
          <w:rFonts w:ascii="Montserrat" w:hAnsi="Montserrat" w:cs="Arial"/>
          <w:sz w:val="10"/>
          <w:szCs w:val="10"/>
          <w:lang w:val="es-MX"/>
        </w:rPr>
      </w:pPr>
    </w:p>
    <w:p w:rsidR="007D1F33" w:rsidRDefault="007D1F33" w:rsidP="007D1F33">
      <w:pPr>
        <w:spacing w:after="0"/>
        <w:jc w:val="both"/>
        <w:rPr>
          <w:rFonts w:ascii="Montserrat" w:hAnsi="Montserrat" w:cs="Arial"/>
          <w:sz w:val="10"/>
          <w:szCs w:val="10"/>
          <w:lang w:val="es-MX"/>
        </w:rPr>
      </w:pPr>
    </w:p>
    <w:p w:rsidR="007D1F33" w:rsidRPr="007D1F33" w:rsidRDefault="007D1F33" w:rsidP="007D1F33">
      <w:pPr>
        <w:spacing w:after="0"/>
        <w:jc w:val="both"/>
        <w:rPr>
          <w:rFonts w:ascii="Montserrat" w:hAnsi="Montserrat" w:cs="Arial"/>
          <w:sz w:val="10"/>
          <w:szCs w:val="10"/>
          <w:lang w:val="es-MX"/>
        </w:rPr>
      </w:pPr>
    </w:p>
    <w:p w:rsidR="007D1F33" w:rsidRPr="007D1F33" w:rsidRDefault="007D1F33" w:rsidP="007D1F33">
      <w:pPr>
        <w:spacing w:after="0"/>
        <w:jc w:val="both"/>
        <w:rPr>
          <w:rFonts w:ascii="Montserrat" w:hAnsi="Montserrat" w:cs="Arial"/>
          <w:sz w:val="20"/>
          <w:szCs w:val="20"/>
          <w:lang w:val="es-MX"/>
        </w:rPr>
      </w:pPr>
      <w:r w:rsidRPr="007D1F33">
        <w:rPr>
          <w:rFonts w:ascii="Montserrat" w:hAnsi="Montserrat" w:cs="Arial"/>
          <w:sz w:val="20"/>
          <w:szCs w:val="20"/>
          <w:lang w:val="es-MX"/>
        </w:rPr>
        <w:t>DIRECTORIO DE COMPRAS DEL GOBIERNO FEDERAL</w:t>
      </w:r>
    </w:p>
    <w:p w:rsidR="007D1F33" w:rsidRPr="007D1F33" w:rsidRDefault="007D1F33" w:rsidP="007D1F33">
      <w:pPr>
        <w:spacing w:after="0"/>
        <w:jc w:val="both"/>
        <w:rPr>
          <w:rFonts w:ascii="Montserrat" w:hAnsi="Montserrat" w:cs="Arial"/>
          <w:sz w:val="10"/>
          <w:szCs w:val="10"/>
          <w:lang w:val="es-MX"/>
        </w:rPr>
      </w:pPr>
    </w:p>
    <w:p w:rsidR="007D1F33" w:rsidRPr="007D1F33" w:rsidRDefault="007D1F33" w:rsidP="007D1F33">
      <w:pPr>
        <w:spacing w:after="0"/>
        <w:jc w:val="both"/>
        <w:rPr>
          <w:rFonts w:ascii="Montserrat" w:hAnsi="Montserrat" w:cs="Arial"/>
          <w:b/>
          <w:sz w:val="20"/>
          <w:szCs w:val="20"/>
          <w:lang w:val="es-MX"/>
        </w:rPr>
      </w:pPr>
      <w:r w:rsidRPr="007D1F33">
        <w:rPr>
          <w:rFonts w:ascii="Montserrat" w:hAnsi="Montserrat" w:cs="Arial"/>
          <w:b/>
          <w:sz w:val="20"/>
          <w:szCs w:val="20"/>
          <w:lang w:val="es-MX"/>
        </w:rPr>
        <w:t>¿Qué es el directorio de compras?</w:t>
      </w:r>
    </w:p>
    <w:p w:rsidR="007D1F33" w:rsidRPr="007D1F33" w:rsidRDefault="007D1F33" w:rsidP="007D1F33">
      <w:pPr>
        <w:spacing w:after="0"/>
        <w:jc w:val="both"/>
        <w:rPr>
          <w:rFonts w:ascii="Montserrat" w:hAnsi="Montserrat" w:cs="Arial"/>
          <w:b/>
          <w:sz w:val="10"/>
          <w:szCs w:val="10"/>
          <w:lang w:val="es-MX"/>
        </w:rPr>
      </w:pPr>
    </w:p>
    <w:p w:rsidR="007D1F33" w:rsidRPr="007D1F33" w:rsidRDefault="007D1F33" w:rsidP="007D1F33">
      <w:pPr>
        <w:spacing w:after="0"/>
        <w:jc w:val="both"/>
        <w:rPr>
          <w:rFonts w:ascii="Montserrat" w:hAnsi="Montserrat" w:cs="Arial"/>
          <w:sz w:val="20"/>
          <w:szCs w:val="20"/>
          <w:lang w:val="es-MX"/>
        </w:rPr>
      </w:pPr>
      <w:r w:rsidRPr="007D1F33">
        <w:rPr>
          <w:rFonts w:ascii="Montserrat" w:hAnsi="Montserrat" w:cs="Arial"/>
          <w:sz w:val="20"/>
          <w:szCs w:val="20"/>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7D1F33" w:rsidRPr="007D1F33" w:rsidRDefault="007D1F33" w:rsidP="007D1F33">
      <w:pPr>
        <w:spacing w:after="0"/>
        <w:jc w:val="both"/>
        <w:rPr>
          <w:rFonts w:ascii="Montserrat" w:hAnsi="Montserrat" w:cs="Arial"/>
          <w:sz w:val="10"/>
          <w:szCs w:val="10"/>
          <w:lang w:val="es-MX"/>
        </w:rPr>
      </w:pPr>
    </w:p>
    <w:p w:rsidR="007D1F33" w:rsidRPr="007D1F33" w:rsidRDefault="007D1F33" w:rsidP="007D1F33">
      <w:pPr>
        <w:spacing w:after="0"/>
        <w:jc w:val="both"/>
        <w:rPr>
          <w:rFonts w:ascii="Montserrat" w:hAnsi="Montserrat" w:cs="Arial"/>
          <w:sz w:val="20"/>
          <w:szCs w:val="20"/>
          <w:lang w:val="es-MX"/>
        </w:rPr>
      </w:pPr>
      <w:r w:rsidRPr="007D1F33">
        <w:rPr>
          <w:rFonts w:ascii="Montserrat" w:hAnsi="Montserrat" w:cs="Arial"/>
          <w:sz w:val="20"/>
          <w:szCs w:val="20"/>
          <w:lang w:val="es-MX"/>
        </w:rPr>
        <w:lastRenderedPageBreak/>
        <w:t>Recibirá boletines electrónicos con los requerimientos de las Dependencias y Entidades que requieren sus productos y/o servicios para que de un modo ágil, sencillo y transparente pueda enviar sus cotizaciones.</w:t>
      </w:r>
    </w:p>
    <w:p w:rsidR="007D1F33" w:rsidRPr="007D1F33" w:rsidRDefault="007D1F33" w:rsidP="007D1F33">
      <w:pPr>
        <w:spacing w:after="0"/>
        <w:jc w:val="both"/>
        <w:rPr>
          <w:rFonts w:ascii="Montserrat" w:hAnsi="Montserrat" w:cs="Arial"/>
          <w:sz w:val="10"/>
          <w:szCs w:val="10"/>
          <w:lang w:val="es-MX"/>
        </w:rPr>
      </w:pPr>
    </w:p>
    <w:p w:rsidR="007D1F33" w:rsidRPr="007D1F33" w:rsidRDefault="007D1F33" w:rsidP="007D1F33">
      <w:pPr>
        <w:spacing w:after="0"/>
        <w:jc w:val="both"/>
        <w:rPr>
          <w:rFonts w:ascii="Montserrat" w:hAnsi="Montserrat" w:cs="Arial"/>
          <w:sz w:val="20"/>
          <w:szCs w:val="20"/>
          <w:lang w:val="es-MX"/>
        </w:rPr>
      </w:pPr>
      <w:r w:rsidRPr="007D1F33">
        <w:rPr>
          <w:rFonts w:ascii="Montserrat" w:hAnsi="Montserrat" w:cs="Arial"/>
          <w:sz w:val="20"/>
          <w:szCs w:val="20"/>
          <w:lang w:val="es-MX"/>
        </w:rPr>
        <w:t>Dudas y comentarios vía telefónica,</w:t>
      </w:r>
    </w:p>
    <w:p w:rsidR="007D1F33" w:rsidRPr="007D1F33" w:rsidRDefault="007D1F33" w:rsidP="007D1F33">
      <w:pPr>
        <w:spacing w:after="0"/>
        <w:jc w:val="both"/>
        <w:rPr>
          <w:rFonts w:ascii="Montserrat" w:hAnsi="Montserrat" w:cs="Arial"/>
          <w:sz w:val="10"/>
          <w:szCs w:val="10"/>
          <w:lang w:val="es-MX"/>
        </w:rPr>
      </w:pPr>
    </w:p>
    <w:p w:rsidR="007D1F33" w:rsidRPr="007D1F33" w:rsidRDefault="007D1F33" w:rsidP="007D1F33">
      <w:pPr>
        <w:spacing w:after="0"/>
        <w:jc w:val="both"/>
        <w:rPr>
          <w:rFonts w:ascii="Montserrat" w:hAnsi="Montserrat" w:cs="Arial"/>
          <w:sz w:val="20"/>
          <w:szCs w:val="20"/>
          <w:lang w:val="es-MX"/>
        </w:rPr>
      </w:pPr>
      <w:r w:rsidRPr="007D1F33">
        <w:rPr>
          <w:rFonts w:ascii="Montserrat" w:hAnsi="Montserrat" w:cs="Arial"/>
          <w:sz w:val="20"/>
          <w:szCs w:val="20"/>
          <w:lang w:val="es-MX"/>
        </w:rPr>
        <w:t xml:space="preserve">Llámenos al teléfono 5089 6107 </w:t>
      </w:r>
      <w:r w:rsidR="009B511A">
        <w:rPr>
          <w:rFonts w:ascii="Montserrat" w:hAnsi="Montserrat" w:cs="Arial"/>
          <w:sz w:val="20"/>
          <w:szCs w:val="20"/>
          <w:lang w:val="es-MX"/>
        </w:rPr>
        <w:t>o</w:t>
      </w:r>
      <w:r w:rsidRPr="007D1F33">
        <w:rPr>
          <w:rFonts w:ascii="Montserrat" w:hAnsi="Montserrat" w:cs="Arial"/>
          <w:sz w:val="20"/>
          <w:szCs w:val="20"/>
          <w:lang w:val="es-MX"/>
        </w:rPr>
        <w:t xml:space="preserve"> al 01 800 NAFINSA (62 34 672) de lunes a viernes de 9:00 a 17:00 hrs.</w:t>
      </w:r>
    </w:p>
    <w:p w:rsidR="007D1F33" w:rsidRPr="007D1F33" w:rsidRDefault="007D1F33" w:rsidP="007D1F33">
      <w:pPr>
        <w:spacing w:after="0"/>
        <w:jc w:val="both"/>
        <w:rPr>
          <w:rFonts w:ascii="Montserrat" w:hAnsi="Montserrat" w:cs="Arial"/>
          <w:sz w:val="20"/>
          <w:szCs w:val="20"/>
          <w:lang w:val="es-MX"/>
        </w:rPr>
      </w:pPr>
      <w:r w:rsidRPr="007D1F33">
        <w:rPr>
          <w:rFonts w:ascii="Montserrat" w:hAnsi="Montserrat" w:cs="Arial"/>
          <w:sz w:val="20"/>
          <w:szCs w:val="20"/>
          <w:lang w:val="es-MX"/>
        </w:rPr>
        <w:t>Dirección Oficina Matriz de Nacional Financiera S.N.C., Av. Insurgentes Sur 1971 – Col Guadalupe Inn – 01020, Ciudad de México.</w:t>
      </w:r>
    </w:p>
    <w:p w:rsidR="007D1F33" w:rsidRPr="007D1F33" w:rsidRDefault="007D1F33" w:rsidP="007D1F33">
      <w:pPr>
        <w:spacing w:after="0"/>
        <w:jc w:val="both"/>
        <w:rPr>
          <w:rFonts w:ascii="Montserrat" w:hAnsi="Montserrat" w:cs="Arial"/>
          <w:sz w:val="10"/>
          <w:szCs w:val="10"/>
          <w:lang w:val="es-MX"/>
        </w:rPr>
      </w:pPr>
    </w:p>
    <w:p w:rsidR="007D1F33" w:rsidRPr="007D1F33" w:rsidRDefault="007D1F33" w:rsidP="007D1F33">
      <w:pPr>
        <w:spacing w:after="0"/>
        <w:jc w:val="both"/>
        <w:rPr>
          <w:rFonts w:ascii="Montserrat" w:hAnsi="Montserrat" w:cs="Arial"/>
          <w:sz w:val="20"/>
          <w:szCs w:val="20"/>
          <w:lang w:val="es-MX"/>
        </w:rPr>
      </w:pPr>
      <w:r w:rsidRPr="007D1F33">
        <w:rPr>
          <w:rFonts w:ascii="Montserrat" w:hAnsi="Montserrat" w:cs="Arial"/>
          <w:sz w:val="20"/>
          <w:szCs w:val="20"/>
          <w:lang w:val="es-MX"/>
        </w:rPr>
        <w:t>LISTA DE DOCUMENTOS PARA LA INTEGRACIÓN DEL EXPEDIENTE DE AFILIACIÓN</w:t>
      </w:r>
    </w:p>
    <w:p w:rsidR="007D1F33" w:rsidRPr="007D1F33" w:rsidRDefault="007D1F33" w:rsidP="007D1F33">
      <w:pPr>
        <w:spacing w:after="0"/>
        <w:jc w:val="both"/>
        <w:rPr>
          <w:rFonts w:ascii="Montserrat" w:hAnsi="Montserrat" w:cs="Arial"/>
          <w:sz w:val="20"/>
          <w:szCs w:val="20"/>
          <w:lang w:val="es-MX"/>
        </w:rPr>
      </w:pPr>
      <w:r w:rsidRPr="007D1F33">
        <w:rPr>
          <w:rFonts w:ascii="Montserrat" w:hAnsi="Montserrat" w:cs="Arial"/>
          <w:sz w:val="20"/>
          <w:szCs w:val="20"/>
          <w:lang w:val="es-MX"/>
        </w:rPr>
        <w:t xml:space="preserve"> AL PROGRAMA DE CADENAS PRODUCTIVAS</w:t>
      </w:r>
    </w:p>
    <w:p w:rsidR="007D1F33" w:rsidRPr="007D1F33" w:rsidRDefault="007D1F33" w:rsidP="007D1F33">
      <w:pPr>
        <w:spacing w:after="0"/>
        <w:jc w:val="both"/>
        <w:rPr>
          <w:rFonts w:ascii="Montserrat" w:hAnsi="Montserrat" w:cs="Arial"/>
          <w:sz w:val="10"/>
          <w:szCs w:val="10"/>
          <w:lang w:val="es-MX"/>
        </w:rPr>
      </w:pPr>
    </w:p>
    <w:p w:rsidR="007D1F33" w:rsidRPr="007D1F33" w:rsidRDefault="007D1F33" w:rsidP="007D1F33">
      <w:pPr>
        <w:spacing w:after="0"/>
        <w:ind w:left="284" w:hanging="284"/>
        <w:jc w:val="both"/>
        <w:rPr>
          <w:rFonts w:ascii="Montserrat" w:hAnsi="Montserrat" w:cs="Arial"/>
          <w:sz w:val="20"/>
          <w:szCs w:val="20"/>
          <w:lang w:val="es-MX"/>
        </w:rPr>
      </w:pPr>
      <w:r w:rsidRPr="007D1F33">
        <w:rPr>
          <w:rFonts w:ascii="Montserrat" w:hAnsi="Montserrat" w:cs="Arial"/>
          <w:sz w:val="20"/>
          <w:szCs w:val="20"/>
          <w:lang w:val="es-MX"/>
        </w:rPr>
        <w:t xml:space="preserve">1.- </w:t>
      </w:r>
      <w:r w:rsidRPr="007D1F33">
        <w:rPr>
          <w:rFonts w:ascii="Montserrat" w:hAnsi="Montserrat" w:cs="Arial"/>
          <w:sz w:val="20"/>
          <w:szCs w:val="20"/>
          <w:lang w:val="es-MX"/>
        </w:rPr>
        <w:tab/>
        <w:t>Carta Requerimiento de Afiliación.</w:t>
      </w:r>
    </w:p>
    <w:p w:rsidR="007D1F33" w:rsidRPr="007D1F33" w:rsidRDefault="007D1F33" w:rsidP="007D1F33">
      <w:pPr>
        <w:spacing w:after="0"/>
        <w:ind w:left="567" w:hanging="284"/>
        <w:jc w:val="both"/>
        <w:rPr>
          <w:rFonts w:ascii="Montserrat" w:hAnsi="Montserrat" w:cs="Arial"/>
          <w:sz w:val="20"/>
          <w:szCs w:val="20"/>
          <w:lang w:val="es-MX"/>
        </w:rPr>
      </w:pPr>
      <w:r w:rsidRPr="007D1F33">
        <w:rPr>
          <w:rFonts w:ascii="Montserrat" w:hAnsi="Montserrat" w:cs="Arial"/>
          <w:sz w:val="20"/>
          <w:szCs w:val="20"/>
          <w:lang w:val="es-MX"/>
        </w:rPr>
        <w:t>•</w:t>
      </w:r>
      <w:r w:rsidRPr="007D1F33">
        <w:rPr>
          <w:rFonts w:ascii="Montserrat" w:hAnsi="Montserrat" w:cs="Arial"/>
          <w:sz w:val="20"/>
          <w:szCs w:val="20"/>
          <w:lang w:val="es-MX"/>
        </w:rPr>
        <w:tab/>
        <w:t>Debidamente firmada por el área usuaria compradora</w:t>
      </w:r>
    </w:p>
    <w:p w:rsidR="007D1F33" w:rsidRPr="007D1F33" w:rsidRDefault="007D1F33" w:rsidP="007D1F33">
      <w:pPr>
        <w:spacing w:after="0"/>
        <w:ind w:left="284" w:hanging="284"/>
        <w:jc w:val="both"/>
        <w:rPr>
          <w:rFonts w:ascii="Montserrat" w:hAnsi="Montserrat" w:cs="Arial"/>
          <w:sz w:val="10"/>
          <w:szCs w:val="10"/>
          <w:lang w:val="es-MX"/>
        </w:rPr>
      </w:pPr>
    </w:p>
    <w:p w:rsidR="007D1F33" w:rsidRPr="007D1F33" w:rsidRDefault="007D1F33" w:rsidP="007D1F33">
      <w:pPr>
        <w:spacing w:after="0"/>
        <w:ind w:left="284" w:hanging="284"/>
        <w:jc w:val="both"/>
        <w:rPr>
          <w:rFonts w:ascii="Montserrat" w:hAnsi="Montserrat" w:cs="Arial"/>
          <w:sz w:val="20"/>
          <w:szCs w:val="20"/>
          <w:lang w:val="es-MX"/>
        </w:rPr>
      </w:pPr>
      <w:r w:rsidRPr="007D1F33">
        <w:rPr>
          <w:rFonts w:ascii="Montserrat" w:hAnsi="Montserrat" w:cs="Arial"/>
          <w:sz w:val="20"/>
          <w:szCs w:val="20"/>
          <w:lang w:val="es-MX"/>
        </w:rPr>
        <w:t>2.-</w:t>
      </w:r>
      <w:r w:rsidRPr="007D1F33">
        <w:rPr>
          <w:rFonts w:ascii="Montserrat" w:hAnsi="Montserrat" w:cs="Arial"/>
          <w:sz w:val="20"/>
          <w:szCs w:val="20"/>
          <w:lang w:val="es-MX"/>
        </w:rPr>
        <w:tab/>
        <w:t xml:space="preserve">**Copia simple del Acta Constitutiva (Escritura con la que se constituye o crea la empresa). </w:t>
      </w:r>
    </w:p>
    <w:p w:rsidR="007D1F33" w:rsidRPr="007D1F33" w:rsidRDefault="007D1F33" w:rsidP="007D1F33">
      <w:pPr>
        <w:spacing w:after="0"/>
        <w:ind w:left="567" w:hanging="284"/>
        <w:jc w:val="both"/>
        <w:rPr>
          <w:rFonts w:ascii="Montserrat" w:hAnsi="Montserrat" w:cs="Arial"/>
          <w:sz w:val="20"/>
          <w:szCs w:val="20"/>
          <w:lang w:val="es-MX"/>
        </w:rPr>
      </w:pPr>
      <w:r w:rsidRPr="007D1F33">
        <w:rPr>
          <w:rFonts w:ascii="Montserrat" w:hAnsi="Montserrat" w:cs="Arial"/>
          <w:sz w:val="20"/>
          <w:szCs w:val="20"/>
          <w:lang w:val="es-MX"/>
        </w:rPr>
        <w:t>•</w:t>
      </w:r>
      <w:r w:rsidRPr="007D1F33">
        <w:rPr>
          <w:rFonts w:ascii="Montserrat" w:hAnsi="Montserrat" w:cs="Arial"/>
          <w:sz w:val="20"/>
          <w:szCs w:val="20"/>
          <w:lang w:val="es-MX"/>
        </w:rPr>
        <w:tab/>
        <w:t>Esta escritura debe estar debidamente inscrita en el Registro Público de la Propiedad y de Comercio.</w:t>
      </w:r>
    </w:p>
    <w:p w:rsidR="007D1F33" w:rsidRPr="007D1F33" w:rsidRDefault="007D1F33" w:rsidP="007D1F33">
      <w:pPr>
        <w:spacing w:after="0"/>
        <w:ind w:left="567" w:hanging="284"/>
        <w:jc w:val="both"/>
        <w:rPr>
          <w:rFonts w:ascii="Montserrat" w:hAnsi="Montserrat" w:cs="Arial"/>
          <w:sz w:val="20"/>
          <w:szCs w:val="20"/>
          <w:lang w:val="es-MX"/>
        </w:rPr>
      </w:pPr>
      <w:r w:rsidRPr="007D1F33">
        <w:rPr>
          <w:rFonts w:ascii="Montserrat" w:hAnsi="Montserrat" w:cs="Arial"/>
          <w:sz w:val="20"/>
          <w:szCs w:val="20"/>
          <w:lang w:val="es-MX"/>
        </w:rPr>
        <w:t>•</w:t>
      </w:r>
      <w:r w:rsidRPr="007D1F33">
        <w:rPr>
          <w:rFonts w:ascii="Montserrat" w:hAnsi="Montserrat" w:cs="Arial"/>
          <w:sz w:val="20"/>
          <w:szCs w:val="20"/>
          <w:lang w:val="es-MX"/>
        </w:rPr>
        <w:tab/>
        <w:t>Debe anexarse completa y legible en todas las hojas.</w:t>
      </w:r>
    </w:p>
    <w:p w:rsidR="007D1F33" w:rsidRPr="007D1F33" w:rsidRDefault="007D1F33" w:rsidP="007D1F33">
      <w:pPr>
        <w:spacing w:after="0"/>
        <w:ind w:left="284" w:hanging="284"/>
        <w:jc w:val="both"/>
        <w:rPr>
          <w:rFonts w:ascii="Montserrat" w:hAnsi="Montserrat" w:cs="Arial"/>
          <w:sz w:val="10"/>
          <w:szCs w:val="10"/>
          <w:lang w:val="es-MX"/>
        </w:rPr>
      </w:pPr>
    </w:p>
    <w:p w:rsidR="007D1F33" w:rsidRPr="007D1F33" w:rsidRDefault="007D1F33" w:rsidP="007D1F33">
      <w:pPr>
        <w:spacing w:after="0"/>
        <w:ind w:left="284" w:hanging="284"/>
        <w:jc w:val="both"/>
        <w:rPr>
          <w:rFonts w:ascii="Montserrat" w:hAnsi="Montserrat" w:cs="Arial"/>
          <w:sz w:val="20"/>
          <w:szCs w:val="20"/>
          <w:lang w:val="es-MX"/>
        </w:rPr>
      </w:pPr>
      <w:r w:rsidRPr="007D1F33">
        <w:rPr>
          <w:rFonts w:ascii="Montserrat" w:hAnsi="Montserrat" w:cs="Arial"/>
          <w:sz w:val="20"/>
          <w:szCs w:val="20"/>
          <w:lang w:val="es-MX"/>
        </w:rPr>
        <w:t xml:space="preserve">3.- </w:t>
      </w:r>
      <w:r w:rsidRPr="007D1F33">
        <w:rPr>
          <w:rFonts w:ascii="Montserrat" w:hAnsi="Montserrat" w:cs="Arial"/>
          <w:sz w:val="20"/>
          <w:szCs w:val="20"/>
          <w:lang w:val="es-MX"/>
        </w:rPr>
        <w:tab/>
        <w:t xml:space="preserve">**Copia simple de la Escritura de Reformas (modificaciones a los estatutos de la empresa) </w:t>
      </w:r>
    </w:p>
    <w:p w:rsidR="007D1F33" w:rsidRPr="007D1F33" w:rsidRDefault="007D1F33" w:rsidP="007D1F33">
      <w:pPr>
        <w:spacing w:after="0"/>
        <w:ind w:left="567" w:hanging="284"/>
        <w:jc w:val="both"/>
        <w:rPr>
          <w:rFonts w:ascii="Montserrat" w:hAnsi="Montserrat" w:cs="Arial"/>
          <w:sz w:val="20"/>
          <w:szCs w:val="20"/>
          <w:lang w:val="es-MX"/>
        </w:rPr>
      </w:pPr>
      <w:r w:rsidRPr="007D1F33">
        <w:rPr>
          <w:rFonts w:ascii="Montserrat" w:hAnsi="Montserrat" w:cs="Arial"/>
          <w:sz w:val="20"/>
          <w:szCs w:val="20"/>
          <w:lang w:val="es-MX"/>
        </w:rPr>
        <w:t>•</w:t>
      </w:r>
      <w:r w:rsidRPr="007D1F33">
        <w:rPr>
          <w:rFonts w:ascii="Montserrat" w:hAnsi="Montserrat" w:cs="Arial"/>
          <w:sz w:val="20"/>
          <w:szCs w:val="20"/>
          <w:lang w:val="es-MX"/>
        </w:rPr>
        <w:tab/>
        <w:t xml:space="preserve">Cambios de razón social, fusiones, cambios de administración, etc., </w:t>
      </w:r>
    </w:p>
    <w:p w:rsidR="007D1F33" w:rsidRPr="007D1F33" w:rsidRDefault="007D1F33" w:rsidP="007D1F33">
      <w:pPr>
        <w:spacing w:after="0"/>
        <w:ind w:left="567" w:hanging="284"/>
        <w:jc w:val="both"/>
        <w:rPr>
          <w:rFonts w:ascii="Montserrat" w:hAnsi="Montserrat" w:cs="Arial"/>
          <w:sz w:val="20"/>
          <w:szCs w:val="20"/>
          <w:lang w:val="es-MX"/>
        </w:rPr>
      </w:pPr>
      <w:r w:rsidRPr="007D1F33">
        <w:rPr>
          <w:rFonts w:ascii="Montserrat" w:hAnsi="Montserrat" w:cs="Arial"/>
          <w:sz w:val="20"/>
          <w:szCs w:val="20"/>
          <w:lang w:val="es-MX"/>
        </w:rPr>
        <w:t>•</w:t>
      </w:r>
      <w:r w:rsidRPr="007D1F33">
        <w:rPr>
          <w:rFonts w:ascii="Montserrat" w:hAnsi="Montserrat" w:cs="Arial"/>
          <w:sz w:val="20"/>
          <w:szCs w:val="20"/>
          <w:lang w:val="es-MX"/>
        </w:rPr>
        <w:tab/>
        <w:t xml:space="preserve">Estar debidamente inscrita en el Registro Público de la Propiedad y del Comercio. </w:t>
      </w:r>
    </w:p>
    <w:p w:rsidR="007D1F33" w:rsidRPr="007D1F33" w:rsidRDefault="007D1F33" w:rsidP="007D1F33">
      <w:pPr>
        <w:spacing w:after="0"/>
        <w:ind w:left="567" w:hanging="284"/>
        <w:jc w:val="both"/>
        <w:rPr>
          <w:rFonts w:ascii="Montserrat" w:hAnsi="Montserrat" w:cs="Arial"/>
          <w:sz w:val="20"/>
          <w:szCs w:val="20"/>
          <w:lang w:val="es-MX"/>
        </w:rPr>
      </w:pPr>
      <w:r w:rsidRPr="007D1F33">
        <w:rPr>
          <w:rFonts w:ascii="Montserrat" w:hAnsi="Montserrat" w:cs="Arial"/>
          <w:sz w:val="20"/>
          <w:szCs w:val="20"/>
          <w:lang w:val="es-MX"/>
        </w:rPr>
        <w:t>•</w:t>
      </w:r>
      <w:r w:rsidRPr="007D1F33">
        <w:rPr>
          <w:rFonts w:ascii="Montserrat" w:hAnsi="Montserrat" w:cs="Arial"/>
          <w:sz w:val="20"/>
          <w:szCs w:val="20"/>
          <w:lang w:val="es-MX"/>
        </w:rPr>
        <w:tab/>
        <w:t>Completa y legible en todas las hojas.</w:t>
      </w:r>
    </w:p>
    <w:p w:rsidR="007D1F33" w:rsidRPr="007D1F33" w:rsidRDefault="007D1F33" w:rsidP="007D1F33">
      <w:pPr>
        <w:spacing w:after="0"/>
        <w:ind w:left="284" w:hanging="284"/>
        <w:jc w:val="both"/>
        <w:rPr>
          <w:rFonts w:ascii="Montserrat" w:hAnsi="Montserrat" w:cs="Arial"/>
          <w:sz w:val="10"/>
          <w:szCs w:val="10"/>
          <w:lang w:val="es-MX"/>
        </w:rPr>
      </w:pPr>
    </w:p>
    <w:p w:rsidR="007D1F33" w:rsidRPr="007D1F33" w:rsidRDefault="007D1F33" w:rsidP="007D1F33">
      <w:pPr>
        <w:spacing w:after="0"/>
        <w:ind w:left="284" w:hanging="284"/>
        <w:jc w:val="both"/>
        <w:rPr>
          <w:rFonts w:ascii="Montserrat" w:hAnsi="Montserrat" w:cs="Arial"/>
          <w:sz w:val="20"/>
          <w:szCs w:val="20"/>
          <w:lang w:val="es-MX"/>
        </w:rPr>
      </w:pPr>
      <w:r w:rsidRPr="007D1F33">
        <w:rPr>
          <w:rFonts w:ascii="Montserrat" w:hAnsi="Montserrat" w:cs="Arial"/>
          <w:sz w:val="20"/>
          <w:szCs w:val="20"/>
          <w:lang w:val="es-MX"/>
        </w:rPr>
        <w:t>4.-</w:t>
      </w:r>
      <w:r w:rsidRPr="007D1F33">
        <w:rPr>
          <w:rFonts w:ascii="Montserrat" w:hAnsi="Montserrat" w:cs="Arial"/>
          <w:sz w:val="20"/>
          <w:szCs w:val="20"/>
          <w:lang w:val="es-MX"/>
        </w:rPr>
        <w:tab/>
        <w:t xml:space="preserve">**Copia simple de la escritura pública mediante la cual se haga constar los Poderes y Facultades del Representante Legal para Actos de Dominio. </w:t>
      </w:r>
    </w:p>
    <w:p w:rsidR="007D1F33" w:rsidRPr="007D1F33" w:rsidRDefault="007D1F33" w:rsidP="007D1F33">
      <w:pPr>
        <w:spacing w:after="0"/>
        <w:ind w:left="567" w:hanging="284"/>
        <w:jc w:val="both"/>
        <w:rPr>
          <w:rFonts w:ascii="Montserrat" w:hAnsi="Montserrat" w:cs="Arial"/>
          <w:sz w:val="20"/>
          <w:szCs w:val="20"/>
          <w:lang w:val="es-MX"/>
        </w:rPr>
      </w:pPr>
      <w:r w:rsidRPr="007D1F33">
        <w:rPr>
          <w:rFonts w:ascii="Montserrat" w:hAnsi="Montserrat" w:cs="Arial"/>
          <w:sz w:val="20"/>
          <w:szCs w:val="20"/>
          <w:lang w:val="es-MX"/>
        </w:rPr>
        <w:t>•</w:t>
      </w:r>
      <w:r w:rsidRPr="007D1F33">
        <w:rPr>
          <w:rFonts w:ascii="Montserrat" w:hAnsi="Montserrat" w:cs="Arial"/>
          <w:sz w:val="20"/>
          <w:szCs w:val="20"/>
          <w:lang w:val="es-MX"/>
        </w:rPr>
        <w:tab/>
        <w:t xml:space="preserve">Esta escritura debe estar debidamente inscrita en el Registro Público de la Propiedad y de Comercio. </w:t>
      </w:r>
    </w:p>
    <w:p w:rsidR="007D1F33" w:rsidRPr="007D1F33" w:rsidRDefault="007D1F33" w:rsidP="007D1F33">
      <w:pPr>
        <w:spacing w:after="0"/>
        <w:ind w:left="567" w:hanging="284"/>
        <w:jc w:val="both"/>
        <w:rPr>
          <w:rFonts w:ascii="Montserrat" w:hAnsi="Montserrat" w:cs="Arial"/>
          <w:sz w:val="20"/>
          <w:szCs w:val="20"/>
          <w:lang w:val="es-MX"/>
        </w:rPr>
      </w:pPr>
      <w:r w:rsidRPr="007D1F33">
        <w:rPr>
          <w:rFonts w:ascii="Montserrat" w:hAnsi="Montserrat" w:cs="Arial"/>
          <w:sz w:val="20"/>
          <w:szCs w:val="20"/>
          <w:lang w:val="es-MX"/>
        </w:rPr>
        <w:t>•</w:t>
      </w:r>
      <w:r w:rsidRPr="007D1F33">
        <w:rPr>
          <w:rFonts w:ascii="Montserrat" w:hAnsi="Montserrat" w:cs="Arial"/>
          <w:sz w:val="20"/>
          <w:szCs w:val="20"/>
          <w:lang w:val="es-MX"/>
        </w:rPr>
        <w:tab/>
        <w:t>Debe anexarse completa y legible en todas las hojas.</w:t>
      </w:r>
    </w:p>
    <w:p w:rsidR="007D1F33" w:rsidRPr="007D1F33" w:rsidRDefault="007D1F33" w:rsidP="007D1F33">
      <w:pPr>
        <w:spacing w:after="0"/>
        <w:ind w:left="284" w:hanging="284"/>
        <w:jc w:val="both"/>
        <w:rPr>
          <w:rFonts w:ascii="Montserrat" w:hAnsi="Montserrat" w:cs="Arial"/>
          <w:sz w:val="10"/>
          <w:szCs w:val="10"/>
          <w:lang w:val="es-MX"/>
        </w:rPr>
      </w:pPr>
    </w:p>
    <w:p w:rsidR="007D1F33" w:rsidRPr="007D1F33" w:rsidRDefault="007D1F33" w:rsidP="007D1F33">
      <w:pPr>
        <w:spacing w:after="0"/>
        <w:ind w:left="284" w:hanging="284"/>
        <w:jc w:val="both"/>
        <w:rPr>
          <w:rFonts w:ascii="Montserrat" w:hAnsi="Montserrat" w:cs="Arial"/>
          <w:sz w:val="20"/>
          <w:szCs w:val="20"/>
          <w:lang w:val="es-MX"/>
        </w:rPr>
      </w:pPr>
      <w:r w:rsidRPr="007D1F33">
        <w:rPr>
          <w:rFonts w:ascii="Montserrat" w:hAnsi="Montserrat" w:cs="Arial"/>
          <w:sz w:val="20"/>
          <w:szCs w:val="20"/>
          <w:lang w:val="es-MX"/>
        </w:rPr>
        <w:t>5.- Comprobante de domicilio Fiscal</w:t>
      </w:r>
    </w:p>
    <w:p w:rsidR="007D1F33" w:rsidRPr="007D1F33" w:rsidRDefault="007D1F33" w:rsidP="007D1F33">
      <w:pPr>
        <w:spacing w:after="0"/>
        <w:ind w:left="567" w:hanging="284"/>
        <w:jc w:val="both"/>
        <w:rPr>
          <w:rFonts w:ascii="Montserrat" w:hAnsi="Montserrat" w:cs="Arial"/>
          <w:sz w:val="20"/>
          <w:szCs w:val="20"/>
          <w:lang w:val="es-MX"/>
        </w:rPr>
      </w:pPr>
      <w:r w:rsidRPr="007D1F33">
        <w:rPr>
          <w:rFonts w:ascii="Montserrat" w:hAnsi="Montserrat" w:cs="Arial"/>
          <w:sz w:val="20"/>
          <w:szCs w:val="20"/>
          <w:lang w:val="es-MX"/>
        </w:rPr>
        <w:t>•</w:t>
      </w:r>
      <w:r w:rsidRPr="007D1F33">
        <w:rPr>
          <w:rFonts w:ascii="Montserrat" w:hAnsi="Montserrat" w:cs="Arial"/>
          <w:sz w:val="20"/>
          <w:szCs w:val="20"/>
          <w:lang w:val="es-MX"/>
        </w:rPr>
        <w:tab/>
        <w:t>Vigencia no mayor a 2 meses</w:t>
      </w:r>
    </w:p>
    <w:p w:rsidR="007D1F33" w:rsidRPr="007D1F33" w:rsidRDefault="007D1F33" w:rsidP="007D1F33">
      <w:pPr>
        <w:spacing w:after="0"/>
        <w:ind w:left="567" w:hanging="284"/>
        <w:jc w:val="both"/>
        <w:rPr>
          <w:rFonts w:ascii="Montserrat" w:hAnsi="Montserrat" w:cs="Arial"/>
          <w:sz w:val="20"/>
          <w:szCs w:val="20"/>
          <w:lang w:val="es-MX"/>
        </w:rPr>
      </w:pPr>
      <w:r w:rsidRPr="007D1F33">
        <w:rPr>
          <w:rFonts w:ascii="Montserrat" w:hAnsi="Montserrat" w:cs="Arial"/>
          <w:sz w:val="20"/>
          <w:szCs w:val="20"/>
          <w:lang w:val="es-MX"/>
        </w:rPr>
        <w:t>•</w:t>
      </w:r>
      <w:r w:rsidRPr="007D1F33">
        <w:rPr>
          <w:rFonts w:ascii="Montserrat" w:hAnsi="Montserrat" w:cs="Arial"/>
          <w:sz w:val="20"/>
          <w:szCs w:val="20"/>
          <w:lang w:val="es-MX"/>
        </w:rPr>
        <w:tab/>
        <w:t>Comprobante de domicilio oficial (Recibo de agua, Luz, Teléfono fijo, predio)</w:t>
      </w:r>
    </w:p>
    <w:p w:rsidR="007D1F33" w:rsidRPr="007D1F33" w:rsidRDefault="007D1F33" w:rsidP="007D1F33">
      <w:pPr>
        <w:spacing w:after="0"/>
        <w:ind w:left="567" w:hanging="284"/>
        <w:jc w:val="both"/>
        <w:rPr>
          <w:rFonts w:ascii="Montserrat" w:hAnsi="Montserrat" w:cs="Arial"/>
          <w:sz w:val="20"/>
          <w:szCs w:val="20"/>
          <w:lang w:val="es-MX"/>
        </w:rPr>
      </w:pPr>
      <w:r w:rsidRPr="007D1F33">
        <w:rPr>
          <w:rFonts w:ascii="Montserrat" w:hAnsi="Montserrat" w:cs="Arial"/>
          <w:sz w:val="20"/>
          <w:szCs w:val="20"/>
          <w:lang w:val="es-MX"/>
        </w:rPr>
        <w:t>•</w:t>
      </w:r>
      <w:r w:rsidRPr="007D1F33">
        <w:rPr>
          <w:rFonts w:ascii="Montserrat" w:hAnsi="Montserrat" w:cs="Arial"/>
          <w:sz w:val="20"/>
          <w:szCs w:val="20"/>
          <w:lang w:val="es-MX"/>
        </w:rPr>
        <w:tab/>
        <w:t>Debe estar a nombre de la empresa, en caso de no ser así, adjuntar contrato de arrendamiento, comodato.</w:t>
      </w:r>
    </w:p>
    <w:p w:rsidR="007D1F33" w:rsidRPr="007D1F33" w:rsidRDefault="007D1F33" w:rsidP="007D1F33">
      <w:pPr>
        <w:spacing w:after="0"/>
        <w:ind w:left="284" w:hanging="284"/>
        <w:jc w:val="both"/>
        <w:rPr>
          <w:rFonts w:ascii="Montserrat" w:hAnsi="Montserrat" w:cs="Arial"/>
          <w:sz w:val="10"/>
          <w:szCs w:val="10"/>
          <w:lang w:val="es-MX"/>
        </w:rPr>
      </w:pPr>
    </w:p>
    <w:p w:rsidR="007D1F33" w:rsidRPr="007D1F33" w:rsidRDefault="007D1F33" w:rsidP="007D1F33">
      <w:pPr>
        <w:spacing w:after="0"/>
        <w:ind w:left="284" w:hanging="284"/>
        <w:jc w:val="both"/>
        <w:rPr>
          <w:rFonts w:ascii="Montserrat" w:hAnsi="Montserrat" w:cs="Arial"/>
          <w:sz w:val="20"/>
          <w:szCs w:val="20"/>
          <w:lang w:val="es-MX"/>
        </w:rPr>
      </w:pPr>
      <w:r w:rsidRPr="007D1F33">
        <w:rPr>
          <w:rFonts w:ascii="Montserrat" w:hAnsi="Montserrat" w:cs="Arial"/>
          <w:sz w:val="20"/>
          <w:szCs w:val="20"/>
          <w:lang w:val="es-MX"/>
        </w:rPr>
        <w:t>6.- Identificación Oficial Vigente del (los) representante(es) legal(es), con actos de dominio</w:t>
      </w:r>
    </w:p>
    <w:p w:rsidR="007D1F33" w:rsidRPr="007D1F33" w:rsidRDefault="007D1F33" w:rsidP="007D1F33">
      <w:pPr>
        <w:spacing w:after="0"/>
        <w:ind w:left="567" w:hanging="284"/>
        <w:jc w:val="both"/>
        <w:rPr>
          <w:rFonts w:ascii="Montserrat" w:hAnsi="Montserrat" w:cs="Arial"/>
          <w:sz w:val="20"/>
          <w:szCs w:val="20"/>
          <w:lang w:val="es-MX"/>
        </w:rPr>
      </w:pPr>
      <w:r w:rsidRPr="007D1F33">
        <w:rPr>
          <w:rFonts w:ascii="Montserrat" w:hAnsi="Montserrat" w:cs="Arial"/>
          <w:sz w:val="20"/>
          <w:szCs w:val="20"/>
          <w:lang w:val="es-MX"/>
        </w:rPr>
        <w:t>•</w:t>
      </w:r>
      <w:r w:rsidRPr="007D1F33">
        <w:rPr>
          <w:rFonts w:ascii="Montserrat" w:hAnsi="Montserrat" w:cs="Arial"/>
          <w:sz w:val="20"/>
          <w:szCs w:val="20"/>
          <w:lang w:val="es-MX"/>
        </w:rPr>
        <w:tab/>
        <w:t>Credencial de elector; pasaporte Vigente o FM2 (para extranjeros)</w:t>
      </w:r>
    </w:p>
    <w:p w:rsidR="007D1F33" w:rsidRPr="007D1F33" w:rsidRDefault="007D1F33" w:rsidP="007D1F33">
      <w:pPr>
        <w:spacing w:after="0"/>
        <w:ind w:left="567" w:hanging="284"/>
        <w:jc w:val="both"/>
        <w:rPr>
          <w:rFonts w:ascii="Montserrat" w:hAnsi="Montserrat" w:cs="Arial"/>
          <w:sz w:val="20"/>
          <w:szCs w:val="20"/>
          <w:lang w:val="es-MX"/>
        </w:rPr>
      </w:pPr>
      <w:r w:rsidRPr="007D1F33">
        <w:rPr>
          <w:rFonts w:ascii="Montserrat" w:hAnsi="Montserrat" w:cs="Arial"/>
          <w:sz w:val="20"/>
          <w:szCs w:val="20"/>
          <w:lang w:val="es-MX"/>
        </w:rPr>
        <w:t>•</w:t>
      </w:r>
      <w:r w:rsidRPr="007D1F33">
        <w:rPr>
          <w:rFonts w:ascii="Montserrat" w:hAnsi="Montserrat" w:cs="Arial"/>
          <w:sz w:val="20"/>
          <w:szCs w:val="20"/>
          <w:lang w:val="es-MX"/>
        </w:rPr>
        <w:tab/>
        <w:t>La firma deberá coincidir con la del convenio</w:t>
      </w:r>
    </w:p>
    <w:p w:rsidR="007D1F33" w:rsidRPr="007D1F33" w:rsidRDefault="007D1F33" w:rsidP="007D1F33">
      <w:pPr>
        <w:spacing w:after="0"/>
        <w:ind w:left="284" w:hanging="284"/>
        <w:jc w:val="both"/>
        <w:rPr>
          <w:rFonts w:ascii="Montserrat" w:hAnsi="Montserrat" w:cs="Arial"/>
          <w:sz w:val="10"/>
          <w:szCs w:val="10"/>
          <w:lang w:val="es-MX"/>
        </w:rPr>
      </w:pPr>
    </w:p>
    <w:p w:rsidR="007D1F33" w:rsidRPr="007D1F33" w:rsidRDefault="007D1F33" w:rsidP="007D1F33">
      <w:pPr>
        <w:spacing w:after="0"/>
        <w:ind w:left="284" w:hanging="284"/>
        <w:jc w:val="both"/>
        <w:rPr>
          <w:rFonts w:ascii="Montserrat" w:hAnsi="Montserrat" w:cs="Arial"/>
          <w:sz w:val="20"/>
          <w:szCs w:val="20"/>
          <w:lang w:val="es-MX"/>
        </w:rPr>
      </w:pPr>
      <w:r w:rsidRPr="007D1F33">
        <w:rPr>
          <w:rFonts w:ascii="Montserrat" w:hAnsi="Montserrat" w:cs="Arial"/>
          <w:sz w:val="20"/>
          <w:szCs w:val="20"/>
          <w:lang w:val="es-MX"/>
        </w:rPr>
        <w:t>7.- Alta en Hacienda y sus modificaciones</w:t>
      </w:r>
    </w:p>
    <w:p w:rsidR="007D1F33" w:rsidRPr="007D1F33" w:rsidRDefault="007D1F33" w:rsidP="007D1F33">
      <w:pPr>
        <w:spacing w:after="0"/>
        <w:ind w:left="567" w:hanging="284"/>
        <w:jc w:val="both"/>
        <w:rPr>
          <w:rFonts w:ascii="Montserrat" w:hAnsi="Montserrat" w:cs="Arial"/>
          <w:sz w:val="20"/>
          <w:szCs w:val="20"/>
          <w:lang w:val="es-MX"/>
        </w:rPr>
      </w:pPr>
      <w:r w:rsidRPr="007D1F33">
        <w:rPr>
          <w:rFonts w:ascii="Montserrat" w:hAnsi="Montserrat" w:cs="Arial"/>
          <w:sz w:val="20"/>
          <w:szCs w:val="20"/>
          <w:lang w:val="es-MX"/>
        </w:rPr>
        <w:t>•</w:t>
      </w:r>
      <w:r w:rsidRPr="007D1F33">
        <w:rPr>
          <w:rFonts w:ascii="Montserrat" w:hAnsi="Montserrat" w:cs="Arial"/>
          <w:sz w:val="20"/>
          <w:szCs w:val="20"/>
          <w:lang w:val="es-MX"/>
        </w:rPr>
        <w:tab/>
        <w:t>Formato R-1 o R-2 en caso de haber cambios de situación fiscal (razón social o domicilio fiscal)</w:t>
      </w:r>
    </w:p>
    <w:p w:rsidR="007D1F33" w:rsidRPr="007D1F33" w:rsidRDefault="007D1F33" w:rsidP="007D1F33">
      <w:pPr>
        <w:spacing w:after="0"/>
        <w:ind w:left="567" w:hanging="284"/>
        <w:jc w:val="both"/>
        <w:rPr>
          <w:rFonts w:ascii="Montserrat" w:hAnsi="Montserrat" w:cs="Arial"/>
          <w:sz w:val="20"/>
          <w:szCs w:val="20"/>
          <w:lang w:val="es-MX"/>
        </w:rPr>
      </w:pPr>
      <w:r w:rsidRPr="007D1F33">
        <w:rPr>
          <w:rFonts w:ascii="Montserrat" w:hAnsi="Montserrat" w:cs="Arial"/>
          <w:sz w:val="20"/>
          <w:szCs w:val="20"/>
          <w:lang w:val="es-MX"/>
        </w:rPr>
        <w:t>•</w:t>
      </w:r>
      <w:r w:rsidRPr="007D1F33">
        <w:rPr>
          <w:rFonts w:ascii="Montserrat" w:hAnsi="Montserrat" w:cs="Arial"/>
          <w:sz w:val="20"/>
          <w:szCs w:val="20"/>
          <w:lang w:val="es-MX"/>
        </w:rPr>
        <w:tab/>
        <w:t>En caso de no tener las actualizaciones, pondrán obtenerlas de la página del SAT.</w:t>
      </w:r>
    </w:p>
    <w:p w:rsidR="007D1F33" w:rsidRPr="007D1F33" w:rsidRDefault="007D1F33" w:rsidP="007D1F33">
      <w:pPr>
        <w:spacing w:after="0"/>
        <w:ind w:left="284" w:hanging="284"/>
        <w:jc w:val="both"/>
        <w:rPr>
          <w:rFonts w:ascii="Montserrat" w:hAnsi="Montserrat" w:cs="Arial"/>
          <w:sz w:val="10"/>
          <w:szCs w:val="10"/>
          <w:lang w:val="es-MX"/>
        </w:rPr>
      </w:pPr>
    </w:p>
    <w:p w:rsidR="007D1F33" w:rsidRPr="007D1F33" w:rsidRDefault="007D1F33" w:rsidP="007D1F33">
      <w:pPr>
        <w:spacing w:after="0"/>
        <w:ind w:left="284" w:hanging="284"/>
        <w:jc w:val="both"/>
        <w:rPr>
          <w:rFonts w:ascii="Montserrat" w:hAnsi="Montserrat" w:cs="Arial"/>
          <w:sz w:val="20"/>
          <w:szCs w:val="20"/>
          <w:lang w:val="es-MX"/>
        </w:rPr>
      </w:pPr>
      <w:r w:rsidRPr="007D1F33">
        <w:rPr>
          <w:rFonts w:ascii="Montserrat" w:hAnsi="Montserrat" w:cs="Arial"/>
          <w:sz w:val="20"/>
          <w:szCs w:val="20"/>
          <w:lang w:val="es-MX"/>
        </w:rPr>
        <w:t>8.- Cédula del Registro Federal de Contribuyentes (RFC, Hoja Azul)</w:t>
      </w:r>
    </w:p>
    <w:p w:rsidR="007D1F33" w:rsidRPr="007D1F33" w:rsidRDefault="007D1F33" w:rsidP="007D1F33">
      <w:pPr>
        <w:spacing w:after="0"/>
        <w:ind w:left="284" w:hanging="284"/>
        <w:jc w:val="both"/>
        <w:rPr>
          <w:rFonts w:ascii="Montserrat" w:hAnsi="Montserrat" w:cs="Arial"/>
          <w:sz w:val="10"/>
          <w:szCs w:val="10"/>
          <w:lang w:val="es-MX"/>
        </w:rPr>
      </w:pPr>
    </w:p>
    <w:p w:rsidR="007D1F33" w:rsidRPr="007D1F33" w:rsidRDefault="007D1F33" w:rsidP="007D1F33">
      <w:pPr>
        <w:spacing w:after="0"/>
        <w:ind w:left="284" w:hanging="284"/>
        <w:jc w:val="both"/>
        <w:rPr>
          <w:rFonts w:ascii="Montserrat" w:hAnsi="Montserrat" w:cs="Arial"/>
          <w:sz w:val="20"/>
          <w:szCs w:val="20"/>
          <w:lang w:val="es-MX"/>
        </w:rPr>
      </w:pPr>
      <w:r w:rsidRPr="007D1F33">
        <w:rPr>
          <w:rFonts w:ascii="Montserrat" w:hAnsi="Montserrat" w:cs="Arial"/>
          <w:sz w:val="20"/>
          <w:szCs w:val="20"/>
          <w:lang w:val="es-MX"/>
        </w:rPr>
        <w:t>9.- Estado de Cuenta Bancario donde se depositarán los recursos</w:t>
      </w:r>
    </w:p>
    <w:p w:rsidR="007D1F33" w:rsidRPr="007D1F33" w:rsidRDefault="007D1F33" w:rsidP="007D1F33">
      <w:pPr>
        <w:spacing w:after="0"/>
        <w:ind w:left="567" w:hanging="284"/>
        <w:jc w:val="both"/>
        <w:rPr>
          <w:rFonts w:ascii="Montserrat" w:hAnsi="Montserrat" w:cs="Arial"/>
          <w:sz w:val="20"/>
          <w:szCs w:val="20"/>
          <w:lang w:val="es-MX"/>
        </w:rPr>
      </w:pPr>
      <w:r w:rsidRPr="007D1F33">
        <w:rPr>
          <w:rFonts w:ascii="Montserrat" w:hAnsi="Montserrat" w:cs="Arial"/>
          <w:sz w:val="20"/>
          <w:szCs w:val="20"/>
          <w:lang w:val="es-MX"/>
        </w:rPr>
        <w:t>•</w:t>
      </w:r>
      <w:r w:rsidRPr="007D1F33">
        <w:rPr>
          <w:rFonts w:ascii="Montserrat" w:hAnsi="Montserrat" w:cs="Arial"/>
          <w:sz w:val="20"/>
          <w:szCs w:val="20"/>
          <w:lang w:val="es-MX"/>
        </w:rPr>
        <w:tab/>
        <w:t>Sucursal, plaza, CLABE interbancaria</w:t>
      </w:r>
    </w:p>
    <w:p w:rsidR="007D1F33" w:rsidRPr="007D1F33" w:rsidRDefault="007D1F33" w:rsidP="007D1F33">
      <w:pPr>
        <w:spacing w:after="0"/>
        <w:ind w:left="567" w:hanging="284"/>
        <w:jc w:val="both"/>
        <w:rPr>
          <w:rFonts w:ascii="Montserrat" w:hAnsi="Montserrat" w:cs="Arial"/>
          <w:sz w:val="20"/>
          <w:szCs w:val="20"/>
          <w:lang w:val="es-MX"/>
        </w:rPr>
      </w:pPr>
      <w:r w:rsidRPr="007D1F33">
        <w:rPr>
          <w:rFonts w:ascii="Montserrat" w:hAnsi="Montserrat" w:cs="Arial"/>
          <w:sz w:val="20"/>
          <w:szCs w:val="20"/>
          <w:lang w:val="es-MX"/>
        </w:rPr>
        <w:t>•</w:t>
      </w:r>
      <w:r w:rsidRPr="007D1F33">
        <w:rPr>
          <w:rFonts w:ascii="Montserrat" w:hAnsi="Montserrat" w:cs="Arial"/>
          <w:sz w:val="20"/>
          <w:szCs w:val="20"/>
          <w:lang w:val="es-MX"/>
        </w:rPr>
        <w:tab/>
        <w:t>Vigencia no mayor a 2 meses</w:t>
      </w:r>
    </w:p>
    <w:p w:rsidR="007D1F33" w:rsidRPr="007D1F33" w:rsidRDefault="007D1F33" w:rsidP="007D1F33">
      <w:pPr>
        <w:spacing w:after="0"/>
        <w:ind w:left="567" w:hanging="284"/>
        <w:jc w:val="both"/>
        <w:rPr>
          <w:rFonts w:ascii="Montserrat" w:hAnsi="Montserrat" w:cs="Arial"/>
          <w:sz w:val="20"/>
          <w:szCs w:val="20"/>
          <w:lang w:val="es-MX"/>
        </w:rPr>
      </w:pPr>
      <w:r w:rsidRPr="007D1F33">
        <w:rPr>
          <w:rFonts w:ascii="Montserrat" w:hAnsi="Montserrat" w:cs="Arial"/>
          <w:sz w:val="20"/>
          <w:szCs w:val="20"/>
          <w:lang w:val="es-MX"/>
        </w:rPr>
        <w:t>•</w:t>
      </w:r>
      <w:r w:rsidRPr="007D1F33">
        <w:rPr>
          <w:rFonts w:ascii="Montserrat" w:hAnsi="Montserrat" w:cs="Arial"/>
          <w:sz w:val="20"/>
          <w:szCs w:val="20"/>
          <w:lang w:val="es-MX"/>
        </w:rPr>
        <w:tab/>
        <w:t>Estado de cuenta que emite la Institución Financiera y llega su domicilio.</w:t>
      </w:r>
    </w:p>
    <w:p w:rsidR="007D1F33" w:rsidRDefault="00C15D03" w:rsidP="007D1F33">
      <w:pPr>
        <w:spacing w:after="0"/>
        <w:jc w:val="both"/>
        <w:rPr>
          <w:rFonts w:ascii="Montserrat" w:hAnsi="Montserrat" w:cs="Arial"/>
          <w:sz w:val="20"/>
          <w:szCs w:val="20"/>
          <w:lang w:val="es-MX"/>
        </w:rPr>
      </w:pPr>
      <w:r>
        <w:rPr>
          <w:rFonts w:ascii="Montserrat" w:hAnsi="Montserrat" w:cs="Arial"/>
          <w:sz w:val="20"/>
          <w:szCs w:val="20"/>
          <w:lang w:val="es-MX"/>
        </w:rPr>
        <w:t xml:space="preserve">         </w:t>
      </w:r>
    </w:p>
    <w:p w:rsidR="007D1F33" w:rsidRPr="007D1F33" w:rsidRDefault="007D1F33" w:rsidP="007D1F33">
      <w:pPr>
        <w:spacing w:after="0"/>
        <w:jc w:val="both"/>
        <w:rPr>
          <w:rFonts w:ascii="Montserrat" w:hAnsi="Montserrat" w:cs="Arial"/>
          <w:sz w:val="20"/>
          <w:szCs w:val="20"/>
          <w:lang w:val="es-MX"/>
        </w:rPr>
      </w:pPr>
      <w:r w:rsidRPr="007D1F33">
        <w:rPr>
          <w:rFonts w:ascii="Montserrat" w:hAnsi="Montserrat" w:cs="Arial"/>
          <w:sz w:val="20"/>
          <w:szCs w:val="20"/>
          <w:lang w:val="es-MX"/>
        </w:rPr>
        <w:lastRenderedPageBreak/>
        <w:t>La documentación arriba descrita, es necesaria para que la promotoría genere los contratos que le permitirán terminar el proceso de afiliación una vez firmados, los cuales constituyen una parte fundamental del expediente:</w:t>
      </w:r>
    </w:p>
    <w:p w:rsidR="007D1F33" w:rsidRPr="007D1F33" w:rsidRDefault="007D1F33" w:rsidP="007D1F33">
      <w:pPr>
        <w:spacing w:after="0"/>
        <w:jc w:val="both"/>
        <w:rPr>
          <w:rFonts w:ascii="Montserrat" w:hAnsi="Montserrat" w:cs="Arial"/>
          <w:sz w:val="10"/>
          <w:szCs w:val="10"/>
          <w:lang w:val="es-MX"/>
        </w:rPr>
      </w:pPr>
    </w:p>
    <w:p w:rsidR="007D1F33" w:rsidRPr="007D1F33" w:rsidRDefault="007D1F33" w:rsidP="007D1F33">
      <w:pPr>
        <w:spacing w:after="0"/>
        <w:jc w:val="both"/>
        <w:rPr>
          <w:rFonts w:ascii="Montserrat" w:hAnsi="Montserrat" w:cs="Arial"/>
          <w:sz w:val="20"/>
          <w:szCs w:val="20"/>
          <w:lang w:val="es-MX"/>
        </w:rPr>
      </w:pPr>
      <w:r w:rsidRPr="007D1F33">
        <w:rPr>
          <w:rFonts w:ascii="Montserrat" w:hAnsi="Montserrat" w:cs="Arial"/>
          <w:sz w:val="20"/>
          <w:szCs w:val="20"/>
          <w:lang w:val="es-MX"/>
        </w:rPr>
        <w:t>A)</w:t>
      </w:r>
      <w:r w:rsidRPr="007D1F33">
        <w:rPr>
          <w:rFonts w:ascii="Montserrat" w:hAnsi="Montserrat" w:cs="Arial"/>
          <w:sz w:val="20"/>
          <w:szCs w:val="20"/>
          <w:lang w:val="es-MX"/>
        </w:rPr>
        <w:tab/>
        <w:t>Contrato de descuento automático Cadenas Productivas</w:t>
      </w:r>
    </w:p>
    <w:p w:rsidR="007D1F33" w:rsidRPr="007D1F33" w:rsidRDefault="007D1F33" w:rsidP="007D1F33">
      <w:pPr>
        <w:spacing w:after="0"/>
        <w:ind w:left="709"/>
        <w:jc w:val="both"/>
        <w:rPr>
          <w:rFonts w:ascii="Montserrat" w:hAnsi="Montserrat" w:cs="Arial"/>
          <w:sz w:val="20"/>
          <w:szCs w:val="20"/>
          <w:lang w:val="es-MX"/>
        </w:rPr>
      </w:pPr>
      <w:r w:rsidRPr="007D1F33">
        <w:rPr>
          <w:rFonts w:ascii="Montserrat" w:hAnsi="Montserrat" w:cs="Arial"/>
          <w:sz w:val="20"/>
          <w:szCs w:val="20"/>
          <w:lang w:val="es-MX"/>
        </w:rPr>
        <w:t>•</w:t>
      </w:r>
      <w:r w:rsidRPr="007D1F33">
        <w:rPr>
          <w:rFonts w:ascii="Montserrat" w:hAnsi="Montserrat" w:cs="Arial"/>
          <w:sz w:val="20"/>
          <w:szCs w:val="20"/>
          <w:lang w:val="es-MX"/>
        </w:rPr>
        <w:tab/>
        <w:t>Firmado por el representante legal con poderes de dominio.</w:t>
      </w:r>
    </w:p>
    <w:p w:rsidR="007D1F33" w:rsidRPr="007D1F33" w:rsidRDefault="007D1F33" w:rsidP="007D1F33">
      <w:pPr>
        <w:spacing w:after="0"/>
        <w:ind w:left="709"/>
        <w:jc w:val="both"/>
        <w:rPr>
          <w:rFonts w:ascii="Montserrat" w:hAnsi="Montserrat" w:cs="Arial"/>
          <w:sz w:val="20"/>
          <w:szCs w:val="20"/>
          <w:lang w:val="es-MX"/>
        </w:rPr>
      </w:pPr>
      <w:r w:rsidRPr="007D1F33">
        <w:rPr>
          <w:rFonts w:ascii="Montserrat" w:hAnsi="Montserrat" w:cs="Arial"/>
          <w:sz w:val="20"/>
          <w:szCs w:val="20"/>
          <w:lang w:val="es-MX"/>
        </w:rPr>
        <w:t>•</w:t>
      </w:r>
      <w:r w:rsidRPr="007D1F33">
        <w:rPr>
          <w:rFonts w:ascii="Montserrat" w:hAnsi="Montserrat" w:cs="Arial"/>
          <w:sz w:val="20"/>
          <w:szCs w:val="20"/>
          <w:lang w:val="es-MX"/>
        </w:rPr>
        <w:tab/>
        <w:t>2 convenios con firmas originales</w:t>
      </w:r>
    </w:p>
    <w:p w:rsidR="007D1F33" w:rsidRPr="007D1F33" w:rsidRDefault="007D1F33" w:rsidP="007D1F33">
      <w:pPr>
        <w:spacing w:after="0"/>
        <w:jc w:val="both"/>
        <w:rPr>
          <w:rFonts w:ascii="Montserrat" w:hAnsi="Montserrat" w:cs="Arial"/>
          <w:sz w:val="10"/>
          <w:szCs w:val="10"/>
          <w:lang w:val="es-MX"/>
        </w:rPr>
      </w:pPr>
      <w:r w:rsidRPr="007D1F33">
        <w:rPr>
          <w:rFonts w:ascii="Montserrat" w:hAnsi="Montserrat" w:cs="Arial"/>
          <w:sz w:val="20"/>
          <w:szCs w:val="20"/>
          <w:lang w:val="es-MX"/>
        </w:rPr>
        <w:tab/>
      </w:r>
      <w:r w:rsidRPr="007D1F33">
        <w:rPr>
          <w:rFonts w:ascii="Montserrat" w:hAnsi="Montserrat" w:cs="Arial"/>
          <w:sz w:val="20"/>
          <w:szCs w:val="20"/>
          <w:lang w:val="es-MX"/>
        </w:rPr>
        <w:tab/>
      </w:r>
    </w:p>
    <w:p w:rsidR="007D1F33" w:rsidRPr="007D1F33" w:rsidRDefault="007D1F33" w:rsidP="007D1F33">
      <w:pPr>
        <w:spacing w:after="0"/>
        <w:jc w:val="both"/>
        <w:rPr>
          <w:rFonts w:ascii="Montserrat" w:hAnsi="Montserrat" w:cs="Arial"/>
          <w:sz w:val="20"/>
          <w:szCs w:val="20"/>
          <w:lang w:val="es-MX"/>
        </w:rPr>
      </w:pPr>
      <w:r w:rsidRPr="007D1F33">
        <w:rPr>
          <w:rFonts w:ascii="Montserrat" w:hAnsi="Montserrat" w:cs="Arial"/>
          <w:sz w:val="20"/>
          <w:szCs w:val="20"/>
          <w:lang w:val="es-MX"/>
        </w:rPr>
        <w:t>B)</w:t>
      </w:r>
      <w:r w:rsidRPr="007D1F33">
        <w:rPr>
          <w:rFonts w:ascii="Montserrat" w:hAnsi="Montserrat" w:cs="Arial"/>
          <w:sz w:val="20"/>
          <w:szCs w:val="20"/>
          <w:lang w:val="es-MX"/>
        </w:rPr>
        <w:tab/>
        <w:t>Contratos Originales de cada Intermediario Financiero.</w:t>
      </w:r>
    </w:p>
    <w:p w:rsidR="007D1F33" w:rsidRPr="007D1F33" w:rsidRDefault="007D1F33" w:rsidP="007D1F33">
      <w:pPr>
        <w:spacing w:after="0"/>
        <w:ind w:left="709"/>
        <w:jc w:val="both"/>
        <w:rPr>
          <w:rFonts w:ascii="Montserrat" w:hAnsi="Montserrat" w:cs="Arial"/>
          <w:sz w:val="20"/>
          <w:szCs w:val="20"/>
          <w:lang w:val="es-MX"/>
        </w:rPr>
      </w:pPr>
      <w:r w:rsidRPr="007D1F33">
        <w:rPr>
          <w:rFonts w:ascii="Montserrat" w:hAnsi="Montserrat" w:cs="Arial"/>
          <w:sz w:val="20"/>
          <w:szCs w:val="20"/>
          <w:lang w:val="es-MX"/>
        </w:rPr>
        <w:t>•</w:t>
      </w:r>
      <w:r w:rsidRPr="007D1F33">
        <w:rPr>
          <w:rFonts w:ascii="Montserrat" w:hAnsi="Montserrat" w:cs="Arial"/>
          <w:sz w:val="20"/>
          <w:szCs w:val="20"/>
          <w:lang w:val="es-MX"/>
        </w:rPr>
        <w:tab/>
        <w:t>Firmado por el representante legal con poderes de dominio.</w:t>
      </w:r>
    </w:p>
    <w:p w:rsidR="007D1F33" w:rsidRPr="007D1F33" w:rsidRDefault="007D1F33" w:rsidP="007D1F33">
      <w:pPr>
        <w:spacing w:after="0"/>
        <w:jc w:val="both"/>
        <w:rPr>
          <w:rFonts w:ascii="Montserrat" w:hAnsi="Montserrat" w:cs="Arial"/>
          <w:sz w:val="10"/>
          <w:szCs w:val="10"/>
          <w:lang w:val="es-MX"/>
        </w:rPr>
      </w:pPr>
    </w:p>
    <w:p w:rsidR="007D1F33" w:rsidRPr="0060598F" w:rsidRDefault="007D1F33" w:rsidP="007D1F33">
      <w:pPr>
        <w:spacing w:after="0"/>
        <w:jc w:val="both"/>
        <w:rPr>
          <w:rFonts w:ascii="Montserrat" w:hAnsi="Montserrat" w:cs="Arial"/>
          <w:sz w:val="20"/>
          <w:szCs w:val="20"/>
          <w:lang w:val="es-MX"/>
        </w:rPr>
      </w:pPr>
      <w:r w:rsidRPr="0060598F">
        <w:rPr>
          <w:rFonts w:ascii="Montserrat" w:hAnsi="Montserrat" w:cs="Arial"/>
          <w:sz w:val="20"/>
          <w:szCs w:val="20"/>
          <w:lang w:val="es-MX"/>
        </w:rPr>
        <w:t>(** Únicamente, para personas Morales)</w:t>
      </w:r>
    </w:p>
    <w:p w:rsidR="00853196" w:rsidRPr="007D1F33" w:rsidRDefault="007D1F33" w:rsidP="007D1F33">
      <w:pPr>
        <w:spacing w:after="0"/>
        <w:jc w:val="both"/>
        <w:rPr>
          <w:rFonts w:ascii="Montserrat" w:hAnsi="Montserrat"/>
          <w:sz w:val="20"/>
          <w:szCs w:val="20"/>
          <w:lang w:val="es-MX"/>
        </w:rPr>
      </w:pPr>
      <w:r w:rsidRPr="007D1F33">
        <w:rPr>
          <w:rFonts w:ascii="Montserrat" w:hAnsi="Montserrat" w:cs="Arial"/>
          <w:sz w:val="20"/>
          <w:szCs w:val="20"/>
          <w:lang w:val="es-MX"/>
        </w:rPr>
        <w:t>Usted podrá contactarse con la Promotoría que va a afiliarlo llamando al 01-800- NAFINSA (01-800-6234672) o al 50-89-61-07; o acudir a las oficinas de Nacional Financiera en: Av. Insurgentes Sur No. 1971, Colonia Guadalupe Inn, C.P. 01020, Alcaldía Álvaro Obregón, Ciudad de México, en el Edificio Anexo, nivel Jardín, área de Atención a Clientes.</w:t>
      </w:r>
    </w:p>
    <w:p w:rsidR="0083052A" w:rsidRPr="007D1F33" w:rsidRDefault="0083052A" w:rsidP="007D1F33">
      <w:pPr>
        <w:spacing w:after="0"/>
        <w:rPr>
          <w:rFonts w:ascii="Montserrat" w:hAnsi="Montserrat"/>
          <w:sz w:val="20"/>
          <w:szCs w:val="20"/>
          <w:lang w:val="es-MX"/>
        </w:rPr>
      </w:pPr>
    </w:p>
    <w:sectPr w:rsidR="0083052A" w:rsidRPr="007D1F33" w:rsidSect="00C43DD7">
      <w:headerReference w:type="even" r:id="rId23"/>
      <w:headerReference w:type="default" r:id="rId24"/>
      <w:footerReference w:type="default" r:id="rId25"/>
      <w:headerReference w:type="first" r:id="rId26"/>
      <w:pgSz w:w="12240" w:h="15840" w:code="1"/>
      <w:pgMar w:top="1134" w:right="1183" w:bottom="1276" w:left="1134" w:header="1531" w:footer="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6F1" w:rsidRDefault="001E66F1">
      <w:pPr>
        <w:spacing w:after="0"/>
      </w:pPr>
      <w:r>
        <w:separator/>
      </w:r>
    </w:p>
  </w:endnote>
  <w:endnote w:type="continuationSeparator" w:id="0">
    <w:p w:rsidR="001E66F1" w:rsidRDefault="001E66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Omega (W1)">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NewCenturySchlbk">
    <w:panose1 w:val="00000000000000000000"/>
    <w:charset w:val="00"/>
    <w:family w:val="swiss"/>
    <w:notTrueType/>
    <w:pitch w:val="variable"/>
    <w:sig w:usb0="00000003" w:usb1="00000000" w:usb2="00000000" w:usb3="00000000" w:csb0="00000001" w:csb1="00000000"/>
  </w:font>
  <w:font w:name="TimesTen">
    <w:panose1 w:val="00000000000000000000"/>
    <w:charset w:val="00"/>
    <w:family w:val="roman"/>
    <w:notTrueType/>
    <w:pitch w:val="default"/>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07" w:usb1="00000000" w:usb2="00000000" w:usb3="00000000" w:csb0="00000011" w:csb1="00000000"/>
  </w:font>
  <w:font w:name="Trebuchet MS">
    <w:panose1 w:val="020B0603020202020204"/>
    <w:charset w:val="00"/>
    <w:family w:val="swiss"/>
    <w:pitch w:val="variable"/>
    <w:sig w:usb0="00000687" w:usb1="00000000" w:usb2="00000000" w:usb3="00000000" w:csb0="0000009F" w:csb1="00000000"/>
  </w:font>
  <w:font w:name="Futura Lt">
    <w:charset w:val="00"/>
    <w:family w:val="swiss"/>
    <w:pitch w:val="variable"/>
    <w:sig w:usb0="00000287" w:usb1="00000000" w:usb2="00000000" w:usb3="00000000" w:csb0="0000009F" w:csb1="00000000"/>
  </w:font>
  <w:font w:name="牁慩">
    <w:altName w:val="MS Mincho"/>
    <w:panose1 w:val="00000000000000000000"/>
    <w:charset w:val="80"/>
    <w:family w:val="roman"/>
    <w:notTrueType/>
    <w:pitch w:val="default"/>
    <w:sig w:usb0="00000000" w:usb1="08070000" w:usb2="00000010" w:usb3="00000000" w:csb0="00020000" w:csb1="00000000"/>
  </w:font>
  <w:font w:name="ff2">
    <w:altName w:val="Times New Roman"/>
    <w:panose1 w:val="00000000000000000000"/>
    <w:charset w:val="00"/>
    <w:family w:val="roman"/>
    <w:notTrueType/>
    <w:pitch w:val="default"/>
  </w:font>
  <w:font w:name="Andale Sans UI">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
    <w:altName w:val="Times New Roman"/>
    <w:panose1 w:val="00000000000000000000"/>
    <w:charset w:val="00"/>
    <w:family w:val="roman"/>
    <w:notTrueType/>
    <w:pitch w:val="default"/>
  </w:font>
  <w:font w:name="PenguinLight">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ontserrat">
    <w:altName w:val="Courier New"/>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onserrrat">
    <w:altName w:val="Times New Roman"/>
    <w:panose1 w:val="00000000000000000000"/>
    <w:charset w:val="00"/>
    <w:family w:val="roman"/>
    <w:notTrueType/>
    <w:pitch w:val="default"/>
  </w:font>
  <w:font w:name="Montserrat SemiBold">
    <w:altName w:val="Courier New"/>
    <w:charset w:val="00"/>
    <w:family w:val="auto"/>
    <w:pitch w:val="variable"/>
    <w:sig w:usb0="00000001"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287" w:rsidRPr="00F926DD" w:rsidRDefault="00A90287" w:rsidP="007C3797">
    <w:pPr>
      <w:rPr>
        <w:rFonts w:ascii="Arial" w:hAnsi="Arial" w:cs="Arial"/>
        <w:sz w:val="16"/>
        <w:szCs w:val="16"/>
        <w:lang w:val="es-MX" w:eastAsia="es-MX"/>
      </w:rPr>
    </w:pPr>
    <w:r>
      <w:rPr>
        <w:noProof/>
        <w:lang w:val="es-MX" w:eastAsia="es-MX"/>
      </w:rPr>
      <w:drawing>
        <wp:anchor distT="0" distB="0" distL="114300" distR="114300" simplePos="0" relativeHeight="251684864" behindDoc="1" locked="0" layoutInCell="1" allowOverlap="1">
          <wp:simplePos x="0" y="0"/>
          <wp:positionH relativeFrom="column">
            <wp:posOffset>-168910</wp:posOffset>
          </wp:positionH>
          <wp:positionV relativeFrom="paragraph">
            <wp:posOffset>-20097</wp:posOffset>
          </wp:positionV>
          <wp:extent cx="6529070" cy="18415"/>
          <wp:effectExtent l="0" t="0" r="5080" b="635"/>
          <wp:wrapTight wrapText="bothSides">
            <wp:wrapPolygon edited="0">
              <wp:start x="0" y="0"/>
              <wp:lineTo x="0" y="0"/>
              <wp:lineTo x="21554" y="0"/>
              <wp:lineTo x="21554" y="0"/>
              <wp:lineTo x="0" y="0"/>
            </wp:wrapPolygon>
          </wp:wrapTight>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9070" cy="18415"/>
                  </a:xfrm>
                  <a:prstGeom prst="rect">
                    <a:avLst/>
                  </a:prstGeom>
                  <a:noFill/>
                </pic:spPr>
              </pic:pic>
            </a:graphicData>
          </a:graphic>
          <wp14:sizeRelH relativeFrom="page">
            <wp14:pctWidth>0</wp14:pctWidth>
          </wp14:sizeRelH>
          <wp14:sizeRelV relativeFrom="page">
            <wp14:pctHeight>0</wp14:pctHeight>
          </wp14:sizeRelV>
        </wp:anchor>
      </w:drawing>
    </w:r>
    <w:r w:rsidRPr="007C3797">
      <w:rPr>
        <w:rFonts w:ascii="Arial" w:hAnsi="Arial" w:cs="Arial"/>
        <w:sz w:val="16"/>
        <w:szCs w:val="16"/>
        <w:lang w:val="es-MX"/>
      </w:rPr>
      <w:t>Convocatoria</w:t>
    </w:r>
    <w:r w:rsidRPr="00E0152F">
      <w:rPr>
        <w:rFonts w:ascii="Arial" w:hAnsi="Arial" w:cs="Arial"/>
        <w:sz w:val="16"/>
        <w:szCs w:val="16"/>
        <w:lang w:val="es-MX" w:eastAsia="es-MX"/>
      </w:rPr>
      <w:t xml:space="preserve">/ </w:t>
    </w:r>
    <w:r w:rsidRPr="00F55496">
      <w:rPr>
        <w:rFonts w:ascii="Arial" w:hAnsi="Arial" w:cs="Arial"/>
        <w:sz w:val="16"/>
        <w:szCs w:val="16"/>
        <w:lang w:val="es-MX"/>
      </w:rPr>
      <w:t>Arrendamiento de</w:t>
    </w:r>
    <w:r>
      <w:rPr>
        <w:rFonts w:ascii="Arial" w:hAnsi="Arial" w:cs="Arial"/>
        <w:sz w:val="16"/>
        <w:szCs w:val="16"/>
        <w:lang w:val="es-MX"/>
      </w:rPr>
      <w:t xml:space="preserve"> </w:t>
    </w:r>
    <w:r w:rsidRPr="00245C17">
      <w:rPr>
        <w:rFonts w:ascii="Arial" w:hAnsi="Arial" w:cs="Arial"/>
        <w:sz w:val="16"/>
        <w:szCs w:val="16"/>
        <w:lang w:val="es-MX"/>
      </w:rPr>
      <w:t>Equipo para Telefonía IP y Videoconferencia</w:t>
    </w:r>
    <w:r w:rsidRPr="00F55496">
      <w:rPr>
        <w:rFonts w:ascii="Arial" w:hAnsi="Arial" w:cs="Arial"/>
        <w:sz w:val="16"/>
        <w:szCs w:val="16"/>
        <w:lang w:val="es-MX"/>
      </w:rPr>
      <w:t xml:space="preserve"> </w:t>
    </w:r>
    <w:r>
      <w:rPr>
        <w:rFonts w:ascii="Arial" w:hAnsi="Arial" w:cs="Arial"/>
        <w:sz w:val="16"/>
        <w:szCs w:val="16"/>
        <w:lang w:val="es-MX"/>
      </w:rPr>
      <w:t xml:space="preserve">                         </w:t>
    </w:r>
    <w:r>
      <w:rPr>
        <w:rFonts w:ascii="Arial" w:hAnsi="Arial" w:cs="Arial"/>
        <w:sz w:val="16"/>
        <w:szCs w:val="16"/>
        <w:lang w:val="es-MX" w:eastAsia="es-MX"/>
      </w:rPr>
      <w:t xml:space="preserve">                          </w:t>
    </w:r>
    <w:r w:rsidRPr="007C3797">
      <w:rPr>
        <w:rFonts w:ascii="Franklin Gothic Book" w:hAnsi="Franklin Gothic Book" w:cs="Arial"/>
        <w:lang w:val="es-MX"/>
      </w:rPr>
      <w:t xml:space="preserve">Página </w:t>
    </w:r>
    <w:r w:rsidRPr="00C51106">
      <w:rPr>
        <w:rFonts w:ascii="Franklin Gothic Book" w:hAnsi="Franklin Gothic Book" w:cs="Arial"/>
        <w:b/>
      </w:rPr>
      <w:fldChar w:fldCharType="begin"/>
    </w:r>
    <w:r w:rsidRPr="007C3797">
      <w:rPr>
        <w:rFonts w:ascii="Franklin Gothic Book" w:hAnsi="Franklin Gothic Book" w:cs="Arial"/>
        <w:b/>
        <w:lang w:val="es-MX"/>
      </w:rPr>
      <w:instrText xml:space="preserve"> PAGE </w:instrText>
    </w:r>
    <w:r w:rsidRPr="00C51106">
      <w:rPr>
        <w:rFonts w:ascii="Franklin Gothic Book" w:hAnsi="Franklin Gothic Book" w:cs="Arial"/>
        <w:b/>
      </w:rPr>
      <w:fldChar w:fldCharType="separate"/>
    </w:r>
    <w:r w:rsidR="00A55C3E">
      <w:rPr>
        <w:rFonts w:ascii="Franklin Gothic Book" w:hAnsi="Franklin Gothic Book" w:cs="Arial"/>
        <w:b/>
        <w:noProof/>
        <w:lang w:val="es-MX"/>
      </w:rPr>
      <w:t>7</w:t>
    </w:r>
    <w:r w:rsidRPr="00C51106">
      <w:rPr>
        <w:rFonts w:ascii="Franklin Gothic Book" w:hAnsi="Franklin Gothic Book" w:cs="Arial"/>
        <w:b/>
      </w:rPr>
      <w:fldChar w:fldCharType="end"/>
    </w:r>
    <w:r w:rsidRPr="007C3797">
      <w:rPr>
        <w:rFonts w:ascii="Franklin Gothic Book" w:hAnsi="Franklin Gothic Book" w:cs="Arial"/>
        <w:lang w:val="es-MX"/>
      </w:rPr>
      <w:t xml:space="preserve"> de </w:t>
    </w:r>
    <w:r w:rsidRPr="00C51106">
      <w:rPr>
        <w:rFonts w:ascii="Franklin Gothic Book" w:hAnsi="Franklin Gothic Book" w:cs="Arial"/>
        <w:b/>
      </w:rPr>
      <w:fldChar w:fldCharType="begin"/>
    </w:r>
    <w:r w:rsidRPr="007C3797">
      <w:rPr>
        <w:rFonts w:ascii="Franklin Gothic Book" w:hAnsi="Franklin Gothic Book" w:cs="Arial"/>
        <w:b/>
        <w:lang w:val="es-MX"/>
      </w:rPr>
      <w:instrText xml:space="preserve"> NUMPAGES </w:instrText>
    </w:r>
    <w:r w:rsidRPr="00C51106">
      <w:rPr>
        <w:rFonts w:ascii="Franklin Gothic Book" w:hAnsi="Franklin Gothic Book" w:cs="Arial"/>
        <w:b/>
      </w:rPr>
      <w:fldChar w:fldCharType="separate"/>
    </w:r>
    <w:r w:rsidR="00A55C3E">
      <w:rPr>
        <w:rFonts w:ascii="Franklin Gothic Book" w:hAnsi="Franklin Gothic Book" w:cs="Arial"/>
        <w:b/>
        <w:noProof/>
        <w:lang w:val="es-MX"/>
      </w:rPr>
      <w:t>99</w:t>
    </w:r>
    <w:r w:rsidRPr="00C51106">
      <w:rPr>
        <w:rFonts w:ascii="Franklin Gothic Book" w:hAnsi="Franklin Gothic Book" w:cs="Arial"/>
        <w:b/>
      </w:rPr>
      <w:fldChar w:fldCharType="end"/>
    </w:r>
  </w:p>
  <w:p w:rsidR="00A90287" w:rsidRPr="00B616B2" w:rsidRDefault="00A90287" w:rsidP="00B616B2">
    <w:pPr>
      <w:tabs>
        <w:tab w:val="left" w:pos="7600"/>
      </w:tabs>
      <w:spacing w:before="16" w:after="0"/>
      <w:ind w:right="-841"/>
      <w:rPr>
        <w:rFonts w:ascii="Montserrat SemiBold" w:eastAsia="Montserrat SemiBold" w:hAnsi="Montserrat SemiBold" w:cs="Montserrat SemiBold"/>
        <w:b/>
        <w:color w:val="9F7237"/>
        <w:sz w:val="16"/>
        <w:szCs w:val="14"/>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6F1" w:rsidRDefault="001E66F1">
      <w:pPr>
        <w:spacing w:after="0"/>
      </w:pPr>
      <w:r>
        <w:separator/>
      </w:r>
    </w:p>
  </w:footnote>
  <w:footnote w:type="continuationSeparator" w:id="0">
    <w:p w:rsidR="001E66F1" w:rsidRDefault="001E66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287" w:rsidRDefault="00A90287">
    <w:pPr>
      <w:pStyle w:val="Encabezado"/>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3" type="#_x0000_t75" style="position:absolute;margin-left:0;margin-top:0;width:728.65pt;height:640.3pt;z-index:-251652096;mso-wrap-edited:f;mso-position-horizontal:center;mso-position-horizontal-relative:margin;mso-position-vertical:center;mso-position-vertical-relative:margin" wrapcoords="-22 5539 -22 15858 66 15858 18111 15833 18111 15352 18066 15302 17933 15226 18111 14948 18111 14669 18044 14593 17822 14416 18111 14062 18111 13632 17888 13607 18111 13455 18111 12140 18022 12089 17777 11988 18111 11786 18111 10951 18044 10901 17533 10800 17977 10673 17955 10521 16911 10395 17955 10370 18111 10268 18111 8523 17977 8447 18088 8296 18088 8043 17355 7967 18111 7866 18088 7587 15866 7562 17511 7461 18000 7385 17955 7132 18111 6753 18111 6120 17000 6120 66 5943 66 5539 -22 5539">
          <v:imagedata r:id="rId1" o:title="MarcaAguaCartaSCCoordinados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287" w:rsidRPr="00D34EDC" w:rsidRDefault="00A90287" w:rsidP="00D34EDC">
    <w:pPr>
      <w:widowControl w:val="0"/>
      <w:spacing w:before="90" w:after="0"/>
      <w:ind w:right="-841"/>
      <w:rPr>
        <w:rFonts w:ascii="Times New Roman" w:eastAsia="Times New Roman" w:hAnsi="Times New Roman" w:cs="Times New Roman"/>
        <w:sz w:val="20"/>
        <w:szCs w:val="20"/>
      </w:rPr>
    </w:pPr>
    <w:r>
      <w:rPr>
        <w:rFonts w:ascii="Calibri" w:eastAsia="Calibri" w:hAnsi="Calibri" w:cs="Times New Roman"/>
        <w:noProof/>
        <w:sz w:val="22"/>
        <w:szCs w:val="22"/>
        <w:lang w:val="es-MX" w:eastAsia="es-MX"/>
      </w:rPr>
      <mc:AlternateContent>
        <mc:Choice Requires="wps">
          <w:drawing>
            <wp:anchor distT="0" distB="0" distL="114300" distR="114300" simplePos="0" relativeHeight="251686912" behindDoc="0" locked="0" layoutInCell="1" allowOverlap="1">
              <wp:simplePos x="0" y="0"/>
              <wp:positionH relativeFrom="column">
                <wp:posOffset>4356793</wp:posOffset>
              </wp:positionH>
              <wp:positionV relativeFrom="paragraph">
                <wp:posOffset>-641206</wp:posOffset>
              </wp:positionV>
              <wp:extent cx="2600325" cy="897571"/>
              <wp:effectExtent l="0" t="0" r="9525" b="0"/>
              <wp:wrapNone/>
              <wp:docPr id="2" name="Cuadro de texto 2"/>
              <wp:cNvGraphicFramePr/>
              <a:graphic xmlns:a="http://schemas.openxmlformats.org/drawingml/2006/main">
                <a:graphicData uri="http://schemas.microsoft.com/office/word/2010/wordprocessingShape">
                  <wps:wsp>
                    <wps:cNvSpPr txBox="1"/>
                    <wps:spPr>
                      <a:xfrm>
                        <a:off x="0" y="0"/>
                        <a:ext cx="2600325" cy="897571"/>
                      </a:xfrm>
                      <a:prstGeom prst="rect">
                        <a:avLst/>
                      </a:prstGeom>
                      <a:solidFill>
                        <a:schemeClr val="lt1"/>
                      </a:solidFill>
                      <a:ln w="6350">
                        <a:noFill/>
                      </a:ln>
                    </wps:spPr>
                    <wps:txbx>
                      <w:txbxContent>
                        <w:p w:rsidR="00A90287" w:rsidRDefault="00A90287" w:rsidP="00853196">
                          <w:pPr>
                            <w:tabs>
                              <w:tab w:val="left" w:pos="5670"/>
                            </w:tabs>
                            <w:spacing w:after="0"/>
                            <w:rPr>
                              <w:rFonts w:ascii="Arial" w:hAnsi="Arial" w:cs="Arial"/>
                              <w:b/>
                              <w:sz w:val="16"/>
                              <w:szCs w:val="16"/>
                              <w:lang w:val="es-MX"/>
                            </w:rPr>
                          </w:pPr>
                          <w:r w:rsidRPr="00853196">
                            <w:rPr>
                              <w:rFonts w:ascii="Arial" w:hAnsi="Arial" w:cs="Arial"/>
                              <w:b/>
                              <w:sz w:val="16"/>
                              <w:szCs w:val="16"/>
                              <w:lang w:val="es-MX"/>
                            </w:rPr>
                            <w:t>Dirección de Administración y Finanzas</w:t>
                          </w:r>
                        </w:p>
                        <w:p w:rsidR="00A90287" w:rsidRPr="00853196" w:rsidRDefault="00A90287" w:rsidP="00853196">
                          <w:pPr>
                            <w:tabs>
                              <w:tab w:val="left" w:pos="5670"/>
                            </w:tabs>
                            <w:spacing w:after="0"/>
                            <w:rPr>
                              <w:rFonts w:ascii="Arial" w:hAnsi="Arial" w:cs="Arial"/>
                              <w:b/>
                              <w:sz w:val="16"/>
                              <w:szCs w:val="16"/>
                              <w:lang w:val="es-MX"/>
                            </w:rPr>
                          </w:pPr>
                          <w:r w:rsidRPr="00853196">
                            <w:rPr>
                              <w:rFonts w:ascii="Arial" w:hAnsi="Arial" w:cs="Arial"/>
                              <w:b/>
                              <w:sz w:val="16"/>
                              <w:szCs w:val="16"/>
                              <w:lang w:val="es-MX"/>
                            </w:rPr>
                            <w:t>Gerencia de Recursos Materiales, Servicios Generales y Obra Pública</w:t>
                          </w:r>
                        </w:p>
                        <w:p w:rsidR="00A90287" w:rsidRDefault="00A90287" w:rsidP="00853196">
                          <w:pPr>
                            <w:tabs>
                              <w:tab w:val="left" w:pos="5670"/>
                            </w:tabs>
                            <w:spacing w:after="0"/>
                            <w:rPr>
                              <w:rFonts w:ascii="Arial" w:hAnsi="Arial" w:cs="Arial"/>
                              <w:b/>
                              <w:sz w:val="16"/>
                              <w:szCs w:val="16"/>
                              <w:lang w:val="es-MX"/>
                            </w:rPr>
                          </w:pPr>
                          <w:r>
                            <w:rPr>
                              <w:rFonts w:ascii="Arial" w:hAnsi="Arial" w:cs="Arial"/>
                              <w:b/>
                              <w:sz w:val="16"/>
                              <w:szCs w:val="16"/>
                              <w:lang w:val="es-MX"/>
                            </w:rPr>
                            <w:t>Invitación a cuando menos tres personas</w:t>
                          </w:r>
                        </w:p>
                        <w:p w:rsidR="00A90287" w:rsidRPr="00853196" w:rsidRDefault="00A90287" w:rsidP="00853196">
                          <w:pPr>
                            <w:tabs>
                              <w:tab w:val="left" w:pos="5670"/>
                            </w:tabs>
                            <w:spacing w:after="0"/>
                            <w:rPr>
                              <w:rFonts w:ascii="Arial" w:hAnsi="Arial" w:cs="Arial"/>
                              <w:b/>
                              <w:sz w:val="16"/>
                              <w:szCs w:val="16"/>
                              <w:lang w:val="es-MX"/>
                            </w:rPr>
                          </w:pPr>
                          <w:r w:rsidRPr="00853196">
                            <w:rPr>
                              <w:rFonts w:ascii="Arial" w:hAnsi="Arial" w:cs="Arial"/>
                              <w:b/>
                              <w:sz w:val="16"/>
                              <w:szCs w:val="16"/>
                              <w:lang w:val="es-MX"/>
                            </w:rPr>
                            <w:t xml:space="preserve">de Carácter Nacional </w:t>
                          </w:r>
                          <w:r>
                            <w:rPr>
                              <w:rFonts w:ascii="Arial" w:hAnsi="Arial" w:cs="Arial"/>
                              <w:b/>
                              <w:sz w:val="16"/>
                              <w:szCs w:val="16"/>
                              <w:lang w:val="es-MX"/>
                            </w:rPr>
                            <w:t>Electrónica</w:t>
                          </w:r>
                          <w:r w:rsidRPr="00853196">
                            <w:rPr>
                              <w:rFonts w:ascii="Arial" w:hAnsi="Arial" w:cs="Arial"/>
                              <w:b/>
                              <w:sz w:val="16"/>
                              <w:szCs w:val="16"/>
                              <w:lang w:val="es-MX"/>
                            </w:rPr>
                            <w:t xml:space="preserve"> </w:t>
                          </w:r>
                        </w:p>
                        <w:p w:rsidR="00A90287" w:rsidRPr="00853196" w:rsidRDefault="00A90287" w:rsidP="00853196">
                          <w:pPr>
                            <w:tabs>
                              <w:tab w:val="left" w:pos="5670"/>
                            </w:tabs>
                            <w:spacing w:after="0"/>
                            <w:rPr>
                              <w:rFonts w:ascii="Arial" w:hAnsi="Arial" w:cs="Arial"/>
                              <w:b/>
                              <w:sz w:val="16"/>
                              <w:szCs w:val="16"/>
                              <w:lang w:val="es-MX"/>
                            </w:rPr>
                          </w:pPr>
                          <w:r>
                            <w:rPr>
                              <w:rFonts w:ascii="Arial" w:hAnsi="Arial" w:cs="Arial"/>
                              <w:b/>
                              <w:sz w:val="16"/>
                              <w:szCs w:val="16"/>
                              <w:lang w:val="es-MX"/>
                            </w:rPr>
                            <w:t>No. I</w:t>
                          </w:r>
                          <w:r w:rsidRPr="00853196">
                            <w:rPr>
                              <w:rFonts w:ascii="Arial" w:hAnsi="Arial" w:cs="Arial"/>
                              <w:b/>
                              <w:sz w:val="16"/>
                              <w:szCs w:val="16"/>
                              <w:lang w:val="es-MX"/>
                            </w:rPr>
                            <w:t>A-</w:t>
                          </w:r>
                          <w:r w:rsidRPr="007C3797">
                            <w:rPr>
                              <w:rFonts w:ascii="Arial" w:hAnsi="Arial" w:cs="Arial"/>
                              <w:b/>
                              <w:sz w:val="16"/>
                              <w:szCs w:val="16"/>
                              <w:lang w:val="es-MX"/>
                            </w:rPr>
                            <w:t>048L8P001-E</w:t>
                          </w:r>
                          <w:r>
                            <w:rPr>
                              <w:rFonts w:ascii="Arial" w:hAnsi="Arial" w:cs="Arial"/>
                              <w:b/>
                              <w:sz w:val="16"/>
                              <w:szCs w:val="16"/>
                              <w:lang w:val="es-MX"/>
                            </w:rPr>
                            <w:t>64</w:t>
                          </w:r>
                          <w:r w:rsidRPr="007C3797">
                            <w:rPr>
                              <w:rFonts w:ascii="Arial" w:hAnsi="Arial" w:cs="Arial"/>
                              <w:b/>
                              <w:sz w:val="16"/>
                              <w:szCs w:val="16"/>
                              <w:lang w:val="es-MX"/>
                            </w:rPr>
                            <w:t>-202</w:t>
                          </w:r>
                          <w:r>
                            <w:rPr>
                              <w:rFonts w:ascii="Arial" w:hAnsi="Arial" w:cs="Arial"/>
                              <w:b/>
                              <w:sz w:val="16"/>
                              <w:szCs w:val="16"/>
                              <w:lang w:val="es-MX"/>
                            </w:rPr>
                            <w:t>2</w:t>
                          </w:r>
                        </w:p>
                        <w:p w:rsidR="00A90287" w:rsidRPr="00853196" w:rsidRDefault="00A90287" w:rsidP="00853196">
                          <w:pPr>
                            <w:spacing w:after="0"/>
                            <w:rPr>
                              <w:sz w:val="18"/>
                              <w:lang w:val="es-MX"/>
                            </w:rPr>
                          </w:pPr>
                          <w:r w:rsidRPr="00853196">
                            <w:rPr>
                              <w:rFonts w:ascii="Arial" w:hAnsi="Arial" w:cs="Arial"/>
                              <w:b/>
                              <w:sz w:val="16"/>
                              <w:szCs w:val="16"/>
                              <w:lang w:val="es-MX"/>
                            </w:rPr>
                            <w:t>No. Interno de Control</w:t>
                          </w:r>
                          <w:r>
                            <w:rPr>
                              <w:rFonts w:ascii="Arial" w:hAnsi="Arial" w:cs="Arial"/>
                              <w:b/>
                              <w:sz w:val="16"/>
                              <w:szCs w:val="16"/>
                              <w:lang w:val="es-MX"/>
                            </w:rPr>
                            <w:t xml:space="preserve"> ITP-08-2022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343.05pt;margin-top:-50.5pt;width:204.75pt;height:7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" fillcolor="white [3201]" stroked="f" strokeweight=".5pt">
              <v:textbox>
                <w:txbxContent>
                  <w:p w:rsidR="00A90287" w:rsidRDefault="00A90287" w:rsidP="00853196">
                    <w:pPr>
                      <w:tabs>
                        <w:tab w:val="left" w:pos="5670"/>
                      </w:tabs>
                      <w:spacing w:after="0"/>
                      <w:rPr>
                        <w:rFonts w:ascii="Arial" w:hAnsi="Arial" w:cs="Arial"/>
                        <w:b/>
                        <w:sz w:val="16"/>
                        <w:szCs w:val="16"/>
                        <w:lang w:val="es-MX"/>
                      </w:rPr>
                    </w:pPr>
                    <w:r w:rsidRPr="00853196">
                      <w:rPr>
                        <w:rFonts w:ascii="Arial" w:hAnsi="Arial" w:cs="Arial"/>
                        <w:b/>
                        <w:sz w:val="16"/>
                        <w:szCs w:val="16"/>
                        <w:lang w:val="es-MX"/>
                      </w:rPr>
                      <w:t>Dirección de Administración y Finanzas</w:t>
                    </w:r>
                  </w:p>
                  <w:p w:rsidR="00A90287" w:rsidRPr="00853196" w:rsidRDefault="00A90287" w:rsidP="00853196">
                    <w:pPr>
                      <w:tabs>
                        <w:tab w:val="left" w:pos="5670"/>
                      </w:tabs>
                      <w:spacing w:after="0"/>
                      <w:rPr>
                        <w:rFonts w:ascii="Arial" w:hAnsi="Arial" w:cs="Arial"/>
                        <w:b/>
                        <w:sz w:val="16"/>
                        <w:szCs w:val="16"/>
                        <w:lang w:val="es-MX"/>
                      </w:rPr>
                    </w:pPr>
                    <w:r w:rsidRPr="00853196">
                      <w:rPr>
                        <w:rFonts w:ascii="Arial" w:hAnsi="Arial" w:cs="Arial"/>
                        <w:b/>
                        <w:sz w:val="16"/>
                        <w:szCs w:val="16"/>
                        <w:lang w:val="es-MX"/>
                      </w:rPr>
                      <w:t>Gerencia de Recursos Materiales, Servicios Generales y Obra Pública</w:t>
                    </w:r>
                  </w:p>
                  <w:p w:rsidR="00A90287" w:rsidRDefault="00A90287" w:rsidP="00853196">
                    <w:pPr>
                      <w:tabs>
                        <w:tab w:val="left" w:pos="5670"/>
                      </w:tabs>
                      <w:spacing w:after="0"/>
                      <w:rPr>
                        <w:rFonts w:ascii="Arial" w:hAnsi="Arial" w:cs="Arial"/>
                        <w:b/>
                        <w:sz w:val="16"/>
                        <w:szCs w:val="16"/>
                        <w:lang w:val="es-MX"/>
                      </w:rPr>
                    </w:pPr>
                    <w:r>
                      <w:rPr>
                        <w:rFonts w:ascii="Arial" w:hAnsi="Arial" w:cs="Arial"/>
                        <w:b/>
                        <w:sz w:val="16"/>
                        <w:szCs w:val="16"/>
                        <w:lang w:val="es-MX"/>
                      </w:rPr>
                      <w:t>Invitación a cuando menos tres personas</w:t>
                    </w:r>
                  </w:p>
                  <w:p w:rsidR="00A90287" w:rsidRPr="00853196" w:rsidRDefault="00A90287" w:rsidP="00853196">
                    <w:pPr>
                      <w:tabs>
                        <w:tab w:val="left" w:pos="5670"/>
                      </w:tabs>
                      <w:spacing w:after="0"/>
                      <w:rPr>
                        <w:rFonts w:ascii="Arial" w:hAnsi="Arial" w:cs="Arial"/>
                        <w:b/>
                        <w:sz w:val="16"/>
                        <w:szCs w:val="16"/>
                        <w:lang w:val="es-MX"/>
                      </w:rPr>
                    </w:pPr>
                    <w:r w:rsidRPr="00853196">
                      <w:rPr>
                        <w:rFonts w:ascii="Arial" w:hAnsi="Arial" w:cs="Arial"/>
                        <w:b/>
                        <w:sz w:val="16"/>
                        <w:szCs w:val="16"/>
                        <w:lang w:val="es-MX"/>
                      </w:rPr>
                      <w:t xml:space="preserve">de Carácter Nacional </w:t>
                    </w:r>
                    <w:r>
                      <w:rPr>
                        <w:rFonts w:ascii="Arial" w:hAnsi="Arial" w:cs="Arial"/>
                        <w:b/>
                        <w:sz w:val="16"/>
                        <w:szCs w:val="16"/>
                        <w:lang w:val="es-MX"/>
                      </w:rPr>
                      <w:t>Electrónica</w:t>
                    </w:r>
                    <w:r w:rsidRPr="00853196">
                      <w:rPr>
                        <w:rFonts w:ascii="Arial" w:hAnsi="Arial" w:cs="Arial"/>
                        <w:b/>
                        <w:sz w:val="16"/>
                        <w:szCs w:val="16"/>
                        <w:lang w:val="es-MX"/>
                      </w:rPr>
                      <w:t xml:space="preserve"> </w:t>
                    </w:r>
                  </w:p>
                  <w:p w:rsidR="00A90287" w:rsidRPr="00853196" w:rsidRDefault="00A90287" w:rsidP="00853196">
                    <w:pPr>
                      <w:tabs>
                        <w:tab w:val="left" w:pos="5670"/>
                      </w:tabs>
                      <w:spacing w:after="0"/>
                      <w:rPr>
                        <w:rFonts w:ascii="Arial" w:hAnsi="Arial" w:cs="Arial"/>
                        <w:b/>
                        <w:sz w:val="16"/>
                        <w:szCs w:val="16"/>
                        <w:lang w:val="es-MX"/>
                      </w:rPr>
                    </w:pPr>
                    <w:r>
                      <w:rPr>
                        <w:rFonts w:ascii="Arial" w:hAnsi="Arial" w:cs="Arial"/>
                        <w:b/>
                        <w:sz w:val="16"/>
                        <w:szCs w:val="16"/>
                        <w:lang w:val="es-MX"/>
                      </w:rPr>
                      <w:t>No. I</w:t>
                    </w:r>
                    <w:r w:rsidRPr="00853196">
                      <w:rPr>
                        <w:rFonts w:ascii="Arial" w:hAnsi="Arial" w:cs="Arial"/>
                        <w:b/>
                        <w:sz w:val="16"/>
                        <w:szCs w:val="16"/>
                        <w:lang w:val="es-MX"/>
                      </w:rPr>
                      <w:t>A-</w:t>
                    </w:r>
                    <w:r w:rsidRPr="007C3797">
                      <w:rPr>
                        <w:rFonts w:ascii="Arial" w:hAnsi="Arial" w:cs="Arial"/>
                        <w:b/>
                        <w:sz w:val="16"/>
                        <w:szCs w:val="16"/>
                        <w:lang w:val="es-MX"/>
                      </w:rPr>
                      <w:t>048L8P001-E</w:t>
                    </w:r>
                    <w:r>
                      <w:rPr>
                        <w:rFonts w:ascii="Arial" w:hAnsi="Arial" w:cs="Arial"/>
                        <w:b/>
                        <w:sz w:val="16"/>
                        <w:szCs w:val="16"/>
                        <w:lang w:val="es-MX"/>
                      </w:rPr>
                      <w:t>64</w:t>
                    </w:r>
                    <w:r w:rsidRPr="007C3797">
                      <w:rPr>
                        <w:rFonts w:ascii="Arial" w:hAnsi="Arial" w:cs="Arial"/>
                        <w:b/>
                        <w:sz w:val="16"/>
                        <w:szCs w:val="16"/>
                        <w:lang w:val="es-MX"/>
                      </w:rPr>
                      <w:t>-202</w:t>
                    </w:r>
                    <w:r>
                      <w:rPr>
                        <w:rFonts w:ascii="Arial" w:hAnsi="Arial" w:cs="Arial"/>
                        <w:b/>
                        <w:sz w:val="16"/>
                        <w:szCs w:val="16"/>
                        <w:lang w:val="es-MX"/>
                      </w:rPr>
                      <w:t>2</w:t>
                    </w:r>
                  </w:p>
                  <w:p w:rsidR="00A90287" w:rsidRPr="00853196" w:rsidRDefault="00A90287" w:rsidP="00853196">
                    <w:pPr>
                      <w:spacing w:after="0"/>
                      <w:rPr>
                        <w:sz w:val="18"/>
                        <w:lang w:val="es-MX"/>
                      </w:rPr>
                    </w:pPr>
                    <w:r w:rsidRPr="00853196">
                      <w:rPr>
                        <w:rFonts w:ascii="Arial" w:hAnsi="Arial" w:cs="Arial"/>
                        <w:b/>
                        <w:sz w:val="16"/>
                        <w:szCs w:val="16"/>
                        <w:lang w:val="es-MX"/>
                      </w:rPr>
                      <w:t>No. Interno de Control</w:t>
                    </w:r>
                    <w:r>
                      <w:rPr>
                        <w:rFonts w:ascii="Arial" w:hAnsi="Arial" w:cs="Arial"/>
                        <w:b/>
                        <w:sz w:val="16"/>
                        <w:szCs w:val="16"/>
                        <w:lang w:val="es-MX"/>
                      </w:rPr>
                      <w:t xml:space="preserve"> ITP-08-2022</w:t>
                    </w:r>
                  </w:p>
                </w:txbxContent>
              </v:textbox>
            </v:shape>
          </w:pict>
        </mc:Fallback>
      </mc:AlternateContent>
    </w:r>
    <w:r>
      <w:rPr>
        <w:noProof/>
        <w:lang w:val="es-MX" w:eastAsia="es-MX"/>
      </w:rPr>
      <w:drawing>
        <wp:anchor distT="0" distB="0" distL="114300" distR="114300" simplePos="0" relativeHeight="251688960" behindDoc="0" locked="0" layoutInCell="1" allowOverlap="1" wp14:anchorId="2525A1DA" wp14:editId="2FBEEBDB">
          <wp:simplePos x="0" y="0"/>
          <wp:positionH relativeFrom="margin">
            <wp:posOffset>2905125</wp:posOffset>
          </wp:positionH>
          <wp:positionV relativeFrom="paragraph">
            <wp:posOffset>-657225</wp:posOffset>
          </wp:positionV>
          <wp:extent cx="1330259" cy="648269"/>
          <wp:effectExtent l="0" t="0" r="3810" b="0"/>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l="73233" r="6590"/>
                  <a:stretch/>
                </pic:blipFill>
                <pic:spPr bwMode="auto">
                  <a:xfrm>
                    <a:off x="0" y="0"/>
                    <a:ext cx="1330259" cy="6482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34EDC">
      <w:rPr>
        <w:rFonts w:ascii="Calibri" w:eastAsia="Calibri" w:hAnsi="Calibri" w:cs="Times New Roman"/>
        <w:noProof/>
        <w:sz w:val="22"/>
        <w:szCs w:val="22"/>
        <w:lang w:val="es-MX" w:eastAsia="es-MX"/>
      </w:rPr>
      <w:drawing>
        <wp:anchor distT="0" distB="0" distL="114300" distR="114300" simplePos="0" relativeHeight="251680768" behindDoc="1" locked="0" layoutInCell="1" allowOverlap="1">
          <wp:simplePos x="0" y="0"/>
          <wp:positionH relativeFrom="leftMargin">
            <wp:posOffset>367665</wp:posOffset>
          </wp:positionH>
          <wp:positionV relativeFrom="paragraph">
            <wp:posOffset>-487680</wp:posOffset>
          </wp:positionV>
          <wp:extent cx="485775" cy="495300"/>
          <wp:effectExtent l="0" t="0" r="9525" b="0"/>
          <wp:wrapTight wrapText="bothSides">
            <wp:wrapPolygon edited="0">
              <wp:start x="5082" y="0"/>
              <wp:lineTo x="0" y="4985"/>
              <wp:lineTo x="0" y="19108"/>
              <wp:lineTo x="7624" y="20769"/>
              <wp:lineTo x="15247" y="20769"/>
              <wp:lineTo x="21176" y="16615"/>
              <wp:lineTo x="21176" y="1662"/>
              <wp:lineTo x="14400" y="0"/>
              <wp:lineTo x="5082" y="0"/>
            </wp:wrapPolygon>
          </wp:wrapTight>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EDC">
      <w:rPr>
        <w:rFonts w:ascii="Calibri" w:eastAsia="Calibri" w:hAnsi="Calibri" w:cs="Times New Roman"/>
        <w:noProof/>
        <w:sz w:val="22"/>
        <w:szCs w:val="22"/>
        <w:lang w:val="es-MX" w:eastAsia="es-MX"/>
      </w:rPr>
      <w:drawing>
        <wp:anchor distT="0" distB="0" distL="114300" distR="114300" simplePos="0" relativeHeight="251675648" behindDoc="1" locked="0" layoutInCell="1" allowOverlap="1" wp14:anchorId="73AB4C5A" wp14:editId="0D9D135B">
          <wp:simplePos x="0" y="0"/>
          <wp:positionH relativeFrom="page">
            <wp:posOffset>962660</wp:posOffset>
          </wp:positionH>
          <wp:positionV relativeFrom="page">
            <wp:posOffset>797560</wp:posOffset>
          </wp:positionV>
          <wp:extent cx="954405" cy="65405"/>
          <wp:effectExtent l="0" t="0" r="0" b="0"/>
          <wp:wrapThrough wrapText="bothSides">
            <wp:wrapPolygon edited="0">
              <wp:start x="0" y="0"/>
              <wp:lineTo x="0" y="12583"/>
              <wp:lineTo x="21126" y="12583"/>
              <wp:lineTo x="21126" y="0"/>
              <wp:lineTo x="0" y="0"/>
            </wp:wrapPolygon>
          </wp:wrapThrough>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4405" cy="65405"/>
                  </a:xfrm>
                  <a:prstGeom prst="rect">
                    <a:avLst/>
                  </a:prstGeom>
                  <a:noFill/>
                </pic:spPr>
              </pic:pic>
            </a:graphicData>
          </a:graphic>
          <wp14:sizeRelH relativeFrom="page">
            <wp14:pctWidth>0</wp14:pctWidth>
          </wp14:sizeRelH>
          <wp14:sizeRelV relativeFrom="page">
            <wp14:pctHeight>0</wp14:pctHeight>
          </wp14:sizeRelV>
        </wp:anchor>
      </w:drawing>
    </w:r>
    <w:r w:rsidRPr="00D34EDC">
      <w:rPr>
        <w:rFonts w:ascii="Calibri" w:eastAsia="Calibri" w:hAnsi="Calibri" w:cs="Times New Roman"/>
        <w:noProof/>
        <w:sz w:val="22"/>
        <w:szCs w:val="22"/>
        <w:lang w:val="es-MX" w:eastAsia="es-MX"/>
      </w:rPr>
      <mc:AlternateContent>
        <mc:Choice Requires="wpg">
          <w:drawing>
            <wp:anchor distT="0" distB="0" distL="114300" distR="114300" simplePos="0" relativeHeight="251676672" behindDoc="1" locked="0" layoutInCell="1" allowOverlap="1" wp14:anchorId="100321AA" wp14:editId="632F3F36">
              <wp:simplePos x="0" y="0"/>
              <wp:positionH relativeFrom="page">
                <wp:posOffset>895350</wp:posOffset>
              </wp:positionH>
              <wp:positionV relativeFrom="page">
                <wp:posOffset>552568</wp:posOffset>
              </wp:positionV>
              <wp:extent cx="1381125" cy="201295"/>
              <wp:effectExtent l="0" t="0" r="0" b="8255"/>
              <wp:wrapTight wrapText="bothSides">
                <wp:wrapPolygon edited="0">
                  <wp:start x="0" y="0"/>
                  <wp:lineTo x="0" y="20442"/>
                  <wp:lineTo x="5959" y="20442"/>
                  <wp:lineTo x="21153" y="20442"/>
                  <wp:lineTo x="21153" y="14309"/>
                  <wp:lineTo x="20557" y="0"/>
                  <wp:lineTo x="0" y="0"/>
                </wp:wrapPolygon>
              </wp:wrapTight>
              <wp:docPr id="8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125" cy="201295"/>
                        <a:chOff x="1975" y="1248"/>
                        <a:chExt cx="2292" cy="334"/>
                      </a:xfrm>
                    </wpg:grpSpPr>
                    <wpg:grpSp>
                      <wpg:cNvPr id="86" name="Group 36"/>
                      <wpg:cNvGrpSpPr>
                        <a:grpSpLocks/>
                      </wpg:cNvGrpSpPr>
                      <wpg:grpSpPr bwMode="auto">
                        <a:xfrm>
                          <a:off x="1985" y="1258"/>
                          <a:ext cx="264" cy="314"/>
                          <a:chOff x="1985" y="1258"/>
                          <a:chExt cx="264" cy="314"/>
                        </a:xfrm>
                      </wpg:grpSpPr>
                      <wps:wsp>
                        <wps:cNvPr id="87" name="Freeform 37"/>
                        <wps:cNvSpPr>
                          <a:spLocks/>
                        </wps:cNvSpPr>
                        <wps:spPr bwMode="auto">
                          <a:xfrm>
                            <a:off x="1985" y="1258"/>
                            <a:ext cx="264" cy="314"/>
                          </a:xfrm>
                          <a:custGeom>
                            <a:avLst/>
                            <a:gdLst>
                              <a:gd name="T0" fmla="+- 0 2132 1985"/>
                              <a:gd name="T1" fmla="*/ T0 w 264"/>
                              <a:gd name="T2" fmla="+- 0 1258 1258"/>
                              <a:gd name="T3" fmla="*/ 1258 h 314"/>
                              <a:gd name="T4" fmla="+- 0 2069 1985"/>
                              <a:gd name="T5" fmla="*/ T4 w 264"/>
                              <a:gd name="T6" fmla="+- 0 1275 1258"/>
                              <a:gd name="T7" fmla="*/ 1275 h 314"/>
                              <a:gd name="T8" fmla="+- 0 2021 1985"/>
                              <a:gd name="T9" fmla="*/ T8 w 264"/>
                              <a:gd name="T10" fmla="+- 0 1314 1258"/>
                              <a:gd name="T11" fmla="*/ 1314 h 314"/>
                              <a:gd name="T12" fmla="+- 0 1991 1985"/>
                              <a:gd name="T13" fmla="*/ T12 w 264"/>
                              <a:gd name="T14" fmla="+- 0 1374 1258"/>
                              <a:gd name="T15" fmla="*/ 1374 h 314"/>
                              <a:gd name="T16" fmla="+- 0 1985 1985"/>
                              <a:gd name="T17" fmla="*/ T16 w 264"/>
                              <a:gd name="T18" fmla="+- 0 1424 1258"/>
                              <a:gd name="T19" fmla="*/ 1424 h 314"/>
                              <a:gd name="T20" fmla="+- 0 1987 1985"/>
                              <a:gd name="T21" fmla="*/ T20 w 264"/>
                              <a:gd name="T22" fmla="+- 0 1448 1258"/>
                              <a:gd name="T23" fmla="*/ 1448 h 314"/>
                              <a:gd name="T24" fmla="+- 0 2009 1985"/>
                              <a:gd name="T25" fmla="*/ T24 w 264"/>
                              <a:gd name="T26" fmla="+- 0 1509 1258"/>
                              <a:gd name="T27" fmla="*/ 1509 h 314"/>
                              <a:gd name="T28" fmla="+- 0 2054 1985"/>
                              <a:gd name="T29" fmla="*/ T28 w 264"/>
                              <a:gd name="T30" fmla="+- 0 1551 1258"/>
                              <a:gd name="T31" fmla="*/ 1551 h 314"/>
                              <a:gd name="T32" fmla="+- 0 2121 1985"/>
                              <a:gd name="T33" fmla="*/ T32 w 264"/>
                              <a:gd name="T34" fmla="+- 0 1570 1258"/>
                              <a:gd name="T35" fmla="*/ 1570 h 314"/>
                              <a:gd name="T36" fmla="+- 0 2148 1985"/>
                              <a:gd name="T37" fmla="*/ T36 w 264"/>
                              <a:gd name="T38" fmla="+- 0 1572 1258"/>
                              <a:gd name="T39" fmla="*/ 1572 h 314"/>
                              <a:gd name="T40" fmla="+- 0 2170 1985"/>
                              <a:gd name="T41" fmla="*/ T40 w 264"/>
                              <a:gd name="T42" fmla="+- 0 1569 1258"/>
                              <a:gd name="T43" fmla="*/ 1569 h 314"/>
                              <a:gd name="T44" fmla="+- 0 2242 1985"/>
                              <a:gd name="T45" fmla="*/ T44 w 264"/>
                              <a:gd name="T46" fmla="+- 0 1542 1258"/>
                              <a:gd name="T47" fmla="*/ 1542 h 314"/>
                              <a:gd name="T48" fmla="+- 0 2246 1985"/>
                              <a:gd name="T49" fmla="*/ T48 w 264"/>
                              <a:gd name="T50" fmla="+- 0 1533 1258"/>
                              <a:gd name="T51" fmla="*/ 1533 h 314"/>
                              <a:gd name="T52" fmla="+- 0 2132 1985"/>
                              <a:gd name="T53" fmla="*/ T52 w 264"/>
                              <a:gd name="T54" fmla="+- 0 1533 1258"/>
                              <a:gd name="T55" fmla="*/ 1533 h 314"/>
                              <a:gd name="T56" fmla="+- 0 2112 1985"/>
                              <a:gd name="T57" fmla="*/ T56 w 264"/>
                              <a:gd name="T58" fmla="+- 0 1529 1258"/>
                              <a:gd name="T59" fmla="*/ 1529 h 314"/>
                              <a:gd name="T60" fmla="+- 0 2058 1985"/>
                              <a:gd name="T61" fmla="*/ T60 w 264"/>
                              <a:gd name="T62" fmla="+- 0 1476 1258"/>
                              <a:gd name="T63" fmla="*/ 1476 h 314"/>
                              <a:gd name="T64" fmla="+- 0 2046 1985"/>
                              <a:gd name="T65" fmla="*/ T64 w 264"/>
                              <a:gd name="T66" fmla="+- 0 1395 1258"/>
                              <a:gd name="T67" fmla="*/ 1395 h 314"/>
                              <a:gd name="T68" fmla="+- 0 2049 1985"/>
                              <a:gd name="T69" fmla="*/ T68 w 264"/>
                              <a:gd name="T70" fmla="+- 0 1375 1258"/>
                              <a:gd name="T71" fmla="*/ 1375 h 314"/>
                              <a:gd name="T72" fmla="+- 0 2089 1985"/>
                              <a:gd name="T73" fmla="*/ T72 w 264"/>
                              <a:gd name="T74" fmla="+- 0 1306 1258"/>
                              <a:gd name="T75" fmla="*/ 1306 h 314"/>
                              <a:gd name="T76" fmla="+- 0 2153 1985"/>
                              <a:gd name="T77" fmla="*/ T76 w 264"/>
                              <a:gd name="T78" fmla="+- 0 1295 1258"/>
                              <a:gd name="T79" fmla="*/ 1295 h 314"/>
                              <a:gd name="T80" fmla="+- 0 2249 1985"/>
                              <a:gd name="T81" fmla="*/ T80 w 264"/>
                              <a:gd name="T82" fmla="+- 0 1295 1258"/>
                              <a:gd name="T83" fmla="*/ 1295 h 314"/>
                              <a:gd name="T84" fmla="+- 0 2249 1985"/>
                              <a:gd name="T85" fmla="*/ T84 w 264"/>
                              <a:gd name="T86" fmla="+- 0 1294 1258"/>
                              <a:gd name="T87" fmla="*/ 1294 h 314"/>
                              <a:gd name="T88" fmla="+- 0 2179 1985"/>
                              <a:gd name="T89" fmla="*/ T88 w 264"/>
                              <a:gd name="T90" fmla="+- 0 1262 1258"/>
                              <a:gd name="T91" fmla="*/ 1262 h 314"/>
                              <a:gd name="T92" fmla="+- 0 2157 1985"/>
                              <a:gd name="T93" fmla="*/ T92 w 264"/>
                              <a:gd name="T94" fmla="+- 0 1259 1258"/>
                              <a:gd name="T95" fmla="*/ 1259 h 314"/>
                              <a:gd name="T96" fmla="+- 0 2132 1985"/>
                              <a:gd name="T97" fmla="*/ T96 w 264"/>
                              <a:gd name="T98" fmla="+- 0 1258 1258"/>
                              <a:gd name="T99" fmla="*/ 1258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64" h="314">
                                <a:moveTo>
                                  <a:pt x="147" y="0"/>
                                </a:moveTo>
                                <a:lnTo>
                                  <a:pt x="84" y="17"/>
                                </a:lnTo>
                                <a:lnTo>
                                  <a:pt x="36" y="56"/>
                                </a:lnTo>
                                <a:lnTo>
                                  <a:pt x="6" y="116"/>
                                </a:lnTo>
                                <a:lnTo>
                                  <a:pt x="0" y="166"/>
                                </a:lnTo>
                                <a:lnTo>
                                  <a:pt x="2" y="190"/>
                                </a:lnTo>
                                <a:lnTo>
                                  <a:pt x="24" y="251"/>
                                </a:lnTo>
                                <a:lnTo>
                                  <a:pt x="69" y="293"/>
                                </a:lnTo>
                                <a:lnTo>
                                  <a:pt x="136" y="312"/>
                                </a:lnTo>
                                <a:lnTo>
                                  <a:pt x="163" y="314"/>
                                </a:lnTo>
                                <a:lnTo>
                                  <a:pt x="185" y="311"/>
                                </a:lnTo>
                                <a:lnTo>
                                  <a:pt x="257" y="284"/>
                                </a:lnTo>
                                <a:lnTo>
                                  <a:pt x="261" y="275"/>
                                </a:lnTo>
                                <a:lnTo>
                                  <a:pt x="147" y="275"/>
                                </a:lnTo>
                                <a:lnTo>
                                  <a:pt x="127" y="271"/>
                                </a:lnTo>
                                <a:lnTo>
                                  <a:pt x="73" y="218"/>
                                </a:lnTo>
                                <a:lnTo>
                                  <a:pt x="61" y="137"/>
                                </a:lnTo>
                                <a:lnTo>
                                  <a:pt x="64" y="117"/>
                                </a:lnTo>
                                <a:lnTo>
                                  <a:pt x="104" y="48"/>
                                </a:lnTo>
                                <a:lnTo>
                                  <a:pt x="168" y="37"/>
                                </a:lnTo>
                                <a:lnTo>
                                  <a:pt x="264" y="37"/>
                                </a:lnTo>
                                <a:lnTo>
                                  <a:pt x="264" y="36"/>
                                </a:lnTo>
                                <a:lnTo>
                                  <a:pt x="194" y="4"/>
                                </a:lnTo>
                                <a:lnTo>
                                  <a:pt x="172" y="1"/>
                                </a:lnTo>
                                <a:lnTo>
                                  <a:pt x="147" y="0"/>
                                </a:lnTo>
                              </a:path>
                            </a:pathLst>
                          </a:custGeom>
                          <a:solidFill>
                            <a:srgbClr val="A10F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38"/>
                        <wps:cNvSpPr>
                          <a:spLocks/>
                        </wps:cNvSpPr>
                        <wps:spPr bwMode="auto">
                          <a:xfrm>
                            <a:off x="1985" y="1258"/>
                            <a:ext cx="264" cy="314"/>
                          </a:xfrm>
                          <a:custGeom>
                            <a:avLst/>
                            <a:gdLst>
                              <a:gd name="T0" fmla="+- 0 2242 1985"/>
                              <a:gd name="T1" fmla="*/ T0 w 264"/>
                              <a:gd name="T2" fmla="+- 0 1469 1258"/>
                              <a:gd name="T3" fmla="*/ 1469 h 314"/>
                              <a:gd name="T4" fmla="+- 0 2223 1985"/>
                              <a:gd name="T5" fmla="*/ T4 w 264"/>
                              <a:gd name="T6" fmla="+- 0 1472 1258"/>
                              <a:gd name="T7" fmla="*/ 1472 h 314"/>
                              <a:gd name="T8" fmla="+- 0 2204 1985"/>
                              <a:gd name="T9" fmla="*/ T8 w 264"/>
                              <a:gd name="T10" fmla="+- 0 1486 1258"/>
                              <a:gd name="T11" fmla="*/ 1486 h 314"/>
                              <a:gd name="T12" fmla="+- 0 2198 1985"/>
                              <a:gd name="T13" fmla="*/ T12 w 264"/>
                              <a:gd name="T14" fmla="+- 0 1510 1258"/>
                              <a:gd name="T15" fmla="*/ 1510 h 314"/>
                              <a:gd name="T16" fmla="+- 0 2195 1985"/>
                              <a:gd name="T17" fmla="*/ T16 w 264"/>
                              <a:gd name="T18" fmla="+- 0 1522 1258"/>
                              <a:gd name="T19" fmla="*/ 1522 h 314"/>
                              <a:gd name="T20" fmla="+- 0 2193 1985"/>
                              <a:gd name="T21" fmla="*/ T20 w 264"/>
                              <a:gd name="T22" fmla="+- 0 1523 1258"/>
                              <a:gd name="T23" fmla="*/ 1523 h 314"/>
                              <a:gd name="T24" fmla="+- 0 2179 1985"/>
                              <a:gd name="T25" fmla="*/ T24 w 264"/>
                              <a:gd name="T26" fmla="+- 0 1529 1258"/>
                              <a:gd name="T27" fmla="*/ 1529 h 314"/>
                              <a:gd name="T28" fmla="+- 0 2160 1985"/>
                              <a:gd name="T29" fmla="*/ T28 w 264"/>
                              <a:gd name="T30" fmla="+- 0 1532 1258"/>
                              <a:gd name="T31" fmla="*/ 1532 h 314"/>
                              <a:gd name="T32" fmla="+- 0 2132 1985"/>
                              <a:gd name="T33" fmla="*/ T32 w 264"/>
                              <a:gd name="T34" fmla="+- 0 1533 1258"/>
                              <a:gd name="T35" fmla="*/ 1533 h 314"/>
                              <a:gd name="T36" fmla="+- 0 2246 1985"/>
                              <a:gd name="T37" fmla="*/ T36 w 264"/>
                              <a:gd name="T38" fmla="+- 0 1533 1258"/>
                              <a:gd name="T39" fmla="*/ 1533 h 314"/>
                              <a:gd name="T40" fmla="+- 0 2248 1985"/>
                              <a:gd name="T41" fmla="*/ T40 w 264"/>
                              <a:gd name="T42" fmla="+- 0 1529 1258"/>
                              <a:gd name="T43" fmla="*/ 1529 h 314"/>
                              <a:gd name="T44" fmla="+- 0 2247 1985"/>
                              <a:gd name="T45" fmla="*/ T44 w 264"/>
                              <a:gd name="T46" fmla="+- 0 1510 1258"/>
                              <a:gd name="T47" fmla="*/ 1510 h 314"/>
                              <a:gd name="T48" fmla="+- 0 2246 1985"/>
                              <a:gd name="T49" fmla="*/ T48 w 264"/>
                              <a:gd name="T50" fmla="+- 0 1488 1258"/>
                              <a:gd name="T51" fmla="*/ 1488 h 314"/>
                              <a:gd name="T52" fmla="+- 0 2242 1985"/>
                              <a:gd name="T53" fmla="*/ T52 w 264"/>
                              <a:gd name="T54" fmla="+- 0 1469 1258"/>
                              <a:gd name="T55" fmla="*/ 1469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64" h="314">
                                <a:moveTo>
                                  <a:pt x="257" y="211"/>
                                </a:moveTo>
                                <a:lnTo>
                                  <a:pt x="238" y="214"/>
                                </a:lnTo>
                                <a:lnTo>
                                  <a:pt x="219" y="228"/>
                                </a:lnTo>
                                <a:lnTo>
                                  <a:pt x="213" y="252"/>
                                </a:lnTo>
                                <a:lnTo>
                                  <a:pt x="210" y="264"/>
                                </a:lnTo>
                                <a:lnTo>
                                  <a:pt x="208" y="265"/>
                                </a:lnTo>
                                <a:lnTo>
                                  <a:pt x="194" y="271"/>
                                </a:lnTo>
                                <a:lnTo>
                                  <a:pt x="175" y="274"/>
                                </a:lnTo>
                                <a:lnTo>
                                  <a:pt x="147" y="275"/>
                                </a:lnTo>
                                <a:lnTo>
                                  <a:pt x="261" y="275"/>
                                </a:lnTo>
                                <a:lnTo>
                                  <a:pt x="263" y="271"/>
                                </a:lnTo>
                                <a:lnTo>
                                  <a:pt x="262" y="252"/>
                                </a:lnTo>
                                <a:lnTo>
                                  <a:pt x="261" y="230"/>
                                </a:lnTo>
                                <a:lnTo>
                                  <a:pt x="257" y="211"/>
                                </a:lnTo>
                              </a:path>
                            </a:pathLst>
                          </a:custGeom>
                          <a:solidFill>
                            <a:srgbClr val="A10F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39"/>
                        <wps:cNvSpPr>
                          <a:spLocks/>
                        </wps:cNvSpPr>
                        <wps:spPr bwMode="auto">
                          <a:xfrm>
                            <a:off x="1985" y="1258"/>
                            <a:ext cx="264" cy="314"/>
                          </a:xfrm>
                          <a:custGeom>
                            <a:avLst/>
                            <a:gdLst>
                              <a:gd name="T0" fmla="+- 0 2249 1985"/>
                              <a:gd name="T1" fmla="*/ T0 w 264"/>
                              <a:gd name="T2" fmla="+- 0 1295 1258"/>
                              <a:gd name="T3" fmla="*/ 1295 h 314"/>
                              <a:gd name="T4" fmla="+- 0 2153 1985"/>
                              <a:gd name="T5" fmla="*/ T4 w 264"/>
                              <a:gd name="T6" fmla="+- 0 1295 1258"/>
                              <a:gd name="T7" fmla="*/ 1295 h 314"/>
                              <a:gd name="T8" fmla="+- 0 2174 1985"/>
                              <a:gd name="T9" fmla="*/ T8 w 264"/>
                              <a:gd name="T10" fmla="+- 0 1300 1258"/>
                              <a:gd name="T11" fmla="*/ 1300 h 314"/>
                              <a:gd name="T12" fmla="+- 0 2190 1985"/>
                              <a:gd name="T13" fmla="*/ T12 w 264"/>
                              <a:gd name="T14" fmla="+- 0 1307 1258"/>
                              <a:gd name="T15" fmla="*/ 1307 h 314"/>
                              <a:gd name="T16" fmla="+- 0 2193 1985"/>
                              <a:gd name="T17" fmla="*/ T16 w 264"/>
                              <a:gd name="T18" fmla="+- 0 1323 1258"/>
                              <a:gd name="T19" fmla="*/ 1323 h 314"/>
                              <a:gd name="T20" fmla="+- 0 2202 1985"/>
                              <a:gd name="T21" fmla="*/ T20 w 264"/>
                              <a:gd name="T22" fmla="+- 0 1367 1258"/>
                              <a:gd name="T23" fmla="*/ 1367 h 314"/>
                              <a:gd name="T24" fmla="+- 0 2220 1985"/>
                              <a:gd name="T25" fmla="*/ T24 w 264"/>
                              <a:gd name="T26" fmla="+- 0 1367 1258"/>
                              <a:gd name="T27" fmla="*/ 1367 h 314"/>
                              <a:gd name="T28" fmla="+- 0 2239 1985"/>
                              <a:gd name="T29" fmla="*/ T28 w 264"/>
                              <a:gd name="T30" fmla="+- 0 1355 1258"/>
                              <a:gd name="T31" fmla="*/ 1355 h 314"/>
                              <a:gd name="T32" fmla="+- 0 2243 1985"/>
                              <a:gd name="T33" fmla="*/ T32 w 264"/>
                              <a:gd name="T34" fmla="+- 0 1334 1258"/>
                              <a:gd name="T35" fmla="*/ 1334 h 314"/>
                              <a:gd name="T36" fmla="+- 0 2246 1985"/>
                              <a:gd name="T37" fmla="*/ T36 w 264"/>
                              <a:gd name="T38" fmla="+- 0 1314 1258"/>
                              <a:gd name="T39" fmla="*/ 1314 h 314"/>
                              <a:gd name="T40" fmla="+- 0 2249 1985"/>
                              <a:gd name="T41" fmla="*/ T40 w 264"/>
                              <a:gd name="T42" fmla="+- 0 1295 1258"/>
                              <a:gd name="T43" fmla="*/ 1295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64" h="314">
                                <a:moveTo>
                                  <a:pt x="264" y="37"/>
                                </a:moveTo>
                                <a:lnTo>
                                  <a:pt x="168" y="37"/>
                                </a:lnTo>
                                <a:lnTo>
                                  <a:pt x="189" y="42"/>
                                </a:lnTo>
                                <a:lnTo>
                                  <a:pt x="205" y="49"/>
                                </a:lnTo>
                                <a:lnTo>
                                  <a:pt x="208" y="65"/>
                                </a:lnTo>
                                <a:lnTo>
                                  <a:pt x="217" y="109"/>
                                </a:lnTo>
                                <a:lnTo>
                                  <a:pt x="235" y="109"/>
                                </a:lnTo>
                                <a:lnTo>
                                  <a:pt x="254" y="97"/>
                                </a:lnTo>
                                <a:lnTo>
                                  <a:pt x="258" y="76"/>
                                </a:lnTo>
                                <a:lnTo>
                                  <a:pt x="261" y="56"/>
                                </a:lnTo>
                                <a:lnTo>
                                  <a:pt x="264" y="37"/>
                                </a:lnTo>
                              </a:path>
                            </a:pathLst>
                          </a:custGeom>
                          <a:solidFill>
                            <a:srgbClr val="A10F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40"/>
                      <wpg:cNvGrpSpPr>
                        <a:grpSpLocks/>
                      </wpg:cNvGrpSpPr>
                      <wpg:grpSpPr bwMode="auto">
                        <a:xfrm>
                          <a:off x="2290" y="1264"/>
                          <a:ext cx="332" cy="308"/>
                          <a:chOff x="2290" y="1264"/>
                          <a:chExt cx="332" cy="308"/>
                        </a:xfrm>
                      </wpg:grpSpPr>
                      <wps:wsp>
                        <wps:cNvPr id="91" name="Freeform 41"/>
                        <wps:cNvSpPr>
                          <a:spLocks/>
                        </wps:cNvSpPr>
                        <wps:spPr bwMode="auto">
                          <a:xfrm>
                            <a:off x="2290" y="1264"/>
                            <a:ext cx="332" cy="308"/>
                          </a:xfrm>
                          <a:custGeom>
                            <a:avLst/>
                            <a:gdLst>
                              <a:gd name="T0" fmla="+- 0 2422 2290"/>
                              <a:gd name="T1" fmla="*/ T0 w 332"/>
                              <a:gd name="T2" fmla="+- 0 1264 1264"/>
                              <a:gd name="T3" fmla="*/ 1264 h 308"/>
                              <a:gd name="T4" fmla="+- 0 2290 2290"/>
                              <a:gd name="T5" fmla="*/ T4 w 332"/>
                              <a:gd name="T6" fmla="+- 0 1264 1264"/>
                              <a:gd name="T7" fmla="*/ 1264 h 308"/>
                              <a:gd name="T8" fmla="+- 0 2291 2290"/>
                              <a:gd name="T9" fmla="*/ T8 w 332"/>
                              <a:gd name="T10" fmla="+- 0 1287 1264"/>
                              <a:gd name="T11" fmla="*/ 1287 h 308"/>
                              <a:gd name="T12" fmla="+- 0 2311 2290"/>
                              <a:gd name="T13" fmla="*/ T12 w 332"/>
                              <a:gd name="T14" fmla="+- 0 1295 1264"/>
                              <a:gd name="T15" fmla="*/ 1295 h 308"/>
                              <a:gd name="T16" fmla="+- 0 2325 2290"/>
                              <a:gd name="T17" fmla="*/ T16 w 332"/>
                              <a:gd name="T18" fmla="+- 0 1309 1264"/>
                              <a:gd name="T19" fmla="*/ 1309 h 308"/>
                              <a:gd name="T20" fmla="+- 0 2326 2290"/>
                              <a:gd name="T21" fmla="*/ T20 w 332"/>
                              <a:gd name="T22" fmla="+- 0 1329 1264"/>
                              <a:gd name="T23" fmla="*/ 1329 h 308"/>
                              <a:gd name="T24" fmla="+- 0 2327 2290"/>
                              <a:gd name="T25" fmla="*/ T24 w 332"/>
                              <a:gd name="T26" fmla="+- 0 1354 1264"/>
                              <a:gd name="T27" fmla="*/ 1354 h 308"/>
                              <a:gd name="T28" fmla="+- 0 2327 2290"/>
                              <a:gd name="T29" fmla="*/ T28 w 332"/>
                              <a:gd name="T30" fmla="+- 0 1383 1264"/>
                              <a:gd name="T31" fmla="*/ 1383 h 308"/>
                              <a:gd name="T32" fmla="+- 0 2327 2290"/>
                              <a:gd name="T33" fmla="*/ T32 w 332"/>
                              <a:gd name="T34" fmla="+- 0 1445 1264"/>
                              <a:gd name="T35" fmla="*/ 1445 h 308"/>
                              <a:gd name="T36" fmla="+- 0 2345 2290"/>
                              <a:gd name="T37" fmla="*/ T36 w 332"/>
                              <a:gd name="T38" fmla="+- 0 1516 1264"/>
                              <a:gd name="T39" fmla="*/ 1516 h 308"/>
                              <a:gd name="T40" fmla="+- 0 2406 2290"/>
                              <a:gd name="T41" fmla="*/ T40 w 332"/>
                              <a:gd name="T42" fmla="+- 0 1566 1264"/>
                              <a:gd name="T43" fmla="*/ 1566 h 308"/>
                              <a:gd name="T44" fmla="+- 0 2453 2290"/>
                              <a:gd name="T45" fmla="*/ T44 w 332"/>
                              <a:gd name="T46" fmla="+- 0 1572 1264"/>
                              <a:gd name="T47" fmla="*/ 1572 h 308"/>
                              <a:gd name="T48" fmla="+- 0 2460 2290"/>
                              <a:gd name="T49" fmla="*/ T48 w 332"/>
                              <a:gd name="T50" fmla="+- 0 1572 1264"/>
                              <a:gd name="T51" fmla="*/ 1572 h 308"/>
                              <a:gd name="T52" fmla="+- 0 2523 2290"/>
                              <a:gd name="T53" fmla="*/ T52 w 332"/>
                              <a:gd name="T54" fmla="+- 0 1556 1264"/>
                              <a:gd name="T55" fmla="*/ 1556 h 308"/>
                              <a:gd name="T56" fmla="+- 0 2550 2290"/>
                              <a:gd name="T57" fmla="*/ T56 w 332"/>
                              <a:gd name="T58" fmla="+- 0 1532 1264"/>
                              <a:gd name="T59" fmla="*/ 1532 h 308"/>
                              <a:gd name="T60" fmla="+- 0 2446 2290"/>
                              <a:gd name="T61" fmla="*/ T60 w 332"/>
                              <a:gd name="T62" fmla="+- 0 1532 1264"/>
                              <a:gd name="T63" fmla="*/ 1532 h 308"/>
                              <a:gd name="T64" fmla="+- 0 2426 2290"/>
                              <a:gd name="T65" fmla="*/ T64 w 332"/>
                              <a:gd name="T66" fmla="+- 0 1526 1264"/>
                              <a:gd name="T67" fmla="*/ 1526 h 308"/>
                              <a:gd name="T68" fmla="+- 0 2386 2290"/>
                              <a:gd name="T69" fmla="*/ T68 w 332"/>
                              <a:gd name="T70" fmla="+- 0 1455 1264"/>
                              <a:gd name="T71" fmla="*/ 1455 h 308"/>
                              <a:gd name="T72" fmla="+- 0 2384 2290"/>
                              <a:gd name="T73" fmla="*/ T72 w 332"/>
                              <a:gd name="T74" fmla="+- 0 1426 1264"/>
                              <a:gd name="T75" fmla="*/ 1426 h 308"/>
                              <a:gd name="T76" fmla="+- 0 2384 2290"/>
                              <a:gd name="T77" fmla="*/ T76 w 332"/>
                              <a:gd name="T78" fmla="+- 0 1365 1264"/>
                              <a:gd name="T79" fmla="*/ 1365 h 308"/>
                              <a:gd name="T80" fmla="+- 0 2387 2290"/>
                              <a:gd name="T81" fmla="*/ T80 w 332"/>
                              <a:gd name="T82" fmla="+- 0 1297 1264"/>
                              <a:gd name="T83" fmla="*/ 1297 h 308"/>
                              <a:gd name="T84" fmla="+- 0 2426 2290"/>
                              <a:gd name="T85" fmla="*/ T84 w 332"/>
                              <a:gd name="T86" fmla="+- 0 1286 1264"/>
                              <a:gd name="T87" fmla="*/ 1286 h 308"/>
                              <a:gd name="T88" fmla="+- 0 2422 2290"/>
                              <a:gd name="T89" fmla="*/ T88 w 332"/>
                              <a:gd name="T90" fmla="+- 0 1264 1264"/>
                              <a:gd name="T91" fmla="*/ 1264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32" h="308">
                                <a:moveTo>
                                  <a:pt x="132" y="0"/>
                                </a:moveTo>
                                <a:lnTo>
                                  <a:pt x="0" y="0"/>
                                </a:lnTo>
                                <a:lnTo>
                                  <a:pt x="1" y="23"/>
                                </a:lnTo>
                                <a:lnTo>
                                  <a:pt x="21" y="31"/>
                                </a:lnTo>
                                <a:lnTo>
                                  <a:pt x="35" y="45"/>
                                </a:lnTo>
                                <a:lnTo>
                                  <a:pt x="36" y="65"/>
                                </a:lnTo>
                                <a:lnTo>
                                  <a:pt x="37" y="90"/>
                                </a:lnTo>
                                <a:lnTo>
                                  <a:pt x="37" y="119"/>
                                </a:lnTo>
                                <a:lnTo>
                                  <a:pt x="37" y="181"/>
                                </a:lnTo>
                                <a:lnTo>
                                  <a:pt x="55" y="252"/>
                                </a:lnTo>
                                <a:lnTo>
                                  <a:pt x="116" y="302"/>
                                </a:lnTo>
                                <a:lnTo>
                                  <a:pt x="163" y="308"/>
                                </a:lnTo>
                                <a:lnTo>
                                  <a:pt x="170" y="308"/>
                                </a:lnTo>
                                <a:lnTo>
                                  <a:pt x="233" y="292"/>
                                </a:lnTo>
                                <a:lnTo>
                                  <a:pt x="260" y="268"/>
                                </a:lnTo>
                                <a:lnTo>
                                  <a:pt x="156" y="268"/>
                                </a:lnTo>
                                <a:lnTo>
                                  <a:pt x="136" y="262"/>
                                </a:lnTo>
                                <a:lnTo>
                                  <a:pt x="96" y="191"/>
                                </a:lnTo>
                                <a:lnTo>
                                  <a:pt x="94" y="162"/>
                                </a:lnTo>
                                <a:lnTo>
                                  <a:pt x="94" y="101"/>
                                </a:lnTo>
                                <a:lnTo>
                                  <a:pt x="97" y="33"/>
                                </a:lnTo>
                                <a:lnTo>
                                  <a:pt x="136" y="22"/>
                                </a:lnTo>
                                <a:lnTo>
                                  <a:pt x="132" y="0"/>
                                </a:lnTo>
                              </a:path>
                            </a:pathLst>
                          </a:custGeom>
                          <a:solidFill>
                            <a:srgbClr val="A10F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42"/>
                        <wps:cNvSpPr>
                          <a:spLocks/>
                        </wps:cNvSpPr>
                        <wps:spPr bwMode="auto">
                          <a:xfrm>
                            <a:off x="2290" y="1264"/>
                            <a:ext cx="332" cy="308"/>
                          </a:xfrm>
                          <a:custGeom>
                            <a:avLst/>
                            <a:gdLst>
                              <a:gd name="T0" fmla="+- 0 2617 2290"/>
                              <a:gd name="T1" fmla="*/ T0 w 332"/>
                              <a:gd name="T2" fmla="+- 0 1264 1264"/>
                              <a:gd name="T3" fmla="*/ 1264 h 308"/>
                              <a:gd name="T4" fmla="+- 0 2499 2290"/>
                              <a:gd name="T5" fmla="*/ T4 w 332"/>
                              <a:gd name="T6" fmla="+- 0 1264 1264"/>
                              <a:gd name="T7" fmla="*/ 1264 h 308"/>
                              <a:gd name="T8" fmla="+- 0 2500 2290"/>
                              <a:gd name="T9" fmla="*/ T8 w 332"/>
                              <a:gd name="T10" fmla="+- 0 1287 1264"/>
                              <a:gd name="T11" fmla="*/ 1287 h 308"/>
                              <a:gd name="T12" fmla="+- 0 2522 2290"/>
                              <a:gd name="T13" fmla="*/ T12 w 332"/>
                              <a:gd name="T14" fmla="+- 0 1294 1264"/>
                              <a:gd name="T15" fmla="*/ 1294 h 308"/>
                              <a:gd name="T16" fmla="+- 0 2537 2290"/>
                              <a:gd name="T17" fmla="*/ T16 w 332"/>
                              <a:gd name="T18" fmla="+- 0 1304 1264"/>
                              <a:gd name="T19" fmla="*/ 1304 h 308"/>
                              <a:gd name="T20" fmla="+- 0 2538 2290"/>
                              <a:gd name="T21" fmla="*/ T20 w 332"/>
                              <a:gd name="T22" fmla="+- 0 1319 1264"/>
                              <a:gd name="T23" fmla="*/ 1319 h 308"/>
                              <a:gd name="T24" fmla="+- 0 2538 2290"/>
                              <a:gd name="T25" fmla="*/ T24 w 332"/>
                              <a:gd name="T26" fmla="+- 0 1340 1264"/>
                              <a:gd name="T27" fmla="*/ 1340 h 308"/>
                              <a:gd name="T28" fmla="+- 0 2539 2290"/>
                              <a:gd name="T29" fmla="*/ T28 w 332"/>
                              <a:gd name="T30" fmla="+- 0 1415 1264"/>
                              <a:gd name="T31" fmla="*/ 1415 h 308"/>
                              <a:gd name="T32" fmla="+- 0 2538 2290"/>
                              <a:gd name="T33" fmla="*/ T32 w 332"/>
                              <a:gd name="T34" fmla="+- 0 1436 1264"/>
                              <a:gd name="T35" fmla="*/ 1436 h 308"/>
                              <a:gd name="T36" fmla="+- 0 2526 2290"/>
                              <a:gd name="T37" fmla="*/ T36 w 332"/>
                              <a:gd name="T38" fmla="+- 0 1511 1264"/>
                              <a:gd name="T39" fmla="*/ 1511 h 308"/>
                              <a:gd name="T40" fmla="+- 0 2446 2290"/>
                              <a:gd name="T41" fmla="*/ T40 w 332"/>
                              <a:gd name="T42" fmla="+- 0 1532 1264"/>
                              <a:gd name="T43" fmla="*/ 1532 h 308"/>
                              <a:gd name="T44" fmla="+- 0 2550 2290"/>
                              <a:gd name="T45" fmla="*/ T44 w 332"/>
                              <a:gd name="T46" fmla="+- 0 1532 1264"/>
                              <a:gd name="T47" fmla="*/ 1532 h 308"/>
                              <a:gd name="T48" fmla="+- 0 2577 2290"/>
                              <a:gd name="T49" fmla="*/ T48 w 332"/>
                              <a:gd name="T50" fmla="+- 0 1464 1264"/>
                              <a:gd name="T51" fmla="*/ 1464 h 308"/>
                              <a:gd name="T52" fmla="+- 0 2579 2290"/>
                              <a:gd name="T53" fmla="*/ T52 w 332"/>
                              <a:gd name="T54" fmla="+- 0 1377 1264"/>
                              <a:gd name="T55" fmla="*/ 1377 h 308"/>
                              <a:gd name="T56" fmla="+- 0 2580 2290"/>
                              <a:gd name="T57" fmla="*/ T56 w 332"/>
                              <a:gd name="T58" fmla="+- 0 1361 1264"/>
                              <a:gd name="T59" fmla="*/ 1361 h 308"/>
                              <a:gd name="T60" fmla="+- 0 2581 2290"/>
                              <a:gd name="T61" fmla="*/ T60 w 332"/>
                              <a:gd name="T62" fmla="+- 0 1297 1264"/>
                              <a:gd name="T63" fmla="*/ 1297 h 308"/>
                              <a:gd name="T64" fmla="+- 0 2622 2290"/>
                              <a:gd name="T65" fmla="*/ T64 w 332"/>
                              <a:gd name="T66" fmla="+- 0 1286 1264"/>
                              <a:gd name="T67" fmla="*/ 1286 h 308"/>
                              <a:gd name="T68" fmla="+- 0 2617 2290"/>
                              <a:gd name="T69" fmla="*/ T68 w 332"/>
                              <a:gd name="T70" fmla="+- 0 1264 1264"/>
                              <a:gd name="T71" fmla="*/ 1264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2" h="308">
                                <a:moveTo>
                                  <a:pt x="327" y="0"/>
                                </a:moveTo>
                                <a:lnTo>
                                  <a:pt x="209" y="0"/>
                                </a:lnTo>
                                <a:lnTo>
                                  <a:pt x="210" y="23"/>
                                </a:lnTo>
                                <a:lnTo>
                                  <a:pt x="232" y="30"/>
                                </a:lnTo>
                                <a:lnTo>
                                  <a:pt x="247" y="40"/>
                                </a:lnTo>
                                <a:lnTo>
                                  <a:pt x="248" y="55"/>
                                </a:lnTo>
                                <a:lnTo>
                                  <a:pt x="248" y="76"/>
                                </a:lnTo>
                                <a:lnTo>
                                  <a:pt x="249" y="151"/>
                                </a:lnTo>
                                <a:lnTo>
                                  <a:pt x="248" y="172"/>
                                </a:lnTo>
                                <a:lnTo>
                                  <a:pt x="236" y="247"/>
                                </a:lnTo>
                                <a:lnTo>
                                  <a:pt x="156" y="268"/>
                                </a:lnTo>
                                <a:lnTo>
                                  <a:pt x="260" y="268"/>
                                </a:lnTo>
                                <a:lnTo>
                                  <a:pt x="287" y="200"/>
                                </a:lnTo>
                                <a:lnTo>
                                  <a:pt x="289" y="113"/>
                                </a:lnTo>
                                <a:lnTo>
                                  <a:pt x="290" y="97"/>
                                </a:lnTo>
                                <a:lnTo>
                                  <a:pt x="291" y="33"/>
                                </a:lnTo>
                                <a:lnTo>
                                  <a:pt x="332" y="22"/>
                                </a:lnTo>
                                <a:lnTo>
                                  <a:pt x="327" y="0"/>
                                </a:lnTo>
                              </a:path>
                            </a:pathLst>
                          </a:custGeom>
                          <a:solidFill>
                            <a:srgbClr val="A10F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43"/>
                      <wpg:cNvGrpSpPr>
                        <a:grpSpLocks/>
                      </wpg:cNvGrpSpPr>
                      <wpg:grpSpPr bwMode="auto">
                        <a:xfrm>
                          <a:off x="2658" y="1264"/>
                          <a:ext cx="251" cy="301"/>
                          <a:chOff x="2658" y="1264"/>
                          <a:chExt cx="251" cy="301"/>
                        </a:xfrm>
                      </wpg:grpSpPr>
                      <wps:wsp>
                        <wps:cNvPr id="94" name="Freeform 44"/>
                        <wps:cNvSpPr>
                          <a:spLocks/>
                        </wps:cNvSpPr>
                        <wps:spPr bwMode="auto">
                          <a:xfrm>
                            <a:off x="2658" y="1264"/>
                            <a:ext cx="251" cy="301"/>
                          </a:xfrm>
                          <a:custGeom>
                            <a:avLst/>
                            <a:gdLst>
                              <a:gd name="T0" fmla="+- 0 2792 2658"/>
                              <a:gd name="T1" fmla="*/ T0 w 251"/>
                              <a:gd name="T2" fmla="+- 0 1264 1264"/>
                              <a:gd name="T3" fmla="*/ 1264 h 301"/>
                              <a:gd name="T4" fmla="+- 0 2663 2658"/>
                              <a:gd name="T5" fmla="*/ T4 w 251"/>
                              <a:gd name="T6" fmla="+- 0 1264 1264"/>
                              <a:gd name="T7" fmla="*/ 1264 h 301"/>
                              <a:gd name="T8" fmla="+- 0 2663 2658"/>
                              <a:gd name="T9" fmla="*/ T8 w 251"/>
                              <a:gd name="T10" fmla="+- 0 1287 1264"/>
                              <a:gd name="T11" fmla="*/ 1287 h 301"/>
                              <a:gd name="T12" fmla="+- 0 2684 2658"/>
                              <a:gd name="T13" fmla="*/ T12 w 251"/>
                              <a:gd name="T14" fmla="+- 0 1294 1264"/>
                              <a:gd name="T15" fmla="*/ 1294 h 301"/>
                              <a:gd name="T16" fmla="+- 0 2698 2658"/>
                              <a:gd name="T17" fmla="*/ T16 w 251"/>
                              <a:gd name="T18" fmla="+- 0 1307 1264"/>
                              <a:gd name="T19" fmla="*/ 1307 h 301"/>
                              <a:gd name="T20" fmla="+- 0 2699 2658"/>
                              <a:gd name="T21" fmla="*/ T20 w 251"/>
                              <a:gd name="T22" fmla="+- 0 1326 1264"/>
                              <a:gd name="T23" fmla="*/ 1326 h 301"/>
                              <a:gd name="T24" fmla="+- 0 2699 2658"/>
                              <a:gd name="T25" fmla="*/ T24 w 251"/>
                              <a:gd name="T26" fmla="+- 0 1351 1264"/>
                              <a:gd name="T27" fmla="*/ 1351 h 301"/>
                              <a:gd name="T28" fmla="+- 0 2699 2658"/>
                              <a:gd name="T29" fmla="*/ T28 w 251"/>
                              <a:gd name="T30" fmla="+- 0 1453 1264"/>
                              <a:gd name="T31" fmla="*/ 1453 h 301"/>
                              <a:gd name="T32" fmla="+- 0 2699 2658"/>
                              <a:gd name="T33" fmla="*/ T32 w 251"/>
                              <a:gd name="T34" fmla="+- 0 1473 1264"/>
                              <a:gd name="T35" fmla="*/ 1473 h 301"/>
                              <a:gd name="T36" fmla="+- 0 2699 2658"/>
                              <a:gd name="T37" fmla="*/ T36 w 251"/>
                              <a:gd name="T38" fmla="+- 0 1498 1264"/>
                              <a:gd name="T39" fmla="*/ 1498 h 301"/>
                              <a:gd name="T40" fmla="+- 0 2698 2658"/>
                              <a:gd name="T41" fmla="*/ T40 w 251"/>
                              <a:gd name="T42" fmla="+- 0 1520 1264"/>
                              <a:gd name="T43" fmla="*/ 1520 h 301"/>
                              <a:gd name="T44" fmla="+- 0 2697 2658"/>
                              <a:gd name="T45" fmla="*/ T44 w 251"/>
                              <a:gd name="T46" fmla="+- 0 1533 1264"/>
                              <a:gd name="T47" fmla="*/ 1533 h 301"/>
                              <a:gd name="T48" fmla="+- 0 2658 2658"/>
                              <a:gd name="T49" fmla="*/ T48 w 251"/>
                              <a:gd name="T50" fmla="+- 0 1544 1264"/>
                              <a:gd name="T51" fmla="*/ 1544 h 301"/>
                              <a:gd name="T52" fmla="+- 0 2663 2658"/>
                              <a:gd name="T53" fmla="*/ T52 w 251"/>
                              <a:gd name="T54" fmla="+- 0 1566 1264"/>
                              <a:gd name="T55" fmla="*/ 1566 h 301"/>
                              <a:gd name="T56" fmla="+- 0 2909 2658"/>
                              <a:gd name="T57" fmla="*/ T56 w 251"/>
                              <a:gd name="T58" fmla="+- 0 1558 1264"/>
                              <a:gd name="T59" fmla="*/ 1558 h 301"/>
                              <a:gd name="T60" fmla="+- 0 2909 2658"/>
                              <a:gd name="T61" fmla="*/ T60 w 251"/>
                              <a:gd name="T62" fmla="+- 0 1537 1264"/>
                              <a:gd name="T63" fmla="*/ 1537 h 301"/>
                              <a:gd name="T64" fmla="+- 0 2909 2658"/>
                              <a:gd name="T65" fmla="*/ T64 w 251"/>
                              <a:gd name="T66" fmla="+- 0 1536 1264"/>
                              <a:gd name="T67" fmla="*/ 1536 h 301"/>
                              <a:gd name="T68" fmla="+- 0 2821 2658"/>
                              <a:gd name="T69" fmla="*/ T68 w 251"/>
                              <a:gd name="T70" fmla="+- 0 1536 1264"/>
                              <a:gd name="T71" fmla="*/ 1536 h 301"/>
                              <a:gd name="T72" fmla="+- 0 2794 2658"/>
                              <a:gd name="T73" fmla="*/ T72 w 251"/>
                              <a:gd name="T74" fmla="+- 0 1535 1264"/>
                              <a:gd name="T75" fmla="*/ 1535 h 301"/>
                              <a:gd name="T76" fmla="+- 0 2755 2658"/>
                              <a:gd name="T77" fmla="*/ T76 w 251"/>
                              <a:gd name="T78" fmla="+- 0 1480 1264"/>
                              <a:gd name="T79" fmla="*/ 1480 h 301"/>
                              <a:gd name="T80" fmla="+- 0 2755 2658"/>
                              <a:gd name="T81" fmla="*/ T80 w 251"/>
                              <a:gd name="T82" fmla="+- 0 1377 1264"/>
                              <a:gd name="T83" fmla="*/ 1377 h 301"/>
                              <a:gd name="T84" fmla="+- 0 2756 2658"/>
                              <a:gd name="T85" fmla="*/ T84 w 251"/>
                              <a:gd name="T86" fmla="+- 0 1356 1264"/>
                              <a:gd name="T87" fmla="*/ 1356 h 301"/>
                              <a:gd name="T88" fmla="+- 0 2756 2658"/>
                              <a:gd name="T89" fmla="*/ T88 w 251"/>
                              <a:gd name="T90" fmla="+- 0 1332 1264"/>
                              <a:gd name="T91" fmla="*/ 1332 h 301"/>
                              <a:gd name="T92" fmla="+- 0 2757 2658"/>
                              <a:gd name="T93" fmla="*/ T92 w 251"/>
                              <a:gd name="T94" fmla="+- 0 1309 1264"/>
                              <a:gd name="T95" fmla="*/ 1309 h 301"/>
                              <a:gd name="T96" fmla="+- 0 2758 2658"/>
                              <a:gd name="T97" fmla="*/ T96 w 251"/>
                              <a:gd name="T98" fmla="+- 0 1297 1264"/>
                              <a:gd name="T99" fmla="*/ 1297 h 301"/>
                              <a:gd name="T100" fmla="+- 0 2797 2658"/>
                              <a:gd name="T101" fmla="*/ T100 w 251"/>
                              <a:gd name="T102" fmla="+- 0 1286 1264"/>
                              <a:gd name="T103" fmla="*/ 1286 h 301"/>
                              <a:gd name="T104" fmla="+- 0 2792 2658"/>
                              <a:gd name="T105" fmla="*/ T104 w 251"/>
                              <a:gd name="T106" fmla="+- 0 1264 1264"/>
                              <a:gd name="T107" fmla="*/ 1264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51" h="301">
                                <a:moveTo>
                                  <a:pt x="134" y="0"/>
                                </a:moveTo>
                                <a:lnTo>
                                  <a:pt x="5" y="0"/>
                                </a:lnTo>
                                <a:lnTo>
                                  <a:pt x="5" y="23"/>
                                </a:lnTo>
                                <a:lnTo>
                                  <a:pt x="26" y="30"/>
                                </a:lnTo>
                                <a:lnTo>
                                  <a:pt x="40" y="43"/>
                                </a:lnTo>
                                <a:lnTo>
                                  <a:pt x="41" y="62"/>
                                </a:lnTo>
                                <a:lnTo>
                                  <a:pt x="41" y="87"/>
                                </a:lnTo>
                                <a:lnTo>
                                  <a:pt x="41" y="189"/>
                                </a:lnTo>
                                <a:lnTo>
                                  <a:pt x="41" y="209"/>
                                </a:lnTo>
                                <a:lnTo>
                                  <a:pt x="41" y="234"/>
                                </a:lnTo>
                                <a:lnTo>
                                  <a:pt x="40" y="256"/>
                                </a:lnTo>
                                <a:lnTo>
                                  <a:pt x="39" y="269"/>
                                </a:lnTo>
                                <a:lnTo>
                                  <a:pt x="0" y="280"/>
                                </a:lnTo>
                                <a:lnTo>
                                  <a:pt x="5" y="302"/>
                                </a:lnTo>
                                <a:lnTo>
                                  <a:pt x="251" y="294"/>
                                </a:lnTo>
                                <a:lnTo>
                                  <a:pt x="251" y="273"/>
                                </a:lnTo>
                                <a:lnTo>
                                  <a:pt x="251" y="272"/>
                                </a:lnTo>
                                <a:lnTo>
                                  <a:pt x="163" y="272"/>
                                </a:lnTo>
                                <a:lnTo>
                                  <a:pt x="136" y="271"/>
                                </a:lnTo>
                                <a:lnTo>
                                  <a:pt x="97" y="216"/>
                                </a:lnTo>
                                <a:lnTo>
                                  <a:pt x="97" y="113"/>
                                </a:lnTo>
                                <a:lnTo>
                                  <a:pt x="98" y="92"/>
                                </a:lnTo>
                                <a:lnTo>
                                  <a:pt x="98" y="68"/>
                                </a:lnTo>
                                <a:lnTo>
                                  <a:pt x="99" y="45"/>
                                </a:lnTo>
                                <a:lnTo>
                                  <a:pt x="100" y="33"/>
                                </a:lnTo>
                                <a:lnTo>
                                  <a:pt x="139" y="22"/>
                                </a:lnTo>
                                <a:lnTo>
                                  <a:pt x="134" y="0"/>
                                </a:lnTo>
                              </a:path>
                            </a:pathLst>
                          </a:custGeom>
                          <a:solidFill>
                            <a:srgbClr val="A10F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45"/>
                        <wps:cNvSpPr>
                          <a:spLocks/>
                        </wps:cNvSpPr>
                        <wps:spPr bwMode="auto">
                          <a:xfrm>
                            <a:off x="2658" y="1264"/>
                            <a:ext cx="251" cy="301"/>
                          </a:xfrm>
                          <a:custGeom>
                            <a:avLst/>
                            <a:gdLst>
                              <a:gd name="T0" fmla="+- 0 2881 2658"/>
                              <a:gd name="T1" fmla="*/ T0 w 251"/>
                              <a:gd name="T2" fmla="+- 0 1476 1264"/>
                              <a:gd name="T3" fmla="*/ 1476 h 301"/>
                              <a:gd name="T4" fmla="+- 0 2873 2658"/>
                              <a:gd name="T5" fmla="*/ T4 w 251"/>
                              <a:gd name="T6" fmla="+- 0 1476 1264"/>
                              <a:gd name="T7" fmla="*/ 1476 h 301"/>
                              <a:gd name="T8" fmla="+- 0 2856 2658"/>
                              <a:gd name="T9" fmla="*/ T8 w 251"/>
                              <a:gd name="T10" fmla="+- 0 1534 1264"/>
                              <a:gd name="T11" fmla="*/ 1534 h 301"/>
                              <a:gd name="T12" fmla="+- 0 2841 2658"/>
                              <a:gd name="T13" fmla="*/ T12 w 251"/>
                              <a:gd name="T14" fmla="+- 0 1535 1264"/>
                              <a:gd name="T15" fmla="*/ 1535 h 301"/>
                              <a:gd name="T16" fmla="+- 0 2821 2658"/>
                              <a:gd name="T17" fmla="*/ T16 w 251"/>
                              <a:gd name="T18" fmla="+- 0 1536 1264"/>
                              <a:gd name="T19" fmla="*/ 1536 h 301"/>
                              <a:gd name="T20" fmla="+- 0 2909 2658"/>
                              <a:gd name="T21" fmla="*/ T20 w 251"/>
                              <a:gd name="T22" fmla="+- 0 1536 1264"/>
                              <a:gd name="T23" fmla="*/ 1536 h 301"/>
                              <a:gd name="T24" fmla="+- 0 2909 2658"/>
                              <a:gd name="T25" fmla="*/ T24 w 251"/>
                              <a:gd name="T26" fmla="+- 0 1520 1264"/>
                              <a:gd name="T27" fmla="*/ 1520 h 301"/>
                              <a:gd name="T28" fmla="+- 0 2909 2658"/>
                              <a:gd name="T29" fmla="*/ T28 w 251"/>
                              <a:gd name="T30" fmla="+- 0 1497 1264"/>
                              <a:gd name="T31" fmla="*/ 1497 h 301"/>
                              <a:gd name="T32" fmla="+- 0 2909 2658"/>
                              <a:gd name="T33" fmla="*/ T32 w 251"/>
                              <a:gd name="T34" fmla="+- 0 1478 1264"/>
                              <a:gd name="T35" fmla="*/ 1478 h 301"/>
                              <a:gd name="T36" fmla="+- 0 2901 2658"/>
                              <a:gd name="T37" fmla="*/ T36 w 251"/>
                              <a:gd name="T38" fmla="+- 0 1476 1264"/>
                              <a:gd name="T39" fmla="*/ 1476 h 301"/>
                              <a:gd name="T40" fmla="+- 0 2881 2658"/>
                              <a:gd name="T41" fmla="*/ T40 w 251"/>
                              <a:gd name="T42" fmla="+- 0 1476 1264"/>
                              <a:gd name="T43" fmla="*/ 1476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1" h="301">
                                <a:moveTo>
                                  <a:pt x="223" y="212"/>
                                </a:moveTo>
                                <a:lnTo>
                                  <a:pt x="215" y="212"/>
                                </a:lnTo>
                                <a:lnTo>
                                  <a:pt x="198" y="270"/>
                                </a:lnTo>
                                <a:lnTo>
                                  <a:pt x="183" y="271"/>
                                </a:lnTo>
                                <a:lnTo>
                                  <a:pt x="163" y="272"/>
                                </a:lnTo>
                                <a:lnTo>
                                  <a:pt x="251" y="272"/>
                                </a:lnTo>
                                <a:lnTo>
                                  <a:pt x="251" y="256"/>
                                </a:lnTo>
                                <a:lnTo>
                                  <a:pt x="251" y="233"/>
                                </a:lnTo>
                                <a:lnTo>
                                  <a:pt x="251" y="214"/>
                                </a:lnTo>
                                <a:lnTo>
                                  <a:pt x="243" y="212"/>
                                </a:lnTo>
                                <a:lnTo>
                                  <a:pt x="223" y="212"/>
                                </a:lnTo>
                              </a:path>
                            </a:pathLst>
                          </a:custGeom>
                          <a:solidFill>
                            <a:srgbClr val="A10F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46"/>
                      <wpg:cNvGrpSpPr>
                        <a:grpSpLocks/>
                      </wpg:cNvGrpSpPr>
                      <wpg:grpSpPr bwMode="auto">
                        <a:xfrm>
                          <a:off x="2904" y="1262"/>
                          <a:ext cx="279" cy="304"/>
                          <a:chOff x="2904" y="1262"/>
                          <a:chExt cx="279" cy="304"/>
                        </a:xfrm>
                      </wpg:grpSpPr>
                      <wps:wsp>
                        <wps:cNvPr id="97" name="Freeform 47"/>
                        <wps:cNvSpPr>
                          <a:spLocks/>
                        </wps:cNvSpPr>
                        <wps:spPr bwMode="auto">
                          <a:xfrm>
                            <a:off x="2904" y="1262"/>
                            <a:ext cx="279" cy="304"/>
                          </a:xfrm>
                          <a:custGeom>
                            <a:avLst/>
                            <a:gdLst>
                              <a:gd name="T0" fmla="+- 0 3183 2904"/>
                              <a:gd name="T1" fmla="*/ T0 w 279"/>
                              <a:gd name="T2" fmla="+- 0 1293 1262"/>
                              <a:gd name="T3" fmla="*/ 1293 h 304"/>
                              <a:gd name="T4" fmla="+- 0 3015 2904"/>
                              <a:gd name="T5" fmla="*/ T4 w 279"/>
                              <a:gd name="T6" fmla="+- 0 1293 1262"/>
                              <a:gd name="T7" fmla="*/ 1293 h 304"/>
                              <a:gd name="T8" fmla="+- 0 3015 2904"/>
                              <a:gd name="T9" fmla="*/ T8 w 279"/>
                              <a:gd name="T10" fmla="+- 0 1453 1262"/>
                              <a:gd name="T11" fmla="*/ 1453 h 304"/>
                              <a:gd name="T12" fmla="+- 0 3014 2904"/>
                              <a:gd name="T13" fmla="*/ T12 w 279"/>
                              <a:gd name="T14" fmla="+- 0 1479 1262"/>
                              <a:gd name="T15" fmla="*/ 1479 h 304"/>
                              <a:gd name="T16" fmla="+- 0 3014 2904"/>
                              <a:gd name="T17" fmla="*/ T16 w 279"/>
                              <a:gd name="T18" fmla="+- 0 1504 1262"/>
                              <a:gd name="T19" fmla="*/ 1504 h 304"/>
                              <a:gd name="T20" fmla="+- 0 3013 2904"/>
                              <a:gd name="T21" fmla="*/ T20 w 279"/>
                              <a:gd name="T22" fmla="+- 0 1523 1262"/>
                              <a:gd name="T23" fmla="*/ 1523 h 304"/>
                              <a:gd name="T24" fmla="+- 0 3012 2904"/>
                              <a:gd name="T25" fmla="*/ T24 w 279"/>
                              <a:gd name="T26" fmla="+- 0 1533 1262"/>
                              <a:gd name="T27" fmla="*/ 1533 h 304"/>
                              <a:gd name="T28" fmla="+- 0 2973 2904"/>
                              <a:gd name="T29" fmla="*/ T28 w 279"/>
                              <a:gd name="T30" fmla="+- 0 1544 1262"/>
                              <a:gd name="T31" fmla="*/ 1544 h 304"/>
                              <a:gd name="T32" fmla="+- 0 2978 2904"/>
                              <a:gd name="T33" fmla="*/ T32 w 279"/>
                              <a:gd name="T34" fmla="+- 0 1566 1262"/>
                              <a:gd name="T35" fmla="*/ 1566 h 304"/>
                              <a:gd name="T36" fmla="+- 0 3108 2904"/>
                              <a:gd name="T37" fmla="*/ T36 w 279"/>
                              <a:gd name="T38" fmla="+- 0 1566 1262"/>
                              <a:gd name="T39" fmla="*/ 1566 h 304"/>
                              <a:gd name="T40" fmla="+- 0 3107 2904"/>
                              <a:gd name="T41" fmla="*/ T40 w 279"/>
                              <a:gd name="T42" fmla="+- 0 1543 1262"/>
                              <a:gd name="T43" fmla="*/ 1543 h 304"/>
                              <a:gd name="T44" fmla="+- 0 3087 2904"/>
                              <a:gd name="T45" fmla="*/ T44 w 279"/>
                              <a:gd name="T46" fmla="+- 0 1535 1262"/>
                              <a:gd name="T47" fmla="*/ 1535 h 304"/>
                              <a:gd name="T48" fmla="+- 0 3073 2904"/>
                              <a:gd name="T49" fmla="*/ T48 w 279"/>
                              <a:gd name="T50" fmla="+- 0 1523 1262"/>
                              <a:gd name="T51" fmla="*/ 1523 h 304"/>
                              <a:gd name="T52" fmla="+- 0 3072 2904"/>
                              <a:gd name="T53" fmla="*/ T52 w 279"/>
                              <a:gd name="T54" fmla="+- 0 1504 1262"/>
                              <a:gd name="T55" fmla="*/ 1504 h 304"/>
                              <a:gd name="T56" fmla="+- 0 3071 2904"/>
                              <a:gd name="T57" fmla="*/ T56 w 279"/>
                              <a:gd name="T58" fmla="+- 0 1479 1262"/>
                              <a:gd name="T59" fmla="*/ 1479 h 304"/>
                              <a:gd name="T60" fmla="+- 0 3071 2904"/>
                              <a:gd name="T61" fmla="*/ T60 w 279"/>
                              <a:gd name="T62" fmla="+- 0 1293 1262"/>
                              <a:gd name="T63" fmla="*/ 1293 h 304"/>
                              <a:gd name="T64" fmla="+- 0 3183 2904"/>
                              <a:gd name="T65" fmla="*/ T64 w 279"/>
                              <a:gd name="T66" fmla="+- 0 1293 1262"/>
                              <a:gd name="T67" fmla="*/ 1293 h 304"/>
                              <a:gd name="T68" fmla="+- 0 3183 2904"/>
                              <a:gd name="T69" fmla="*/ T68 w 279"/>
                              <a:gd name="T70" fmla="+- 0 1293 1262"/>
                              <a:gd name="T71" fmla="*/ 1293 h 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79" h="304">
                                <a:moveTo>
                                  <a:pt x="279" y="31"/>
                                </a:moveTo>
                                <a:lnTo>
                                  <a:pt x="111" y="31"/>
                                </a:lnTo>
                                <a:lnTo>
                                  <a:pt x="111" y="191"/>
                                </a:lnTo>
                                <a:lnTo>
                                  <a:pt x="110" y="217"/>
                                </a:lnTo>
                                <a:lnTo>
                                  <a:pt x="110" y="242"/>
                                </a:lnTo>
                                <a:lnTo>
                                  <a:pt x="109" y="261"/>
                                </a:lnTo>
                                <a:lnTo>
                                  <a:pt x="108" y="271"/>
                                </a:lnTo>
                                <a:lnTo>
                                  <a:pt x="69" y="282"/>
                                </a:lnTo>
                                <a:lnTo>
                                  <a:pt x="74" y="304"/>
                                </a:lnTo>
                                <a:lnTo>
                                  <a:pt x="204" y="304"/>
                                </a:lnTo>
                                <a:lnTo>
                                  <a:pt x="203" y="281"/>
                                </a:lnTo>
                                <a:lnTo>
                                  <a:pt x="183" y="273"/>
                                </a:lnTo>
                                <a:lnTo>
                                  <a:pt x="169" y="261"/>
                                </a:lnTo>
                                <a:lnTo>
                                  <a:pt x="168" y="242"/>
                                </a:lnTo>
                                <a:lnTo>
                                  <a:pt x="167" y="217"/>
                                </a:lnTo>
                                <a:lnTo>
                                  <a:pt x="167" y="31"/>
                                </a:lnTo>
                                <a:lnTo>
                                  <a:pt x="279" y="31"/>
                                </a:lnTo>
                              </a:path>
                            </a:pathLst>
                          </a:custGeom>
                          <a:solidFill>
                            <a:srgbClr val="A10F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48"/>
                        <wps:cNvSpPr>
                          <a:spLocks/>
                        </wps:cNvSpPr>
                        <wps:spPr bwMode="auto">
                          <a:xfrm>
                            <a:off x="2904" y="1262"/>
                            <a:ext cx="279" cy="304"/>
                          </a:xfrm>
                          <a:custGeom>
                            <a:avLst/>
                            <a:gdLst>
                              <a:gd name="T0" fmla="+- 0 3171 2904"/>
                              <a:gd name="T1" fmla="*/ T0 w 279"/>
                              <a:gd name="T2" fmla="+- 0 1262 1262"/>
                              <a:gd name="T3" fmla="*/ 1262 h 304"/>
                              <a:gd name="T4" fmla="+- 0 3154 2904"/>
                              <a:gd name="T5" fmla="*/ T4 w 279"/>
                              <a:gd name="T6" fmla="+- 0 1263 1262"/>
                              <a:gd name="T7" fmla="*/ 1263 h 304"/>
                              <a:gd name="T8" fmla="+- 0 3136 2904"/>
                              <a:gd name="T9" fmla="*/ T8 w 279"/>
                              <a:gd name="T10" fmla="+- 0 1263 1262"/>
                              <a:gd name="T11" fmla="*/ 1263 h 304"/>
                              <a:gd name="T12" fmla="+- 0 3117 2904"/>
                              <a:gd name="T13" fmla="*/ T12 w 279"/>
                              <a:gd name="T14" fmla="+- 0 1264 1262"/>
                              <a:gd name="T15" fmla="*/ 1264 h 304"/>
                              <a:gd name="T16" fmla="+- 0 3050 2904"/>
                              <a:gd name="T17" fmla="*/ T16 w 279"/>
                              <a:gd name="T18" fmla="+- 0 1264 1262"/>
                              <a:gd name="T19" fmla="*/ 1264 h 304"/>
                              <a:gd name="T20" fmla="+- 0 2905 2904"/>
                              <a:gd name="T21" fmla="*/ T20 w 279"/>
                              <a:gd name="T22" fmla="+- 0 1270 1262"/>
                              <a:gd name="T23" fmla="*/ 1270 h 304"/>
                              <a:gd name="T24" fmla="+- 0 2904 2904"/>
                              <a:gd name="T25" fmla="*/ T24 w 279"/>
                              <a:gd name="T26" fmla="+- 0 1335 1262"/>
                              <a:gd name="T27" fmla="*/ 1335 h 304"/>
                              <a:gd name="T28" fmla="+- 0 2905 2904"/>
                              <a:gd name="T29" fmla="*/ T28 w 279"/>
                              <a:gd name="T30" fmla="+- 0 1350 1262"/>
                              <a:gd name="T31" fmla="*/ 1350 h 304"/>
                              <a:gd name="T32" fmla="+- 0 2913 2904"/>
                              <a:gd name="T33" fmla="*/ T32 w 279"/>
                              <a:gd name="T34" fmla="+- 0 1352 1262"/>
                              <a:gd name="T35" fmla="*/ 1352 h 304"/>
                              <a:gd name="T36" fmla="+- 0 2934 2904"/>
                              <a:gd name="T37" fmla="*/ T36 w 279"/>
                              <a:gd name="T38" fmla="+- 0 1352 1262"/>
                              <a:gd name="T39" fmla="*/ 1352 h 304"/>
                              <a:gd name="T40" fmla="+- 0 2942 2904"/>
                              <a:gd name="T41" fmla="*/ T40 w 279"/>
                              <a:gd name="T42" fmla="+- 0 1352 1262"/>
                              <a:gd name="T43" fmla="*/ 1352 h 304"/>
                              <a:gd name="T44" fmla="+- 0 2965 2904"/>
                              <a:gd name="T45" fmla="*/ T44 w 279"/>
                              <a:gd name="T46" fmla="+- 0 1295 1262"/>
                              <a:gd name="T47" fmla="*/ 1295 h 304"/>
                              <a:gd name="T48" fmla="+- 0 2985 2904"/>
                              <a:gd name="T49" fmla="*/ T48 w 279"/>
                              <a:gd name="T50" fmla="+- 0 1293 1262"/>
                              <a:gd name="T51" fmla="*/ 1293 h 304"/>
                              <a:gd name="T52" fmla="+- 0 3007 2904"/>
                              <a:gd name="T53" fmla="*/ T52 w 279"/>
                              <a:gd name="T54" fmla="+- 0 1293 1262"/>
                              <a:gd name="T55" fmla="*/ 1293 h 304"/>
                              <a:gd name="T56" fmla="+- 0 3183 2904"/>
                              <a:gd name="T57" fmla="*/ T56 w 279"/>
                              <a:gd name="T58" fmla="+- 0 1293 1262"/>
                              <a:gd name="T59" fmla="*/ 1293 h 304"/>
                              <a:gd name="T60" fmla="+- 0 3185 2904"/>
                              <a:gd name="T61" fmla="*/ T60 w 279"/>
                              <a:gd name="T62" fmla="+- 0 1276 1262"/>
                              <a:gd name="T63" fmla="*/ 1276 h 304"/>
                              <a:gd name="T64" fmla="+- 0 3183 2904"/>
                              <a:gd name="T65" fmla="*/ T64 w 279"/>
                              <a:gd name="T66" fmla="+- 0 1272 1262"/>
                              <a:gd name="T67" fmla="*/ 1272 h 304"/>
                              <a:gd name="T68" fmla="+- 0 3177 2904"/>
                              <a:gd name="T69" fmla="*/ T68 w 279"/>
                              <a:gd name="T70" fmla="+- 0 1265 1262"/>
                              <a:gd name="T71" fmla="*/ 1265 h 304"/>
                              <a:gd name="T72" fmla="+- 0 3171 2904"/>
                              <a:gd name="T73" fmla="*/ T72 w 279"/>
                              <a:gd name="T74" fmla="+- 0 1262 1262"/>
                              <a:gd name="T75" fmla="*/ 1262 h 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79" h="304">
                                <a:moveTo>
                                  <a:pt x="267" y="0"/>
                                </a:moveTo>
                                <a:lnTo>
                                  <a:pt x="250" y="1"/>
                                </a:lnTo>
                                <a:lnTo>
                                  <a:pt x="232" y="1"/>
                                </a:lnTo>
                                <a:lnTo>
                                  <a:pt x="213" y="2"/>
                                </a:lnTo>
                                <a:lnTo>
                                  <a:pt x="146" y="2"/>
                                </a:lnTo>
                                <a:lnTo>
                                  <a:pt x="1" y="8"/>
                                </a:lnTo>
                                <a:lnTo>
                                  <a:pt x="0" y="73"/>
                                </a:lnTo>
                                <a:lnTo>
                                  <a:pt x="1" y="88"/>
                                </a:lnTo>
                                <a:lnTo>
                                  <a:pt x="9" y="90"/>
                                </a:lnTo>
                                <a:lnTo>
                                  <a:pt x="30" y="90"/>
                                </a:lnTo>
                                <a:lnTo>
                                  <a:pt x="38" y="90"/>
                                </a:lnTo>
                                <a:lnTo>
                                  <a:pt x="61" y="33"/>
                                </a:lnTo>
                                <a:lnTo>
                                  <a:pt x="81" y="31"/>
                                </a:lnTo>
                                <a:lnTo>
                                  <a:pt x="103" y="31"/>
                                </a:lnTo>
                                <a:lnTo>
                                  <a:pt x="279" y="31"/>
                                </a:lnTo>
                                <a:lnTo>
                                  <a:pt x="281" y="14"/>
                                </a:lnTo>
                                <a:lnTo>
                                  <a:pt x="279" y="10"/>
                                </a:lnTo>
                                <a:lnTo>
                                  <a:pt x="273" y="3"/>
                                </a:lnTo>
                                <a:lnTo>
                                  <a:pt x="267" y="0"/>
                                </a:lnTo>
                              </a:path>
                            </a:pathLst>
                          </a:custGeom>
                          <a:solidFill>
                            <a:srgbClr val="A10F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49"/>
                        <wps:cNvSpPr>
                          <a:spLocks/>
                        </wps:cNvSpPr>
                        <wps:spPr bwMode="auto">
                          <a:xfrm>
                            <a:off x="2904" y="1262"/>
                            <a:ext cx="279" cy="304"/>
                          </a:xfrm>
                          <a:custGeom>
                            <a:avLst/>
                            <a:gdLst>
                              <a:gd name="T0" fmla="+- 0 3183 2904"/>
                              <a:gd name="T1" fmla="*/ T0 w 279"/>
                              <a:gd name="T2" fmla="+- 0 1293 1262"/>
                              <a:gd name="T3" fmla="*/ 1293 h 304"/>
                              <a:gd name="T4" fmla="+- 0 3071 2904"/>
                              <a:gd name="T5" fmla="*/ T4 w 279"/>
                              <a:gd name="T6" fmla="+- 0 1293 1262"/>
                              <a:gd name="T7" fmla="*/ 1293 h 304"/>
                              <a:gd name="T8" fmla="+- 0 3093 2904"/>
                              <a:gd name="T9" fmla="*/ T8 w 279"/>
                              <a:gd name="T10" fmla="+- 0 1294 1262"/>
                              <a:gd name="T11" fmla="*/ 1294 h 304"/>
                              <a:gd name="T12" fmla="+- 0 3114 2904"/>
                              <a:gd name="T13" fmla="*/ T12 w 279"/>
                              <a:gd name="T14" fmla="+- 0 1294 1262"/>
                              <a:gd name="T15" fmla="*/ 1294 h 304"/>
                              <a:gd name="T16" fmla="+- 0 3133 2904"/>
                              <a:gd name="T17" fmla="*/ T16 w 279"/>
                              <a:gd name="T18" fmla="+- 0 1296 1262"/>
                              <a:gd name="T19" fmla="*/ 1296 h 304"/>
                              <a:gd name="T20" fmla="+- 0 3143 2904"/>
                              <a:gd name="T21" fmla="*/ T20 w 279"/>
                              <a:gd name="T22" fmla="+- 0 1350 1262"/>
                              <a:gd name="T23" fmla="*/ 1350 h 304"/>
                              <a:gd name="T24" fmla="+- 0 3151 2904"/>
                              <a:gd name="T25" fmla="*/ T24 w 279"/>
                              <a:gd name="T26" fmla="+- 0 1351 1262"/>
                              <a:gd name="T27" fmla="*/ 1351 h 304"/>
                              <a:gd name="T28" fmla="+- 0 3169 2904"/>
                              <a:gd name="T29" fmla="*/ T28 w 279"/>
                              <a:gd name="T30" fmla="+- 0 1352 1262"/>
                              <a:gd name="T31" fmla="*/ 1352 h 304"/>
                              <a:gd name="T32" fmla="+- 0 3179 2904"/>
                              <a:gd name="T33" fmla="*/ T32 w 279"/>
                              <a:gd name="T34" fmla="+- 0 1335 1262"/>
                              <a:gd name="T35" fmla="*/ 1335 h 304"/>
                              <a:gd name="T36" fmla="+- 0 3181 2904"/>
                              <a:gd name="T37" fmla="*/ T36 w 279"/>
                              <a:gd name="T38" fmla="+- 0 1315 1262"/>
                              <a:gd name="T39" fmla="*/ 1315 h 304"/>
                              <a:gd name="T40" fmla="+- 0 3183 2904"/>
                              <a:gd name="T41" fmla="*/ T40 w 279"/>
                              <a:gd name="T42" fmla="+- 0 1296 1262"/>
                              <a:gd name="T43" fmla="*/ 1296 h 304"/>
                              <a:gd name="T44" fmla="+- 0 3183 2904"/>
                              <a:gd name="T45" fmla="*/ T44 w 279"/>
                              <a:gd name="T46" fmla="+- 0 1293 1262"/>
                              <a:gd name="T47" fmla="*/ 1293 h 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9" h="304">
                                <a:moveTo>
                                  <a:pt x="279" y="31"/>
                                </a:moveTo>
                                <a:lnTo>
                                  <a:pt x="167" y="31"/>
                                </a:lnTo>
                                <a:lnTo>
                                  <a:pt x="189" y="32"/>
                                </a:lnTo>
                                <a:lnTo>
                                  <a:pt x="210" y="32"/>
                                </a:lnTo>
                                <a:lnTo>
                                  <a:pt x="229" y="34"/>
                                </a:lnTo>
                                <a:lnTo>
                                  <a:pt x="239" y="88"/>
                                </a:lnTo>
                                <a:lnTo>
                                  <a:pt x="247" y="89"/>
                                </a:lnTo>
                                <a:lnTo>
                                  <a:pt x="265" y="90"/>
                                </a:lnTo>
                                <a:lnTo>
                                  <a:pt x="275" y="73"/>
                                </a:lnTo>
                                <a:lnTo>
                                  <a:pt x="277" y="53"/>
                                </a:lnTo>
                                <a:lnTo>
                                  <a:pt x="279" y="34"/>
                                </a:lnTo>
                                <a:lnTo>
                                  <a:pt x="279" y="31"/>
                                </a:lnTo>
                              </a:path>
                            </a:pathLst>
                          </a:custGeom>
                          <a:solidFill>
                            <a:srgbClr val="A10F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50"/>
                      <wpg:cNvGrpSpPr>
                        <a:grpSpLocks/>
                      </wpg:cNvGrpSpPr>
                      <wpg:grpSpPr bwMode="auto">
                        <a:xfrm>
                          <a:off x="3220" y="1264"/>
                          <a:ext cx="332" cy="308"/>
                          <a:chOff x="3220" y="1264"/>
                          <a:chExt cx="332" cy="308"/>
                        </a:xfrm>
                      </wpg:grpSpPr>
                      <wps:wsp>
                        <wps:cNvPr id="101" name="Freeform 51"/>
                        <wps:cNvSpPr>
                          <a:spLocks/>
                        </wps:cNvSpPr>
                        <wps:spPr bwMode="auto">
                          <a:xfrm>
                            <a:off x="3220" y="1264"/>
                            <a:ext cx="332" cy="308"/>
                          </a:xfrm>
                          <a:custGeom>
                            <a:avLst/>
                            <a:gdLst>
                              <a:gd name="T0" fmla="+- 0 3351 3220"/>
                              <a:gd name="T1" fmla="*/ T0 w 332"/>
                              <a:gd name="T2" fmla="+- 0 1264 1264"/>
                              <a:gd name="T3" fmla="*/ 1264 h 308"/>
                              <a:gd name="T4" fmla="+- 0 3220 3220"/>
                              <a:gd name="T5" fmla="*/ T4 w 332"/>
                              <a:gd name="T6" fmla="+- 0 1264 1264"/>
                              <a:gd name="T7" fmla="*/ 1264 h 308"/>
                              <a:gd name="T8" fmla="+- 0 3221 3220"/>
                              <a:gd name="T9" fmla="*/ T8 w 332"/>
                              <a:gd name="T10" fmla="+- 0 1287 1264"/>
                              <a:gd name="T11" fmla="*/ 1287 h 308"/>
                              <a:gd name="T12" fmla="+- 0 3240 3220"/>
                              <a:gd name="T13" fmla="*/ T12 w 332"/>
                              <a:gd name="T14" fmla="+- 0 1295 1264"/>
                              <a:gd name="T15" fmla="*/ 1295 h 308"/>
                              <a:gd name="T16" fmla="+- 0 3254 3220"/>
                              <a:gd name="T17" fmla="*/ T16 w 332"/>
                              <a:gd name="T18" fmla="+- 0 1309 1264"/>
                              <a:gd name="T19" fmla="*/ 1309 h 308"/>
                              <a:gd name="T20" fmla="+- 0 3256 3220"/>
                              <a:gd name="T21" fmla="*/ T20 w 332"/>
                              <a:gd name="T22" fmla="+- 0 1329 1264"/>
                              <a:gd name="T23" fmla="*/ 1329 h 308"/>
                              <a:gd name="T24" fmla="+- 0 3256 3220"/>
                              <a:gd name="T25" fmla="*/ T24 w 332"/>
                              <a:gd name="T26" fmla="+- 0 1354 1264"/>
                              <a:gd name="T27" fmla="*/ 1354 h 308"/>
                              <a:gd name="T28" fmla="+- 0 3257 3220"/>
                              <a:gd name="T29" fmla="*/ T28 w 332"/>
                              <a:gd name="T30" fmla="+- 0 1383 1264"/>
                              <a:gd name="T31" fmla="*/ 1383 h 308"/>
                              <a:gd name="T32" fmla="+- 0 3257 3220"/>
                              <a:gd name="T33" fmla="*/ T32 w 332"/>
                              <a:gd name="T34" fmla="+- 0 1445 1264"/>
                              <a:gd name="T35" fmla="*/ 1445 h 308"/>
                              <a:gd name="T36" fmla="+- 0 3274 3220"/>
                              <a:gd name="T37" fmla="*/ T36 w 332"/>
                              <a:gd name="T38" fmla="+- 0 1516 1264"/>
                              <a:gd name="T39" fmla="*/ 1516 h 308"/>
                              <a:gd name="T40" fmla="+- 0 3335 3220"/>
                              <a:gd name="T41" fmla="*/ T40 w 332"/>
                              <a:gd name="T42" fmla="+- 0 1566 1264"/>
                              <a:gd name="T43" fmla="*/ 1566 h 308"/>
                              <a:gd name="T44" fmla="+- 0 3382 3220"/>
                              <a:gd name="T45" fmla="*/ T44 w 332"/>
                              <a:gd name="T46" fmla="+- 0 1572 1264"/>
                              <a:gd name="T47" fmla="*/ 1572 h 308"/>
                              <a:gd name="T48" fmla="+- 0 3390 3220"/>
                              <a:gd name="T49" fmla="*/ T48 w 332"/>
                              <a:gd name="T50" fmla="+- 0 1572 1264"/>
                              <a:gd name="T51" fmla="*/ 1572 h 308"/>
                              <a:gd name="T52" fmla="+- 0 3453 3220"/>
                              <a:gd name="T53" fmla="*/ T52 w 332"/>
                              <a:gd name="T54" fmla="+- 0 1556 1264"/>
                              <a:gd name="T55" fmla="*/ 1556 h 308"/>
                              <a:gd name="T56" fmla="+- 0 3480 3220"/>
                              <a:gd name="T57" fmla="*/ T56 w 332"/>
                              <a:gd name="T58" fmla="+- 0 1532 1264"/>
                              <a:gd name="T59" fmla="*/ 1532 h 308"/>
                              <a:gd name="T60" fmla="+- 0 3376 3220"/>
                              <a:gd name="T61" fmla="*/ T60 w 332"/>
                              <a:gd name="T62" fmla="+- 0 1532 1264"/>
                              <a:gd name="T63" fmla="*/ 1532 h 308"/>
                              <a:gd name="T64" fmla="+- 0 3356 3220"/>
                              <a:gd name="T65" fmla="*/ T64 w 332"/>
                              <a:gd name="T66" fmla="+- 0 1526 1264"/>
                              <a:gd name="T67" fmla="*/ 1526 h 308"/>
                              <a:gd name="T68" fmla="+- 0 3315 3220"/>
                              <a:gd name="T69" fmla="*/ T68 w 332"/>
                              <a:gd name="T70" fmla="+- 0 1455 1264"/>
                              <a:gd name="T71" fmla="*/ 1455 h 308"/>
                              <a:gd name="T72" fmla="+- 0 3314 3220"/>
                              <a:gd name="T73" fmla="*/ T72 w 332"/>
                              <a:gd name="T74" fmla="+- 0 1426 1264"/>
                              <a:gd name="T75" fmla="*/ 1426 h 308"/>
                              <a:gd name="T76" fmla="+- 0 3314 3220"/>
                              <a:gd name="T77" fmla="*/ T76 w 332"/>
                              <a:gd name="T78" fmla="+- 0 1365 1264"/>
                              <a:gd name="T79" fmla="*/ 1365 h 308"/>
                              <a:gd name="T80" fmla="+- 0 3317 3220"/>
                              <a:gd name="T81" fmla="*/ T80 w 332"/>
                              <a:gd name="T82" fmla="+- 0 1297 1264"/>
                              <a:gd name="T83" fmla="*/ 1297 h 308"/>
                              <a:gd name="T84" fmla="+- 0 3356 3220"/>
                              <a:gd name="T85" fmla="*/ T84 w 332"/>
                              <a:gd name="T86" fmla="+- 0 1286 1264"/>
                              <a:gd name="T87" fmla="*/ 1286 h 308"/>
                              <a:gd name="T88" fmla="+- 0 3351 3220"/>
                              <a:gd name="T89" fmla="*/ T88 w 332"/>
                              <a:gd name="T90" fmla="+- 0 1264 1264"/>
                              <a:gd name="T91" fmla="*/ 1264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32" h="308">
                                <a:moveTo>
                                  <a:pt x="131" y="0"/>
                                </a:moveTo>
                                <a:lnTo>
                                  <a:pt x="0" y="0"/>
                                </a:lnTo>
                                <a:lnTo>
                                  <a:pt x="1" y="23"/>
                                </a:lnTo>
                                <a:lnTo>
                                  <a:pt x="20" y="31"/>
                                </a:lnTo>
                                <a:lnTo>
                                  <a:pt x="34" y="45"/>
                                </a:lnTo>
                                <a:lnTo>
                                  <a:pt x="36" y="65"/>
                                </a:lnTo>
                                <a:lnTo>
                                  <a:pt x="36" y="90"/>
                                </a:lnTo>
                                <a:lnTo>
                                  <a:pt x="37" y="119"/>
                                </a:lnTo>
                                <a:lnTo>
                                  <a:pt x="37" y="181"/>
                                </a:lnTo>
                                <a:lnTo>
                                  <a:pt x="54" y="252"/>
                                </a:lnTo>
                                <a:lnTo>
                                  <a:pt x="115" y="302"/>
                                </a:lnTo>
                                <a:lnTo>
                                  <a:pt x="162" y="308"/>
                                </a:lnTo>
                                <a:lnTo>
                                  <a:pt x="170" y="308"/>
                                </a:lnTo>
                                <a:lnTo>
                                  <a:pt x="233" y="292"/>
                                </a:lnTo>
                                <a:lnTo>
                                  <a:pt x="260" y="268"/>
                                </a:lnTo>
                                <a:lnTo>
                                  <a:pt x="156" y="268"/>
                                </a:lnTo>
                                <a:lnTo>
                                  <a:pt x="136" y="262"/>
                                </a:lnTo>
                                <a:lnTo>
                                  <a:pt x="95" y="191"/>
                                </a:lnTo>
                                <a:lnTo>
                                  <a:pt x="94" y="162"/>
                                </a:lnTo>
                                <a:lnTo>
                                  <a:pt x="94" y="101"/>
                                </a:lnTo>
                                <a:lnTo>
                                  <a:pt x="97" y="33"/>
                                </a:lnTo>
                                <a:lnTo>
                                  <a:pt x="136" y="22"/>
                                </a:lnTo>
                                <a:lnTo>
                                  <a:pt x="131" y="0"/>
                                </a:lnTo>
                              </a:path>
                            </a:pathLst>
                          </a:custGeom>
                          <a:solidFill>
                            <a:srgbClr val="A10F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52"/>
                        <wps:cNvSpPr>
                          <a:spLocks/>
                        </wps:cNvSpPr>
                        <wps:spPr bwMode="auto">
                          <a:xfrm>
                            <a:off x="3220" y="1264"/>
                            <a:ext cx="332" cy="308"/>
                          </a:xfrm>
                          <a:custGeom>
                            <a:avLst/>
                            <a:gdLst>
                              <a:gd name="T0" fmla="+- 0 3547 3220"/>
                              <a:gd name="T1" fmla="*/ T0 w 332"/>
                              <a:gd name="T2" fmla="+- 0 1264 1264"/>
                              <a:gd name="T3" fmla="*/ 1264 h 308"/>
                              <a:gd name="T4" fmla="+- 0 3429 3220"/>
                              <a:gd name="T5" fmla="*/ T4 w 332"/>
                              <a:gd name="T6" fmla="+- 0 1264 1264"/>
                              <a:gd name="T7" fmla="*/ 1264 h 308"/>
                              <a:gd name="T8" fmla="+- 0 3430 3220"/>
                              <a:gd name="T9" fmla="*/ T8 w 332"/>
                              <a:gd name="T10" fmla="+- 0 1287 1264"/>
                              <a:gd name="T11" fmla="*/ 1287 h 308"/>
                              <a:gd name="T12" fmla="+- 0 3452 3220"/>
                              <a:gd name="T13" fmla="*/ T12 w 332"/>
                              <a:gd name="T14" fmla="+- 0 1294 1264"/>
                              <a:gd name="T15" fmla="*/ 1294 h 308"/>
                              <a:gd name="T16" fmla="+- 0 3466 3220"/>
                              <a:gd name="T17" fmla="*/ T16 w 332"/>
                              <a:gd name="T18" fmla="+- 0 1304 1264"/>
                              <a:gd name="T19" fmla="*/ 1304 h 308"/>
                              <a:gd name="T20" fmla="+- 0 3467 3220"/>
                              <a:gd name="T21" fmla="*/ T20 w 332"/>
                              <a:gd name="T22" fmla="+- 0 1319 1264"/>
                              <a:gd name="T23" fmla="*/ 1319 h 308"/>
                              <a:gd name="T24" fmla="+- 0 3468 3220"/>
                              <a:gd name="T25" fmla="*/ T24 w 332"/>
                              <a:gd name="T26" fmla="+- 0 1340 1264"/>
                              <a:gd name="T27" fmla="*/ 1340 h 308"/>
                              <a:gd name="T28" fmla="+- 0 3468 3220"/>
                              <a:gd name="T29" fmla="*/ T28 w 332"/>
                              <a:gd name="T30" fmla="+- 0 1415 1264"/>
                              <a:gd name="T31" fmla="*/ 1415 h 308"/>
                              <a:gd name="T32" fmla="+- 0 3468 3220"/>
                              <a:gd name="T33" fmla="*/ T32 w 332"/>
                              <a:gd name="T34" fmla="+- 0 1436 1264"/>
                              <a:gd name="T35" fmla="*/ 1436 h 308"/>
                              <a:gd name="T36" fmla="+- 0 3455 3220"/>
                              <a:gd name="T37" fmla="*/ T36 w 332"/>
                              <a:gd name="T38" fmla="+- 0 1511 1264"/>
                              <a:gd name="T39" fmla="*/ 1511 h 308"/>
                              <a:gd name="T40" fmla="+- 0 3376 3220"/>
                              <a:gd name="T41" fmla="*/ T40 w 332"/>
                              <a:gd name="T42" fmla="+- 0 1532 1264"/>
                              <a:gd name="T43" fmla="*/ 1532 h 308"/>
                              <a:gd name="T44" fmla="+- 0 3480 3220"/>
                              <a:gd name="T45" fmla="*/ T44 w 332"/>
                              <a:gd name="T46" fmla="+- 0 1532 1264"/>
                              <a:gd name="T47" fmla="*/ 1532 h 308"/>
                              <a:gd name="T48" fmla="+- 0 3507 3220"/>
                              <a:gd name="T49" fmla="*/ T48 w 332"/>
                              <a:gd name="T50" fmla="+- 0 1464 1264"/>
                              <a:gd name="T51" fmla="*/ 1464 h 308"/>
                              <a:gd name="T52" fmla="+- 0 3509 3220"/>
                              <a:gd name="T53" fmla="*/ T52 w 332"/>
                              <a:gd name="T54" fmla="+- 0 1377 1264"/>
                              <a:gd name="T55" fmla="*/ 1377 h 308"/>
                              <a:gd name="T56" fmla="+- 0 3509 3220"/>
                              <a:gd name="T57" fmla="*/ T56 w 332"/>
                              <a:gd name="T58" fmla="+- 0 1361 1264"/>
                              <a:gd name="T59" fmla="*/ 1361 h 308"/>
                              <a:gd name="T60" fmla="+- 0 3511 3220"/>
                              <a:gd name="T61" fmla="*/ T60 w 332"/>
                              <a:gd name="T62" fmla="+- 0 1297 1264"/>
                              <a:gd name="T63" fmla="*/ 1297 h 308"/>
                              <a:gd name="T64" fmla="+- 0 3551 3220"/>
                              <a:gd name="T65" fmla="*/ T64 w 332"/>
                              <a:gd name="T66" fmla="+- 0 1286 1264"/>
                              <a:gd name="T67" fmla="*/ 1286 h 308"/>
                              <a:gd name="T68" fmla="+- 0 3547 3220"/>
                              <a:gd name="T69" fmla="*/ T68 w 332"/>
                              <a:gd name="T70" fmla="+- 0 1264 1264"/>
                              <a:gd name="T71" fmla="*/ 1264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2" h="308">
                                <a:moveTo>
                                  <a:pt x="327" y="0"/>
                                </a:moveTo>
                                <a:lnTo>
                                  <a:pt x="209" y="0"/>
                                </a:lnTo>
                                <a:lnTo>
                                  <a:pt x="210" y="23"/>
                                </a:lnTo>
                                <a:lnTo>
                                  <a:pt x="232" y="30"/>
                                </a:lnTo>
                                <a:lnTo>
                                  <a:pt x="246" y="40"/>
                                </a:lnTo>
                                <a:lnTo>
                                  <a:pt x="247" y="55"/>
                                </a:lnTo>
                                <a:lnTo>
                                  <a:pt x="248" y="76"/>
                                </a:lnTo>
                                <a:lnTo>
                                  <a:pt x="248" y="151"/>
                                </a:lnTo>
                                <a:lnTo>
                                  <a:pt x="248" y="172"/>
                                </a:lnTo>
                                <a:lnTo>
                                  <a:pt x="235" y="247"/>
                                </a:lnTo>
                                <a:lnTo>
                                  <a:pt x="156" y="268"/>
                                </a:lnTo>
                                <a:lnTo>
                                  <a:pt x="260" y="268"/>
                                </a:lnTo>
                                <a:lnTo>
                                  <a:pt x="287" y="200"/>
                                </a:lnTo>
                                <a:lnTo>
                                  <a:pt x="289" y="113"/>
                                </a:lnTo>
                                <a:lnTo>
                                  <a:pt x="289" y="97"/>
                                </a:lnTo>
                                <a:lnTo>
                                  <a:pt x="291" y="33"/>
                                </a:lnTo>
                                <a:lnTo>
                                  <a:pt x="331" y="22"/>
                                </a:lnTo>
                                <a:lnTo>
                                  <a:pt x="327" y="0"/>
                                </a:lnTo>
                              </a:path>
                            </a:pathLst>
                          </a:custGeom>
                          <a:solidFill>
                            <a:srgbClr val="A10F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53"/>
                      <wpg:cNvGrpSpPr>
                        <a:grpSpLocks/>
                      </wpg:cNvGrpSpPr>
                      <wpg:grpSpPr bwMode="auto">
                        <a:xfrm>
                          <a:off x="3588" y="1262"/>
                          <a:ext cx="304" cy="305"/>
                          <a:chOff x="3588" y="1262"/>
                          <a:chExt cx="304" cy="305"/>
                        </a:xfrm>
                      </wpg:grpSpPr>
                      <wps:wsp>
                        <wps:cNvPr id="104" name="Freeform 54"/>
                        <wps:cNvSpPr>
                          <a:spLocks/>
                        </wps:cNvSpPr>
                        <wps:spPr bwMode="auto">
                          <a:xfrm>
                            <a:off x="3588" y="1262"/>
                            <a:ext cx="304" cy="305"/>
                          </a:xfrm>
                          <a:custGeom>
                            <a:avLst/>
                            <a:gdLst>
                              <a:gd name="T0" fmla="+- 0 3807 3588"/>
                              <a:gd name="T1" fmla="*/ T0 w 304"/>
                              <a:gd name="T2" fmla="+- 0 1441 1262"/>
                              <a:gd name="T3" fmla="*/ 1441 h 305"/>
                              <a:gd name="T4" fmla="+- 0 3685 3588"/>
                              <a:gd name="T5" fmla="*/ T4 w 304"/>
                              <a:gd name="T6" fmla="+- 0 1441 1262"/>
                              <a:gd name="T7" fmla="*/ 1441 h 305"/>
                              <a:gd name="T8" fmla="+- 0 3753 3588"/>
                              <a:gd name="T9" fmla="*/ T8 w 304"/>
                              <a:gd name="T10" fmla="+- 0 1449 1262"/>
                              <a:gd name="T11" fmla="*/ 1449 h 305"/>
                              <a:gd name="T12" fmla="+- 0 3763 3588"/>
                              <a:gd name="T13" fmla="*/ T12 w 304"/>
                              <a:gd name="T14" fmla="+- 0 1468 1262"/>
                              <a:gd name="T15" fmla="*/ 1468 h 305"/>
                              <a:gd name="T16" fmla="+- 0 3795 3588"/>
                              <a:gd name="T17" fmla="*/ T16 w 304"/>
                              <a:gd name="T18" fmla="+- 0 1525 1262"/>
                              <a:gd name="T19" fmla="*/ 1525 h 305"/>
                              <a:gd name="T20" fmla="+- 0 3830 3588"/>
                              <a:gd name="T21" fmla="*/ T20 w 304"/>
                              <a:gd name="T22" fmla="+- 0 1567 1262"/>
                              <a:gd name="T23" fmla="*/ 1567 h 305"/>
                              <a:gd name="T24" fmla="+- 0 3869 3588"/>
                              <a:gd name="T25" fmla="*/ T24 w 304"/>
                              <a:gd name="T26" fmla="+- 0 1566 1262"/>
                              <a:gd name="T27" fmla="*/ 1566 h 305"/>
                              <a:gd name="T28" fmla="+- 0 3887 3588"/>
                              <a:gd name="T29" fmla="*/ T28 w 304"/>
                              <a:gd name="T30" fmla="+- 0 1566 1262"/>
                              <a:gd name="T31" fmla="*/ 1566 h 305"/>
                              <a:gd name="T32" fmla="+- 0 3892 3588"/>
                              <a:gd name="T33" fmla="*/ T32 w 304"/>
                              <a:gd name="T34" fmla="+- 0 1544 1262"/>
                              <a:gd name="T35" fmla="*/ 1544 h 305"/>
                              <a:gd name="T36" fmla="+- 0 3858 3588"/>
                              <a:gd name="T37" fmla="*/ T36 w 304"/>
                              <a:gd name="T38" fmla="+- 0 1531 1262"/>
                              <a:gd name="T39" fmla="*/ 1531 h 305"/>
                              <a:gd name="T40" fmla="+- 0 3850 3588"/>
                              <a:gd name="T41" fmla="*/ T40 w 304"/>
                              <a:gd name="T42" fmla="+- 0 1519 1262"/>
                              <a:gd name="T43" fmla="*/ 1519 h 305"/>
                              <a:gd name="T44" fmla="+- 0 3841 3588"/>
                              <a:gd name="T45" fmla="*/ T44 w 304"/>
                              <a:gd name="T46" fmla="+- 0 1503 1262"/>
                              <a:gd name="T47" fmla="*/ 1503 h 305"/>
                              <a:gd name="T48" fmla="+- 0 3830 3588"/>
                              <a:gd name="T49" fmla="*/ T48 w 304"/>
                              <a:gd name="T50" fmla="+- 0 1483 1262"/>
                              <a:gd name="T51" fmla="*/ 1483 h 305"/>
                              <a:gd name="T52" fmla="+- 0 3819 3588"/>
                              <a:gd name="T53" fmla="*/ T52 w 304"/>
                              <a:gd name="T54" fmla="+- 0 1462 1262"/>
                              <a:gd name="T55" fmla="*/ 1462 h 305"/>
                              <a:gd name="T56" fmla="+- 0 3807 3588"/>
                              <a:gd name="T57" fmla="*/ T56 w 304"/>
                              <a:gd name="T58" fmla="+- 0 1441 1262"/>
                              <a:gd name="T59" fmla="*/ 1441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04" h="305">
                                <a:moveTo>
                                  <a:pt x="219" y="179"/>
                                </a:moveTo>
                                <a:lnTo>
                                  <a:pt x="97" y="179"/>
                                </a:lnTo>
                                <a:lnTo>
                                  <a:pt x="165" y="187"/>
                                </a:lnTo>
                                <a:lnTo>
                                  <a:pt x="175" y="206"/>
                                </a:lnTo>
                                <a:lnTo>
                                  <a:pt x="207" y="263"/>
                                </a:lnTo>
                                <a:lnTo>
                                  <a:pt x="242" y="305"/>
                                </a:lnTo>
                                <a:lnTo>
                                  <a:pt x="281" y="304"/>
                                </a:lnTo>
                                <a:lnTo>
                                  <a:pt x="299" y="304"/>
                                </a:lnTo>
                                <a:lnTo>
                                  <a:pt x="304" y="282"/>
                                </a:lnTo>
                                <a:lnTo>
                                  <a:pt x="270" y="269"/>
                                </a:lnTo>
                                <a:lnTo>
                                  <a:pt x="262" y="257"/>
                                </a:lnTo>
                                <a:lnTo>
                                  <a:pt x="253" y="241"/>
                                </a:lnTo>
                                <a:lnTo>
                                  <a:pt x="242" y="221"/>
                                </a:lnTo>
                                <a:lnTo>
                                  <a:pt x="231" y="200"/>
                                </a:lnTo>
                                <a:lnTo>
                                  <a:pt x="219" y="179"/>
                                </a:lnTo>
                              </a:path>
                            </a:pathLst>
                          </a:custGeom>
                          <a:solidFill>
                            <a:srgbClr val="A10F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55"/>
                        <wps:cNvSpPr>
                          <a:spLocks/>
                        </wps:cNvSpPr>
                        <wps:spPr bwMode="auto">
                          <a:xfrm>
                            <a:off x="3588" y="1262"/>
                            <a:ext cx="304" cy="305"/>
                          </a:xfrm>
                          <a:custGeom>
                            <a:avLst/>
                            <a:gdLst>
                              <a:gd name="T0" fmla="+- 0 3736 3588"/>
                              <a:gd name="T1" fmla="*/ T0 w 304"/>
                              <a:gd name="T2" fmla="+- 0 1262 1262"/>
                              <a:gd name="T3" fmla="*/ 1262 h 305"/>
                              <a:gd name="T4" fmla="+- 0 3716 3588"/>
                              <a:gd name="T5" fmla="*/ T4 w 304"/>
                              <a:gd name="T6" fmla="+- 0 1262 1262"/>
                              <a:gd name="T7" fmla="*/ 1262 h 305"/>
                              <a:gd name="T8" fmla="+- 0 3671 3588"/>
                              <a:gd name="T9" fmla="*/ T8 w 304"/>
                              <a:gd name="T10" fmla="+- 0 1264 1262"/>
                              <a:gd name="T11" fmla="*/ 1264 h 305"/>
                              <a:gd name="T12" fmla="+- 0 3655 3588"/>
                              <a:gd name="T13" fmla="*/ T12 w 304"/>
                              <a:gd name="T14" fmla="+- 0 1264 1262"/>
                              <a:gd name="T15" fmla="*/ 1264 h 305"/>
                              <a:gd name="T16" fmla="+- 0 3593 3588"/>
                              <a:gd name="T17" fmla="*/ T16 w 304"/>
                              <a:gd name="T18" fmla="+- 0 1264 1262"/>
                              <a:gd name="T19" fmla="*/ 1264 h 305"/>
                              <a:gd name="T20" fmla="+- 0 3593 3588"/>
                              <a:gd name="T21" fmla="*/ T20 w 304"/>
                              <a:gd name="T22" fmla="+- 0 1287 1262"/>
                              <a:gd name="T23" fmla="*/ 1287 h 305"/>
                              <a:gd name="T24" fmla="+- 0 3613 3588"/>
                              <a:gd name="T25" fmla="*/ T24 w 304"/>
                              <a:gd name="T26" fmla="+- 0 1294 1262"/>
                              <a:gd name="T27" fmla="*/ 1294 h 305"/>
                              <a:gd name="T28" fmla="+- 0 3627 3588"/>
                              <a:gd name="T29" fmla="*/ T28 w 304"/>
                              <a:gd name="T30" fmla="+- 0 1307 1262"/>
                              <a:gd name="T31" fmla="*/ 1307 h 305"/>
                              <a:gd name="T32" fmla="+- 0 3629 3588"/>
                              <a:gd name="T33" fmla="*/ T32 w 304"/>
                              <a:gd name="T34" fmla="+- 0 1326 1262"/>
                              <a:gd name="T35" fmla="*/ 1326 h 305"/>
                              <a:gd name="T36" fmla="+- 0 3629 3588"/>
                              <a:gd name="T37" fmla="*/ T36 w 304"/>
                              <a:gd name="T38" fmla="+- 0 1340 1262"/>
                              <a:gd name="T39" fmla="*/ 1340 h 305"/>
                              <a:gd name="T40" fmla="+- 0 3629 3588"/>
                              <a:gd name="T41" fmla="*/ T40 w 304"/>
                              <a:gd name="T42" fmla="+- 0 1468 1262"/>
                              <a:gd name="T43" fmla="*/ 1468 h 305"/>
                              <a:gd name="T44" fmla="+- 0 3629 3588"/>
                              <a:gd name="T45" fmla="*/ T44 w 304"/>
                              <a:gd name="T46" fmla="+- 0 1479 1262"/>
                              <a:gd name="T47" fmla="*/ 1479 h 305"/>
                              <a:gd name="T48" fmla="+- 0 3628 3588"/>
                              <a:gd name="T49" fmla="*/ T48 w 304"/>
                              <a:gd name="T50" fmla="+- 0 1498 1262"/>
                              <a:gd name="T51" fmla="*/ 1498 h 305"/>
                              <a:gd name="T52" fmla="+- 0 3627 3588"/>
                              <a:gd name="T53" fmla="*/ T52 w 304"/>
                              <a:gd name="T54" fmla="+- 0 1520 1262"/>
                              <a:gd name="T55" fmla="*/ 1520 h 305"/>
                              <a:gd name="T56" fmla="+- 0 3627 3588"/>
                              <a:gd name="T57" fmla="*/ T56 w 304"/>
                              <a:gd name="T58" fmla="+- 0 1533 1262"/>
                              <a:gd name="T59" fmla="*/ 1533 h 305"/>
                              <a:gd name="T60" fmla="+- 0 3588 3588"/>
                              <a:gd name="T61" fmla="*/ T60 w 304"/>
                              <a:gd name="T62" fmla="+- 0 1544 1262"/>
                              <a:gd name="T63" fmla="*/ 1544 h 305"/>
                              <a:gd name="T64" fmla="+- 0 3593 3588"/>
                              <a:gd name="T65" fmla="*/ T64 w 304"/>
                              <a:gd name="T66" fmla="+- 0 1566 1262"/>
                              <a:gd name="T67" fmla="*/ 1566 h 305"/>
                              <a:gd name="T68" fmla="+- 0 3722 3588"/>
                              <a:gd name="T69" fmla="*/ T68 w 304"/>
                              <a:gd name="T70" fmla="+- 0 1566 1262"/>
                              <a:gd name="T71" fmla="*/ 1566 h 305"/>
                              <a:gd name="T72" fmla="+- 0 3722 3588"/>
                              <a:gd name="T73" fmla="*/ T72 w 304"/>
                              <a:gd name="T74" fmla="+- 0 1543 1262"/>
                              <a:gd name="T75" fmla="*/ 1543 h 305"/>
                              <a:gd name="T76" fmla="+- 0 3701 3588"/>
                              <a:gd name="T77" fmla="*/ T76 w 304"/>
                              <a:gd name="T78" fmla="+- 0 1535 1262"/>
                              <a:gd name="T79" fmla="*/ 1535 h 305"/>
                              <a:gd name="T80" fmla="+- 0 3687 3588"/>
                              <a:gd name="T81" fmla="*/ T80 w 304"/>
                              <a:gd name="T82" fmla="+- 0 1523 1262"/>
                              <a:gd name="T83" fmla="*/ 1523 h 305"/>
                              <a:gd name="T84" fmla="+- 0 3686 3588"/>
                              <a:gd name="T85" fmla="*/ T84 w 304"/>
                              <a:gd name="T86" fmla="+- 0 1504 1262"/>
                              <a:gd name="T87" fmla="*/ 1504 h 305"/>
                              <a:gd name="T88" fmla="+- 0 3685 3588"/>
                              <a:gd name="T89" fmla="*/ T88 w 304"/>
                              <a:gd name="T90" fmla="+- 0 1487 1262"/>
                              <a:gd name="T91" fmla="*/ 1487 h 305"/>
                              <a:gd name="T92" fmla="+- 0 3685 3588"/>
                              <a:gd name="T93" fmla="*/ T92 w 304"/>
                              <a:gd name="T94" fmla="+- 0 1462 1262"/>
                              <a:gd name="T95" fmla="*/ 1462 h 305"/>
                              <a:gd name="T96" fmla="+- 0 3685 3588"/>
                              <a:gd name="T97" fmla="*/ T96 w 304"/>
                              <a:gd name="T98" fmla="+- 0 1441 1262"/>
                              <a:gd name="T99" fmla="*/ 1441 h 305"/>
                              <a:gd name="T100" fmla="+- 0 3807 3588"/>
                              <a:gd name="T101" fmla="*/ T100 w 304"/>
                              <a:gd name="T102" fmla="+- 0 1441 1262"/>
                              <a:gd name="T103" fmla="*/ 1441 h 305"/>
                              <a:gd name="T104" fmla="+- 0 3798 3588"/>
                              <a:gd name="T105" fmla="*/ T104 w 304"/>
                              <a:gd name="T106" fmla="+- 0 1423 1262"/>
                              <a:gd name="T107" fmla="*/ 1423 h 305"/>
                              <a:gd name="T108" fmla="+- 0 3814 3588"/>
                              <a:gd name="T109" fmla="*/ T108 w 304"/>
                              <a:gd name="T110" fmla="+- 0 1414 1262"/>
                              <a:gd name="T111" fmla="*/ 1414 h 305"/>
                              <a:gd name="T112" fmla="+- 0 3820 3588"/>
                              <a:gd name="T113" fmla="*/ T112 w 304"/>
                              <a:gd name="T114" fmla="+- 0 1409 1262"/>
                              <a:gd name="T115" fmla="*/ 1409 h 305"/>
                              <a:gd name="T116" fmla="+- 0 3763 3588"/>
                              <a:gd name="T117" fmla="*/ T116 w 304"/>
                              <a:gd name="T118" fmla="+- 0 1409 1262"/>
                              <a:gd name="T119" fmla="*/ 1409 h 305"/>
                              <a:gd name="T120" fmla="+- 0 3685 3588"/>
                              <a:gd name="T121" fmla="*/ T120 w 304"/>
                              <a:gd name="T122" fmla="+- 0 1406 1262"/>
                              <a:gd name="T123" fmla="*/ 1406 h 305"/>
                              <a:gd name="T124" fmla="+- 0 3686 3588"/>
                              <a:gd name="T125" fmla="*/ T124 w 304"/>
                              <a:gd name="T126" fmla="+- 0 1331 1262"/>
                              <a:gd name="T127" fmla="*/ 1331 h 305"/>
                              <a:gd name="T128" fmla="+- 0 3732 3588"/>
                              <a:gd name="T129" fmla="*/ T128 w 304"/>
                              <a:gd name="T130" fmla="+- 0 1293 1262"/>
                              <a:gd name="T131" fmla="*/ 1293 h 305"/>
                              <a:gd name="T132" fmla="+- 0 3834 3588"/>
                              <a:gd name="T133" fmla="*/ T132 w 304"/>
                              <a:gd name="T134" fmla="+- 0 1293 1262"/>
                              <a:gd name="T135" fmla="*/ 1293 h 305"/>
                              <a:gd name="T136" fmla="+- 0 3829 3588"/>
                              <a:gd name="T137" fmla="*/ T136 w 304"/>
                              <a:gd name="T138" fmla="+- 0 1287 1262"/>
                              <a:gd name="T139" fmla="*/ 1287 h 305"/>
                              <a:gd name="T140" fmla="+- 0 3812 3588"/>
                              <a:gd name="T141" fmla="*/ T140 w 304"/>
                              <a:gd name="T142" fmla="+- 0 1276 1262"/>
                              <a:gd name="T143" fmla="*/ 1276 h 305"/>
                              <a:gd name="T144" fmla="+- 0 3790 3588"/>
                              <a:gd name="T145" fmla="*/ T144 w 304"/>
                              <a:gd name="T146" fmla="+- 0 1268 1262"/>
                              <a:gd name="T147" fmla="*/ 1268 h 305"/>
                              <a:gd name="T148" fmla="+- 0 3765 3588"/>
                              <a:gd name="T149" fmla="*/ T148 w 304"/>
                              <a:gd name="T150" fmla="+- 0 1263 1262"/>
                              <a:gd name="T151" fmla="*/ 1263 h 305"/>
                              <a:gd name="T152" fmla="+- 0 3736 3588"/>
                              <a:gd name="T153" fmla="*/ T152 w 304"/>
                              <a:gd name="T154" fmla="+- 0 1262 1262"/>
                              <a:gd name="T155" fmla="*/ 1262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04" h="305">
                                <a:moveTo>
                                  <a:pt x="148" y="0"/>
                                </a:moveTo>
                                <a:lnTo>
                                  <a:pt x="128" y="0"/>
                                </a:lnTo>
                                <a:lnTo>
                                  <a:pt x="83" y="2"/>
                                </a:lnTo>
                                <a:lnTo>
                                  <a:pt x="67" y="2"/>
                                </a:lnTo>
                                <a:lnTo>
                                  <a:pt x="5" y="2"/>
                                </a:lnTo>
                                <a:lnTo>
                                  <a:pt x="5" y="25"/>
                                </a:lnTo>
                                <a:lnTo>
                                  <a:pt x="25" y="32"/>
                                </a:lnTo>
                                <a:lnTo>
                                  <a:pt x="39" y="45"/>
                                </a:lnTo>
                                <a:lnTo>
                                  <a:pt x="41" y="64"/>
                                </a:lnTo>
                                <a:lnTo>
                                  <a:pt x="41" y="78"/>
                                </a:lnTo>
                                <a:lnTo>
                                  <a:pt x="41" y="206"/>
                                </a:lnTo>
                                <a:lnTo>
                                  <a:pt x="41" y="217"/>
                                </a:lnTo>
                                <a:lnTo>
                                  <a:pt x="40" y="236"/>
                                </a:lnTo>
                                <a:lnTo>
                                  <a:pt x="39" y="258"/>
                                </a:lnTo>
                                <a:lnTo>
                                  <a:pt x="39" y="271"/>
                                </a:lnTo>
                                <a:lnTo>
                                  <a:pt x="0" y="282"/>
                                </a:lnTo>
                                <a:lnTo>
                                  <a:pt x="5" y="304"/>
                                </a:lnTo>
                                <a:lnTo>
                                  <a:pt x="134" y="304"/>
                                </a:lnTo>
                                <a:lnTo>
                                  <a:pt x="134" y="281"/>
                                </a:lnTo>
                                <a:lnTo>
                                  <a:pt x="113" y="273"/>
                                </a:lnTo>
                                <a:lnTo>
                                  <a:pt x="99" y="261"/>
                                </a:lnTo>
                                <a:lnTo>
                                  <a:pt x="98" y="242"/>
                                </a:lnTo>
                                <a:lnTo>
                                  <a:pt x="97" y="225"/>
                                </a:lnTo>
                                <a:lnTo>
                                  <a:pt x="97" y="200"/>
                                </a:lnTo>
                                <a:lnTo>
                                  <a:pt x="97" y="179"/>
                                </a:lnTo>
                                <a:lnTo>
                                  <a:pt x="219" y="179"/>
                                </a:lnTo>
                                <a:lnTo>
                                  <a:pt x="210" y="161"/>
                                </a:lnTo>
                                <a:lnTo>
                                  <a:pt x="226" y="152"/>
                                </a:lnTo>
                                <a:lnTo>
                                  <a:pt x="232" y="147"/>
                                </a:lnTo>
                                <a:lnTo>
                                  <a:pt x="175" y="147"/>
                                </a:lnTo>
                                <a:lnTo>
                                  <a:pt x="97" y="144"/>
                                </a:lnTo>
                                <a:lnTo>
                                  <a:pt x="98" y="69"/>
                                </a:lnTo>
                                <a:lnTo>
                                  <a:pt x="144" y="31"/>
                                </a:lnTo>
                                <a:lnTo>
                                  <a:pt x="246" y="31"/>
                                </a:lnTo>
                                <a:lnTo>
                                  <a:pt x="241" y="25"/>
                                </a:lnTo>
                                <a:lnTo>
                                  <a:pt x="224" y="14"/>
                                </a:lnTo>
                                <a:lnTo>
                                  <a:pt x="202" y="6"/>
                                </a:lnTo>
                                <a:lnTo>
                                  <a:pt x="177" y="1"/>
                                </a:lnTo>
                                <a:lnTo>
                                  <a:pt x="148" y="0"/>
                                </a:lnTo>
                              </a:path>
                            </a:pathLst>
                          </a:custGeom>
                          <a:solidFill>
                            <a:srgbClr val="A10F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56"/>
                        <wps:cNvSpPr>
                          <a:spLocks/>
                        </wps:cNvSpPr>
                        <wps:spPr bwMode="auto">
                          <a:xfrm>
                            <a:off x="3588" y="1262"/>
                            <a:ext cx="304" cy="305"/>
                          </a:xfrm>
                          <a:custGeom>
                            <a:avLst/>
                            <a:gdLst>
                              <a:gd name="T0" fmla="+- 0 3834 3588"/>
                              <a:gd name="T1" fmla="*/ T0 w 304"/>
                              <a:gd name="T2" fmla="+- 0 1293 1262"/>
                              <a:gd name="T3" fmla="*/ 1293 h 305"/>
                              <a:gd name="T4" fmla="+- 0 3732 3588"/>
                              <a:gd name="T5" fmla="*/ T4 w 304"/>
                              <a:gd name="T6" fmla="+- 0 1293 1262"/>
                              <a:gd name="T7" fmla="*/ 1293 h 305"/>
                              <a:gd name="T8" fmla="+- 0 3751 3588"/>
                              <a:gd name="T9" fmla="*/ T8 w 304"/>
                              <a:gd name="T10" fmla="+- 0 1295 1262"/>
                              <a:gd name="T11" fmla="*/ 1295 h 305"/>
                              <a:gd name="T12" fmla="+- 0 3770 3588"/>
                              <a:gd name="T13" fmla="*/ T12 w 304"/>
                              <a:gd name="T14" fmla="+- 0 1301 1262"/>
                              <a:gd name="T15" fmla="*/ 1301 h 305"/>
                              <a:gd name="T16" fmla="+- 0 3788 3588"/>
                              <a:gd name="T17" fmla="*/ T16 w 304"/>
                              <a:gd name="T18" fmla="+- 0 1315 1262"/>
                              <a:gd name="T19" fmla="*/ 1315 h 305"/>
                              <a:gd name="T20" fmla="+- 0 3793 3588"/>
                              <a:gd name="T21" fmla="*/ T20 w 304"/>
                              <a:gd name="T22" fmla="+- 0 1332 1262"/>
                              <a:gd name="T23" fmla="*/ 1332 h 305"/>
                              <a:gd name="T24" fmla="+- 0 3795 3588"/>
                              <a:gd name="T25" fmla="*/ T24 w 304"/>
                              <a:gd name="T26" fmla="+- 0 1359 1262"/>
                              <a:gd name="T27" fmla="*/ 1359 h 305"/>
                              <a:gd name="T28" fmla="+- 0 3788 3588"/>
                              <a:gd name="T29" fmla="*/ T28 w 304"/>
                              <a:gd name="T30" fmla="+- 0 1381 1262"/>
                              <a:gd name="T31" fmla="*/ 1381 h 305"/>
                              <a:gd name="T32" fmla="+- 0 3777 3588"/>
                              <a:gd name="T33" fmla="*/ T32 w 304"/>
                              <a:gd name="T34" fmla="+- 0 1397 1262"/>
                              <a:gd name="T35" fmla="*/ 1397 h 305"/>
                              <a:gd name="T36" fmla="+- 0 3763 3588"/>
                              <a:gd name="T37" fmla="*/ T36 w 304"/>
                              <a:gd name="T38" fmla="+- 0 1409 1262"/>
                              <a:gd name="T39" fmla="*/ 1409 h 305"/>
                              <a:gd name="T40" fmla="+- 0 3820 3588"/>
                              <a:gd name="T41" fmla="*/ T40 w 304"/>
                              <a:gd name="T42" fmla="+- 0 1409 1262"/>
                              <a:gd name="T43" fmla="*/ 1409 h 305"/>
                              <a:gd name="T44" fmla="+- 0 3829 3588"/>
                              <a:gd name="T45" fmla="*/ T44 w 304"/>
                              <a:gd name="T46" fmla="+- 0 1401 1262"/>
                              <a:gd name="T47" fmla="*/ 1401 h 305"/>
                              <a:gd name="T48" fmla="+- 0 3842 3588"/>
                              <a:gd name="T49" fmla="*/ T48 w 304"/>
                              <a:gd name="T50" fmla="+- 0 1385 1262"/>
                              <a:gd name="T51" fmla="*/ 1385 h 305"/>
                              <a:gd name="T52" fmla="+- 0 3851 3588"/>
                              <a:gd name="T53" fmla="*/ T52 w 304"/>
                              <a:gd name="T54" fmla="+- 0 1365 1262"/>
                              <a:gd name="T55" fmla="*/ 1365 h 305"/>
                              <a:gd name="T56" fmla="+- 0 3854 3588"/>
                              <a:gd name="T57" fmla="*/ T56 w 304"/>
                              <a:gd name="T58" fmla="+- 0 1340 1262"/>
                              <a:gd name="T59" fmla="*/ 1340 h 305"/>
                              <a:gd name="T60" fmla="+- 0 3850 3588"/>
                              <a:gd name="T61" fmla="*/ T60 w 304"/>
                              <a:gd name="T62" fmla="+- 0 1319 1262"/>
                              <a:gd name="T63" fmla="*/ 1319 h 305"/>
                              <a:gd name="T64" fmla="+- 0 3842 3588"/>
                              <a:gd name="T65" fmla="*/ T64 w 304"/>
                              <a:gd name="T66" fmla="+- 0 1302 1262"/>
                              <a:gd name="T67" fmla="*/ 1302 h 305"/>
                              <a:gd name="T68" fmla="+- 0 3834 3588"/>
                              <a:gd name="T69" fmla="*/ T68 w 304"/>
                              <a:gd name="T70" fmla="+- 0 1293 1262"/>
                              <a:gd name="T71" fmla="*/ 1293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04" h="305">
                                <a:moveTo>
                                  <a:pt x="246" y="31"/>
                                </a:moveTo>
                                <a:lnTo>
                                  <a:pt x="144" y="31"/>
                                </a:lnTo>
                                <a:lnTo>
                                  <a:pt x="163" y="33"/>
                                </a:lnTo>
                                <a:lnTo>
                                  <a:pt x="182" y="39"/>
                                </a:lnTo>
                                <a:lnTo>
                                  <a:pt x="200" y="53"/>
                                </a:lnTo>
                                <a:lnTo>
                                  <a:pt x="205" y="70"/>
                                </a:lnTo>
                                <a:lnTo>
                                  <a:pt x="207" y="97"/>
                                </a:lnTo>
                                <a:lnTo>
                                  <a:pt x="200" y="119"/>
                                </a:lnTo>
                                <a:lnTo>
                                  <a:pt x="189" y="135"/>
                                </a:lnTo>
                                <a:lnTo>
                                  <a:pt x="175" y="147"/>
                                </a:lnTo>
                                <a:lnTo>
                                  <a:pt x="232" y="147"/>
                                </a:lnTo>
                                <a:lnTo>
                                  <a:pt x="241" y="139"/>
                                </a:lnTo>
                                <a:lnTo>
                                  <a:pt x="254" y="123"/>
                                </a:lnTo>
                                <a:lnTo>
                                  <a:pt x="263" y="103"/>
                                </a:lnTo>
                                <a:lnTo>
                                  <a:pt x="266" y="78"/>
                                </a:lnTo>
                                <a:lnTo>
                                  <a:pt x="262" y="57"/>
                                </a:lnTo>
                                <a:lnTo>
                                  <a:pt x="254" y="40"/>
                                </a:lnTo>
                                <a:lnTo>
                                  <a:pt x="246" y="31"/>
                                </a:lnTo>
                              </a:path>
                            </a:pathLst>
                          </a:custGeom>
                          <a:solidFill>
                            <a:srgbClr val="A10F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57"/>
                      <wpg:cNvGrpSpPr>
                        <a:grpSpLocks/>
                      </wpg:cNvGrpSpPr>
                      <wpg:grpSpPr bwMode="auto">
                        <a:xfrm>
                          <a:off x="3914" y="1259"/>
                          <a:ext cx="343" cy="306"/>
                          <a:chOff x="3914" y="1259"/>
                          <a:chExt cx="343" cy="306"/>
                        </a:xfrm>
                      </wpg:grpSpPr>
                      <wps:wsp>
                        <wps:cNvPr id="108" name="Freeform 58"/>
                        <wps:cNvSpPr>
                          <a:spLocks/>
                        </wps:cNvSpPr>
                        <wps:spPr bwMode="auto">
                          <a:xfrm>
                            <a:off x="3914" y="1259"/>
                            <a:ext cx="343" cy="306"/>
                          </a:xfrm>
                          <a:custGeom>
                            <a:avLst/>
                            <a:gdLst>
                              <a:gd name="T0" fmla="+- 0 4109 3914"/>
                              <a:gd name="T1" fmla="*/ T0 w 343"/>
                              <a:gd name="T2" fmla="+- 0 1259 1259"/>
                              <a:gd name="T3" fmla="*/ 1259 h 306"/>
                              <a:gd name="T4" fmla="+- 0 4088 3914"/>
                              <a:gd name="T5" fmla="*/ T4 w 343"/>
                              <a:gd name="T6" fmla="+- 0 1261 1259"/>
                              <a:gd name="T7" fmla="*/ 1261 h 306"/>
                              <a:gd name="T8" fmla="+- 0 4067 3914"/>
                              <a:gd name="T9" fmla="*/ T8 w 343"/>
                              <a:gd name="T10" fmla="+- 0 1262 1259"/>
                              <a:gd name="T11" fmla="*/ 1262 h 306"/>
                              <a:gd name="T12" fmla="+- 0 4047 3914"/>
                              <a:gd name="T13" fmla="*/ T12 w 343"/>
                              <a:gd name="T14" fmla="+- 0 1264 1259"/>
                              <a:gd name="T15" fmla="*/ 1264 h 306"/>
                              <a:gd name="T16" fmla="+- 0 4034 3914"/>
                              <a:gd name="T17" fmla="*/ T16 w 343"/>
                              <a:gd name="T18" fmla="+- 0 1309 1259"/>
                              <a:gd name="T19" fmla="*/ 1309 h 306"/>
                              <a:gd name="T20" fmla="+- 0 4013 3914"/>
                              <a:gd name="T21" fmla="*/ T20 w 343"/>
                              <a:gd name="T22" fmla="+- 0 1366 1259"/>
                              <a:gd name="T23" fmla="*/ 1366 h 306"/>
                              <a:gd name="T24" fmla="+- 0 3992 3914"/>
                              <a:gd name="T25" fmla="*/ T24 w 343"/>
                              <a:gd name="T26" fmla="+- 0 1423 1259"/>
                              <a:gd name="T27" fmla="*/ 1423 h 306"/>
                              <a:gd name="T28" fmla="+- 0 3970 3914"/>
                              <a:gd name="T29" fmla="*/ T28 w 343"/>
                              <a:gd name="T30" fmla="+- 0 1479 1259"/>
                              <a:gd name="T31" fmla="*/ 1479 h 306"/>
                              <a:gd name="T32" fmla="+- 0 3914 3914"/>
                              <a:gd name="T33" fmla="*/ T32 w 343"/>
                              <a:gd name="T34" fmla="+- 0 1544 1259"/>
                              <a:gd name="T35" fmla="*/ 1544 h 306"/>
                              <a:gd name="T36" fmla="+- 0 3918 3914"/>
                              <a:gd name="T37" fmla="*/ T36 w 343"/>
                              <a:gd name="T38" fmla="+- 0 1566 1259"/>
                              <a:gd name="T39" fmla="*/ 1566 h 306"/>
                              <a:gd name="T40" fmla="+- 0 4036 3914"/>
                              <a:gd name="T41" fmla="*/ T40 w 343"/>
                              <a:gd name="T42" fmla="+- 0 1566 1259"/>
                              <a:gd name="T43" fmla="*/ 1566 h 306"/>
                              <a:gd name="T44" fmla="+- 0 4041 3914"/>
                              <a:gd name="T45" fmla="*/ T44 w 343"/>
                              <a:gd name="T46" fmla="+- 0 1544 1259"/>
                              <a:gd name="T47" fmla="*/ 1544 h 306"/>
                              <a:gd name="T48" fmla="+- 0 4000 3914"/>
                              <a:gd name="T49" fmla="*/ T48 w 343"/>
                              <a:gd name="T50" fmla="+- 0 1525 1259"/>
                              <a:gd name="T51" fmla="*/ 1525 h 306"/>
                              <a:gd name="T52" fmla="+- 0 4013 3914"/>
                              <a:gd name="T53" fmla="*/ T52 w 343"/>
                              <a:gd name="T54" fmla="+- 0 1487 1259"/>
                              <a:gd name="T55" fmla="*/ 1487 h 306"/>
                              <a:gd name="T56" fmla="+- 0 4019 3914"/>
                              <a:gd name="T57" fmla="*/ T56 w 343"/>
                              <a:gd name="T58" fmla="+- 0 1467 1259"/>
                              <a:gd name="T59" fmla="*/ 1467 h 306"/>
                              <a:gd name="T60" fmla="+- 0 4196 3914"/>
                              <a:gd name="T61" fmla="*/ T60 w 343"/>
                              <a:gd name="T62" fmla="+- 0 1467 1259"/>
                              <a:gd name="T63" fmla="*/ 1467 h 306"/>
                              <a:gd name="T64" fmla="+- 0 4192 3914"/>
                              <a:gd name="T65" fmla="*/ T64 w 343"/>
                              <a:gd name="T66" fmla="+- 0 1456 1259"/>
                              <a:gd name="T67" fmla="*/ 1456 h 306"/>
                              <a:gd name="T68" fmla="+- 0 4184 3914"/>
                              <a:gd name="T69" fmla="*/ T68 w 343"/>
                              <a:gd name="T70" fmla="+- 0 1435 1259"/>
                              <a:gd name="T71" fmla="*/ 1435 h 306"/>
                              <a:gd name="T72" fmla="+- 0 4125 3914"/>
                              <a:gd name="T73" fmla="*/ T72 w 343"/>
                              <a:gd name="T74" fmla="+- 0 1435 1259"/>
                              <a:gd name="T75" fmla="*/ 1435 h 306"/>
                              <a:gd name="T76" fmla="+- 0 4036 3914"/>
                              <a:gd name="T77" fmla="*/ T76 w 343"/>
                              <a:gd name="T78" fmla="+- 0 1416 1259"/>
                              <a:gd name="T79" fmla="*/ 1416 h 306"/>
                              <a:gd name="T80" fmla="+- 0 4055 3914"/>
                              <a:gd name="T81" fmla="*/ T80 w 343"/>
                              <a:gd name="T82" fmla="+- 0 1358 1259"/>
                              <a:gd name="T83" fmla="*/ 1358 h 306"/>
                              <a:gd name="T84" fmla="+- 0 4076 3914"/>
                              <a:gd name="T85" fmla="*/ T84 w 343"/>
                              <a:gd name="T86" fmla="+- 0 1304 1259"/>
                              <a:gd name="T87" fmla="*/ 1304 h 306"/>
                              <a:gd name="T88" fmla="+- 0 4135 3914"/>
                              <a:gd name="T89" fmla="*/ T88 w 343"/>
                              <a:gd name="T90" fmla="+- 0 1304 1259"/>
                              <a:gd name="T91" fmla="*/ 1304 h 306"/>
                              <a:gd name="T92" fmla="+- 0 4131 3914"/>
                              <a:gd name="T93" fmla="*/ T92 w 343"/>
                              <a:gd name="T94" fmla="+- 0 1292 1259"/>
                              <a:gd name="T95" fmla="*/ 1292 h 306"/>
                              <a:gd name="T96" fmla="+- 0 4122 3914"/>
                              <a:gd name="T97" fmla="*/ T96 w 343"/>
                              <a:gd name="T98" fmla="+- 0 1275 1259"/>
                              <a:gd name="T99" fmla="*/ 1275 h 306"/>
                              <a:gd name="T100" fmla="+- 0 4109 3914"/>
                              <a:gd name="T101" fmla="*/ T100 w 343"/>
                              <a:gd name="T102" fmla="+- 0 1259 1259"/>
                              <a:gd name="T103" fmla="*/ 1259 h 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43" h="306">
                                <a:moveTo>
                                  <a:pt x="195" y="0"/>
                                </a:moveTo>
                                <a:lnTo>
                                  <a:pt x="174" y="2"/>
                                </a:lnTo>
                                <a:lnTo>
                                  <a:pt x="153" y="3"/>
                                </a:lnTo>
                                <a:lnTo>
                                  <a:pt x="133" y="5"/>
                                </a:lnTo>
                                <a:lnTo>
                                  <a:pt x="120" y="50"/>
                                </a:lnTo>
                                <a:lnTo>
                                  <a:pt x="99" y="107"/>
                                </a:lnTo>
                                <a:lnTo>
                                  <a:pt x="78" y="164"/>
                                </a:lnTo>
                                <a:lnTo>
                                  <a:pt x="56" y="220"/>
                                </a:lnTo>
                                <a:lnTo>
                                  <a:pt x="0" y="285"/>
                                </a:lnTo>
                                <a:lnTo>
                                  <a:pt x="4" y="307"/>
                                </a:lnTo>
                                <a:lnTo>
                                  <a:pt x="122" y="307"/>
                                </a:lnTo>
                                <a:lnTo>
                                  <a:pt x="127" y="285"/>
                                </a:lnTo>
                                <a:lnTo>
                                  <a:pt x="86" y="266"/>
                                </a:lnTo>
                                <a:lnTo>
                                  <a:pt x="99" y="228"/>
                                </a:lnTo>
                                <a:lnTo>
                                  <a:pt x="105" y="208"/>
                                </a:lnTo>
                                <a:lnTo>
                                  <a:pt x="282" y="208"/>
                                </a:lnTo>
                                <a:lnTo>
                                  <a:pt x="278" y="197"/>
                                </a:lnTo>
                                <a:lnTo>
                                  <a:pt x="270" y="176"/>
                                </a:lnTo>
                                <a:lnTo>
                                  <a:pt x="211" y="176"/>
                                </a:lnTo>
                                <a:lnTo>
                                  <a:pt x="122" y="157"/>
                                </a:lnTo>
                                <a:lnTo>
                                  <a:pt x="141" y="99"/>
                                </a:lnTo>
                                <a:lnTo>
                                  <a:pt x="162" y="45"/>
                                </a:lnTo>
                                <a:lnTo>
                                  <a:pt x="221" y="45"/>
                                </a:lnTo>
                                <a:lnTo>
                                  <a:pt x="217" y="33"/>
                                </a:lnTo>
                                <a:lnTo>
                                  <a:pt x="208" y="16"/>
                                </a:lnTo>
                                <a:lnTo>
                                  <a:pt x="195" y="0"/>
                                </a:lnTo>
                              </a:path>
                            </a:pathLst>
                          </a:custGeom>
                          <a:solidFill>
                            <a:srgbClr val="A10F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9"/>
                        <wps:cNvSpPr>
                          <a:spLocks/>
                        </wps:cNvSpPr>
                        <wps:spPr bwMode="auto">
                          <a:xfrm>
                            <a:off x="3914" y="1259"/>
                            <a:ext cx="343" cy="306"/>
                          </a:xfrm>
                          <a:custGeom>
                            <a:avLst/>
                            <a:gdLst>
                              <a:gd name="T0" fmla="+- 0 4196 3914"/>
                              <a:gd name="T1" fmla="*/ T0 w 343"/>
                              <a:gd name="T2" fmla="+- 0 1467 1259"/>
                              <a:gd name="T3" fmla="*/ 1467 h 306"/>
                              <a:gd name="T4" fmla="+- 0 4019 3914"/>
                              <a:gd name="T5" fmla="*/ T4 w 343"/>
                              <a:gd name="T6" fmla="+- 0 1467 1259"/>
                              <a:gd name="T7" fmla="*/ 1467 h 306"/>
                              <a:gd name="T8" fmla="+- 0 4140 3914"/>
                              <a:gd name="T9" fmla="*/ T8 w 343"/>
                              <a:gd name="T10" fmla="+- 0 1478 1259"/>
                              <a:gd name="T11" fmla="*/ 1478 h 306"/>
                              <a:gd name="T12" fmla="+- 0 4146 3914"/>
                              <a:gd name="T13" fmla="*/ T12 w 343"/>
                              <a:gd name="T14" fmla="+- 0 1497 1259"/>
                              <a:gd name="T15" fmla="*/ 1497 h 306"/>
                              <a:gd name="T16" fmla="+- 0 4153 3914"/>
                              <a:gd name="T17" fmla="*/ T16 w 343"/>
                              <a:gd name="T18" fmla="+- 0 1516 1259"/>
                              <a:gd name="T19" fmla="*/ 1516 h 306"/>
                              <a:gd name="T20" fmla="+- 0 4159 3914"/>
                              <a:gd name="T21" fmla="*/ T20 w 343"/>
                              <a:gd name="T22" fmla="+- 0 1533 1259"/>
                              <a:gd name="T23" fmla="*/ 1533 h 306"/>
                              <a:gd name="T24" fmla="+- 0 4117 3914"/>
                              <a:gd name="T25" fmla="*/ T24 w 343"/>
                              <a:gd name="T26" fmla="+- 0 1544 1259"/>
                              <a:gd name="T27" fmla="*/ 1544 h 306"/>
                              <a:gd name="T28" fmla="+- 0 4121 3914"/>
                              <a:gd name="T29" fmla="*/ T28 w 343"/>
                              <a:gd name="T30" fmla="+- 0 1566 1259"/>
                              <a:gd name="T31" fmla="*/ 1566 h 306"/>
                              <a:gd name="T32" fmla="+- 0 4252 3914"/>
                              <a:gd name="T33" fmla="*/ T32 w 343"/>
                              <a:gd name="T34" fmla="+- 0 1566 1259"/>
                              <a:gd name="T35" fmla="*/ 1566 h 306"/>
                              <a:gd name="T36" fmla="+- 0 4257 3914"/>
                              <a:gd name="T37" fmla="*/ T36 w 343"/>
                              <a:gd name="T38" fmla="+- 0 1544 1259"/>
                              <a:gd name="T39" fmla="*/ 1544 h 306"/>
                              <a:gd name="T40" fmla="+- 0 4217 3914"/>
                              <a:gd name="T41" fmla="*/ T40 w 343"/>
                              <a:gd name="T42" fmla="+- 0 1521 1259"/>
                              <a:gd name="T43" fmla="*/ 1521 h 306"/>
                              <a:gd name="T44" fmla="+- 0 4205 3914"/>
                              <a:gd name="T45" fmla="*/ T44 w 343"/>
                              <a:gd name="T46" fmla="+- 0 1490 1259"/>
                              <a:gd name="T47" fmla="*/ 1490 h 306"/>
                              <a:gd name="T48" fmla="+- 0 4196 3914"/>
                              <a:gd name="T49" fmla="*/ T48 w 343"/>
                              <a:gd name="T50" fmla="+- 0 1467 1259"/>
                              <a:gd name="T51" fmla="*/ 1467 h 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43" h="306">
                                <a:moveTo>
                                  <a:pt x="282" y="208"/>
                                </a:moveTo>
                                <a:lnTo>
                                  <a:pt x="105" y="208"/>
                                </a:lnTo>
                                <a:lnTo>
                                  <a:pt x="226" y="219"/>
                                </a:lnTo>
                                <a:lnTo>
                                  <a:pt x="232" y="238"/>
                                </a:lnTo>
                                <a:lnTo>
                                  <a:pt x="239" y="257"/>
                                </a:lnTo>
                                <a:lnTo>
                                  <a:pt x="245" y="274"/>
                                </a:lnTo>
                                <a:lnTo>
                                  <a:pt x="203" y="285"/>
                                </a:lnTo>
                                <a:lnTo>
                                  <a:pt x="207" y="307"/>
                                </a:lnTo>
                                <a:lnTo>
                                  <a:pt x="338" y="307"/>
                                </a:lnTo>
                                <a:lnTo>
                                  <a:pt x="343" y="285"/>
                                </a:lnTo>
                                <a:lnTo>
                                  <a:pt x="303" y="262"/>
                                </a:lnTo>
                                <a:lnTo>
                                  <a:pt x="291" y="231"/>
                                </a:lnTo>
                                <a:lnTo>
                                  <a:pt x="282" y="208"/>
                                </a:lnTo>
                              </a:path>
                            </a:pathLst>
                          </a:custGeom>
                          <a:solidFill>
                            <a:srgbClr val="A10F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60"/>
                        <wps:cNvSpPr>
                          <a:spLocks/>
                        </wps:cNvSpPr>
                        <wps:spPr bwMode="auto">
                          <a:xfrm>
                            <a:off x="3914" y="1259"/>
                            <a:ext cx="343" cy="306"/>
                          </a:xfrm>
                          <a:custGeom>
                            <a:avLst/>
                            <a:gdLst>
                              <a:gd name="T0" fmla="+- 0 4135 3914"/>
                              <a:gd name="T1" fmla="*/ T0 w 343"/>
                              <a:gd name="T2" fmla="+- 0 1304 1259"/>
                              <a:gd name="T3" fmla="*/ 1304 h 306"/>
                              <a:gd name="T4" fmla="+- 0 4076 3914"/>
                              <a:gd name="T5" fmla="*/ T4 w 343"/>
                              <a:gd name="T6" fmla="+- 0 1304 1259"/>
                              <a:gd name="T7" fmla="*/ 1304 h 306"/>
                              <a:gd name="T8" fmla="+- 0 4084 3914"/>
                              <a:gd name="T9" fmla="*/ T8 w 343"/>
                              <a:gd name="T10" fmla="+- 0 1323 1259"/>
                              <a:gd name="T11" fmla="*/ 1323 h 306"/>
                              <a:gd name="T12" fmla="+- 0 4091 3914"/>
                              <a:gd name="T13" fmla="*/ T12 w 343"/>
                              <a:gd name="T14" fmla="+- 0 1342 1259"/>
                              <a:gd name="T15" fmla="*/ 1342 h 306"/>
                              <a:gd name="T16" fmla="+- 0 4098 3914"/>
                              <a:gd name="T17" fmla="*/ T16 w 343"/>
                              <a:gd name="T18" fmla="+- 0 1362 1259"/>
                              <a:gd name="T19" fmla="*/ 1362 h 306"/>
                              <a:gd name="T20" fmla="+- 0 4105 3914"/>
                              <a:gd name="T21" fmla="*/ T20 w 343"/>
                              <a:gd name="T22" fmla="+- 0 1380 1259"/>
                              <a:gd name="T23" fmla="*/ 1380 h 306"/>
                              <a:gd name="T24" fmla="+- 0 4112 3914"/>
                              <a:gd name="T25" fmla="*/ T24 w 343"/>
                              <a:gd name="T26" fmla="+- 0 1399 1259"/>
                              <a:gd name="T27" fmla="*/ 1399 h 306"/>
                              <a:gd name="T28" fmla="+- 0 4125 3914"/>
                              <a:gd name="T29" fmla="*/ T28 w 343"/>
                              <a:gd name="T30" fmla="+- 0 1435 1259"/>
                              <a:gd name="T31" fmla="*/ 1435 h 306"/>
                              <a:gd name="T32" fmla="+- 0 4184 3914"/>
                              <a:gd name="T33" fmla="*/ T32 w 343"/>
                              <a:gd name="T34" fmla="+- 0 1435 1259"/>
                              <a:gd name="T35" fmla="*/ 1435 h 306"/>
                              <a:gd name="T36" fmla="+- 0 4177 3914"/>
                              <a:gd name="T37" fmla="*/ T36 w 343"/>
                              <a:gd name="T38" fmla="+- 0 1418 1259"/>
                              <a:gd name="T39" fmla="*/ 1418 h 306"/>
                              <a:gd name="T40" fmla="+- 0 4162 3914"/>
                              <a:gd name="T41" fmla="*/ T40 w 343"/>
                              <a:gd name="T42" fmla="+- 0 1377 1259"/>
                              <a:gd name="T43" fmla="*/ 1377 h 306"/>
                              <a:gd name="T44" fmla="+- 0 4147 3914"/>
                              <a:gd name="T45" fmla="*/ T44 w 343"/>
                              <a:gd name="T46" fmla="+- 0 1335 1259"/>
                              <a:gd name="T47" fmla="*/ 1335 h 306"/>
                              <a:gd name="T48" fmla="+- 0 4135 3914"/>
                              <a:gd name="T49" fmla="*/ T48 w 343"/>
                              <a:gd name="T50" fmla="+- 0 1304 1259"/>
                              <a:gd name="T51" fmla="*/ 1304 h 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43" h="306">
                                <a:moveTo>
                                  <a:pt x="221" y="45"/>
                                </a:moveTo>
                                <a:lnTo>
                                  <a:pt x="162" y="45"/>
                                </a:lnTo>
                                <a:lnTo>
                                  <a:pt x="170" y="64"/>
                                </a:lnTo>
                                <a:lnTo>
                                  <a:pt x="177" y="83"/>
                                </a:lnTo>
                                <a:lnTo>
                                  <a:pt x="184" y="103"/>
                                </a:lnTo>
                                <a:lnTo>
                                  <a:pt x="191" y="121"/>
                                </a:lnTo>
                                <a:lnTo>
                                  <a:pt x="198" y="140"/>
                                </a:lnTo>
                                <a:lnTo>
                                  <a:pt x="211" y="176"/>
                                </a:lnTo>
                                <a:lnTo>
                                  <a:pt x="270" y="176"/>
                                </a:lnTo>
                                <a:lnTo>
                                  <a:pt x="263" y="159"/>
                                </a:lnTo>
                                <a:lnTo>
                                  <a:pt x="248" y="118"/>
                                </a:lnTo>
                                <a:lnTo>
                                  <a:pt x="233" y="76"/>
                                </a:lnTo>
                                <a:lnTo>
                                  <a:pt x="221" y="45"/>
                                </a:lnTo>
                              </a:path>
                            </a:pathLst>
                          </a:custGeom>
                          <a:solidFill>
                            <a:srgbClr val="A10F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B91B46" id="Group 35" o:spid="_x0000_s1026" style="position:absolute;margin-left:70.5pt;margin-top:43.5pt;width:108.75pt;height:15.85pt;z-index:-251639808;mso-position-horizontal-relative:page;mso-position-vertical-relative:page" coordorigin="1975,1248" coordsize="229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">
              <v:group id="Group 36" o:spid="_x0000_s1027" style="position:absolute;left:1985;top:1258;width:264;height:314" coordorigin="1985,1258" coordsize="26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37" o:spid="_x0000_s1028" style="position:absolute;left:1985;top:1258;width:264;height:314;visibility:visible;mso-wrap-style:square;v-text-anchor:top" coordsize="26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" path="m147,l84,17,36,56,6,116,,166r2,24l24,251r45,42l136,312r27,2l185,311r72,-27l261,275r-114,l127,271,73,218,61,137r3,-20l104,48,168,37r96,l264,36,194,4,172,1,147,e" fillcolor="#a10f3b" stroked="f">
                  <v:path arrowok="t" o:connecttype="custom" o:connectlocs="147,1258;84,1275;36,1314;6,1374;0,1424;2,1448;24,1509;69,1551;136,1570;163,1572;185,1569;257,1542;261,1533;147,1533;127,1529;73,1476;61,1395;64,1375;104,1306;168,1295;264,1295;264,1294;194,1262;172,1259;147,1258" o:connectangles="0,0,0,0,0,0,0,0,0,0,0,0,0,0,0,0,0,0,0,0,0,0,0,0,0"/>
                </v:shape>
                <v:shape id="Freeform 38" o:spid="_x0000_s1029" style="position:absolute;left:1985;top:1258;width:264;height:314;visibility:visible;mso-wrap-style:square;v-text-anchor:top" coordsize="26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" path="m257,211r-19,3l219,228r-6,24l210,264r-2,1l194,271r-19,3l147,275r114,l263,271r-1,-19l261,230r-4,-19e" fillcolor="#a10f3b" stroked="f">
                  <v:path arrowok="t" o:connecttype="custom" o:connectlocs="257,1469;238,1472;219,1486;213,1510;210,1522;208,1523;194,1529;175,1532;147,1533;261,1533;263,1529;262,1510;261,1488;257,1469" o:connectangles="0,0,0,0,0,0,0,0,0,0,0,0,0,0"/>
                </v:shape>
                <v:shape id="Freeform 39" o:spid="_x0000_s1030" style="position:absolute;left:1985;top:1258;width:264;height:314;visibility:visible;mso-wrap-style:square;v-text-anchor:top" coordsize="26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" path="m264,37r-96,l189,42r16,7l208,65r9,44l235,109,254,97r4,-21l261,56r3,-19e" fillcolor="#a10f3b" stroked="f">
                  <v:path arrowok="t" o:connecttype="custom" o:connectlocs="264,1295;168,1295;189,1300;205,1307;208,1323;217,1367;235,1367;254,1355;258,1334;261,1314;264,1295" o:connectangles="0,0,0,0,0,0,0,0,0,0,0"/>
                </v:shape>
              </v:group>
              <v:group id="Group 40" o:spid="_x0000_s1031" style="position:absolute;left:2290;top:1264;width:332;height:308" coordorigin="2290,1264" coordsize="33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41" o:spid="_x0000_s1032" style="position:absolute;left:2290;top:1264;width:332;height:308;visibility:visible;mso-wrap-style:square;v-text-anchor:top" coordsize="33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" path="m132,l,,1,23r20,8l35,45r1,20l37,90r,29l37,181r18,71l116,302r47,6l170,308r63,-16l260,268r-104,l136,262,96,191,94,162r,-61l97,33,136,22,132,e" fillcolor="#a10f3b" stroked="f">
                  <v:path arrowok="t" o:connecttype="custom" o:connectlocs="132,1264;0,1264;1,1287;21,1295;35,1309;36,1329;37,1354;37,1383;37,1445;55,1516;116,1566;163,1572;170,1572;233,1556;260,1532;156,1532;136,1526;96,1455;94,1426;94,1365;97,1297;136,1286;132,1264" o:connectangles="0,0,0,0,0,0,0,0,0,0,0,0,0,0,0,0,0,0,0,0,0,0,0"/>
                </v:shape>
                <v:shape id="Freeform 42" o:spid="_x0000_s1033" style="position:absolute;left:2290;top:1264;width:332;height:308;visibility:visible;mso-wrap-style:square;v-text-anchor:top" coordsize="33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" path="m327,l209,r1,23l232,30r15,10l248,55r,21l249,151r-1,21l236,247r-80,21l260,268r27,-68l289,113r1,-16l291,33,332,22,327,e" fillcolor="#a10f3b" stroked="f">
                  <v:path arrowok="t" o:connecttype="custom" o:connectlocs="327,1264;209,1264;210,1287;232,1294;247,1304;248,1319;248,1340;249,1415;248,1436;236,1511;156,1532;260,1532;287,1464;289,1377;290,1361;291,1297;332,1286;327,1264" o:connectangles="0,0,0,0,0,0,0,0,0,0,0,0,0,0,0,0,0,0"/>
                </v:shape>
              </v:group>
              <v:group id="Group 43" o:spid="_x0000_s1034" style="position:absolute;left:2658;top:1264;width:251;height:301" coordorigin="2658,1264" coordsize="25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44" o:spid="_x0000_s1035" style="position:absolute;left:2658;top:1264;width:251;height:301;visibility:visible;mso-wrap-style:square;v-text-anchor:top" coordsize="25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" path="m134,l5,r,23l26,30,40,43r1,19l41,87r,102l41,209r,25l40,256r-1,13l,280r5,22l251,294r,-21l251,272r-88,l136,271,97,216r,-103l98,92r,-24l99,45r1,-12l139,22,134,e" fillcolor="#a10f3b" stroked="f">
                  <v:path arrowok="t" o:connecttype="custom" o:connectlocs="134,1264;5,1264;5,1287;26,1294;40,1307;41,1326;41,1351;41,1453;41,1473;41,1498;40,1520;39,1533;0,1544;5,1566;251,1558;251,1537;251,1536;163,1536;136,1535;97,1480;97,1377;98,1356;98,1332;99,1309;100,1297;139,1286;134,1264" o:connectangles="0,0,0,0,0,0,0,0,0,0,0,0,0,0,0,0,0,0,0,0,0,0,0,0,0,0,0"/>
                </v:shape>
                <v:shape id="Freeform 45" o:spid="_x0000_s1036" style="position:absolute;left:2658;top:1264;width:251;height:301;visibility:visible;mso-wrap-style:square;v-text-anchor:top" coordsize="25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" path="m223,212r-8,l198,270r-15,1l163,272r88,l251,256r,-23l251,214r-8,-2l223,212e" fillcolor="#a10f3b" stroked="f">
                  <v:path arrowok="t" o:connecttype="custom" o:connectlocs="223,1476;215,1476;198,1534;183,1535;163,1536;251,1536;251,1520;251,1497;251,1478;243,1476;223,1476" o:connectangles="0,0,0,0,0,0,0,0,0,0,0"/>
                </v:shape>
              </v:group>
              <v:group id="Group 46" o:spid="_x0000_s1037" style="position:absolute;left:2904;top:1262;width:279;height:304" coordorigin="2904,1262" coordsize="27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47" o:spid="_x0000_s1038" style="position:absolute;left:2904;top:1262;width:279;height:304;visibility:visible;mso-wrap-style:square;v-text-anchor:top" coordsize="27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" path="m279,31r-168,l111,191r-1,26l110,242r-1,19l108,271,69,282r5,22l204,304r-1,-23l183,273,169,261r-1,-19l167,217r,-186l279,31e" fillcolor="#a10f3b" stroked="f">
                  <v:path arrowok="t" o:connecttype="custom" o:connectlocs="279,1293;111,1293;111,1453;110,1479;110,1504;109,1523;108,1533;69,1544;74,1566;204,1566;203,1543;183,1535;169,1523;168,1504;167,1479;167,1293;279,1293;279,1293" o:connectangles="0,0,0,0,0,0,0,0,0,0,0,0,0,0,0,0,0,0"/>
                </v:shape>
                <v:shape id="Freeform 48" o:spid="_x0000_s1039" style="position:absolute;left:2904;top:1262;width:279;height:304;visibility:visible;mso-wrap-style:square;v-text-anchor:top" coordsize="27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" path="m267,l250,1r-18,l213,2r-67,l1,8,,73,1,88r8,2l30,90r8,l61,33,81,31r22,l279,31r2,-17l279,10,273,3,267,e" fillcolor="#a10f3b" stroked="f">
                  <v:path arrowok="t" o:connecttype="custom" o:connectlocs="267,1262;250,1263;232,1263;213,1264;146,1264;1,1270;0,1335;1,1350;9,1352;30,1352;38,1352;61,1295;81,1293;103,1293;279,1293;281,1276;279,1272;273,1265;267,1262" o:connectangles="0,0,0,0,0,0,0,0,0,0,0,0,0,0,0,0,0,0,0"/>
                </v:shape>
                <v:shape id="Freeform 49" o:spid="_x0000_s1040" style="position:absolute;left:2904;top:1262;width:279;height:304;visibility:visible;mso-wrap-style:square;v-text-anchor:top" coordsize="27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" path="m279,31r-112,l189,32r21,l229,34r10,54l247,89r18,1l275,73r2,-20l279,34r,-3e" fillcolor="#a10f3b" stroked="f">
                  <v:path arrowok="t" o:connecttype="custom" o:connectlocs="279,1293;167,1293;189,1294;210,1294;229,1296;239,1350;247,1351;265,1352;275,1335;277,1315;279,1296;279,1293" o:connectangles="0,0,0,0,0,0,0,0,0,0,0,0"/>
                </v:shape>
              </v:group>
              <v:group id="Group 50" o:spid="_x0000_s1041" style="position:absolute;left:3220;top:1264;width:332;height:308" coordorigin="3220,1264" coordsize="33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51" o:spid="_x0000_s1042" style="position:absolute;left:3220;top:1264;width:332;height:308;visibility:visible;mso-wrap-style:square;v-text-anchor:top" coordsize="33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" path="m131,l,,1,23r19,8l34,45r2,20l36,90r1,29l37,181r17,71l115,302r47,6l170,308r63,-16l260,268r-104,l136,262,95,191,94,162r,-61l97,33,136,22,131,e" fillcolor="#a10f3b" stroked="f">
                  <v:path arrowok="t" o:connecttype="custom" o:connectlocs="131,1264;0,1264;1,1287;20,1295;34,1309;36,1329;36,1354;37,1383;37,1445;54,1516;115,1566;162,1572;170,1572;233,1556;260,1532;156,1532;136,1526;95,1455;94,1426;94,1365;97,1297;136,1286;131,1264" o:connectangles="0,0,0,0,0,0,0,0,0,0,0,0,0,0,0,0,0,0,0,0,0,0,0"/>
                </v:shape>
                <v:shape id="Freeform 52" o:spid="_x0000_s1043" style="position:absolute;left:3220;top:1264;width:332;height:308;visibility:visible;mso-wrap-style:square;v-text-anchor:top" coordsize="33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" path="m327,l209,r1,23l232,30r14,10l247,55r1,21l248,151r,21l235,247r-79,21l260,268r27,-68l289,113r,-16l291,33,331,22,327,e" fillcolor="#a10f3b" stroked="f">
                  <v:path arrowok="t" o:connecttype="custom" o:connectlocs="327,1264;209,1264;210,1287;232,1294;246,1304;247,1319;248,1340;248,1415;248,1436;235,1511;156,1532;260,1532;287,1464;289,1377;289,1361;291,1297;331,1286;327,1264" o:connectangles="0,0,0,0,0,0,0,0,0,0,0,0,0,0,0,0,0,0"/>
                </v:shape>
              </v:group>
              <v:group id="Group 53" o:spid="_x0000_s1044" style="position:absolute;left:3588;top:1262;width:304;height:305" coordorigin="3588,1262" coordsize="30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54" o:spid="_x0000_s1045" style="position:absolute;left:3588;top:1262;width:304;height:305;visibility:visible;mso-wrap-style:square;v-text-anchor:top" coordsize="30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" path="m219,179r-122,l165,187r10,19l207,263r35,42l281,304r18,l304,282,270,269r-8,-12l253,241,242,221,231,200,219,179e" fillcolor="#a10f3b" stroked="f">
                  <v:path arrowok="t" o:connecttype="custom" o:connectlocs="219,1441;97,1441;165,1449;175,1468;207,1525;242,1567;281,1566;299,1566;304,1544;270,1531;262,1519;253,1503;242,1483;231,1462;219,1441" o:connectangles="0,0,0,0,0,0,0,0,0,0,0,0,0,0,0"/>
                </v:shape>
                <v:shape id="Freeform 55" o:spid="_x0000_s1046" style="position:absolute;left:3588;top:1262;width:304;height:305;visibility:visible;mso-wrap-style:square;v-text-anchor:top" coordsize="30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" path="m148,l128,,83,2,67,2,5,2r,23l25,32,39,45r2,19l41,78r,128l41,217r-1,19l39,258r,13l,282r5,22l134,304r,-23l113,273,99,261,98,242,97,225r,-25l97,179r122,l210,161r16,-9l232,147r-57,l97,144,98,69,144,31r102,l241,25,224,14,202,6,177,1,148,e" fillcolor="#a10f3b" stroked="f">
                  <v:path arrowok="t" o:connecttype="custom" o:connectlocs="148,1262;128,1262;83,1264;67,1264;5,1264;5,1287;25,1294;39,1307;41,1326;41,1340;41,1468;41,1479;40,1498;39,1520;39,1533;0,1544;5,1566;134,1566;134,1543;113,1535;99,1523;98,1504;97,1487;97,1462;97,1441;219,1441;210,1423;226,1414;232,1409;175,1409;97,1406;98,1331;144,1293;246,1293;241,1287;224,1276;202,1268;177,1263;148,1262" o:connectangles="0,0,0,0,0,0,0,0,0,0,0,0,0,0,0,0,0,0,0,0,0,0,0,0,0,0,0,0,0,0,0,0,0,0,0,0,0,0,0"/>
                </v:shape>
                <v:shape id="Freeform 56" o:spid="_x0000_s1047" style="position:absolute;left:3588;top:1262;width:304;height:305;visibility:visible;mso-wrap-style:square;v-text-anchor:top" coordsize="30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" path="m246,31r-102,l163,33r19,6l200,53r5,17l207,97r-7,22l189,135r-14,12l232,147r9,-8l254,123r9,-20l266,78,262,57,254,40r-8,-9e" fillcolor="#a10f3b" stroked="f">
                  <v:path arrowok="t" o:connecttype="custom" o:connectlocs="246,1293;144,1293;163,1295;182,1301;200,1315;205,1332;207,1359;200,1381;189,1397;175,1409;232,1409;241,1401;254,1385;263,1365;266,1340;262,1319;254,1302;246,1293" o:connectangles="0,0,0,0,0,0,0,0,0,0,0,0,0,0,0,0,0,0"/>
                </v:shape>
              </v:group>
              <v:group id="Group 57" o:spid="_x0000_s1048" style="position:absolute;left:3914;top:1259;width:343;height:306" coordorigin="3914,1259" coordsize="343,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58" o:spid="_x0000_s1049" style="position:absolute;left:3914;top:1259;width:343;height:306;visibility:visible;mso-wrap-style:square;v-text-anchor:top" coordsize="343,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" path="m195,l174,2,153,3,133,5,120,50,99,107,78,164,56,220,,285r4,22l122,307r5,-22l86,266,99,228r6,-20l282,208r-4,-11l270,176r-59,l122,157,141,99,162,45r59,l217,33,208,16,195,e" fillcolor="#a10f3b" stroked="f">
                  <v:path arrowok="t" o:connecttype="custom" o:connectlocs="195,1259;174,1261;153,1262;133,1264;120,1309;99,1366;78,1423;56,1479;0,1544;4,1566;122,1566;127,1544;86,1525;99,1487;105,1467;282,1467;278,1456;270,1435;211,1435;122,1416;141,1358;162,1304;221,1304;217,1292;208,1275;195,1259" o:connectangles="0,0,0,0,0,0,0,0,0,0,0,0,0,0,0,0,0,0,0,0,0,0,0,0,0,0"/>
                </v:shape>
                <v:shape id="Freeform 59" o:spid="_x0000_s1050" style="position:absolute;left:3914;top:1259;width:343;height:306;visibility:visible;mso-wrap-style:square;v-text-anchor:top" coordsize="343,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" path="m282,208r-177,l226,219r6,19l239,257r6,17l203,285r4,22l338,307r5,-22l303,262,291,231r-9,-23e" fillcolor="#a10f3b" stroked="f">
                  <v:path arrowok="t" o:connecttype="custom" o:connectlocs="282,1467;105,1467;226,1478;232,1497;239,1516;245,1533;203,1544;207,1566;338,1566;343,1544;303,1521;291,1490;282,1467" o:connectangles="0,0,0,0,0,0,0,0,0,0,0,0,0"/>
                </v:shape>
                <v:shape id="Freeform 60" o:spid="_x0000_s1051" style="position:absolute;left:3914;top:1259;width:343;height:306;visibility:visible;mso-wrap-style:square;v-text-anchor:top" coordsize="343,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" path="m221,45r-59,l170,64r7,19l184,103r7,18l198,140r13,36l270,176r-7,-17l248,118,233,76,221,45e" fillcolor="#a10f3b" stroked="f">
                  <v:path arrowok="t" o:connecttype="custom" o:connectlocs="221,1304;162,1304;170,1323;177,1342;184,1362;191,1380;198,1399;211,1435;270,1435;263,1418;248,1377;233,1335;221,1304" o:connectangles="0,0,0,0,0,0,0,0,0,0,0,0,0"/>
                </v:shape>
              </v:group>
              <w10:wrap type="tight" anchorx="page" anchory="page"/>
            </v:group>
          </w:pict>
        </mc:Fallback>
      </mc:AlternateContent>
    </w:r>
    <w:r w:rsidRPr="00D34EDC">
      <w:rPr>
        <w:rFonts w:ascii="Calibri" w:eastAsia="Calibri" w:hAnsi="Calibri" w:cs="Times New Roman"/>
        <w:noProof/>
        <w:sz w:val="22"/>
        <w:szCs w:val="22"/>
        <w:lang w:val="es-MX" w:eastAsia="es-MX"/>
      </w:rPr>
      <mc:AlternateContent>
        <mc:Choice Requires="wpg">
          <w:drawing>
            <wp:anchor distT="0" distB="0" distL="114300" distR="114300" simplePos="0" relativeHeight="251678720" behindDoc="1" locked="0" layoutInCell="1" allowOverlap="1" wp14:anchorId="5A03A78C" wp14:editId="593F7D00">
              <wp:simplePos x="0" y="0"/>
              <wp:positionH relativeFrom="page">
                <wp:posOffset>2371725</wp:posOffset>
              </wp:positionH>
              <wp:positionV relativeFrom="page">
                <wp:posOffset>476250</wp:posOffset>
              </wp:positionV>
              <wp:extent cx="1270" cy="407670"/>
              <wp:effectExtent l="0" t="0" r="17780" b="11430"/>
              <wp:wrapTight wrapText="bothSides">
                <wp:wrapPolygon edited="0">
                  <wp:start x="0" y="0"/>
                  <wp:lineTo x="0" y="21196"/>
                  <wp:lineTo x="0" y="21196"/>
                  <wp:lineTo x="0" y="0"/>
                  <wp:lineTo x="0" y="0"/>
                </wp:wrapPolygon>
              </wp:wrapTight>
              <wp:docPr id="8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07670"/>
                        <a:chOff x="4544" y="1172"/>
                        <a:chExt cx="2" cy="642"/>
                      </a:xfrm>
                    </wpg:grpSpPr>
                    <wps:wsp>
                      <wps:cNvPr id="84" name="Freeform 66"/>
                      <wps:cNvSpPr>
                        <a:spLocks/>
                      </wps:cNvSpPr>
                      <wps:spPr bwMode="auto">
                        <a:xfrm>
                          <a:off x="4544" y="1172"/>
                          <a:ext cx="2" cy="642"/>
                        </a:xfrm>
                        <a:custGeom>
                          <a:avLst/>
                          <a:gdLst>
                            <a:gd name="T0" fmla="+- 0 1172 1172"/>
                            <a:gd name="T1" fmla="*/ 1172 h 642"/>
                            <a:gd name="T2" fmla="+- 0 1814 1172"/>
                            <a:gd name="T3" fmla="*/ 1814 h 642"/>
                          </a:gdLst>
                          <a:ahLst/>
                          <a:cxnLst>
                            <a:cxn ang="0">
                              <a:pos x="0" y="T1"/>
                            </a:cxn>
                            <a:cxn ang="0">
                              <a:pos x="0" y="T3"/>
                            </a:cxn>
                          </a:cxnLst>
                          <a:rect l="0" t="0" r="r" b="b"/>
                          <a:pathLst>
                            <a:path h="642">
                              <a:moveTo>
                                <a:pt x="0" y="0"/>
                              </a:moveTo>
                              <a:lnTo>
                                <a:pt x="0" y="642"/>
                              </a:lnTo>
                            </a:path>
                          </a:pathLst>
                        </a:custGeom>
                        <a:noFill/>
                        <a:ln w="7963">
                          <a:solidFill>
                            <a:srgbClr val="BC955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66938" id="Group 65" o:spid="_x0000_s1026" style="position:absolute;margin-left:186.75pt;margin-top:37.5pt;width:.1pt;height:32.1pt;z-index:-251637760;mso-position-horizontal-relative:page;mso-position-vertical-relative:page" coordorigin="4544,1172" coordsize="2,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">
              <v:shape id="Freeform 66" o:spid="_x0000_s1027" style="position:absolute;left:4544;top:1172;width:2;height:642;visibility:visible;mso-wrap-style:square;v-text-anchor:top" coordsize="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" path="m,l,642e" filled="f" strokecolor="#bc955c" strokeweight=".22119mm">
                <v:path arrowok="t" o:connecttype="custom" o:connectlocs="0,1172;0,1814" o:connectangles="0,0"/>
              </v:shape>
              <w10:wrap type="tight" anchorx="page" anchory="page"/>
            </v:group>
          </w:pict>
        </mc:Fallback>
      </mc:AlternateContent>
    </w:r>
    <w:r w:rsidRPr="00D34EDC">
      <w:rPr>
        <w:rFonts w:ascii="Calibri" w:eastAsia="Calibri" w:hAnsi="Calibri" w:cs="Times New Roman"/>
        <w:noProof/>
        <w:sz w:val="22"/>
        <w:szCs w:val="22"/>
        <w:lang w:val="es-MX" w:eastAsia="es-MX"/>
      </w:rPr>
      <w:drawing>
        <wp:anchor distT="0" distB="0" distL="114300" distR="114300" simplePos="0" relativeHeight="251679744" behindDoc="1" locked="0" layoutInCell="1" allowOverlap="1" wp14:anchorId="5DFC4ADF" wp14:editId="32D12B6C">
          <wp:simplePos x="0" y="0"/>
          <wp:positionH relativeFrom="margin">
            <wp:posOffset>1737360</wp:posOffset>
          </wp:positionH>
          <wp:positionV relativeFrom="paragraph">
            <wp:posOffset>-480695</wp:posOffset>
          </wp:positionV>
          <wp:extent cx="1123950" cy="345440"/>
          <wp:effectExtent l="0" t="0" r="0" b="0"/>
          <wp:wrapTight wrapText="bothSides">
            <wp:wrapPolygon edited="0">
              <wp:start x="0" y="0"/>
              <wp:lineTo x="0" y="20250"/>
              <wp:lineTo x="21234" y="20250"/>
              <wp:lineTo x="21234" y="0"/>
              <wp:lineTo x="0" y="0"/>
            </wp:wrapPolygon>
          </wp:wrapTight>
          <wp:docPr id="67" name="Picture 1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57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950" cy="345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91756">
      <w:rPr>
        <w:b/>
        <w:noProof/>
        <w:color w:val="9F7237"/>
        <w:lang w:val="es-MX" w:eastAsia="es-MX"/>
      </w:rPr>
      <mc:AlternateContent>
        <mc:Choice Requires="wpg">
          <w:drawing>
            <wp:anchor distT="0" distB="0" distL="114300" distR="114300" simplePos="0" relativeHeight="251682816" behindDoc="1" locked="0" layoutInCell="1" allowOverlap="1" wp14:anchorId="5EF5FCE3" wp14:editId="1DF37672">
              <wp:simplePos x="0" y="0"/>
              <wp:positionH relativeFrom="page">
                <wp:posOffset>561975</wp:posOffset>
              </wp:positionH>
              <wp:positionV relativeFrom="paragraph">
                <wp:posOffset>-1274445</wp:posOffset>
              </wp:positionV>
              <wp:extent cx="6518275" cy="67310"/>
              <wp:effectExtent l="0" t="0" r="15875" b="0"/>
              <wp:wrapTight wrapText="bothSides">
                <wp:wrapPolygon edited="0">
                  <wp:start x="0" y="0"/>
                  <wp:lineTo x="0" y="0"/>
                  <wp:lineTo x="21589" y="0"/>
                  <wp:lineTo x="21589" y="0"/>
                  <wp:lineTo x="0" y="0"/>
                </wp:wrapPolygon>
              </wp:wrapTight>
              <wp:docPr id="8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275" cy="67310"/>
                        <a:chOff x="1134" y="292"/>
                        <a:chExt cx="9921" cy="2"/>
                      </a:xfrm>
                    </wpg:grpSpPr>
                    <wps:wsp>
                      <wps:cNvPr id="82" name="Freeform 68"/>
                      <wps:cNvSpPr>
                        <a:spLocks/>
                      </wps:cNvSpPr>
                      <wps:spPr bwMode="auto">
                        <a:xfrm>
                          <a:off x="1134" y="292"/>
                          <a:ext cx="9921" cy="2"/>
                        </a:xfrm>
                        <a:custGeom>
                          <a:avLst/>
                          <a:gdLst>
                            <a:gd name="T0" fmla="+- 0 1134 1134"/>
                            <a:gd name="T1" fmla="*/ T0 w 9921"/>
                            <a:gd name="T2" fmla="+- 0 11055 1134"/>
                            <a:gd name="T3" fmla="*/ T2 w 9921"/>
                          </a:gdLst>
                          <a:ahLst/>
                          <a:cxnLst>
                            <a:cxn ang="0">
                              <a:pos x="T1" y="0"/>
                            </a:cxn>
                            <a:cxn ang="0">
                              <a:pos x="T3" y="0"/>
                            </a:cxn>
                          </a:cxnLst>
                          <a:rect l="0" t="0" r="r" b="b"/>
                          <a:pathLst>
                            <a:path w="9921">
                              <a:moveTo>
                                <a:pt x="0" y="0"/>
                              </a:moveTo>
                              <a:lnTo>
                                <a:pt x="9921" y="0"/>
                              </a:lnTo>
                            </a:path>
                          </a:pathLst>
                        </a:custGeom>
                        <a:noFill/>
                        <a:ln w="19050">
                          <a:solidFill>
                            <a:srgbClr val="BB94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B787E3" id="Group 67" o:spid="_x0000_s1026" style="position:absolute;margin-left:44.25pt;margin-top:-100.35pt;width:513.25pt;height:5.3pt;z-index:-251633664;mso-position-horizontal-relative:page" coordorigin="1134,292" coordsize="9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">
              <v:shape id="Freeform 68" o:spid="_x0000_s1027" style="position:absolute;left:1134;top:292;width:9921;height:2;visibility:visible;mso-wrap-style:square;v-text-anchor:top" coordsize="9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" path="m,l9921,e" filled="f" strokecolor="#bb945b" strokeweight="1.5pt">
                <v:path arrowok="t" o:connecttype="custom" o:connectlocs="0,0;9921,0" o:connectangles="0,0"/>
              </v:shape>
              <w10:wrap type="tight" anchorx="page"/>
            </v:group>
          </w:pict>
        </mc:Fallback>
      </mc:AlternateContent>
    </w:r>
  </w:p>
  <w:p w:rsidR="00A90287" w:rsidRPr="00D34EDC" w:rsidRDefault="00A90287" w:rsidP="00D34EDC">
    <w:pPr>
      <w:widowControl w:val="0"/>
      <w:spacing w:before="90" w:after="0"/>
      <w:ind w:left="120" w:right="-841" w:hanging="829"/>
      <w:rPr>
        <w:noProof/>
        <w:sz w:val="22"/>
        <w:szCs w:val="22"/>
        <w:lang w:val="es-MX" w:eastAsia="es-MX"/>
      </w:rPr>
    </w:pPr>
    <w:r>
      <w:rPr>
        <w:noProof/>
        <w:lang w:val="es-MX" w:eastAsia="es-MX"/>
      </w:rPr>
      <mc:AlternateContent>
        <mc:Choice Requires="wps">
          <w:drawing>
            <wp:anchor distT="0" distB="0" distL="114300" distR="114300" simplePos="0" relativeHeight="251671552" behindDoc="0" locked="0" layoutInCell="1" allowOverlap="1">
              <wp:simplePos x="0" y="0"/>
              <wp:positionH relativeFrom="column">
                <wp:posOffset>22860</wp:posOffset>
              </wp:positionH>
              <wp:positionV relativeFrom="paragraph">
                <wp:posOffset>75565</wp:posOffset>
              </wp:positionV>
              <wp:extent cx="5962650" cy="0"/>
              <wp:effectExtent l="0" t="0" r="19050" b="19050"/>
              <wp:wrapNone/>
              <wp:docPr id="5" name="Conector recto 5"/>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CB5948" id="Conector recto 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8pt,5.95pt" to="471.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" strokecolor="black [304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287" w:rsidRDefault="00A90287">
    <w:pPr>
      <w:pStyle w:val="Encabezado"/>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4" type="#_x0000_t75" style="position:absolute;margin-left:0;margin-top:0;width:728.65pt;height:640.3pt;z-index:-251651072;mso-wrap-edited:f;mso-position-horizontal:center;mso-position-horizontal-relative:margin;mso-position-vertical:center;mso-position-vertical-relative:margin" wrapcoords="-22 5539 -22 15858 66 15858 18111 15833 18111 15352 18066 15302 17933 15226 18111 14948 18111 14669 18044 14593 17822 14416 18111 14062 18111 13632 17888 13607 18111 13455 18111 12140 18022 12089 17777 11988 18111 11786 18111 10951 18044 10901 17533 10800 17977 10673 17955 10521 16911 10395 17955 10370 18111 10268 18111 8523 17977 8447 18088 8296 18088 8043 17355 7967 18111 7866 18088 7587 15866 7562 17511 7461 18000 7385 17955 7132 18111 6753 18111 6120 17000 6120 66 5943 66 5539 -22 5539">
          <v:imagedata r:id="rId1" o:title="MarcaAguaCartaSCCoordinados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FD36C37E"/>
    <w:name w:val="WW8Num1"/>
    <w:lvl w:ilvl="0">
      <w:start w:val="1"/>
      <w:numFmt w:val="lowerLetter"/>
      <w:lvlText w:val="%1)"/>
      <w:lvlJc w:val="left"/>
      <w:pPr>
        <w:tabs>
          <w:tab w:val="num" w:pos="0"/>
        </w:tabs>
        <w:ind w:left="770" w:hanging="360"/>
      </w:pPr>
      <w:rPr>
        <w:b/>
      </w:rPr>
    </w:lvl>
  </w:abstractNum>
  <w:abstractNum w:abstractNumId="1" w15:restartNumberingAfterBreak="0">
    <w:nsid w:val="00000003"/>
    <w:multiLevelType w:val="singleLevel"/>
    <w:tmpl w:val="00000003"/>
    <w:name w:val="WW8Num5"/>
    <w:lvl w:ilvl="0">
      <w:start w:val="1"/>
      <w:numFmt w:val="upperRoman"/>
      <w:lvlText w:val="%1."/>
      <w:lvlJc w:val="left"/>
      <w:pPr>
        <w:tabs>
          <w:tab w:val="num" w:pos="0"/>
        </w:tabs>
        <w:ind w:left="720" w:hanging="360"/>
      </w:pPr>
    </w:lvl>
  </w:abstractNum>
  <w:abstractNum w:abstractNumId="2" w15:restartNumberingAfterBreak="0">
    <w:nsid w:val="00000004"/>
    <w:multiLevelType w:val="singleLevel"/>
    <w:tmpl w:val="00000004"/>
    <w:name w:val="WW8Num7"/>
    <w:lvl w:ilvl="0">
      <w:start w:val="1"/>
      <w:numFmt w:val="upperLetter"/>
      <w:lvlText w:val="%1)"/>
      <w:lvlJc w:val="left"/>
      <w:pPr>
        <w:tabs>
          <w:tab w:val="num" w:pos="720"/>
        </w:tabs>
        <w:ind w:left="720" w:hanging="360"/>
      </w:pPr>
      <w:rPr>
        <w:b/>
      </w:rPr>
    </w:lvl>
  </w:abstractNum>
  <w:abstractNum w:abstractNumId="3" w15:restartNumberingAfterBreak="0">
    <w:nsid w:val="00000007"/>
    <w:multiLevelType w:val="multilevel"/>
    <w:tmpl w:val="A5E4BA56"/>
    <w:name w:val="WW8Num72"/>
    <w:lvl w:ilvl="0">
      <w:start w:val="1"/>
      <w:numFmt w:val="decimal"/>
      <w:lvlText w:val="%1."/>
      <w:lvlJc w:val="left"/>
      <w:pPr>
        <w:ind w:left="786" w:hanging="360"/>
      </w:pPr>
      <w:rPr>
        <w:b/>
        <w:sz w:val="22"/>
        <w:szCs w:val="22"/>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15:restartNumberingAfterBreak="0">
    <w:nsid w:val="00754514"/>
    <w:multiLevelType w:val="hybridMultilevel"/>
    <w:tmpl w:val="978AF1EE"/>
    <w:lvl w:ilvl="0" w:tplc="0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1F6105"/>
    <w:multiLevelType w:val="hybridMultilevel"/>
    <w:tmpl w:val="8D8CD44A"/>
    <w:lvl w:ilvl="0" w:tplc="B4209C4C">
      <w:start w:val="1"/>
      <w:numFmt w:val="upperRoman"/>
      <w:pStyle w:val="BT1"/>
      <w:lvlText w:val="%1."/>
      <w:lvlJc w:val="left"/>
      <w:pPr>
        <w:tabs>
          <w:tab w:val="num" w:pos="3060"/>
        </w:tabs>
        <w:ind w:left="2765" w:hanging="42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03521E0A"/>
    <w:multiLevelType w:val="multilevel"/>
    <w:tmpl w:val="38C2B5E2"/>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7" w15:restartNumberingAfterBreak="0">
    <w:nsid w:val="05A65E93"/>
    <w:multiLevelType w:val="hybridMultilevel"/>
    <w:tmpl w:val="135E6D9E"/>
    <w:lvl w:ilvl="0" w:tplc="59207440">
      <w:numFmt w:val="bullet"/>
      <w:lvlText w:val="•"/>
      <w:lvlJc w:val="left"/>
      <w:pPr>
        <w:ind w:left="1250" w:hanging="360"/>
      </w:pPr>
      <w:rPr>
        <w:rFonts w:ascii="Verdana" w:eastAsia="Arial" w:hAnsi="Verdana" w:cstheme="minorHAnsi"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8500D82"/>
    <w:multiLevelType w:val="hybridMultilevel"/>
    <w:tmpl w:val="CE4CD2DE"/>
    <w:lvl w:ilvl="0" w:tplc="59207440">
      <w:numFmt w:val="bullet"/>
      <w:lvlText w:val="•"/>
      <w:lvlJc w:val="left"/>
      <w:pPr>
        <w:ind w:left="720" w:hanging="360"/>
      </w:pPr>
      <w:rPr>
        <w:rFonts w:ascii="Verdana" w:eastAsia="Arial" w:hAnsi="Verdana" w:cstheme="minorHAnsi"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91C20A9"/>
    <w:multiLevelType w:val="hybridMultilevel"/>
    <w:tmpl w:val="AF4A5E52"/>
    <w:lvl w:ilvl="0" w:tplc="59207440">
      <w:numFmt w:val="bullet"/>
      <w:lvlText w:val="•"/>
      <w:lvlJc w:val="left"/>
      <w:pPr>
        <w:ind w:left="1068" w:hanging="360"/>
      </w:pPr>
      <w:rPr>
        <w:rFonts w:ascii="Verdana" w:eastAsia="Arial" w:hAnsi="Verdana" w:cstheme="minorHAnsi" w:hint="default"/>
        <w:color w:val="000000"/>
      </w:rPr>
    </w:lvl>
    <w:lvl w:ilvl="1" w:tplc="080A001B">
      <w:start w:val="1"/>
      <w:numFmt w:val="lowerRoman"/>
      <w:lvlText w:val="%2."/>
      <w:lvlJc w:val="right"/>
      <w:pPr>
        <w:ind w:left="1258" w:hanging="360"/>
      </w:pPr>
      <w:rPr>
        <w:rFonts w:hint="default"/>
      </w:rPr>
    </w:lvl>
    <w:lvl w:ilvl="2" w:tplc="080A001B">
      <w:start w:val="1"/>
      <w:numFmt w:val="lowerRoman"/>
      <w:lvlText w:val="%3."/>
      <w:lvlJc w:val="right"/>
      <w:pPr>
        <w:ind w:left="1978" w:hanging="360"/>
      </w:pPr>
      <w:rPr>
        <w:rFonts w:hint="default"/>
      </w:rPr>
    </w:lvl>
    <w:lvl w:ilvl="3" w:tplc="E338876C">
      <w:start w:val="1"/>
      <w:numFmt w:val="lowerLetter"/>
      <w:lvlText w:val="%4)"/>
      <w:lvlJc w:val="left"/>
      <w:pPr>
        <w:ind w:left="2698" w:hanging="360"/>
      </w:pPr>
      <w:rPr>
        <w:rFonts w:hint="default"/>
      </w:rPr>
    </w:lvl>
    <w:lvl w:ilvl="4" w:tplc="080A0003" w:tentative="1">
      <w:start w:val="1"/>
      <w:numFmt w:val="bullet"/>
      <w:lvlText w:val="o"/>
      <w:lvlJc w:val="left"/>
      <w:pPr>
        <w:ind w:left="3418" w:hanging="360"/>
      </w:pPr>
      <w:rPr>
        <w:rFonts w:ascii="Courier New" w:hAnsi="Courier New" w:cs="Courier New" w:hint="default"/>
      </w:rPr>
    </w:lvl>
    <w:lvl w:ilvl="5" w:tplc="080A0005" w:tentative="1">
      <w:start w:val="1"/>
      <w:numFmt w:val="bullet"/>
      <w:lvlText w:val=""/>
      <w:lvlJc w:val="left"/>
      <w:pPr>
        <w:ind w:left="4138" w:hanging="360"/>
      </w:pPr>
      <w:rPr>
        <w:rFonts w:ascii="Wingdings" w:hAnsi="Wingdings" w:hint="default"/>
      </w:rPr>
    </w:lvl>
    <w:lvl w:ilvl="6" w:tplc="080A0001" w:tentative="1">
      <w:start w:val="1"/>
      <w:numFmt w:val="bullet"/>
      <w:lvlText w:val=""/>
      <w:lvlJc w:val="left"/>
      <w:pPr>
        <w:ind w:left="4858" w:hanging="360"/>
      </w:pPr>
      <w:rPr>
        <w:rFonts w:ascii="Symbol" w:hAnsi="Symbol" w:hint="default"/>
      </w:rPr>
    </w:lvl>
    <w:lvl w:ilvl="7" w:tplc="080A0003" w:tentative="1">
      <w:start w:val="1"/>
      <w:numFmt w:val="bullet"/>
      <w:lvlText w:val="o"/>
      <w:lvlJc w:val="left"/>
      <w:pPr>
        <w:ind w:left="5578" w:hanging="360"/>
      </w:pPr>
      <w:rPr>
        <w:rFonts w:ascii="Courier New" w:hAnsi="Courier New" w:cs="Courier New" w:hint="default"/>
      </w:rPr>
    </w:lvl>
    <w:lvl w:ilvl="8" w:tplc="080A0005" w:tentative="1">
      <w:start w:val="1"/>
      <w:numFmt w:val="bullet"/>
      <w:lvlText w:val=""/>
      <w:lvlJc w:val="left"/>
      <w:pPr>
        <w:ind w:left="6298" w:hanging="360"/>
      </w:pPr>
      <w:rPr>
        <w:rFonts w:ascii="Wingdings" w:hAnsi="Wingdings" w:hint="default"/>
      </w:rPr>
    </w:lvl>
  </w:abstractNum>
  <w:abstractNum w:abstractNumId="10" w15:restartNumberingAfterBreak="0">
    <w:nsid w:val="0AAF0BAA"/>
    <w:multiLevelType w:val="hybridMultilevel"/>
    <w:tmpl w:val="3956F944"/>
    <w:lvl w:ilvl="0" w:tplc="FEE44004">
      <w:start w:val="1"/>
      <w:numFmt w:val="bullet"/>
      <w:lvlText w:val=""/>
      <w:lvlJc w:val="left"/>
      <w:pPr>
        <w:ind w:left="720" w:hanging="360"/>
      </w:pPr>
      <w:rPr>
        <w:rFonts w:ascii="Wingdings" w:hAnsi="Wingdings"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AB03803"/>
    <w:multiLevelType w:val="hybridMultilevel"/>
    <w:tmpl w:val="F38E4E4A"/>
    <w:lvl w:ilvl="0" w:tplc="59207440">
      <w:numFmt w:val="bullet"/>
      <w:lvlText w:val="•"/>
      <w:lvlJc w:val="left"/>
      <w:pPr>
        <w:ind w:left="720" w:hanging="360"/>
      </w:pPr>
      <w:rPr>
        <w:rFonts w:ascii="Verdana" w:eastAsia="Arial" w:hAnsi="Verdana" w:cstheme="minorHAnsi"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D6466C4"/>
    <w:multiLevelType w:val="multilevel"/>
    <w:tmpl w:val="A0428B42"/>
    <w:lvl w:ilvl="0">
      <w:start w:val="1"/>
      <w:numFmt w:val="decimal"/>
      <w:lvlText w:val="%1."/>
      <w:lvlJc w:val="left"/>
      <w:pPr>
        <w:ind w:left="450" w:hanging="450"/>
      </w:pPr>
      <w:rPr>
        <w:rFonts w:hint="default"/>
        <w:color w:val="31849B"/>
        <w:sz w:val="22"/>
      </w:rPr>
    </w:lvl>
    <w:lvl w:ilvl="1">
      <w:start w:val="1"/>
      <w:numFmt w:val="decimal"/>
      <w:lvlText w:val="%1.%2."/>
      <w:lvlJc w:val="left"/>
      <w:pPr>
        <w:ind w:left="1150" w:hanging="450"/>
      </w:pPr>
      <w:rPr>
        <w:rFonts w:cs="Times New Roman" w:hint="default"/>
        <w:color w:val="auto"/>
        <w:sz w:val="24"/>
      </w:rPr>
    </w:lvl>
    <w:lvl w:ilvl="2">
      <w:start w:val="1"/>
      <w:numFmt w:val="decimal"/>
      <w:lvlText w:val="%1.%2.%3."/>
      <w:lvlJc w:val="left"/>
      <w:pPr>
        <w:ind w:left="2120" w:hanging="720"/>
      </w:pPr>
      <w:rPr>
        <w:rFonts w:cs="Times New Roman" w:hint="default"/>
        <w:color w:val="31849B"/>
        <w:sz w:val="22"/>
      </w:rPr>
    </w:lvl>
    <w:lvl w:ilvl="3">
      <w:start w:val="1"/>
      <w:numFmt w:val="decimal"/>
      <w:lvlText w:val="%1.%2.%3.%4."/>
      <w:lvlJc w:val="left"/>
      <w:pPr>
        <w:ind w:left="2820" w:hanging="720"/>
      </w:pPr>
      <w:rPr>
        <w:rFonts w:cs="Times New Roman" w:hint="default"/>
        <w:color w:val="31849B"/>
        <w:sz w:val="22"/>
      </w:rPr>
    </w:lvl>
    <w:lvl w:ilvl="4">
      <w:start w:val="1"/>
      <w:numFmt w:val="decimal"/>
      <w:lvlText w:val="%1.%2.%3.%4.%5."/>
      <w:lvlJc w:val="left"/>
      <w:pPr>
        <w:ind w:left="3880" w:hanging="1080"/>
      </w:pPr>
      <w:rPr>
        <w:rFonts w:cs="Times New Roman" w:hint="default"/>
        <w:color w:val="31849B"/>
        <w:sz w:val="22"/>
      </w:rPr>
    </w:lvl>
    <w:lvl w:ilvl="5">
      <w:start w:val="1"/>
      <w:numFmt w:val="decimal"/>
      <w:lvlText w:val="%1.%2.%3.%4.%5.%6."/>
      <w:lvlJc w:val="left"/>
      <w:pPr>
        <w:ind w:left="4580" w:hanging="1080"/>
      </w:pPr>
      <w:rPr>
        <w:rFonts w:cs="Times New Roman" w:hint="default"/>
        <w:color w:val="31849B"/>
        <w:sz w:val="22"/>
      </w:rPr>
    </w:lvl>
    <w:lvl w:ilvl="6">
      <w:start w:val="1"/>
      <w:numFmt w:val="decimal"/>
      <w:lvlText w:val="%1.%2.%3.%4.%5.%6.%7."/>
      <w:lvlJc w:val="left"/>
      <w:pPr>
        <w:ind w:left="5640" w:hanging="1440"/>
      </w:pPr>
      <w:rPr>
        <w:rFonts w:cs="Times New Roman" w:hint="default"/>
        <w:color w:val="31849B"/>
        <w:sz w:val="22"/>
      </w:rPr>
    </w:lvl>
    <w:lvl w:ilvl="7">
      <w:start w:val="1"/>
      <w:numFmt w:val="decimal"/>
      <w:lvlText w:val="%1.%2.%3.%4.%5.%6.%7.%8."/>
      <w:lvlJc w:val="left"/>
      <w:pPr>
        <w:ind w:left="6340" w:hanging="1440"/>
      </w:pPr>
      <w:rPr>
        <w:rFonts w:cs="Times New Roman" w:hint="default"/>
        <w:color w:val="31849B"/>
        <w:sz w:val="22"/>
      </w:rPr>
    </w:lvl>
    <w:lvl w:ilvl="8">
      <w:start w:val="1"/>
      <w:numFmt w:val="decimal"/>
      <w:lvlText w:val="%1.%2.%3.%4.%5.%6.%7.%8.%9."/>
      <w:lvlJc w:val="left"/>
      <w:pPr>
        <w:ind w:left="7400" w:hanging="1800"/>
      </w:pPr>
      <w:rPr>
        <w:rFonts w:cs="Times New Roman" w:hint="default"/>
        <w:color w:val="31849B"/>
        <w:sz w:val="22"/>
      </w:rPr>
    </w:lvl>
  </w:abstractNum>
  <w:abstractNum w:abstractNumId="13" w15:restartNumberingAfterBreak="0">
    <w:nsid w:val="0E741BBE"/>
    <w:multiLevelType w:val="hybridMultilevel"/>
    <w:tmpl w:val="E376AF74"/>
    <w:lvl w:ilvl="0" w:tplc="FEE44004">
      <w:start w:val="1"/>
      <w:numFmt w:val="bullet"/>
      <w:lvlText w:val=""/>
      <w:lvlJc w:val="left"/>
      <w:pPr>
        <w:ind w:left="720" w:hanging="360"/>
      </w:pPr>
      <w:rPr>
        <w:rFonts w:ascii="Wingdings" w:hAnsi="Wingdings" w:hint="default"/>
        <w:sz w:val="16"/>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2532A0C"/>
    <w:multiLevelType w:val="hybridMultilevel"/>
    <w:tmpl w:val="6D34EF02"/>
    <w:lvl w:ilvl="0" w:tplc="ED660092">
      <w:start w:val="1"/>
      <w:numFmt w:val="bullet"/>
      <w:lvlText w:val=""/>
      <w:lvlJc w:val="left"/>
      <w:pPr>
        <w:ind w:left="720" w:hanging="360"/>
      </w:pPr>
      <w:rPr>
        <w:rFonts w:ascii="Wingdings 2" w:hAnsi="Wingdings 2" w:hint="default"/>
      </w:rPr>
    </w:lvl>
    <w:lvl w:ilvl="1" w:tplc="ED660092">
      <w:start w:val="1"/>
      <w:numFmt w:val="bullet"/>
      <w:lvlText w:val=""/>
      <w:lvlJc w:val="left"/>
      <w:pPr>
        <w:ind w:left="1440" w:hanging="360"/>
      </w:pPr>
      <w:rPr>
        <w:rFonts w:ascii="Wingdings 2" w:hAnsi="Wingdings 2"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4BE67EF"/>
    <w:multiLevelType w:val="multilevel"/>
    <w:tmpl w:val="A0428B42"/>
    <w:lvl w:ilvl="0">
      <w:start w:val="1"/>
      <w:numFmt w:val="decimal"/>
      <w:lvlText w:val="%1."/>
      <w:lvlJc w:val="left"/>
      <w:pPr>
        <w:ind w:left="450" w:hanging="450"/>
      </w:pPr>
      <w:rPr>
        <w:rFonts w:hint="default"/>
        <w:color w:val="31849B"/>
        <w:sz w:val="22"/>
      </w:rPr>
    </w:lvl>
    <w:lvl w:ilvl="1">
      <w:start w:val="1"/>
      <w:numFmt w:val="decimal"/>
      <w:lvlText w:val="%1.%2."/>
      <w:lvlJc w:val="left"/>
      <w:pPr>
        <w:ind w:left="1150" w:hanging="450"/>
      </w:pPr>
      <w:rPr>
        <w:rFonts w:cs="Times New Roman" w:hint="default"/>
        <w:color w:val="auto"/>
        <w:sz w:val="24"/>
      </w:rPr>
    </w:lvl>
    <w:lvl w:ilvl="2">
      <w:start w:val="1"/>
      <w:numFmt w:val="decimal"/>
      <w:lvlText w:val="%1.%2.%3."/>
      <w:lvlJc w:val="left"/>
      <w:pPr>
        <w:ind w:left="2120" w:hanging="720"/>
      </w:pPr>
      <w:rPr>
        <w:rFonts w:cs="Times New Roman" w:hint="default"/>
        <w:color w:val="31849B"/>
        <w:sz w:val="22"/>
      </w:rPr>
    </w:lvl>
    <w:lvl w:ilvl="3">
      <w:start w:val="1"/>
      <w:numFmt w:val="decimal"/>
      <w:lvlText w:val="%1.%2.%3.%4."/>
      <w:lvlJc w:val="left"/>
      <w:pPr>
        <w:ind w:left="2820" w:hanging="720"/>
      </w:pPr>
      <w:rPr>
        <w:rFonts w:cs="Times New Roman" w:hint="default"/>
        <w:color w:val="31849B"/>
        <w:sz w:val="22"/>
      </w:rPr>
    </w:lvl>
    <w:lvl w:ilvl="4">
      <w:start w:val="1"/>
      <w:numFmt w:val="decimal"/>
      <w:lvlText w:val="%1.%2.%3.%4.%5."/>
      <w:lvlJc w:val="left"/>
      <w:pPr>
        <w:ind w:left="3880" w:hanging="1080"/>
      </w:pPr>
      <w:rPr>
        <w:rFonts w:cs="Times New Roman" w:hint="default"/>
        <w:color w:val="31849B"/>
        <w:sz w:val="22"/>
      </w:rPr>
    </w:lvl>
    <w:lvl w:ilvl="5">
      <w:start w:val="1"/>
      <w:numFmt w:val="decimal"/>
      <w:lvlText w:val="%1.%2.%3.%4.%5.%6."/>
      <w:lvlJc w:val="left"/>
      <w:pPr>
        <w:ind w:left="4580" w:hanging="1080"/>
      </w:pPr>
      <w:rPr>
        <w:rFonts w:cs="Times New Roman" w:hint="default"/>
        <w:color w:val="31849B"/>
        <w:sz w:val="22"/>
      </w:rPr>
    </w:lvl>
    <w:lvl w:ilvl="6">
      <w:start w:val="1"/>
      <w:numFmt w:val="decimal"/>
      <w:lvlText w:val="%1.%2.%3.%4.%5.%6.%7."/>
      <w:lvlJc w:val="left"/>
      <w:pPr>
        <w:ind w:left="5640" w:hanging="1440"/>
      </w:pPr>
      <w:rPr>
        <w:rFonts w:cs="Times New Roman" w:hint="default"/>
        <w:color w:val="31849B"/>
        <w:sz w:val="22"/>
      </w:rPr>
    </w:lvl>
    <w:lvl w:ilvl="7">
      <w:start w:val="1"/>
      <w:numFmt w:val="decimal"/>
      <w:lvlText w:val="%1.%2.%3.%4.%5.%6.%7.%8."/>
      <w:lvlJc w:val="left"/>
      <w:pPr>
        <w:ind w:left="6340" w:hanging="1440"/>
      </w:pPr>
      <w:rPr>
        <w:rFonts w:cs="Times New Roman" w:hint="default"/>
        <w:color w:val="31849B"/>
        <w:sz w:val="22"/>
      </w:rPr>
    </w:lvl>
    <w:lvl w:ilvl="8">
      <w:start w:val="1"/>
      <w:numFmt w:val="decimal"/>
      <w:lvlText w:val="%1.%2.%3.%4.%5.%6.%7.%8.%9."/>
      <w:lvlJc w:val="left"/>
      <w:pPr>
        <w:ind w:left="7400" w:hanging="1800"/>
      </w:pPr>
      <w:rPr>
        <w:rFonts w:cs="Times New Roman" w:hint="default"/>
        <w:color w:val="31849B"/>
        <w:sz w:val="22"/>
      </w:rPr>
    </w:lvl>
  </w:abstractNum>
  <w:abstractNum w:abstractNumId="16" w15:restartNumberingAfterBreak="0">
    <w:nsid w:val="14CE6558"/>
    <w:multiLevelType w:val="hybridMultilevel"/>
    <w:tmpl w:val="A5A2A49C"/>
    <w:lvl w:ilvl="0" w:tplc="59207440">
      <w:numFmt w:val="bullet"/>
      <w:lvlText w:val="•"/>
      <w:lvlJc w:val="left"/>
      <w:pPr>
        <w:ind w:left="1250" w:hanging="360"/>
      </w:pPr>
      <w:rPr>
        <w:rFonts w:ascii="Verdana" w:eastAsia="Arial" w:hAnsi="Verdana" w:cstheme="minorHAnsi" w:hint="default"/>
        <w:color w:val="00000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679EA8BA">
      <w:numFmt w:val="bullet"/>
      <w:lvlText w:val=""/>
      <w:lvlJc w:val="left"/>
      <w:pPr>
        <w:ind w:left="2880" w:hanging="360"/>
      </w:pPr>
      <w:rPr>
        <w:rFonts w:ascii="Symbol" w:eastAsiaTheme="minorEastAsia" w:hAnsi="Symbol" w:cstheme="minorHAnsi"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6D51ED5"/>
    <w:multiLevelType w:val="hybridMultilevel"/>
    <w:tmpl w:val="17DE015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18C02F7C"/>
    <w:multiLevelType w:val="hybridMultilevel"/>
    <w:tmpl w:val="B3600D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90D47DE"/>
    <w:multiLevelType w:val="hybridMultilevel"/>
    <w:tmpl w:val="8A8C97AE"/>
    <w:lvl w:ilvl="0" w:tplc="62608846">
      <w:start w:val="1"/>
      <w:numFmt w:val="lowerLetter"/>
      <w:lvlText w:val="%1)"/>
      <w:lvlJc w:val="left"/>
      <w:pPr>
        <w:tabs>
          <w:tab w:val="num" w:pos="1417"/>
        </w:tabs>
        <w:ind w:left="1417" w:hanging="397"/>
      </w:pPr>
      <w:rPr>
        <w:rFonts w:ascii="Franklin Gothic Book" w:hAnsi="Franklin Gothic Book" w:hint="default"/>
        <w:b/>
        <w:i w:val="0"/>
        <w:sz w:val="22"/>
        <w:szCs w:val="22"/>
      </w:rPr>
    </w:lvl>
    <w:lvl w:ilvl="1" w:tplc="080A0019">
      <w:start w:val="1"/>
      <w:numFmt w:val="lowerLetter"/>
      <w:lvlText w:val="%2."/>
      <w:lvlJc w:val="left"/>
      <w:pPr>
        <w:tabs>
          <w:tab w:val="num" w:pos="2460"/>
        </w:tabs>
        <w:ind w:left="2460" w:hanging="360"/>
      </w:pPr>
    </w:lvl>
    <w:lvl w:ilvl="2" w:tplc="080A001B">
      <w:start w:val="1"/>
      <w:numFmt w:val="lowerRoman"/>
      <w:lvlText w:val="%3."/>
      <w:lvlJc w:val="right"/>
      <w:pPr>
        <w:tabs>
          <w:tab w:val="num" w:pos="3180"/>
        </w:tabs>
        <w:ind w:left="3180" w:hanging="180"/>
      </w:pPr>
    </w:lvl>
    <w:lvl w:ilvl="3" w:tplc="080A000F" w:tentative="1">
      <w:start w:val="1"/>
      <w:numFmt w:val="decimal"/>
      <w:lvlText w:val="%4."/>
      <w:lvlJc w:val="left"/>
      <w:pPr>
        <w:tabs>
          <w:tab w:val="num" w:pos="3900"/>
        </w:tabs>
        <w:ind w:left="3900" w:hanging="360"/>
      </w:pPr>
    </w:lvl>
    <w:lvl w:ilvl="4" w:tplc="080A0019" w:tentative="1">
      <w:start w:val="1"/>
      <w:numFmt w:val="lowerLetter"/>
      <w:lvlText w:val="%5."/>
      <w:lvlJc w:val="left"/>
      <w:pPr>
        <w:tabs>
          <w:tab w:val="num" w:pos="4620"/>
        </w:tabs>
        <w:ind w:left="4620" w:hanging="360"/>
      </w:pPr>
    </w:lvl>
    <w:lvl w:ilvl="5" w:tplc="080A001B" w:tentative="1">
      <w:start w:val="1"/>
      <w:numFmt w:val="lowerRoman"/>
      <w:lvlText w:val="%6."/>
      <w:lvlJc w:val="right"/>
      <w:pPr>
        <w:tabs>
          <w:tab w:val="num" w:pos="5340"/>
        </w:tabs>
        <w:ind w:left="5340" w:hanging="180"/>
      </w:pPr>
    </w:lvl>
    <w:lvl w:ilvl="6" w:tplc="080A000F" w:tentative="1">
      <w:start w:val="1"/>
      <w:numFmt w:val="decimal"/>
      <w:lvlText w:val="%7."/>
      <w:lvlJc w:val="left"/>
      <w:pPr>
        <w:tabs>
          <w:tab w:val="num" w:pos="6060"/>
        </w:tabs>
        <w:ind w:left="6060" w:hanging="360"/>
      </w:pPr>
    </w:lvl>
    <w:lvl w:ilvl="7" w:tplc="080A0019" w:tentative="1">
      <w:start w:val="1"/>
      <w:numFmt w:val="lowerLetter"/>
      <w:lvlText w:val="%8."/>
      <w:lvlJc w:val="left"/>
      <w:pPr>
        <w:tabs>
          <w:tab w:val="num" w:pos="6780"/>
        </w:tabs>
        <w:ind w:left="6780" w:hanging="360"/>
      </w:pPr>
    </w:lvl>
    <w:lvl w:ilvl="8" w:tplc="080A001B" w:tentative="1">
      <w:start w:val="1"/>
      <w:numFmt w:val="lowerRoman"/>
      <w:lvlText w:val="%9."/>
      <w:lvlJc w:val="right"/>
      <w:pPr>
        <w:tabs>
          <w:tab w:val="num" w:pos="7500"/>
        </w:tabs>
        <w:ind w:left="7500" w:hanging="180"/>
      </w:pPr>
    </w:lvl>
  </w:abstractNum>
  <w:abstractNum w:abstractNumId="20" w15:restartNumberingAfterBreak="0">
    <w:nsid w:val="19883A8C"/>
    <w:multiLevelType w:val="hybridMultilevel"/>
    <w:tmpl w:val="A312925A"/>
    <w:lvl w:ilvl="0" w:tplc="59207440">
      <w:numFmt w:val="bullet"/>
      <w:lvlText w:val="•"/>
      <w:lvlJc w:val="left"/>
      <w:pPr>
        <w:ind w:left="720" w:hanging="360"/>
      </w:pPr>
      <w:rPr>
        <w:rFonts w:ascii="Verdana" w:eastAsia="Arial" w:hAnsi="Verdana" w:cstheme="minorHAnsi"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1DAC7E82"/>
    <w:multiLevelType w:val="hybridMultilevel"/>
    <w:tmpl w:val="BFCA3600"/>
    <w:lvl w:ilvl="0" w:tplc="59207440">
      <w:numFmt w:val="bullet"/>
      <w:lvlText w:val="•"/>
      <w:lvlJc w:val="left"/>
      <w:pPr>
        <w:ind w:left="1068" w:hanging="360"/>
      </w:pPr>
      <w:rPr>
        <w:rFonts w:ascii="Verdana" w:eastAsia="Arial" w:hAnsi="Verdana" w:cstheme="minorHAnsi" w:hint="default"/>
        <w:color w:val="000000"/>
      </w:rPr>
    </w:lvl>
    <w:lvl w:ilvl="1" w:tplc="080A0003">
      <w:start w:val="1"/>
      <w:numFmt w:val="bullet"/>
      <w:lvlText w:val="o"/>
      <w:lvlJc w:val="left"/>
      <w:pPr>
        <w:ind w:left="1258" w:hanging="360"/>
      </w:pPr>
      <w:rPr>
        <w:rFonts w:ascii="Courier New" w:hAnsi="Courier New" w:cs="Courier New" w:hint="default"/>
      </w:rPr>
    </w:lvl>
    <w:lvl w:ilvl="2" w:tplc="080A0005" w:tentative="1">
      <w:start w:val="1"/>
      <w:numFmt w:val="bullet"/>
      <w:lvlText w:val=""/>
      <w:lvlJc w:val="left"/>
      <w:pPr>
        <w:ind w:left="1978" w:hanging="360"/>
      </w:pPr>
      <w:rPr>
        <w:rFonts w:ascii="Wingdings" w:hAnsi="Wingdings" w:hint="default"/>
      </w:rPr>
    </w:lvl>
    <w:lvl w:ilvl="3" w:tplc="080A0001" w:tentative="1">
      <w:start w:val="1"/>
      <w:numFmt w:val="bullet"/>
      <w:lvlText w:val=""/>
      <w:lvlJc w:val="left"/>
      <w:pPr>
        <w:ind w:left="2698" w:hanging="360"/>
      </w:pPr>
      <w:rPr>
        <w:rFonts w:ascii="Symbol" w:hAnsi="Symbol" w:hint="default"/>
      </w:rPr>
    </w:lvl>
    <w:lvl w:ilvl="4" w:tplc="080A0003" w:tentative="1">
      <w:start w:val="1"/>
      <w:numFmt w:val="bullet"/>
      <w:lvlText w:val="o"/>
      <w:lvlJc w:val="left"/>
      <w:pPr>
        <w:ind w:left="3418" w:hanging="360"/>
      </w:pPr>
      <w:rPr>
        <w:rFonts w:ascii="Courier New" w:hAnsi="Courier New" w:cs="Courier New" w:hint="default"/>
      </w:rPr>
    </w:lvl>
    <w:lvl w:ilvl="5" w:tplc="080A0005" w:tentative="1">
      <w:start w:val="1"/>
      <w:numFmt w:val="bullet"/>
      <w:lvlText w:val=""/>
      <w:lvlJc w:val="left"/>
      <w:pPr>
        <w:ind w:left="4138" w:hanging="360"/>
      </w:pPr>
      <w:rPr>
        <w:rFonts w:ascii="Wingdings" w:hAnsi="Wingdings" w:hint="default"/>
      </w:rPr>
    </w:lvl>
    <w:lvl w:ilvl="6" w:tplc="080A0001" w:tentative="1">
      <w:start w:val="1"/>
      <w:numFmt w:val="bullet"/>
      <w:lvlText w:val=""/>
      <w:lvlJc w:val="left"/>
      <w:pPr>
        <w:ind w:left="4858" w:hanging="360"/>
      </w:pPr>
      <w:rPr>
        <w:rFonts w:ascii="Symbol" w:hAnsi="Symbol" w:hint="default"/>
      </w:rPr>
    </w:lvl>
    <w:lvl w:ilvl="7" w:tplc="080A0003" w:tentative="1">
      <w:start w:val="1"/>
      <w:numFmt w:val="bullet"/>
      <w:lvlText w:val="o"/>
      <w:lvlJc w:val="left"/>
      <w:pPr>
        <w:ind w:left="5578" w:hanging="360"/>
      </w:pPr>
      <w:rPr>
        <w:rFonts w:ascii="Courier New" w:hAnsi="Courier New" w:cs="Courier New" w:hint="default"/>
      </w:rPr>
    </w:lvl>
    <w:lvl w:ilvl="8" w:tplc="080A0005" w:tentative="1">
      <w:start w:val="1"/>
      <w:numFmt w:val="bullet"/>
      <w:lvlText w:val=""/>
      <w:lvlJc w:val="left"/>
      <w:pPr>
        <w:ind w:left="6298" w:hanging="360"/>
      </w:pPr>
      <w:rPr>
        <w:rFonts w:ascii="Wingdings" w:hAnsi="Wingdings" w:hint="default"/>
      </w:rPr>
    </w:lvl>
  </w:abstractNum>
  <w:abstractNum w:abstractNumId="22" w15:restartNumberingAfterBreak="0">
    <w:nsid w:val="1E803F7E"/>
    <w:multiLevelType w:val="hybridMultilevel"/>
    <w:tmpl w:val="FF6206AE"/>
    <w:lvl w:ilvl="0" w:tplc="080A0017">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3" w15:restartNumberingAfterBreak="0">
    <w:nsid w:val="20E64648"/>
    <w:multiLevelType w:val="hybridMultilevel"/>
    <w:tmpl w:val="93E2E528"/>
    <w:lvl w:ilvl="0" w:tplc="EF8695A4">
      <w:start w:val="1"/>
      <w:numFmt w:val="lowerLetter"/>
      <w:lvlText w:val="%1."/>
      <w:lvlJc w:val="left"/>
      <w:pPr>
        <w:ind w:left="1288" w:hanging="360"/>
      </w:pPr>
      <w:rPr>
        <w:b/>
        <w:sz w:val="22"/>
        <w:szCs w:val="22"/>
      </w:rPr>
    </w:lvl>
    <w:lvl w:ilvl="1" w:tplc="080A0019">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24" w15:restartNumberingAfterBreak="0">
    <w:nsid w:val="23E96CED"/>
    <w:multiLevelType w:val="hybridMultilevel"/>
    <w:tmpl w:val="4C082BF8"/>
    <w:lvl w:ilvl="0" w:tplc="0D889696">
      <w:start w:val="1"/>
      <w:numFmt w:val="decimal"/>
      <w:lvlText w:val="%1."/>
      <w:lvlJc w:val="left"/>
      <w:pPr>
        <w:ind w:left="720" w:hanging="360"/>
      </w:pPr>
      <w:rPr>
        <w:rFonts w:hint="default"/>
        <w:b/>
      </w:rPr>
    </w:lvl>
    <w:lvl w:ilvl="1" w:tplc="6DC6A26E" w:tentative="1">
      <w:start w:val="1"/>
      <w:numFmt w:val="lowerLetter"/>
      <w:lvlText w:val="%2."/>
      <w:lvlJc w:val="left"/>
      <w:pPr>
        <w:ind w:left="1440" w:hanging="360"/>
      </w:pPr>
    </w:lvl>
    <w:lvl w:ilvl="2" w:tplc="C3DC7170" w:tentative="1">
      <w:start w:val="1"/>
      <w:numFmt w:val="lowerRoman"/>
      <w:lvlText w:val="%3."/>
      <w:lvlJc w:val="right"/>
      <w:pPr>
        <w:ind w:left="2160" w:hanging="180"/>
      </w:pPr>
    </w:lvl>
    <w:lvl w:ilvl="3" w:tplc="57C4917A" w:tentative="1">
      <w:start w:val="1"/>
      <w:numFmt w:val="decimal"/>
      <w:lvlText w:val="%4."/>
      <w:lvlJc w:val="left"/>
      <w:pPr>
        <w:ind w:left="2880" w:hanging="360"/>
      </w:pPr>
    </w:lvl>
    <w:lvl w:ilvl="4" w:tplc="64C2F446" w:tentative="1">
      <w:start w:val="1"/>
      <w:numFmt w:val="lowerLetter"/>
      <w:lvlText w:val="%5."/>
      <w:lvlJc w:val="left"/>
      <w:pPr>
        <w:ind w:left="3600" w:hanging="360"/>
      </w:pPr>
    </w:lvl>
    <w:lvl w:ilvl="5" w:tplc="EC00634A" w:tentative="1">
      <w:start w:val="1"/>
      <w:numFmt w:val="lowerRoman"/>
      <w:lvlText w:val="%6."/>
      <w:lvlJc w:val="right"/>
      <w:pPr>
        <w:ind w:left="4320" w:hanging="180"/>
      </w:pPr>
    </w:lvl>
    <w:lvl w:ilvl="6" w:tplc="ADA2A3EC" w:tentative="1">
      <w:start w:val="1"/>
      <w:numFmt w:val="decimal"/>
      <w:lvlText w:val="%7."/>
      <w:lvlJc w:val="left"/>
      <w:pPr>
        <w:ind w:left="5040" w:hanging="360"/>
      </w:pPr>
    </w:lvl>
    <w:lvl w:ilvl="7" w:tplc="02663D5A" w:tentative="1">
      <w:start w:val="1"/>
      <w:numFmt w:val="lowerLetter"/>
      <w:lvlText w:val="%8."/>
      <w:lvlJc w:val="left"/>
      <w:pPr>
        <w:ind w:left="5760" w:hanging="360"/>
      </w:pPr>
    </w:lvl>
    <w:lvl w:ilvl="8" w:tplc="015EE554" w:tentative="1">
      <w:start w:val="1"/>
      <w:numFmt w:val="lowerRoman"/>
      <w:lvlText w:val="%9."/>
      <w:lvlJc w:val="right"/>
      <w:pPr>
        <w:ind w:left="6480" w:hanging="180"/>
      </w:pPr>
    </w:lvl>
  </w:abstractNum>
  <w:abstractNum w:abstractNumId="25" w15:restartNumberingAfterBreak="0">
    <w:nsid w:val="29ED2B19"/>
    <w:multiLevelType w:val="hybridMultilevel"/>
    <w:tmpl w:val="B0A89398"/>
    <w:lvl w:ilvl="0" w:tplc="A6D0F6FA">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BD37E69"/>
    <w:multiLevelType w:val="hybridMultilevel"/>
    <w:tmpl w:val="5A96A274"/>
    <w:lvl w:ilvl="0" w:tplc="FD36C37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FBA3234"/>
    <w:multiLevelType w:val="hybridMultilevel"/>
    <w:tmpl w:val="B73065B2"/>
    <w:lvl w:ilvl="0" w:tplc="59207440">
      <w:numFmt w:val="bullet"/>
      <w:lvlText w:val="•"/>
      <w:lvlJc w:val="left"/>
      <w:pPr>
        <w:ind w:left="720" w:hanging="360"/>
      </w:pPr>
      <w:rPr>
        <w:rFonts w:ascii="Verdana" w:eastAsia="Arial" w:hAnsi="Verdana" w:cstheme="minorHAnsi" w:hint="default"/>
        <w:color w:val="00000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65772F9"/>
    <w:multiLevelType w:val="hybridMultilevel"/>
    <w:tmpl w:val="20DE2DFA"/>
    <w:lvl w:ilvl="0" w:tplc="BCBAD5BA">
      <w:start w:val="1"/>
      <w:numFmt w:val="lowerLetter"/>
      <w:lvlText w:val="%1)"/>
      <w:lvlJc w:val="left"/>
      <w:pPr>
        <w:ind w:left="720" w:hanging="360"/>
      </w:pPr>
      <w:rPr>
        <w:rFonts w:hint="default"/>
        <w:b/>
        <w:bCs/>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7284347"/>
    <w:multiLevelType w:val="hybridMultilevel"/>
    <w:tmpl w:val="0A9A02F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78A6013"/>
    <w:multiLevelType w:val="hybridMultilevel"/>
    <w:tmpl w:val="C680BC32"/>
    <w:lvl w:ilvl="0" w:tplc="59207440">
      <w:numFmt w:val="bullet"/>
      <w:lvlText w:val="•"/>
      <w:lvlJc w:val="left"/>
      <w:pPr>
        <w:ind w:left="1250" w:hanging="360"/>
      </w:pPr>
      <w:rPr>
        <w:rFonts w:ascii="Verdana" w:eastAsia="Arial" w:hAnsi="Verdana" w:cstheme="minorHAnsi" w:hint="default"/>
        <w:color w:val="000000"/>
      </w:rPr>
    </w:lvl>
    <w:lvl w:ilvl="1" w:tplc="5CFEF384">
      <w:numFmt w:val="bullet"/>
      <w:lvlText w:val=""/>
      <w:lvlJc w:val="left"/>
      <w:pPr>
        <w:ind w:left="1785" w:hanging="705"/>
      </w:pPr>
      <w:rPr>
        <w:rFonts w:ascii="Symbol" w:eastAsiaTheme="minorEastAsia" w:hAnsi="Symbol" w:cstheme="minorHAnsi" w:hint="default"/>
      </w:rPr>
    </w:lvl>
    <w:lvl w:ilvl="2" w:tplc="080A0005">
      <w:start w:val="1"/>
      <w:numFmt w:val="bullet"/>
      <w:lvlText w:val=""/>
      <w:lvlJc w:val="left"/>
      <w:pPr>
        <w:ind w:left="1495"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81D7BE4"/>
    <w:multiLevelType w:val="hybridMultilevel"/>
    <w:tmpl w:val="A038F1CE"/>
    <w:lvl w:ilvl="0" w:tplc="BCBAD5BA">
      <w:start w:val="1"/>
      <w:numFmt w:val="lowerLetter"/>
      <w:lvlText w:val="%1)"/>
      <w:lvlJc w:val="left"/>
      <w:pPr>
        <w:ind w:left="720" w:hanging="360"/>
      </w:pPr>
      <w:rPr>
        <w:rFonts w:hint="default"/>
        <w:b/>
        <w:bCs/>
        <w:color w:val="auto"/>
      </w:rPr>
    </w:lvl>
    <w:lvl w:ilvl="1" w:tplc="20FCD850">
      <w:start w:val="1"/>
      <w:numFmt w:val="decimal"/>
      <w:lvlText w:val="%2."/>
      <w:lvlJc w:val="left"/>
      <w:pPr>
        <w:ind w:left="1440" w:hanging="360"/>
      </w:pPr>
      <w:rPr>
        <w:rFonts w:hint="default"/>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844597F"/>
    <w:multiLevelType w:val="hybridMultilevel"/>
    <w:tmpl w:val="2DF2281C"/>
    <w:lvl w:ilvl="0" w:tplc="59207440">
      <w:numFmt w:val="bullet"/>
      <w:lvlText w:val="•"/>
      <w:lvlJc w:val="left"/>
      <w:pPr>
        <w:ind w:left="720" w:hanging="360"/>
      </w:pPr>
      <w:rPr>
        <w:rFonts w:ascii="Verdana" w:eastAsia="Arial" w:hAnsi="Verdana" w:cstheme="minorHAnsi" w:hint="default"/>
        <w:color w:val="000000"/>
      </w:rPr>
    </w:lvl>
    <w:lvl w:ilvl="1" w:tplc="080A0003" w:tentative="1">
      <w:start w:val="1"/>
      <w:numFmt w:val="bullet"/>
      <w:lvlText w:val="o"/>
      <w:lvlJc w:val="left"/>
      <w:pPr>
        <w:ind w:left="910" w:hanging="360"/>
      </w:pPr>
      <w:rPr>
        <w:rFonts w:ascii="Courier New" w:hAnsi="Courier New" w:cs="Courier New" w:hint="default"/>
      </w:rPr>
    </w:lvl>
    <w:lvl w:ilvl="2" w:tplc="080A0005" w:tentative="1">
      <w:start w:val="1"/>
      <w:numFmt w:val="bullet"/>
      <w:lvlText w:val=""/>
      <w:lvlJc w:val="left"/>
      <w:pPr>
        <w:ind w:left="1630" w:hanging="360"/>
      </w:pPr>
      <w:rPr>
        <w:rFonts w:ascii="Wingdings" w:hAnsi="Wingdings" w:hint="default"/>
      </w:rPr>
    </w:lvl>
    <w:lvl w:ilvl="3" w:tplc="080A0001" w:tentative="1">
      <w:start w:val="1"/>
      <w:numFmt w:val="bullet"/>
      <w:lvlText w:val=""/>
      <w:lvlJc w:val="left"/>
      <w:pPr>
        <w:ind w:left="2350" w:hanging="360"/>
      </w:pPr>
      <w:rPr>
        <w:rFonts w:ascii="Symbol" w:hAnsi="Symbol" w:hint="default"/>
      </w:rPr>
    </w:lvl>
    <w:lvl w:ilvl="4" w:tplc="080A0003" w:tentative="1">
      <w:start w:val="1"/>
      <w:numFmt w:val="bullet"/>
      <w:lvlText w:val="o"/>
      <w:lvlJc w:val="left"/>
      <w:pPr>
        <w:ind w:left="3070" w:hanging="360"/>
      </w:pPr>
      <w:rPr>
        <w:rFonts w:ascii="Courier New" w:hAnsi="Courier New" w:cs="Courier New" w:hint="default"/>
      </w:rPr>
    </w:lvl>
    <w:lvl w:ilvl="5" w:tplc="080A0005" w:tentative="1">
      <w:start w:val="1"/>
      <w:numFmt w:val="bullet"/>
      <w:lvlText w:val=""/>
      <w:lvlJc w:val="left"/>
      <w:pPr>
        <w:ind w:left="3790" w:hanging="360"/>
      </w:pPr>
      <w:rPr>
        <w:rFonts w:ascii="Wingdings" w:hAnsi="Wingdings" w:hint="default"/>
      </w:rPr>
    </w:lvl>
    <w:lvl w:ilvl="6" w:tplc="080A0001" w:tentative="1">
      <w:start w:val="1"/>
      <w:numFmt w:val="bullet"/>
      <w:lvlText w:val=""/>
      <w:lvlJc w:val="left"/>
      <w:pPr>
        <w:ind w:left="4510" w:hanging="360"/>
      </w:pPr>
      <w:rPr>
        <w:rFonts w:ascii="Symbol" w:hAnsi="Symbol" w:hint="default"/>
      </w:rPr>
    </w:lvl>
    <w:lvl w:ilvl="7" w:tplc="080A0003" w:tentative="1">
      <w:start w:val="1"/>
      <w:numFmt w:val="bullet"/>
      <w:lvlText w:val="o"/>
      <w:lvlJc w:val="left"/>
      <w:pPr>
        <w:ind w:left="5230" w:hanging="360"/>
      </w:pPr>
      <w:rPr>
        <w:rFonts w:ascii="Courier New" w:hAnsi="Courier New" w:cs="Courier New" w:hint="default"/>
      </w:rPr>
    </w:lvl>
    <w:lvl w:ilvl="8" w:tplc="080A0005" w:tentative="1">
      <w:start w:val="1"/>
      <w:numFmt w:val="bullet"/>
      <w:lvlText w:val=""/>
      <w:lvlJc w:val="left"/>
      <w:pPr>
        <w:ind w:left="5950" w:hanging="360"/>
      </w:pPr>
      <w:rPr>
        <w:rFonts w:ascii="Wingdings" w:hAnsi="Wingdings" w:hint="default"/>
      </w:rPr>
    </w:lvl>
  </w:abstractNum>
  <w:abstractNum w:abstractNumId="33" w15:restartNumberingAfterBreak="0">
    <w:nsid w:val="3A034B04"/>
    <w:multiLevelType w:val="hybridMultilevel"/>
    <w:tmpl w:val="D236F792"/>
    <w:lvl w:ilvl="0" w:tplc="E0A48332">
      <w:start w:val="5"/>
      <w:numFmt w:val="upperLetter"/>
      <w:suff w:val="nothing"/>
      <w:lvlText w:val="%1"/>
      <w:lvlJc w:val="left"/>
      <w:rPr>
        <w:rFonts w:ascii="Arial" w:eastAsia="Arial" w:hAnsi="Arial" w:cs="Arial" w:hint="default"/>
        <w:spacing w:val="0"/>
        <w:w w:val="100"/>
        <w:sz w:val="18"/>
      </w:rPr>
    </w:lvl>
    <w:lvl w:ilvl="1" w:tplc="BD84FA90">
      <w:start w:val="1"/>
      <w:numFmt w:val="bullet"/>
      <w:lvlText w:val="•"/>
      <w:lvlJc w:val="left"/>
      <w:pPr>
        <w:ind w:left="840" w:hanging="420"/>
      </w:pPr>
    </w:lvl>
    <w:lvl w:ilvl="2" w:tplc="24DEDBCA">
      <w:start w:val="1"/>
      <w:numFmt w:val="bullet"/>
      <w:lvlText w:val="•"/>
      <w:lvlJc w:val="left"/>
      <w:pPr>
        <w:ind w:left="1260" w:hanging="420"/>
      </w:pPr>
    </w:lvl>
    <w:lvl w:ilvl="3" w:tplc="7590B7E6">
      <w:start w:val="1"/>
      <w:numFmt w:val="bullet"/>
      <w:lvlText w:val="•"/>
      <w:lvlJc w:val="left"/>
      <w:pPr>
        <w:ind w:left="1680" w:hanging="420"/>
      </w:pPr>
    </w:lvl>
    <w:lvl w:ilvl="4" w:tplc="9FFE437A">
      <w:start w:val="1"/>
      <w:numFmt w:val="bullet"/>
      <w:lvlText w:val="•"/>
      <w:lvlJc w:val="left"/>
      <w:pPr>
        <w:ind w:left="2100" w:hanging="420"/>
      </w:pPr>
    </w:lvl>
    <w:lvl w:ilvl="5" w:tplc="F072F0B6">
      <w:start w:val="1"/>
      <w:numFmt w:val="bullet"/>
      <w:lvlText w:val="•"/>
      <w:lvlJc w:val="left"/>
      <w:pPr>
        <w:ind w:left="2520" w:hanging="420"/>
      </w:pPr>
    </w:lvl>
    <w:lvl w:ilvl="6" w:tplc="0330A4F8">
      <w:start w:val="1"/>
      <w:numFmt w:val="bullet"/>
      <w:lvlText w:val="•"/>
      <w:lvlJc w:val="left"/>
      <w:pPr>
        <w:ind w:left="2940" w:hanging="420"/>
      </w:pPr>
    </w:lvl>
    <w:lvl w:ilvl="7" w:tplc="3E8498C4">
      <w:start w:val="1"/>
      <w:numFmt w:val="bullet"/>
      <w:lvlText w:val="•"/>
      <w:lvlJc w:val="left"/>
      <w:pPr>
        <w:ind w:left="3360" w:hanging="420"/>
      </w:pPr>
    </w:lvl>
    <w:lvl w:ilvl="8" w:tplc="1422BB2E">
      <w:start w:val="1"/>
      <w:numFmt w:val="bullet"/>
      <w:lvlText w:val="•"/>
      <w:lvlJc w:val="left"/>
      <w:pPr>
        <w:ind w:left="3780" w:hanging="420"/>
      </w:pPr>
    </w:lvl>
  </w:abstractNum>
  <w:abstractNum w:abstractNumId="34" w15:restartNumberingAfterBreak="0">
    <w:nsid w:val="3A050769"/>
    <w:multiLevelType w:val="multilevel"/>
    <w:tmpl w:val="C85C0E3C"/>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sz w:val="24"/>
        <w:szCs w:val="24"/>
      </w:rPr>
    </w:lvl>
    <w:lvl w:ilvl="2">
      <w:start w:val="1"/>
      <w:numFmt w:val="decimal"/>
      <w:lvlText w:val="%1.%2.%3"/>
      <w:lvlJc w:val="left"/>
      <w:pPr>
        <w:ind w:left="5682"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3C3219E7"/>
    <w:multiLevelType w:val="hybridMultilevel"/>
    <w:tmpl w:val="A2E4A9F0"/>
    <w:lvl w:ilvl="0" w:tplc="59207440">
      <w:numFmt w:val="bullet"/>
      <w:lvlText w:val="•"/>
      <w:lvlJc w:val="left"/>
      <w:pPr>
        <w:ind w:left="1598" w:hanging="360"/>
      </w:pPr>
      <w:rPr>
        <w:rFonts w:ascii="Verdana" w:eastAsia="Arial" w:hAnsi="Verdana" w:cstheme="minorHAnsi" w:hint="default"/>
        <w:color w:val="000000"/>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6" w15:restartNumberingAfterBreak="0">
    <w:nsid w:val="3CA96BC2"/>
    <w:multiLevelType w:val="hybridMultilevel"/>
    <w:tmpl w:val="77D0EAA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15:restartNumberingAfterBreak="0">
    <w:nsid w:val="3DBB6612"/>
    <w:multiLevelType w:val="multilevel"/>
    <w:tmpl w:val="3A448EAC"/>
    <w:lvl w:ilvl="0">
      <w:start w:val="1"/>
      <w:numFmt w:val="decimal"/>
      <w:pStyle w:val="EstiloJustificadoIzquierda0cmSangrafrancesa1cm"/>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3E0E5113"/>
    <w:multiLevelType w:val="hybridMultilevel"/>
    <w:tmpl w:val="ADB0D61E"/>
    <w:lvl w:ilvl="0" w:tplc="D132E06C">
      <w:start w:val="1"/>
      <w:numFmt w:val="bullet"/>
      <w:lvlText w:val=""/>
      <w:lvlJc w:val="left"/>
      <w:pPr>
        <w:tabs>
          <w:tab w:val="num" w:pos="992"/>
        </w:tabs>
        <w:ind w:left="992" w:hanging="425"/>
      </w:pPr>
      <w:rPr>
        <w:rFonts w:ascii="Symbol" w:hAnsi="Symbol" w:hint="default"/>
      </w:rPr>
    </w:lvl>
    <w:lvl w:ilvl="1" w:tplc="E73ED278">
      <w:start w:val="1"/>
      <w:numFmt w:val="bullet"/>
      <w:pStyle w:val="BTEX1BULLET"/>
      <w:lvlText w:val=""/>
      <w:lvlJc w:val="left"/>
      <w:pPr>
        <w:tabs>
          <w:tab w:val="num" w:pos="644"/>
        </w:tabs>
        <w:ind w:left="567" w:hanging="283"/>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058439B"/>
    <w:multiLevelType w:val="hybridMultilevel"/>
    <w:tmpl w:val="2CE0F20C"/>
    <w:lvl w:ilvl="0" w:tplc="3F7AAB3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18B2FD6"/>
    <w:multiLevelType w:val="hybridMultilevel"/>
    <w:tmpl w:val="DEF4D27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41" w15:restartNumberingAfterBreak="0">
    <w:nsid w:val="42737029"/>
    <w:multiLevelType w:val="hybridMultilevel"/>
    <w:tmpl w:val="37E6EF94"/>
    <w:lvl w:ilvl="0" w:tplc="59207440">
      <w:numFmt w:val="bullet"/>
      <w:lvlText w:val="•"/>
      <w:lvlJc w:val="left"/>
      <w:pPr>
        <w:ind w:left="1250" w:hanging="360"/>
      </w:pPr>
      <w:rPr>
        <w:rFonts w:ascii="Verdana" w:eastAsia="Arial" w:hAnsi="Verdana" w:cstheme="minorHAnsi"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42D0736D"/>
    <w:multiLevelType w:val="hybridMultilevel"/>
    <w:tmpl w:val="21AC368E"/>
    <w:lvl w:ilvl="0" w:tplc="4A8A0108">
      <w:start w:val="1"/>
      <w:numFmt w:val="lowerLetter"/>
      <w:pStyle w:val="BT2"/>
      <w:lvlText w:val="%1)"/>
      <w:lvlJc w:val="left"/>
      <w:pPr>
        <w:tabs>
          <w:tab w:val="num" w:pos="2127"/>
        </w:tabs>
        <w:ind w:left="2127" w:hanging="425"/>
      </w:pPr>
      <w:rPr>
        <w:rFonts w:cs="Times New Roman" w:hint="default"/>
        <w:b w:val="0"/>
        <w:bCs w:val="0"/>
        <w:sz w:val="22"/>
        <w:szCs w:val="22"/>
      </w:rPr>
    </w:lvl>
    <w:lvl w:ilvl="1" w:tplc="B592214A">
      <w:numFmt w:val="bullet"/>
      <w:lvlText w:val="-"/>
      <w:lvlJc w:val="left"/>
      <w:pPr>
        <w:tabs>
          <w:tab w:val="num" w:pos="3142"/>
        </w:tabs>
        <w:ind w:left="3142" w:hanging="360"/>
      </w:pPr>
      <w:rPr>
        <w:rFonts w:ascii="Arial" w:eastAsia="Times New Roman" w:hAnsi="Arial" w:hint="default"/>
      </w:rPr>
    </w:lvl>
    <w:lvl w:ilvl="2" w:tplc="A1D88E6C">
      <w:start w:val="3"/>
      <w:numFmt w:val="decimal"/>
      <w:lvlText w:val="%3"/>
      <w:lvlJc w:val="left"/>
      <w:pPr>
        <w:tabs>
          <w:tab w:val="num" w:pos="4102"/>
        </w:tabs>
        <w:ind w:left="4102" w:hanging="420"/>
      </w:pPr>
      <w:rPr>
        <w:rFonts w:cs="Times New Roman" w:hint="default"/>
      </w:rPr>
    </w:lvl>
    <w:lvl w:ilvl="3" w:tplc="F918C9E0">
      <w:start w:val="5"/>
      <w:numFmt w:val="upperRoman"/>
      <w:lvlText w:val="%4."/>
      <w:lvlJc w:val="left"/>
      <w:pPr>
        <w:tabs>
          <w:tab w:val="num" w:pos="4942"/>
        </w:tabs>
        <w:ind w:left="4942" w:hanging="720"/>
      </w:pPr>
      <w:rPr>
        <w:rFonts w:cs="Times New Roman" w:hint="default"/>
      </w:rPr>
    </w:lvl>
    <w:lvl w:ilvl="4" w:tplc="5EB49E2A">
      <w:start w:val="10"/>
      <w:numFmt w:val="upperRoman"/>
      <w:lvlText w:val="(%5)"/>
      <w:lvlJc w:val="left"/>
      <w:pPr>
        <w:tabs>
          <w:tab w:val="num" w:pos="2782"/>
        </w:tabs>
        <w:ind w:left="2782" w:hanging="720"/>
      </w:pPr>
      <w:rPr>
        <w:rFonts w:cs="Times New Roman" w:hint="default"/>
      </w:rPr>
    </w:lvl>
    <w:lvl w:ilvl="5" w:tplc="0409001B">
      <w:start w:val="1"/>
      <w:numFmt w:val="lowerRoman"/>
      <w:lvlText w:val="%6."/>
      <w:lvlJc w:val="right"/>
      <w:pPr>
        <w:tabs>
          <w:tab w:val="num" w:pos="6022"/>
        </w:tabs>
        <w:ind w:left="6022" w:hanging="180"/>
      </w:pPr>
      <w:rPr>
        <w:rFonts w:cs="Times New Roman"/>
      </w:rPr>
    </w:lvl>
    <w:lvl w:ilvl="6" w:tplc="0409000F">
      <w:start w:val="1"/>
      <w:numFmt w:val="decimal"/>
      <w:lvlText w:val="%7."/>
      <w:lvlJc w:val="left"/>
      <w:pPr>
        <w:tabs>
          <w:tab w:val="num" w:pos="6742"/>
        </w:tabs>
        <w:ind w:left="6742" w:hanging="360"/>
      </w:pPr>
      <w:rPr>
        <w:rFonts w:cs="Times New Roman"/>
      </w:rPr>
    </w:lvl>
    <w:lvl w:ilvl="7" w:tplc="04090019">
      <w:start w:val="1"/>
      <w:numFmt w:val="lowerLetter"/>
      <w:lvlText w:val="%8."/>
      <w:lvlJc w:val="left"/>
      <w:pPr>
        <w:tabs>
          <w:tab w:val="num" w:pos="7462"/>
        </w:tabs>
        <w:ind w:left="7462" w:hanging="360"/>
      </w:pPr>
      <w:rPr>
        <w:rFonts w:cs="Times New Roman"/>
      </w:rPr>
    </w:lvl>
    <w:lvl w:ilvl="8" w:tplc="0409001B">
      <w:start w:val="1"/>
      <w:numFmt w:val="lowerRoman"/>
      <w:lvlText w:val="%9."/>
      <w:lvlJc w:val="right"/>
      <w:pPr>
        <w:tabs>
          <w:tab w:val="num" w:pos="8182"/>
        </w:tabs>
        <w:ind w:left="8182" w:hanging="180"/>
      </w:pPr>
      <w:rPr>
        <w:rFonts w:cs="Times New Roman"/>
      </w:rPr>
    </w:lvl>
  </w:abstractNum>
  <w:abstractNum w:abstractNumId="43" w15:restartNumberingAfterBreak="0">
    <w:nsid w:val="44BA5DFA"/>
    <w:multiLevelType w:val="hybridMultilevel"/>
    <w:tmpl w:val="08E45C32"/>
    <w:lvl w:ilvl="0" w:tplc="BCBAD5BA">
      <w:start w:val="1"/>
      <w:numFmt w:val="lowerLetter"/>
      <w:lvlText w:val="%1)"/>
      <w:lvlJc w:val="left"/>
      <w:pPr>
        <w:ind w:left="720" w:hanging="36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62C472A"/>
    <w:multiLevelType w:val="hybridMultilevel"/>
    <w:tmpl w:val="B07CF832"/>
    <w:lvl w:ilvl="0" w:tplc="080A0005">
      <w:start w:val="1"/>
      <w:numFmt w:val="lowerLetter"/>
      <w:pStyle w:val="DeloitteBodyText"/>
      <w:lvlText w:val="%1)"/>
      <w:lvlJc w:val="left"/>
      <w:pPr>
        <w:tabs>
          <w:tab w:val="num" w:pos="720"/>
        </w:tabs>
        <w:ind w:left="720" w:hanging="360"/>
      </w:pPr>
    </w:lvl>
    <w:lvl w:ilvl="1" w:tplc="080A0003">
      <w:start w:val="1"/>
      <w:numFmt w:val="lowerLetter"/>
      <w:lvlText w:val="%2."/>
      <w:lvlJc w:val="left"/>
      <w:pPr>
        <w:tabs>
          <w:tab w:val="num" w:pos="2136"/>
        </w:tabs>
        <w:ind w:left="2136" w:hanging="360"/>
      </w:pPr>
    </w:lvl>
    <w:lvl w:ilvl="2" w:tplc="080A0005">
      <w:start w:val="1"/>
      <w:numFmt w:val="lowerRoman"/>
      <w:lvlText w:val="%3."/>
      <w:lvlJc w:val="right"/>
      <w:pPr>
        <w:tabs>
          <w:tab w:val="num" w:pos="2856"/>
        </w:tabs>
        <w:ind w:left="2856" w:hanging="180"/>
      </w:pPr>
    </w:lvl>
    <w:lvl w:ilvl="3" w:tplc="080A0001">
      <w:start w:val="1"/>
      <w:numFmt w:val="decimal"/>
      <w:lvlText w:val="%4."/>
      <w:lvlJc w:val="left"/>
      <w:pPr>
        <w:tabs>
          <w:tab w:val="num" w:pos="3576"/>
        </w:tabs>
        <w:ind w:left="3576" w:hanging="360"/>
      </w:pPr>
    </w:lvl>
    <w:lvl w:ilvl="4" w:tplc="080A0003">
      <w:start w:val="1"/>
      <w:numFmt w:val="lowerLetter"/>
      <w:lvlText w:val="%5."/>
      <w:lvlJc w:val="left"/>
      <w:pPr>
        <w:tabs>
          <w:tab w:val="num" w:pos="4296"/>
        </w:tabs>
        <w:ind w:left="4296" w:hanging="360"/>
      </w:pPr>
    </w:lvl>
    <w:lvl w:ilvl="5" w:tplc="080A0005" w:tentative="1">
      <w:start w:val="1"/>
      <w:numFmt w:val="lowerRoman"/>
      <w:lvlText w:val="%6."/>
      <w:lvlJc w:val="right"/>
      <w:pPr>
        <w:tabs>
          <w:tab w:val="num" w:pos="5016"/>
        </w:tabs>
        <w:ind w:left="5016" w:hanging="180"/>
      </w:pPr>
    </w:lvl>
    <w:lvl w:ilvl="6" w:tplc="080A0001" w:tentative="1">
      <w:start w:val="1"/>
      <w:numFmt w:val="decimal"/>
      <w:lvlText w:val="%7."/>
      <w:lvlJc w:val="left"/>
      <w:pPr>
        <w:tabs>
          <w:tab w:val="num" w:pos="5736"/>
        </w:tabs>
        <w:ind w:left="5736" w:hanging="360"/>
      </w:pPr>
    </w:lvl>
    <w:lvl w:ilvl="7" w:tplc="080A0003" w:tentative="1">
      <w:start w:val="1"/>
      <w:numFmt w:val="lowerLetter"/>
      <w:lvlText w:val="%8."/>
      <w:lvlJc w:val="left"/>
      <w:pPr>
        <w:tabs>
          <w:tab w:val="num" w:pos="6456"/>
        </w:tabs>
        <w:ind w:left="6456" w:hanging="360"/>
      </w:pPr>
    </w:lvl>
    <w:lvl w:ilvl="8" w:tplc="080A0005" w:tentative="1">
      <w:start w:val="1"/>
      <w:numFmt w:val="lowerRoman"/>
      <w:lvlText w:val="%9."/>
      <w:lvlJc w:val="right"/>
      <w:pPr>
        <w:tabs>
          <w:tab w:val="num" w:pos="7176"/>
        </w:tabs>
        <w:ind w:left="7176" w:hanging="180"/>
      </w:pPr>
    </w:lvl>
  </w:abstractNum>
  <w:abstractNum w:abstractNumId="45" w15:restartNumberingAfterBreak="0">
    <w:nsid w:val="47177A3D"/>
    <w:multiLevelType w:val="hybridMultilevel"/>
    <w:tmpl w:val="8D2A3106"/>
    <w:lvl w:ilvl="0" w:tplc="04908574">
      <w:start w:val="1"/>
      <w:numFmt w:val="decimal"/>
      <w:pStyle w:val="Titulo1bases"/>
      <w:lvlText w:val="%1."/>
      <w:lvlJc w:val="left"/>
      <w:pPr>
        <w:tabs>
          <w:tab w:val="num" w:pos="0"/>
        </w:tabs>
        <w:ind w:left="0" w:firstLine="0"/>
      </w:pPr>
      <w:rPr>
        <w:rFonts w:ascii="Arial Narrow" w:hAnsi="Arial Narrow" w:hint="default"/>
        <w:b/>
        <w:i w:val="0"/>
        <w:sz w:val="20"/>
        <w:szCs w:val="20"/>
      </w:rPr>
    </w:lvl>
    <w:lvl w:ilvl="1" w:tplc="080A0019">
      <w:numFmt w:val="none"/>
      <w:lvlText w:val=""/>
      <w:lvlJc w:val="left"/>
      <w:pPr>
        <w:tabs>
          <w:tab w:val="num" w:pos="360"/>
        </w:tabs>
      </w:pPr>
    </w:lvl>
    <w:lvl w:ilvl="2" w:tplc="080A001B">
      <w:numFmt w:val="none"/>
      <w:lvlText w:val=""/>
      <w:lvlJc w:val="left"/>
      <w:pPr>
        <w:tabs>
          <w:tab w:val="num" w:pos="360"/>
        </w:tabs>
      </w:pPr>
    </w:lvl>
    <w:lvl w:ilvl="3" w:tplc="080A000F">
      <w:numFmt w:val="none"/>
      <w:lvlText w:val=""/>
      <w:lvlJc w:val="left"/>
      <w:pPr>
        <w:tabs>
          <w:tab w:val="num" w:pos="360"/>
        </w:tabs>
      </w:pPr>
    </w:lvl>
    <w:lvl w:ilvl="4" w:tplc="080A0019">
      <w:numFmt w:val="none"/>
      <w:lvlText w:val=""/>
      <w:lvlJc w:val="left"/>
      <w:pPr>
        <w:tabs>
          <w:tab w:val="num" w:pos="360"/>
        </w:tabs>
      </w:pPr>
    </w:lvl>
    <w:lvl w:ilvl="5" w:tplc="080A001B">
      <w:numFmt w:val="none"/>
      <w:lvlText w:val=""/>
      <w:lvlJc w:val="left"/>
      <w:pPr>
        <w:tabs>
          <w:tab w:val="num" w:pos="360"/>
        </w:tabs>
      </w:pPr>
    </w:lvl>
    <w:lvl w:ilvl="6" w:tplc="080A000F">
      <w:numFmt w:val="none"/>
      <w:lvlText w:val=""/>
      <w:lvlJc w:val="left"/>
      <w:pPr>
        <w:tabs>
          <w:tab w:val="num" w:pos="360"/>
        </w:tabs>
      </w:pPr>
    </w:lvl>
    <w:lvl w:ilvl="7" w:tplc="080A0019">
      <w:numFmt w:val="none"/>
      <w:lvlText w:val=""/>
      <w:lvlJc w:val="left"/>
      <w:pPr>
        <w:tabs>
          <w:tab w:val="num" w:pos="360"/>
        </w:tabs>
      </w:pPr>
    </w:lvl>
    <w:lvl w:ilvl="8" w:tplc="080A001B">
      <w:numFmt w:val="none"/>
      <w:lvlText w:val=""/>
      <w:lvlJc w:val="left"/>
      <w:pPr>
        <w:tabs>
          <w:tab w:val="num" w:pos="360"/>
        </w:tabs>
      </w:pPr>
    </w:lvl>
  </w:abstractNum>
  <w:abstractNum w:abstractNumId="46" w15:restartNumberingAfterBreak="0">
    <w:nsid w:val="4BB81CF8"/>
    <w:multiLevelType w:val="hybridMultilevel"/>
    <w:tmpl w:val="1CF8B9B8"/>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7" w15:restartNumberingAfterBreak="0">
    <w:nsid w:val="4C354E3D"/>
    <w:multiLevelType w:val="hybridMultilevel"/>
    <w:tmpl w:val="59B4C09C"/>
    <w:lvl w:ilvl="0" w:tplc="0C0A0003">
      <w:start w:val="1"/>
      <w:numFmt w:val="bullet"/>
      <w:lvlText w:val="o"/>
      <w:lvlJc w:val="left"/>
      <w:pPr>
        <w:ind w:left="1040" w:hanging="360"/>
      </w:pPr>
      <w:rPr>
        <w:rFonts w:ascii="Courier New" w:hAnsi="Courier New" w:cs="Courier New" w:hint="default"/>
      </w:rPr>
    </w:lvl>
    <w:lvl w:ilvl="1" w:tplc="0C0A0003" w:tentative="1">
      <w:start w:val="1"/>
      <w:numFmt w:val="bullet"/>
      <w:lvlText w:val="o"/>
      <w:lvlJc w:val="left"/>
      <w:pPr>
        <w:ind w:left="1760" w:hanging="360"/>
      </w:pPr>
      <w:rPr>
        <w:rFonts w:ascii="Courier New" w:hAnsi="Courier New" w:cs="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cs="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cs="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48" w15:restartNumberingAfterBreak="0">
    <w:nsid w:val="4E544189"/>
    <w:multiLevelType w:val="hybridMultilevel"/>
    <w:tmpl w:val="EABEF8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9" w15:restartNumberingAfterBreak="0">
    <w:nsid w:val="4E920341"/>
    <w:multiLevelType w:val="hybridMultilevel"/>
    <w:tmpl w:val="F2EAA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4E9565C1"/>
    <w:multiLevelType w:val="hybridMultilevel"/>
    <w:tmpl w:val="E9143628"/>
    <w:lvl w:ilvl="0" w:tplc="ED660092">
      <w:start w:val="1"/>
      <w:numFmt w:val="bullet"/>
      <w:lvlText w:val=""/>
      <w:lvlJc w:val="left"/>
      <w:pPr>
        <w:ind w:left="1353" w:hanging="360"/>
      </w:pPr>
      <w:rPr>
        <w:rFonts w:ascii="Wingdings 2" w:hAnsi="Wingdings 2" w:hint="default"/>
        <w:b/>
      </w:rPr>
    </w:lvl>
    <w:lvl w:ilvl="1" w:tplc="080A0019">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51" w15:restartNumberingAfterBreak="0">
    <w:nsid w:val="4F774823"/>
    <w:multiLevelType w:val="hybridMultilevel"/>
    <w:tmpl w:val="691826BC"/>
    <w:lvl w:ilvl="0" w:tplc="59207440">
      <w:numFmt w:val="bullet"/>
      <w:lvlText w:val="•"/>
      <w:lvlJc w:val="left"/>
      <w:pPr>
        <w:ind w:left="360" w:hanging="360"/>
      </w:pPr>
      <w:rPr>
        <w:rFonts w:ascii="Verdana" w:eastAsia="Arial" w:hAnsi="Verdana" w:cstheme="minorHAnsi" w:hint="default"/>
        <w:color w:val="000000"/>
      </w:rPr>
    </w:lvl>
    <w:lvl w:ilvl="1" w:tplc="080A0003">
      <w:start w:val="1"/>
      <w:numFmt w:val="bullet"/>
      <w:lvlText w:val="o"/>
      <w:lvlJc w:val="left"/>
      <w:pPr>
        <w:ind w:left="550" w:hanging="360"/>
      </w:pPr>
      <w:rPr>
        <w:rFonts w:ascii="Courier New" w:hAnsi="Courier New" w:cs="Courier New" w:hint="default"/>
      </w:rPr>
    </w:lvl>
    <w:lvl w:ilvl="2" w:tplc="080A0005">
      <w:start w:val="1"/>
      <w:numFmt w:val="bullet"/>
      <w:lvlText w:val=""/>
      <w:lvlJc w:val="left"/>
      <w:pPr>
        <w:ind w:left="1270" w:hanging="360"/>
      </w:pPr>
      <w:rPr>
        <w:rFonts w:ascii="Wingdings" w:hAnsi="Wingdings" w:hint="default"/>
      </w:rPr>
    </w:lvl>
    <w:lvl w:ilvl="3" w:tplc="080A0001" w:tentative="1">
      <w:start w:val="1"/>
      <w:numFmt w:val="bullet"/>
      <w:lvlText w:val=""/>
      <w:lvlJc w:val="left"/>
      <w:pPr>
        <w:ind w:left="1990" w:hanging="360"/>
      </w:pPr>
      <w:rPr>
        <w:rFonts w:ascii="Symbol" w:hAnsi="Symbol" w:hint="default"/>
      </w:rPr>
    </w:lvl>
    <w:lvl w:ilvl="4" w:tplc="080A0003" w:tentative="1">
      <w:start w:val="1"/>
      <w:numFmt w:val="bullet"/>
      <w:lvlText w:val="o"/>
      <w:lvlJc w:val="left"/>
      <w:pPr>
        <w:ind w:left="2710" w:hanging="360"/>
      </w:pPr>
      <w:rPr>
        <w:rFonts w:ascii="Courier New" w:hAnsi="Courier New" w:cs="Courier New" w:hint="default"/>
      </w:rPr>
    </w:lvl>
    <w:lvl w:ilvl="5" w:tplc="080A0005" w:tentative="1">
      <w:start w:val="1"/>
      <w:numFmt w:val="bullet"/>
      <w:lvlText w:val=""/>
      <w:lvlJc w:val="left"/>
      <w:pPr>
        <w:ind w:left="3430" w:hanging="360"/>
      </w:pPr>
      <w:rPr>
        <w:rFonts w:ascii="Wingdings" w:hAnsi="Wingdings" w:hint="default"/>
      </w:rPr>
    </w:lvl>
    <w:lvl w:ilvl="6" w:tplc="080A0001" w:tentative="1">
      <w:start w:val="1"/>
      <w:numFmt w:val="bullet"/>
      <w:lvlText w:val=""/>
      <w:lvlJc w:val="left"/>
      <w:pPr>
        <w:ind w:left="4150" w:hanging="360"/>
      </w:pPr>
      <w:rPr>
        <w:rFonts w:ascii="Symbol" w:hAnsi="Symbol" w:hint="default"/>
      </w:rPr>
    </w:lvl>
    <w:lvl w:ilvl="7" w:tplc="080A0003" w:tentative="1">
      <w:start w:val="1"/>
      <w:numFmt w:val="bullet"/>
      <w:lvlText w:val="o"/>
      <w:lvlJc w:val="left"/>
      <w:pPr>
        <w:ind w:left="4870" w:hanging="360"/>
      </w:pPr>
      <w:rPr>
        <w:rFonts w:ascii="Courier New" w:hAnsi="Courier New" w:cs="Courier New" w:hint="default"/>
      </w:rPr>
    </w:lvl>
    <w:lvl w:ilvl="8" w:tplc="080A0005" w:tentative="1">
      <w:start w:val="1"/>
      <w:numFmt w:val="bullet"/>
      <w:lvlText w:val=""/>
      <w:lvlJc w:val="left"/>
      <w:pPr>
        <w:ind w:left="5590" w:hanging="360"/>
      </w:pPr>
      <w:rPr>
        <w:rFonts w:ascii="Wingdings" w:hAnsi="Wingdings" w:hint="default"/>
      </w:rPr>
    </w:lvl>
  </w:abstractNum>
  <w:abstractNum w:abstractNumId="52" w15:restartNumberingAfterBreak="0">
    <w:nsid w:val="537E3D44"/>
    <w:multiLevelType w:val="hybridMultilevel"/>
    <w:tmpl w:val="1E10D064"/>
    <w:lvl w:ilvl="0" w:tplc="20FCD850">
      <w:start w:val="1"/>
      <w:numFmt w:val="decimal"/>
      <w:lvlText w:val="%1."/>
      <w:lvlJc w:val="left"/>
      <w:pPr>
        <w:ind w:left="144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3C90705"/>
    <w:multiLevelType w:val="hybridMultilevel"/>
    <w:tmpl w:val="F73A25BC"/>
    <w:lvl w:ilvl="0" w:tplc="59207440">
      <w:numFmt w:val="bullet"/>
      <w:lvlText w:val="•"/>
      <w:lvlJc w:val="left"/>
      <w:pPr>
        <w:ind w:left="720" w:hanging="360"/>
      </w:pPr>
      <w:rPr>
        <w:rFonts w:ascii="Verdana" w:eastAsia="Arial" w:hAnsi="Verdana" w:cstheme="minorHAnsi"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56C160E2"/>
    <w:multiLevelType w:val="multilevel"/>
    <w:tmpl w:val="FB3A710C"/>
    <w:lvl w:ilvl="0">
      <w:start w:val="6"/>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573C6E59"/>
    <w:multiLevelType w:val="hybridMultilevel"/>
    <w:tmpl w:val="1CBA8320"/>
    <w:lvl w:ilvl="0" w:tplc="59207440">
      <w:numFmt w:val="bullet"/>
      <w:lvlText w:val="•"/>
      <w:lvlJc w:val="left"/>
      <w:pPr>
        <w:ind w:left="720" w:hanging="360"/>
      </w:pPr>
      <w:rPr>
        <w:rFonts w:ascii="Verdana" w:eastAsia="Arial" w:hAnsi="Verdana" w:cstheme="minorHAnsi" w:hint="default"/>
        <w:color w:val="000000"/>
      </w:rPr>
    </w:lvl>
    <w:lvl w:ilvl="1" w:tplc="080A0017">
      <w:start w:val="1"/>
      <w:numFmt w:val="lowerLetter"/>
      <w:lvlText w:val="%2)"/>
      <w:lvlJc w:val="left"/>
      <w:pPr>
        <w:ind w:left="1440" w:hanging="360"/>
      </w:pPr>
      <w:rPr>
        <w:rFonts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5B4B2036"/>
    <w:multiLevelType w:val="hybridMultilevel"/>
    <w:tmpl w:val="34C272D6"/>
    <w:lvl w:ilvl="0" w:tplc="B644F78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7" w15:restartNumberingAfterBreak="0">
    <w:nsid w:val="5CAA4132"/>
    <w:multiLevelType w:val="hybridMultilevel"/>
    <w:tmpl w:val="B84E2418"/>
    <w:lvl w:ilvl="0" w:tplc="59207440">
      <w:numFmt w:val="bullet"/>
      <w:lvlText w:val="•"/>
      <w:lvlJc w:val="left"/>
      <w:pPr>
        <w:ind w:left="1250" w:hanging="360"/>
      </w:pPr>
      <w:rPr>
        <w:rFonts w:ascii="Verdana" w:eastAsia="Arial" w:hAnsi="Verdana" w:cstheme="minorHAnsi"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5ED14D01"/>
    <w:multiLevelType w:val="hybridMultilevel"/>
    <w:tmpl w:val="A352E9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65C03981"/>
    <w:multiLevelType w:val="hybridMultilevel"/>
    <w:tmpl w:val="A890094A"/>
    <w:lvl w:ilvl="0" w:tplc="59207440">
      <w:numFmt w:val="bullet"/>
      <w:lvlText w:val="•"/>
      <w:lvlJc w:val="left"/>
      <w:pPr>
        <w:ind w:left="720" w:hanging="360"/>
      </w:pPr>
      <w:rPr>
        <w:rFonts w:ascii="Verdana" w:eastAsia="Arial" w:hAnsi="Verdana" w:cstheme="minorHAnsi" w:hint="default"/>
        <w:color w:val="00000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678F2230"/>
    <w:multiLevelType w:val="hybridMultilevel"/>
    <w:tmpl w:val="C338E662"/>
    <w:lvl w:ilvl="0" w:tplc="C882A698">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1" w15:restartNumberingAfterBreak="0">
    <w:nsid w:val="6BA15E0A"/>
    <w:multiLevelType w:val="hybridMultilevel"/>
    <w:tmpl w:val="F112F44E"/>
    <w:lvl w:ilvl="0" w:tplc="0C0A0007">
      <w:start w:val="1"/>
      <w:numFmt w:val="bullet"/>
      <w:lvlText w:val=""/>
      <w:lvlJc w:val="left"/>
      <w:pPr>
        <w:ind w:left="1380" w:hanging="360"/>
      </w:pPr>
      <w:rPr>
        <w:rFonts w:ascii="Wingdings" w:hAnsi="Wingdings" w:hint="default"/>
        <w:sz w:val="16"/>
        <w:szCs w:val="22"/>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62" w15:restartNumberingAfterBreak="0">
    <w:nsid w:val="6CEC6CEF"/>
    <w:multiLevelType w:val="hybridMultilevel"/>
    <w:tmpl w:val="C464AC06"/>
    <w:lvl w:ilvl="0" w:tplc="59207440">
      <w:numFmt w:val="bullet"/>
      <w:lvlText w:val="•"/>
      <w:lvlJc w:val="left"/>
      <w:pPr>
        <w:ind w:left="1068" w:hanging="360"/>
      </w:pPr>
      <w:rPr>
        <w:rFonts w:ascii="Verdana" w:eastAsia="Arial" w:hAnsi="Verdana" w:cstheme="minorHAnsi" w:hint="default"/>
        <w:color w:val="000000"/>
      </w:rPr>
    </w:lvl>
    <w:lvl w:ilvl="1" w:tplc="080A0003">
      <w:start w:val="1"/>
      <w:numFmt w:val="bullet"/>
      <w:lvlText w:val="o"/>
      <w:lvlJc w:val="left"/>
      <w:pPr>
        <w:ind w:left="1258" w:hanging="360"/>
      </w:pPr>
      <w:rPr>
        <w:rFonts w:ascii="Courier New" w:hAnsi="Courier New" w:cs="Courier New" w:hint="default"/>
      </w:rPr>
    </w:lvl>
    <w:lvl w:ilvl="2" w:tplc="080A0005" w:tentative="1">
      <w:start w:val="1"/>
      <w:numFmt w:val="bullet"/>
      <w:lvlText w:val=""/>
      <w:lvlJc w:val="left"/>
      <w:pPr>
        <w:ind w:left="1978" w:hanging="360"/>
      </w:pPr>
      <w:rPr>
        <w:rFonts w:ascii="Wingdings" w:hAnsi="Wingdings" w:hint="default"/>
      </w:rPr>
    </w:lvl>
    <w:lvl w:ilvl="3" w:tplc="080A0001" w:tentative="1">
      <w:start w:val="1"/>
      <w:numFmt w:val="bullet"/>
      <w:lvlText w:val=""/>
      <w:lvlJc w:val="left"/>
      <w:pPr>
        <w:ind w:left="2698" w:hanging="360"/>
      </w:pPr>
      <w:rPr>
        <w:rFonts w:ascii="Symbol" w:hAnsi="Symbol" w:hint="default"/>
      </w:rPr>
    </w:lvl>
    <w:lvl w:ilvl="4" w:tplc="080A0003" w:tentative="1">
      <w:start w:val="1"/>
      <w:numFmt w:val="bullet"/>
      <w:lvlText w:val="o"/>
      <w:lvlJc w:val="left"/>
      <w:pPr>
        <w:ind w:left="3418" w:hanging="360"/>
      </w:pPr>
      <w:rPr>
        <w:rFonts w:ascii="Courier New" w:hAnsi="Courier New" w:cs="Courier New" w:hint="default"/>
      </w:rPr>
    </w:lvl>
    <w:lvl w:ilvl="5" w:tplc="080A0005" w:tentative="1">
      <w:start w:val="1"/>
      <w:numFmt w:val="bullet"/>
      <w:lvlText w:val=""/>
      <w:lvlJc w:val="left"/>
      <w:pPr>
        <w:ind w:left="4138" w:hanging="360"/>
      </w:pPr>
      <w:rPr>
        <w:rFonts w:ascii="Wingdings" w:hAnsi="Wingdings" w:hint="default"/>
      </w:rPr>
    </w:lvl>
    <w:lvl w:ilvl="6" w:tplc="080A0001" w:tentative="1">
      <w:start w:val="1"/>
      <w:numFmt w:val="bullet"/>
      <w:lvlText w:val=""/>
      <w:lvlJc w:val="left"/>
      <w:pPr>
        <w:ind w:left="4858" w:hanging="360"/>
      </w:pPr>
      <w:rPr>
        <w:rFonts w:ascii="Symbol" w:hAnsi="Symbol" w:hint="default"/>
      </w:rPr>
    </w:lvl>
    <w:lvl w:ilvl="7" w:tplc="080A0003" w:tentative="1">
      <w:start w:val="1"/>
      <w:numFmt w:val="bullet"/>
      <w:lvlText w:val="o"/>
      <w:lvlJc w:val="left"/>
      <w:pPr>
        <w:ind w:left="5578" w:hanging="360"/>
      </w:pPr>
      <w:rPr>
        <w:rFonts w:ascii="Courier New" w:hAnsi="Courier New" w:cs="Courier New" w:hint="default"/>
      </w:rPr>
    </w:lvl>
    <w:lvl w:ilvl="8" w:tplc="080A0005" w:tentative="1">
      <w:start w:val="1"/>
      <w:numFmt w:val="bullet"/>
      <w:lvlText w:val=""/>
      <w:lvlJc w:val="left"/>
      <w:pPr>
        <w:ind w:left="6298" w:hanging="360"/>
      </w:pPr>
      <w:rPr>
        <w:rFonts w:ascii="Wingdings" w:hAnsi="Wingdings" w:hint="default"/>
      </w:rPr>
    </w:lvl>
  </w:abstractNum>
  <w:abstractNum w:abstractNumId="63" w15:restartNumberingAfterBreak="0">
    <w:nsid w:val="6D1D415C"/>
    <w:multiLevelType w:val="hybridMultilevel"/>
    <w:tmpl w:val="4244ACE6"/>
    <w:lvl w:ilvl="0" w:tplc="080A0017">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4" w15:restartNumberingAfterBreak="0">
    <w:nsid w:val="6E6D181F"/>
    <w:multiLevelType w:val="hybridMultilevel"/>
    <w:tmpl w:val="039A972C"/>
    <w:lvl w:ilvl="0" w:tplc="080A0013">
      <w:start w:val="1"/>
      <w:numFmt w:val="upperRoman"/>
      <w:lvlText w:val="%1."/>
      <w:lvlJc w:val="right"/>
      <w:pPr>
        <w:ind w:left="1130" w:hanging="360"/>
      </w:pPr>
    </w:lvl>
    <w:lvl w:ilvl="1" w:tplc="080A0019" w:tentative="1">
      <w:start w:val="1"/>
      <w:numFmt w:val="lowerLetter"/>
      <w:lvlText w:val="%2."/>
      <w:lvlJc w:val="left"/>
      <w:pPr>
        <w:ind w:left="1850" w:hanging="360"/>
      </w:pPr>
    </w:lvl>
    <w:lvl w:ilvl="2" w:tplc="080A001B" w:tentative="1">
      <w:start w:val="1"/>
      <w:numFmt w:val="lowerRoman"/>
      <w:lvlText w:val="%3."/>
      <w:lvlJc w:val="right"/>
      <w:pPr>
        <w:ind w:left="2570" w:hanging="180"/>
      </w:pPr>
    </w:lvl>
    <w:lvl w:ilvl="3" w:tplc="080A000F" w:tentative="1">
      <w:start w:val="1"/>
      <w:numFmt w:val="decimal"/>
      <w:lvlText w:val="%4."/>
      <w:lvlJc w:val="left"/>
      <w:pPr>
        <w:ind w:left="3290" w:hanging="360"/>
      </w:pPr>
    </w:lvl>
    <w:lvl w:ilvl="4" w:tplc="080A0019" w:tentative="1">
      <w:start w:val="1"/>
      <w:numFmt w:val="lowerLetter"/>
      <w:lvlText w:val="%5."/>
      <w:lvlJc w:val="left"/>
      <w:pPr>
        <w:ind w:left="4010" w:hanging="360"/>
      </w:pPr>
    </w:lvl>
    <w:lvl w:ilvl="5" w:tplc="080A001B" w:tentative="1">
      <w:start w:val="1"/>
      <w:numFmt w:val="lowerRoman"/>
      <w:lvlText w:val="%6."/>
      <w:lvlJc w:val="right"/>
      <w:pPr>
        <w:ind w:left="4730" w:hanging="180"/>
      </w:pPr>
    </w:lvl>
    <w:lvl w:ilvl="6" w:tplc="080A000F" w:tentative="1">
      <w:start w:val="1"/>
      <w:numFmt w:val="decimal"/>
      <w:lvlText w:val="%7."/>
      <w:lvlJc w:val="left"/>
      <w:pPr>
        <w:ind w:left="5450" w:hanging="360"/>
      </w:pPr>
    </w:lvl>
    <w:lvl w:ilvl="7" w:tplc="080A0019" w:tentative="1">
      <w:start w:val="1"/>
      <w:numFmt w:val="lowerLetter"/>
      <w:lvlText w:val="%8."/>
      <w:lvlJc w:val="left"/>
      <w:pPr>
        <w:ind w:left="6170" w:hanging="360"/>
      </w:pPr>
    </w:lvl>
    <w:lvl w:ilvl="8" w:tplc="080A001B" w:tentative="1">
      <w:start w:val="1"/>
      <w:numFmt w:val="lowerRoman"/>
      <w:lvlText w:val="%9."/>
      <w:lvlJc w:val="right"/>
      <w:pPr>
        <w:ind w:left="6890" w:hanging="180"/>
      </w:pPr>
    </w:lvl>
  </w:abstractNum>
  <w:abstractNum w:abstractNumId="65" w15:restartNumberingAfterBreak="0">
    <w:nsid w:val="708574DE"/>
    <w:multiLevelType w:val="hybridMultilevel"/>
    <w:tmpl w:val="22547302"/>
    <w:lvl w:ilvl="0" w:tplc="6AF482C8">
      <w:start w:val="1"/>
      <w:numFmt w:val="decimal"/>
      <w:lvlText w:val="%1."/>
      <w:lvlJc w:val="left"/>
      <w:pPr>
        <w:ind w:left="786" w:hanging="360"/>
      </w:pPr>
      <w:rPr>
        <w:b/>
        <w:sz w:val="22"/>
        <w:szCs w:val="22"/>
      </w:rPr>
    </w:lvl>
    <w:lvl w:ilvl="1" w:tplc="A42CCF44">
      <w:start w:val="1"/>
      <w:numFmt w:val="upperRoman"/>
      <w:lvlText w:val="%2."/>
      <w:lvlJc w:val="left"/>
      <w:pPr>
        <w:ind w:left="2084" w:hanging="720"/>
      </w:pPr>
      <w:rPr>
        <w:rFonts w:hint="default"/>
      </w:rPr>
    </w:lvl>
    <w:lvl w:ilvl="2" w:tplc="080A0005" w:tentative="1">
      <w:start w:val="1"/>
      <w:numFmt w:val="lowerRoman"/>
      <w:lvlText w:val="%3."/>
      <w:lvlJc w:val="right"/>
      <w:pPr>
        <w:ind w:left="2444" w:hanging="180"/>
      </w:pPr>
    </w:lvl>
    <w:lvl w:ilvl="3" w:tplc="080A0001" w:tentative="1">
      <w:start w:val="1"/>
      <w:numFmt w:val="decimal"/>
      <w:lvlText w:val="%4."/>
      <w:lvlJc w:val="left"/>
      <w:pPr>
        <w:ind w:left="3164" w:hanging="360"/>
      </w:pPr>
    </w:lvl>
    <w:lvl w:ilvl="4" w:tplc="080A0003" w:tentative="1">
      <w:start w:val="1"/>
      <w:numFmt w:val="lowerLetter"/>
      <w:lvlText w:val="%5."/>
      <w:lvlJc w:val="left"/>
      <w:pPr>
        <w:ind w:left="3884" w:hanging="360"/>
      </w:pPr>
    </w:lvl>
    <w:lvl w:ilvl="5" w:tplc="080A0005" w:tentative="1">
      <w:start w:val="1"/>
      <w:numFmt w:val="lowerRoman"/>
      <w:lvlText w:val="%6."/>
      <w:lvlJc w:val="right"/>
      <w:pPr>
        <w:ind w:left="4604" w:hanging="180"/>
      </w:pPr>
    </w:lvl>
    <w:lvl w:ilvl="6" w:tplc="080A0001" w:tentative="1">
      <w:start w:val="1"/>
      <w:numFmt w:val="decimal"/>
      <w:lvlText w:val="%7."/>
      <w:lvlJc w:val="left"/>
      <w:pPr>
        <w:ind w:left="5324" w:hanging="360"/>
      </w:pPr>
    </w:lvl>
    <w:lvl w:ilvl="7" w:tplc="080A0003" w:tentative="1">
      <w:start w:val="1"/>
      <w:numFmt w:val="lowerLetter"/>
      <w:lvlText w:val="%8."/>
      <w:lvlJc w:val="left"/>
      <w:pPr>
        <w:ind w:left="6044" w:hanging="360"/>
      </w:pPr>
    </w:lvl>
    <w:lvl w:ilvl="8" w:tplc="080A0005" w:tentative="1">
      <w:start w:val="1"/>
      <w:numFmt w:val="lowerRoman"/>
      <w:lvlText w:val="%9."/>
      <w:lvlJc w:val="right"/>
      <w:pPr>
        <w:ind w:left="6764" w:hanging="180"/>
      </w:pPr>
    </w:lvl>
  </w:abstractNum>
  <w:abstractNum w:abstractNumId="66" w15:restartNumberingAfterBreak="0">
    <w:nsid w:val="71594348"/>
    <w:multiLevelType w:val="multilevel"/>
    <w:tmpl w:val="0C0A001D"/>
    <w:styleLink w:val="Estilo1"/>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768776B7"/>
    <w:multiLevelType w:val="hybridMultilevel"/>
    <w:tmpl w:val="26C499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76D34867"/>
    <w:multiLevelType w:val="hybridMultilevel"/>
    <w:tmpl w:val="27FE8D7C"/>
    <w:lvl w:ilvl="0" w:tplc="4398AECC">
      <w:start w:val="1"/>
      <w:numFmt w:val="lowerLetter"/>
      <w:lvlText w:val="%1)"/>
      <w:lvlJc w:val="left"/>
      <w:pPr>
        <w:ind w:left="1571" w:hanging="360"/>
      </w:pPr>
      <w:rPr>
        <w:rFonts w:hint="default"/>
        <w:b/>
        <w:color w:val="auto"/>
        <w:sz w:val="22"/>
        <w:szCs w:val="22"/>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9" w15:restartNumberingAfterBreak="0">
    <w:nsid w:val="79FD3867"/>
    <w:multiLevelType w:val="hybridMultilevel"/>
    <w:tmpl w:val="3072F9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7E944C5C"/>
    <w:multiLevelType w:val="hybridMultilevel"/>
    <w:tmpl w:val="6B9228A4"/>
    <w:lvl w:ilvl="0" w:tplc="95543246">
      <w:start w:val="1"/>
      <w:numFmt w:val="lowerLetter"/>
      <w:lvlText w:val="%1)"/>
      <w:lvlJc w:val="left"/>
      <w:pPr>
        <w:ind w:left="171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7FF70DBC"/>
    <w:multiLevelType w:val="hybridMultilevel"/>
    <w:tmpl w:val="8F821B46"/>
    <w:lvl w:ilvl="0" w:tplc="080A000F">
      <w:start w:val="1"/>
      <w:numFmt w:val="decimal"/>
      <w:lvlText w:val="%1."/>
      <w:lvlJc w:val="left"/>
      <w:pPr>
        <w:ind w:left="720" w:hanging="360"/>
      </w:pPr>
    </w:lvl>
    <w:lvl w:ilvl="1" w:tplc="2D2425C6">
      <w:start w:val="1"/>
      <w:numFmt w:val="decimal"/>
      <w:lvlText w:val="%2."/>
      <w:lvlJc w:val="left"/>
      <w:pPr>
        <w:ind w:left="1440" w:hanging="360"/>
      </w:pPr>
      <w:rPr>
        <w:color w:val="auto"/>
      </w:rPr>
    </w:lvl>
    <w:lvl w:ilvl="2" w:tplc="080A001B">
      <w:start w:val="1"/>
      <w:numFmt w:val="lowerRoman"/>
      <w:lvlText w:val="%3."/>
      <w:lvlJc w:val="right"/>
      <w:pPr>
        <w:ind w:left="2160" w:hanging="180"/>
      </w:pPr>
    </w:lvl>
    <w:lvl w:ilvl="3" w:tplc="2FF41B5C">
      <w:start w:val="2"/>
      <w:numFmt w:val="upperLetter"/>
      <w:lvlText w:val="%4)"/>
      <w:lvlJc w:val="left"/>
      <w:pPr>
        <w:ind w:left="2880" w:hanging="360"/>
      </w:pPr>
      <w:rPr>
        <w:rFonts w:hint="default"/>
      </w:rPr>
    </w:lvl>
    <w:lvl w:ilvl="4" w:tplc="A7F84DB4">
      <w:start w:val="6"/>
      <w:numFmt w:val="decimal"/>
      <w:lvlText w:val="%5)"/>
      <w:lvlJc w:val="left"/>
      <w:pPr>
        <w:ind w:left="3600" w:hanging="360"/>
      </w:pPr>
      <w:rPr>
        <w:rFonts w:cs="Arial"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13"/>
  </w:num>
  <w:num w:numId="3">
    <w:abstractNumId w:val="10"/>
  </w:num>
  <w:num w:numId="4">
    <w:abstractNumId w:val="40"/>
  </w:num>
  <w:num w:numId="5">
    <w:abstractNumId w:val="0"/>
  </w:num>
  <w:num w:numId="6">
    <w:abstractNumId w:val="1"/>
  </w:num>
  <w:num w:numId="7">
    <w:abstractNumId w:val="3"/>
  </w:num>
  <w:num w:numId="8">
    <w:abstractNumId w:val="4"/>
  </w:num>
  <w:num w:numId="9">
    <w:abstractNumId w:val="49"/>
  </w:num>
  <w:num w:numId="10">
    <w:abstractNumId w:val="2"/>
    <w:lvlOverride w:ilvl="0">
      <w:startOverride w:val="1"/>
    </w:lvlOverride>
  </w:num>
  <w:num w:numId="11">
    <w:abstractNumId w:val="26"/>
  </w:num>
  <w:num w:numId="1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4"/>
  </w:num>
  <w:num w:numId="14">
    <w:abstractNumId w:val="47"/>
  </w:num>
  <w:num w:numId="15">
    <w:abstractNumId w:val="18"/>
  </w:num>
  <w:num w:numId="16">
    <w:abstractNumId w:val="65"/>
  </w:num>
  <w:num w:numId="17">
    <w:abstractNumId w:val="31"/>
  </w:num>
  <w:num w:numId="18">
    <w:abstractNumId w:val="52"/>
  </w:num>
  <w:num w:numId="19">
    <w:abstractNumId w:val="28"/>
  </w:num>
  <w:num w:numId="20">
    <w:abstractNumId w:val="29"/>
  </w:num>
  <w:num w:numId="21">
    <w:abstractNumId w:val="58"/>
  </w:num>
  <w:num w:numId="22">
    <w:abstractNumId w:val="44"/>
  </w:num>
  <w:num w:numId="23">
    <w:abstractNumId w:val="66"/>
  </w:num>
  <w:num w:numId="24">
    <w:abstractNumId w:val="45"/>
  </w:num>
  <w:num w:numId="25">
    <w:abstractNumId w:val="5"/>
  </w:num>
  <w:num w:numId="26">
    <w:abstractNumId w:val="42"/>
  </w:num>
  <w:num w:numId="27">
    <w:abstractNumId w:val="38"/>
  </w:num>
  <w:num w:numId="28">
    <w:abstractNumId w:val="22"/>
  </w:num>
  <w:num w:numId="29">
    <w:abstractNumId w:val="71"/>
  </w:num>
  <w:num w:numId="30">
    <w:abstractNumId w:val="6"/>
  </w:num>
  <w:num w:numId="31">
    <w:abstractNumId w:val="15"/>
  </w:num>
  <w:num w:numId="32">
    <w:abstractNumId w:val="34"/>
  </w:num>
  <w:num w:numId="33">
    <w:abstractNumId w:val="46"/>
  </w:num>
  <w:num w:numId="34">
    <w:abstractNumId w:val="68"/>
  </w:num>
  <w:num w:numId="35">
    <w:abstractNumId w:val="19"/>
  </w:num>
  <w:num w:numId="36">
    <w:abstractNumId w:val="43"/>
  </w:num>
  <w:num w:numId="37">
    <w:abstractNumId w:val="54"/>
  </w:num>
  <w:num w:numId="38">
    <w:abstractNumId w:val="39"/>
  </w:num>
  <w:num w:numId="39">
    <w:abstractNumId w:val="67"/>
  </w:num>
  <w:num w:numId="40">
    <w:abstractNumId w:val="56"/>
  </w:num>
  <w:num w:numId="41">
    <w:abstractNumId w:val="25"/>
  </w:num>
  <w:num w:numId="42">
    <w:abstractNumId w:val="70"/>
  </w:num>
  <w:num w:numId="43">
    <w:abstractNumId w:val="63"/>
  </w:num>
  <w:num w:numId="44">
    <w:abstractNumId w:val="61"/>
  </w:num>
  <w:num w:numId="45">
    <w:abstractNumId w:val="23"/>
  </w:num>
  <w:num w:numId="46">
    <w:abstractNumId w:val="17"/>
  </w:num>
  <w:num w:numId="47">
    <w:abstractNumId w:val="50"/>
  </w:num>
  <w:num w:numId="48">
    <w:abstractNumId w:val="14"/>
  </w:num>
  <w:num w:numId="49">
    <w:abstractNumId w:val="69"/>
  </w:num>
  <w:num w:numId="50">
    <w:abstractNumId w:val="33"/>
  </w:num>
  <w:num w:numId="51">
    <w:abstractNumId w:val="30"/>
  </w:num>
  <w:num w:numId="52">
    <w:abstractNumId w:val="16"/>
  </w:num>
  <w:num w:numId="53">
    <w:abstractNumId w:val="36"/>
  </w:num>
  <w:num w:numId="54">
    <w:abstractNumId w:val="48"/>
  </w:num>
  <w:num w:numId="55">
    <w:abstractNumId w:val="51"/>
  </w:num>
  <w:num w:numId="56">
    <w:abstractNumId w:val="35"/>
  </w:num>
  <w:num w:numId="57">
    <w:abstractNumId w:val="41"/>
  </w:num>
  <w:num w:numId="58">
    <w:abstractNumId w:val="7"/>
  </w:num>
  <w:num w:numId="59">
    <w:abstractNumId w:val="32"/>
  </w:num>
  <w:num w:numId="60">
    <w:abstractNumId w:val="62"/>
  </w:num>
  <w:num w:numId="61">
    <w:abstractNumId w:val="9"/>
  </w:num>
  <w:num w:numId="62">
    <w:abstractNumId w:val="57"/>
  </w:num>
  <w:num w:numId="63">
    <w:abstractNumId w:val="21"/>
  </w:num>
  <w:num w:numId="64">
    <w:abstractNumId w:val="59"/>
  </w:num>
  <w:num w:numId="65">
    <w:abstractNumId w:val="11"/>
  </w:num>
  <w:num w:numId="66">
    <w:abstractNumId w:val="53"/>
  </w:num>
  <w:num w:numId="67">
    <w:abstractNumId w:val="8"/>
  </w:num>
  <w:num w:numId="68">
    <w:abstractNumId w:val="20"/>
  </w:num>
  <w:num w:numId="69">
    <w:abstractNumId w:val="27"/>
  </w:num>
  <w:num w:numId="70">
    <w:abstractNumId w:val="55"/>
  </w:num>
  <w:num w:numId="71">
    <w:abstractNumId w:val="24"/>
  </w:num>
  <w:num w:numId="72">
    <w:abstractNumId w:val="1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activeWritingStyle w:appName="MSWord" w:lang="es-MX"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proofState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F1"/>
    <w:rsid w:val="000043A9"/>
    <w:rsid w:val="000207E1"/>
    <w:rsid w:val="000317D7"/>
    <w:rsid w:val="0004027C"/>
    <w:rsid w:val="00044A46"/>
    <w:rsid w:val="000622FA"/>
    <w:rsid w:val="00062482"/>
    <w:rsid w:val="00063C1F"/>
    <w:rsid w:val="000723A8"/>
    <w:rsid w:val="00074CCD"/>
    <w:rsid w:val="000770E5"/>
    <w:rsid w:val="00083EF0"/>
    <w:rsid w:val="00084DB7"/>
    <w:rsid w:val="00086DBA"/>
    <w:rsid w:val="000B55A4"/>
    <w:rsid w:val="000B7450"/>
    <w:rsid w:val="000C07DB"/>
    <w:rsid w:val="000C082D"/>
    <w:rsid w:val="000C1DC3"/>
    <w:rsid w:val="000C63CB"/>
    <w:rsid w:val="000E15B3"/>
    <w:rsid w:val="000F4BAF"/>
    <w:rsid w:val="0010405F"/>
    <w:rsid w:val="0010679C"/>
    <w:rsid w:val="0010679F"/>
    <w:rsid w:val="00122A80"/>
    <w:rsid w:val="001425BE"/>
    <w:rsid w:val="00143D08"/>
    <w:rsid w:val="00143FC3"/>
    <w:rsid w:val="00146775"/>
    <w:rsid w:val="001470E8"/>
    <w:rsid w:val="001515E7"/>
    <w:rsid w:val="00152040"/>
    <w:rsid w:val="00166CFE"/>
    <w:rsid w:val="00174B8B"/>
    <w:rsid w:val="001755F3"/>
    <w:rsid w:val="0018093B"/>
    <w:rsid w:val="001836BA"/>
    <w:rsid w:val="001842EA"/>
    <w:rsid w:val="00187DD1"/>
    <w:rsid w:val="0019772B"/>
    <w:rsid w:val="001A0492"/>
    <w:rsid w:val="001A275D"/>
    <w:rsid w:val="001A2AA2"/>
    <w:rsid w:val="001A322C"/>
    <w:rsid w:val="001A5716"/>
    <w:rsid w:val="001A7330"/>
    <w:rsid w:val="001A75A2"/>
    <w:rsid w:val="001B024C"/>
    <w:rsid w:val="001B7F5A"/>
    <w:rsid w:val="001C563A"/>
    <w:rsid w:val="001C67CA"/>
    <w:rsid w:val="001D1A62"/>
    <w:rsid w:val="001E4BFF"/>
    <w:rsid w:val="001E636B"/>
    <w:rsid w:val="001E66F1"/>
    <w:rsid w:val="001F1173"/>
    <w:rsid w:val="001F3B29"/>
    <w:rsid w:val="00200139"/>
    <w:rsid w:val="00200922"/>
    <w:rsid w:val="002110A7"/>
    <w:rsid w:val="002126C7"/>
    <w:rsid w:val="0022100E"/>
    <w:rsid w:val="002220A4"/>
    <w:rsid w:val="0022403E"/>
    <w:rsid w:val="00225B9A"/>
    <w:rsid w:val="00230AB7"/>
    <w:rsid w:val="00233679"/>
    <w:rsid w:val="0023385F"/>
    <w:rsid w:val="00233FA9"/>
    <w:rsid w:val="0024350C"/>
    <w:rsid w:val="00245C17"/>
    <w:rsid w:val="0024739B"/>
    <w:rsid w:val="00252A60"/>
    <w:rsid w:val="0025324B"/>
    <w:rsid w:val="00254CAC"/>
    <w:rsid w:val="00256427"/>
    <w:rsid w:val="00257328"/>
    <w:rsid w:val="00260CFE"/>
    <w:rsid w:val="00263B33"/>
    <w:rsid w:val="00273944"/>
    <w:rsid w:val="00275918"/>
    <w:rsid w:val="002840AB"/>
    <w:rsid w:val="0028739A"/>
    <w:rsid w:val="00291F76"/>
    <w:rsid w:val="00293076"/>
    <w:rsid w:val="00296A51"/>
    <w:rsid w:val="002A1982"/>
    <w:rsid w:val="002B17D9"/>
    <w:rsid w:val="002B403D"/>
    <w:rsid w:val="002C2A2A"/>
    <w:rsid w:val="002C5BB2"/>
    <w:rsid w:val="002D22DE"/>
    <w:rsid w:val="002D3C47"/>
    <w:rsid w:val="002E0D4B"/>
    <w:rsid w:val="002E60C8"/>
    <w:rsid w:val="002F1315"/>
    <w:rsid w:val="002F727C"/>
    <w:rsid w:val="00303607"/>
    <w:rsid w:val="003046C0"/>
    <w:rsid w:val="003056BC"/>
    <w:rsid w:val="00314D9A"/>
    <w:rsid w:val="003155FF"/>
    <w:rsid w:val="00316150"/>
    <w:rsid w:val="0032513A"/>
    <w:rsid w:val="003263A2"/>
    <w:rsid w:val="00327CE5"/>
    <w:rsid w:val="003317E2"/>
    <w:rsid w:val="00332569"/>
    <w:rsid w:val="00333831"/>
    <w:rsid w:val="003347CD"/>
    <w:rsid w:val="0034008E"/>
    <w:rsid w:val="00353649"/>
    <w:rsid w:val="00354F71"/>
    <w:rsid w:val="003573D8"/>
    <w:rsid w:val="00366E6A"/>
    <w:rsid w:val="00371DD1"/>
    <w:rsid w:val="0037431A"/>
    <w:rsid w:val="00376CD0"/>
    <w:rsid w:val="0038552A"/>
    <w:rsid w:val="00386E46"/>
    <w:rsid w:val="0039261F"/>
    <w:rsid w:val="00395751"/>
    <w:rsid w:val="0039585E"/>
    <w:rsid w:val="003A0F57"/>
    <w:rsid w:val="003A1AD8"/>
    <w:rsid w:val="003A2A57"/>
    <w:rsid w:val="003A4174"/>
    <w:rsid w:val="003A5262"/>
    <w:rsid w:val="003A62AE"/>
    <w:rsid w:val="003B1615"/>
    <w:rsid w:val="003C19BC"/>
    <w:rsid w:val="003C234B"/>
    <w:rsid w:val="003C2D62"/>
    <w:rsid w:val="003C3C6B"/>
    <w:rsid w:val="003D3617"/>
    <w:rsid w:val="003D76D2"/>
    <w:rsid w:val="003E061B"/>
    <w:rsid w:val="003F086D"/>
    <w:rsid w:val="003F2F30"/>
    <w:rsid w:val="003F616C"/>
    <w:rsid w:val="003F713B"/>
    <w:rsid w:val="004065C7"/>
    <w:rsid w:val="00407961"/>
    <w:rsid w:val="004112B3"/>
    <w:rsid w:val="00417E1E"/>
    <w:rsid w:val="004251DA"/>
    <w:rsid w:val="0042694B"/>
    <w:rsid w:val="004304CC"/>
    <w:rsid w:val="00430E4A"/>
    <w:rsid w:val="0043682C"/>
    <w:rsid w:val="004375D8"/>
    <w:rsid w:val="00437E53"/>
    <w:rsid w:val="0044743F"/>
    <w:rsid w:val="0044766C"/>
    <w:rsid w:val="00447D96"/>
    <w:rsid w:val="00447E1D"/>
    <w:rsid w:val="00452430"/>
    <w:rsid w:val="004526C6"/>
    <w:rsid w:val="00467BD6"/>
    <w:rsid w:val="00467E87"/>
    <w:rsid w:val="00473FA5"/>
    <w:rsid w:val="00475E76"/>
    <w:rsid w:val="00487D92"/>
    <w:rsid w:val="00494C41"/>
    <w:rsid w:val="00495089"/>
    <w:rsid w:val="004A4BFE"/>
    <w:rsid w:val="004A7948"/>
    <w:rsid w:val="004B094D"/>
    <w:rsid w:val="004B35C0"/>
    <w:rsid w:val="004D22D4"/>
    <w:rsid w:val="004D3C40"/>
    <w:rsid w:val="004E0FDF"/>
    <w:rsid w:val="004E48B0"/>
    <w:rsid w:val="004E7F59"/>
    <w:rsid w:val="004F17E9"/>
    <w:rsid w:val="00502B04"/>
    <w:rsid w:val="00507CBD"/>
    <w:rsid w:val="00514CBA"/>
    <w:rsid w:val="00537D18"/>
    <w:rsid w:val="00557F2C"/>
    <w:rsid w:val="00562AE1"/>
    <w:rsid w:val="00563781"/>
    <w:rsid w:val="005644C1"/>
    <w:rsid w:val="00571FCB"/>
    <w:rsid w:val="00576AE0"/>
    <w:rsid w:val="0058696B"/>
    <w:rsid w:val="0059131F"/>
    <w:rsid w:val="005A3856"/>
    <w:rsid w:val="005C35C1"/>
    <w:rsid w:val="005C3A49"/>
    <w:rsid w:val="005C66C8"/>
    <w:rsid w:val="005C76BF"/>
    <w:rsid w:val="005D3D85"/>
    <w:rsid w:val="005E3D51"/>
    <w:rsid w:val="005E7AFC"/>
    <w:rsid w:val="00603B06"/>
    <w:rsid w:val="0060598F"/>
    <w:rsid w:val="006105BE"/>
    <w:rsid w:val="00612B13"/>
    <w:rsid w:val="00621BCE"/>
    <w:rsid w:val="00621D51"/>
    <w:rsid w:val="00634E75"/>
    <w:rsid w:val="006423D9"/>
    <w:rsid w:val="0065219B"/>
    <w:rsid w:val="006532A3"/>
    <w:rsid w:val="0065664D"/>
    <w:rsid w:val="00666697"/>
    <w:rsid w:val="00672651"/>
    <w:rsid w:val="00672722"/>
    <w:rsid w:val="00672B76"/>
    <w:rsid w:val="00672D83"/>
    <w:rsid w:val="00681B4E"/>
    <w:rsid w:val="00684B47"/>
    <w:rsid w:val="00686AF0"/>
    <w:rsid w:val="00687E2A"/>
    <w:rsid w:val="00695CEE"/>
    <w:rsid w:val="006967D3"/>
    <w:rsid w:val="00697443"/>
    <w:rsid w:val="006A3C7F"/>
    <w:rsid w:val="006A3CA5"/>
    <w:rsid w:val="006A7115"/>
    <w:rsid w:val="006C2336"/>
    <w:rsid w:val="006C4721"/>
    <w:rsid w:val="006C4750"/>
    <w:rsid w:val="006C7A18"/>
    <w:rsid w:val="006D4173"/>
    <w:rsid w:val="006D4410"/>
    <w:rsid w:val="006D5096"/>
    <w:rsid w:val="006D74D4"/>
    <w:rsid w:val="006E5B5D"/>
    <w:rsid w:val="006F01F9"/>
    <w:rsid w:val="00700825"/>
    <w:rsid w:val="007036E7"/>
    <w:rsid w:val="00707827"/>
    <w:rsid w:val="00714F00"/>
    <w:rsid w:val="0072115D"/>
    <w:rsid w:val="00731BB8"/>
    <w:rsid w:val="00732924"/>
    <w:rsid w:val="00735708"/>
    <w:rsid w:val="00735962"/>
    <w:rsid w:val="007368F1"/>
    <w:rsid w:val="00741B85"/>
    <w:rsid w:val="00751302"/>
    <w:rsid w:val="00763027"/>
    <w:rsid w:val="00767D7F"/>
    <w:rsid w:val="00770C4B"/>
    <w:rsid w:val="00772327"/>
    <w:rsid w:val="00777D82"/>
    <w:rsid w:val="00786B44"/>
    <w:rsid w:val="00792F22"/>
    <w:rsid w:val="00793EDB"/>
    <w:rsid w:val="0079400E"/>
    <w:rsid w:val="007942EB"/>
    <w:rsid w:val="007A112E"/>
    <w:rsid w:val="007A3805"/>
    <w:rsid w:val="007A70BE"/>
    <w:rsid w:val="007B357C"/>
    <w:rsid w:val="007C3797"/>
    <w:rsid w:val="007C4156"/>
    <w:rsid w:val="007D16CD"/>
    <w:rsid w:val="007D1F33"/>
    <w:rsid w:val="007D29F8"/>
    <w:rsid w:val="007D5600"/>
    <w:rsid w:val="007D716E"/>
    <w:rsid w:val="007D7D8C"/>
    <w:rsid w:val="007E0A84"/>
    <w:rsid w:val="007E5864"/>
    <w:rsid w:val="007E64A6"/>
    <w:rsid w:val="007E69E9"/>
    <w:rsid w:val="007F3C55"/>
    <w:rsid w:val="007F5438"/>
    <w:rsid w:val="007F5976"/>
    <w:rsid w:val="00801ADD"/>
    <w:rsid w:val="008033B6"/>
    <w:rsid w:val="00803E7A"/>
    <w:rsid w:val="0080645F"/>
    <w:rsid w:val="00813B91"/>
    <w:rsid w:val="00823290"/>
    <w:rsid w:val="00826E1E"/>
    <w:rsid w:val="0083052A"/>
    <w:rsid w:val="00832B70"/>
    <w:rsid w:val="008345B4"/>
    <w:rsid w:val="00834F1F"/>
    <w:rsid w:val="0083684A"/>
    <w:rsid w:val="00843DAC"/>
    <w:rsid w:val="0084489C"/>
    <w:rsid w:val="008478F1"/>
    <w:rsid w:val="008508E8"/>
    <w:rsid w:val="00850B60"/>
    <w:rsid w:val="00850BC3"/>
    <w:rsid w:val="00853196"/>
    <w:rsid w:val="00857B18"/>
    <w:rsid w:val="00857C51"/>
    <w:rsid w:val="008615D6"/>
    <w:rsid w:val="00863641"/>
    <w:rsid w:val="00865135"/>
    <w:rsid w:val="008668E7"/>
    <w:rsid w:val="008806D9"/>
    <w:rsid w:val="008837C2"/>
    <w:rsid w:val="00883A01"/>
    <w:rsid w:val="008946F4"/>
    <w:rsid w:val="00895B39"/>
    <w:rsid w:val="008A75B5"/>
    <w:rsid w:val="008B05BE"/>
    <w:rsid w:val="008B4BE9"/>
    <w:rsid w:val="008C0AC1"/>
    <w:rsid w:val="008D18A4"/>
    <w:rsid w:val="008D3112"/>
    <w:rsid w:val="008D353B"/>
    <w:rsid w:val="008E237A"/>
    <w:rsid w:val="008E5B2E"/>
    <w:rsid w:val="008F2BD4"/>
    <w:rsid w:val="008F2D85"/>
    <w:rsid w:val="008F52D2"/>
    <w:rsid w:val="00904B07"/>
    <w:rsid w:val="00910156"/>
    <w:rsid w:val="00910FB7"/>
    <w:rsid w:val="00911AD8"/>
    <w:rsid w:val="00914719"/>
    <w:rsid w:val="00922302"/>
    <w:rsid w:val="00933B1E"/>
    <w:rsid w:val="00934F4C"/>
    <w:rsid w:val="00937F66"/>
    <w:rsid w:val="00940DB7"/>
    <w:rsid w:val="00942346"/>
    <w:rsid w:val="009438C2"/>
    <w:rsid w:val="00943C4A"/>
    <w:rsid w:val="0094616E"/>
    <w:rsid w:val="00963EAD"/>
    <w:rsid w:val="00973BA3"/>
    <w:rsid w:val="009741FC"/>
    <w:rsid w:val="00976EB1"/>
    <w:rsid w:val="00983FB0"/>
    <w:rsid w:val="00991A28"/>
    <w:rsid w:val="00994ABA"/>
    <w:rsid w:val="009A4105"/>
    <w:rsid w:val="009A64D4"/>
    <w:rsid w:val="009B20C8"/>
    <w:rsid w:val="009B511A"/>
    <w:rsid w:val="009B5C40"/>
    <w:rsid w:val="009C3B13"/>
    <w:rsid w:val="009D029A"/>
    <w:rsid w:val="009D2F81"/>
    <w:rsid w:val="009D5CBC"/>
    <w:rsid w:val="009D6396"/>
    <w:rsid w:val="009E3690"/>
    <w:rsid w:val="009F1C04"/>
    <w:rsid w:val="009F3823"/>
    <w:rsid w:val="00A00300"/>
    <w:rsid w:val="00A019EF"/>
    <w:rsid w:val="00A02A34"/>
    <w:rsid w:val="00A10FCB"/>
    <w:rsid w:val="00A14E6D"/>
    <w:rsid w:val="00A2092C"/>
    <w:rsid w:val="00A250D0"/>
    <w:rsid w:val="00A25260"/>
    <w:rsid w:val="00A30A81"/>
    <w:rsid w:val="00A31ED1"/>
    <w:rsid w:val="00A32C11"/>
    <w:rsid w:val="00A34115"/>
    <w:rsid w:val="00A55C3E"/>
    <w:rsid w:val="00A61CB2"/>
    <w:rsid w:val="00A67583"/>
    <w:rsid w:val="00A71724"/>
    <w:rsid w:val="00A753A8"/>
    <w:rsid w:val="00A77F25"/>
    <w:rsid w:val="00A86112"/>
    <w:rsid w:val="00A86FC4"/>
    <w:rsid w:val="00A87800"/>
    <w:rsid w:val="00A90287"/>
    <w:rsid w:val="00A93507"/>
    <w:rsid w:val="00AA0A88"/>
    <w:rsid w:val="00AB0EB2"/>
    <w:rsid w:val="00AB53D0"/>
    <w:rsid w:val="00AB6D67"/>
    <w:rsid w:val="00AC0485"/>
    <w:rsid w:val="00AE1055"/>
    <w:rsid w:val="00AE1FCC"/>
    <w:rsid w:val="00AE7CA6"/>
    <w:rsid w:val="00AF1009"/>
    <w:rsid w:val="00AF2840"/>
    <w:rsid w:val="00AF3400"/>
    <w:rsid w:val="00AF6BD9"/>
    <w:rsid w:val="00B026EB"/>
    <w:rsid w:val="00B0368B"/>
    <w:rsid w:val="00B10312"/>
    <w:rsid w:val="00B12B65"/>
    <w:rsid w:val="00B148FE"/>
    <w:rsid w:val="00B2390E"/>
    <w:rsid w:val="00B24054"/>
    <w:rsid w:val="00B242CB"/>
    <w:rsid w:val="00B328EB"/>
    <w:rsid w:val="00B35B14"/>
    <w:rsid w:val="00B4270A"/>
    <w:rsid w:val="00B50F06"/>
    <w:rsid w:val="00B616B2"/>
    <w:rsid w:val="00B77DA4"/>
    <w:rsid w:val="00B802AF"/>
    <w:rsid w:val="00B856CB"/>
    <w:rsid w:val="00B86839"/>
    <w:rsid w:val="00B91E31"/>
    <w:rsid w:val="00B97B8B"/>
    <w:rsid w:val="00BA1B4A"/>
    <w:rsid w:val="00BA6702"/>
    <w:rsid w:val="00BC1A4E"/>
    <w:rsid w:val="00BC22F7"/>
    <w:rsid w:val="00BC3082"/>
    <w:rsid w:val="00BC3200"/>
    <w:rsid w:val="00BD6AF1"/>
    <w:rsid w:val="00BE4977"/>
    <w:rsid w:val="00BE779B"/>
    <w:rsid w:val="00BF0532"/>
    <w:rsid w:val="00C00686"/>
    <w:rsid w:val="00C15D03"/>
    <w:rsid w:val="00C16647"/>
    <w:rsid w:val="00C2171F"/>
    <w:rsid w:val="00C218BF"/>
    <w:rsid w:val="00C230C8"/>
    <w:rsid w:val="00C23BB7"/>
    <w:rsid w:val="00C25B41"/>
    <w:rsid w:val="00C35047"/>
    <w:rsid w:val="00C41A8F"/>
    <w:rsid w:val="00C43DD7"/>
    <w:rsid w:val="00C55AC1"/>
    <w:rsid w:val="00C575B8"/>
    <w:rsid w:val="00C57A11"/>
    <w:rsid w:val="00C641D9"/>
    <w:rsid w:val="00C65C4D"/>
    <w:rsid w:val="00C74512"/>
    <w:rsid w:val="00C84AC6"/>
    <w:rsid w:val="00C90E3E"/>
    <w:rsid w:val="00C95ED2"/>
    <w:rsid w:val="00CA30D0"/>
    <w:rsid w:val="00CA510A"/>
    <w:rsid w:val="00CB2DCF"/>
    <w:rsid w:val="00CB33AB"/>
    <w:rsid w:val="00CB3F73"/>
    <w:rsid w:val="00CC00B5"/>
    <w:rsid w:val="00CC21EA"/>
    <w:rsid w:val="00CC607B"/>
    <w:rsid w:val="00CD3695"/>
    <w:rsid w:val="00CE1A9C"/>
    <w:rsid w:val="00CE3DD3"/>
    <w:rsid w:val="00CE4C66"/>
    <w:rsid w:val="00CF62B7"/>
    <w:rsid w:val="00CF735A"/>
    <w:rsid w:val="00D06C3C"/>
    <w:rsid w:val="00D06FED"/>
    <w:rsid w:val="00D107BC"/>
    <w:rsid w:val="00D12262"/>
    <w:rsid w:val="00D155E3"/>
    <w:rsid w:val="00D16D81"/>
    <w:rsid w:val="00D229CB"/>
    <w:rsid w:val="00D22C27"/>
    <w:rsid w:val="00D3197A"/>
    <w:rsid w:val="00D34EDC"/>
    <w:rsid w:val="00D359DD"/>
    <w:rsid w:val="00D35CFE"/>
    <w:rsid w:val="00D4080A"/>
    <w:rsid w:val="00D6049C"/>
    <w:rsid w:val="00D63E08"/>
    <w:rsid w:val="00D72785"/>
    <w:rsid w:val="00D75DFA"/>
    <w:rsid w:val="00D82539"/>
    <w:rsid w:val="00D83719"/>
    <w:rsid w:val="00D9235E"/>
    <w:rsid w:val="00DA32C2"/>
    <w:rsid w:val="00DA6642"/>
    <w:rsid w:val="00DA793F"/>
    <w:rsid w:val="00DD2BC2"/>
    <w:rsid w:val="00DD32C6"/>
    <w:rsid w:val="00DD653A"/>
    <w:rsid w:val="00DE11E2"/>
    <w:rsid w:val="00DE3E2A"/>
    <w:rsid w:val="00DF5A9A"/>
    <w:rsid w:val="00E01DD7"/>
    <w:rsid w:val="00E03397"/>
    <w:rsid w:val="00E07EB2"/>
    <w:rsid w:val="00E1014A"/>
    <w:rsid w:val="00E1406D"/>
    <w:rsid w:val="00E17937"/>
    <w:rsid w:val="00E27635"/>
    <w:rsid w:val="00E31A20"/>
    <w:rsid w:val="00E31CE6"/>
    <w:rsid w:val="00E34F2B"/>
    <w:rsid w:val="00E35687"/>
    <w:rsid w:val="00E362F1"/>
    <w:rsid w:val="00E36CAA"/>
    <w:rsid w:val="00E428EB"/>
    <w:rsid w:val="00E53146"/>
    <w:rsid w:val="00E53C0D"/>
    <w:rsid w:val="00E53E0A"/>
    <w:rsid w:val="00E667F7"/>
    <w:rsid w:val="00E70CE5"/>
    <w:rsid w:val="00E71F43"/>
    <w:rsid w:val="00E76309"/>
    <w:rsid w:val="00E812B5"/>
    <w:rsid w:val="00E8290F"/>
    <w:rsid w:val="00E82B8C"/>
    <w:rsid w:val="00E90155"/>
    <w:rsid w:val="00E91937"/>
    <w:rsid w:val="00E9602D"/>
    <w:rsid w:val="00EC7296"/>
    <w:rsid w:val="00ED59B5"/>
    <w:rsid w:val="00ED5A96"/>
    <w:rsid w:val="00ED7D70"/>
    <w:rsid w:val="00EE637E"/>
    <w:rsid w:val="00EF16F4"/>
    <w:rsid w:val="00F0512F"/>
    <w:rsid w:val="00F074B0"/>
    <w:rsid w:val="00F12693"/>
    <w:rsid w:val="00F13004"/>
    <w:rsid w:val="00F137E7"/>
    <w:rsid w:val="00F261A2"/>
    <w:rsid w:val="00F40C63"/>
    <w:rsid w:val="00F44CDB"/>
    <w:rsid w:val="00F47480"/>
    <w:rsid w:val="00F52607"/>
    <w:rsid w:val="00F5411D"/>
    <w:rsid w:val="00F55496"/>
    <w:rsid w:val="00F57872"/>
    <w:rsid w:val="00F74B3A"/>
    <w:rsid w:val="00F94410"/>
    <w:rsid w:val="00F973F5"/>
    <w:rsid w:val="00FB52B2"/>
    <w:rsid w:val="00FB6624"/>
    <w:rsid w:val="00FB70F6"/>
    <w:rsid w:val="00FB7AAB"/>
    <w:rsid w:val="00FC458A"/>
    <w:rsid w:val="00FC5594"/>
    <w:rsid w:val="00FD1E92"/>
    <w:rsid w:val="00FD349F"/>
    <w:rsid w:val="00FD4204"/>
    <w:rsid w:val="00FE09B4"/>
    <w:rsid w:val="00FE60E8"/>
    <w:rsid w:val="00FF6322"/>
    <w:rsid w:val="00FF63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2F518DA0"/>
  <w15:docId w15:val="{C162EED3-8A37-407C-8AFB-45513FAF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1" w:unhideWhenUsed="1" w:qFormat="1"/>
    <w:lsdException w:name="heading 7" w:semiHidden="1" w:uiPriority="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C4A"/>
  </w:style>
  <w:style w:type="paragraph" w:styleId="Ttulo1">
    <w:name w:val="heading 1"/>
    <w:aliases w:val="Datasheet title,Tabla Contenido 1,Part,level 1,Level 1 Head,H1,Heading I,e,a"/>
    <w:basedOn w:val="Normal"/>
    <w:next w:val="Normal"/>
    <w:link w:val="Ttulo1Car"/>
    <w:uiPriority w:val="1"/>
    <w:qFormat/>
    <w:rsid w:val="00904B07"/>
    <w:pPr>
      <w:keepNext/>
      <w:spacing w:after="0"/>
      <w:outlineLvl w:val="0"/>
    </w:pPr>
    <w:rPr>
      <w:rFonts w:ascii="Arial" w:eastAsia="Times New Roman" w:hAnsi="Arial" w:cs="Times New Roman"/>
      <w:b/>
      <w:color w:val="333333"/>
      <w:sz w:val="20"/>
      <w:szCs w:val="20"/>
      <w:lang w:val="es-ES_tradnl" w:eastAsia="es-MX"/>
    </w:rPr>
  </w:style>
  <w:style w:type="paragraph" w:styleId="Ttulo2">
    <w:name w:val="heading 2"/>
    <w:aliases w:val="Título 2 Car Car Car,Arial 12 Fett Kursiv,Título N,SUBTITULO1"/>
    <w:basedOn w:val="Normal"/>
    <w:next w:val="Normal"/>
    <w:link w:val="Ttulo2Car"/>
    <w:uiPriority w:val="1"/>
    <w:qFormat/>
    <w:rsid w:val="00904B07"/>
    <w:pPr>
      <w:keepNext/>
      <w:spacing w:after="0"/>
      <w:jc w:val="both"/>
      <w:outlineLvl w:val="1"/>
    </w:pPr>
    <w:rPr>
      <w:rFonts w:ascii="Arial Narrow" w:eastAsia="Times New Roman" w:hAnsi="Arial Narrow" w:cs="Times New Roman"/>
      <w:sz w:val="20"/>
      <w:szCs w:val="20"/>
      <w:lang w:val="es-ES_tradnl" w:eastAsia="es-ES"/>
    </w:rPr>
  </w:style>
  <w:style w:type="paragraph" w:styleId="Ttulo3">
    <w:name w:val="heading 3"/>
    <w:aliases w:val="Section, Car Car, Car Car Car Car"/>
    <w:basedOn w:val="Normal"/>
    <w:next w:val="Normal"/>
    <w:link w:val="Ttulo3Car"/>
    <w:uiPriority w:val="1"/>
    <w:qFormat/>
    <w:rsid w:val="00904B07"/>
    <w:pPr>
      <w:keepNext/>
      <w:widowControl w:val="0"/>
      <w:overflowPunct w:val="0"/>
      <w:autoSpaceDE w:val="0"/>
      <w:autoSpaceDN w:val="0"/>
      <w:adjustRightInd w:val="0"/>
      <w:spacing w:before="240" w:after="60"/>
      <w:textAlignment w:val="baseline"/>
      <w:outlineLvl w:val="2"/>
    </w:pPr>
    <w:rPr>
      <w:rFonts w:ascii="Times New Roman" w:eastAsia="Times New Roman" w:hAnsi="Times New Roman" w:cs="Times New Roman"/>
      <w:b/>
      <w:bCs/>
      <w:sz w:val="20"/>
      <w:szCs w:val="20"/>
      <w:lang w:val="es-ES" w:eastAsia="es-ES"/>
    </w:rPr>
  </w:style>
  <w:style w:type="paragraph" w:styleId="Ttulo4">
    <w:name w:val="heading 4"/>
    <w:basedOn w:val="Normal"/>
    <w:next w:val="Normal"/>
    <w:link w:val="Ttulo4Car"/>
    <w:uiPriority w:val="1"/>
    <w:qFormat/>
    <w:rsid w:val="00904B07"/>
    <w:pPr>
      <w:keepNext/>
      <w:spacing w:after="0"/>
      <w:ind w:left="-1080"/>
      <w:jc w:val="both"/>
      <w:outlineLvl w:val="3"/>
    </w:pPr>
    <w:rPr>
      <w:rFonts w:ascii="Tahoma" w:eastAsia="Times New Roman" w:hAnsi="Tahoma" w:cs="Times New Roman"/>
      <w:b/>
      <w:bCs/>
      <w:sz w:val="20"/>
      <w:szCs w:val="20"/>
      <w:lang w:val="es-ES" w:eastAsia="es-ES"/>
    </w:rPr>
  </w:style>
  <w:style w:type="paragraph" w:styleId="Ttulo5">
    <w:name w:val="heading 5"/>
    <w:basedOn w:val="Normal"/>
    <w:next w:val="Normal"/>
    <w:link w:val="Ttulo5Car"/>
    <w:qFormat/>
    <w:rsid w:val="00904B07"/>
    <w:pPr>
      <w:spacing w:before="240" w:after="60"/>
      <w:outlineLvl w:val="4"/>
    </w:pPr>
    <w:rPr>
      <w:rFonts w:ascii="Times New Roman" w:eastAsia="Times New Roman" w:hAnsi="Times New Roman" w:cs="Times New Roman"/>
      <w:b/>
      <w:bCs/>
      <w:i/>
      <w:iCs/>
      <w:sz w:val="26"/>
      <w:szCs w:val="26"/>
      <w:lang w:val="x-none" w:eastAsia="es-MX"/>
    </w:rPr>
  </w:style>
  <w:style w:type="paragraph" w:styleId="Ttulo6">
    <w:name w:val="heading 6"/>
    <w:basedOn w:val="Normal"/>
    <w:next w:val="Normal"/>
    <w:link w:val="Ttulo6Car"/>
    <w:uiPriority w:val="1"/>
    <w:qFormat/>
    <w:rsid w:val="00904B07"/>
    <w:pPr>
      <w:keepNext/>
      <w:spacing w:after="0"/>
      <w:ind w:left="-900"/>
      <w:jc w:val="center"/>
      <w:outlineLvl w:val="5"/>
    </w:pPr>
    <w:rPr>
      <w:rFonts w:ascii="Tahoma" w:eastAsia="Times New Roman" w:hAnsi="Tahoma" w:cs="Times New Roman"/>
      <w:sz w:val="28"/>
      <w:szCs w:val="28"/>
      <w:lang w:eastAsia="es-ES"/>
    </w:rPr>
  </w:style>
  <w:style w:type="paragraph" w:styleId="Ttulo7">
    <w:name w:val="heading 7"/>
    <w:basedOn w:val="Normal"/>
    <w:next w:val="Normal"/>
    <w:link w:val="Ttulo7Car"/>
    <w:uiPriority w:val="1"/>
    <w:qFormat/>
    <w:rsid w:val="00904B07"/>
    <w:pPr>
      <w:keepNext/>
      <w:widowControl w:val="0"/>
      <w:overflowPunct w:val="0"/>
      <w:autoSpaceDE w:val="0"/>
      <w:autoSpaceDN w:val="0"/>
      <w:adjustRightInd w:val="0"/>
      <w:spacing w:after="0" w:line="-240" w:lineRule="auto"/>
      <w:jc w:val="center"/>
      <w:textAlignment w:val="baseline"/>
      <w:outlineLvl w:val="6"/>
    </w:pPr>
    <w:rPr>
      <w:rFonts w:ascii="Arial" w:eastAsia="Times New Roman" w:hAnsi="Arial" w:cs="Times New Roman"/>
      <w:b/>
      <w:bCs/>
      <w:i/>
      <w:iCs/>
      <w:sz w:val="20"/>
      <w:szCs w:val="20"/>
      <w:lang w:val="es-ES" w:eastAsia="es-ES"/>
    </w:rPr>
  </w:style>
  <w:style w:type="paragraph" w:styleId="Ttulo8">
    <w:name w:val="heading 8"/>
    <w:basedOn w:val="Normal"/>
    <w:next w:val="Normal"/>
    <w:link w:val="Ttulo8Car"/>
    <w:qFormat/>
    <w:rsid w:val="00904B07"/>
    <w:pPr>
      <w:keepNext/>
      <w:spacing w:after="0"/>
      <w:outlineLvl w:val="7"/>
    </w:pPr>
    <w:rPr>
      <w:rFonts w:ascii="Century Gothic" w:eastAsia="Times New Roman" w:hAnsi="Century Gothic" w:cs="Times New Roman"/>
      <w:b/>
      <w:snapToGrid w:val="0"/>
      <w:sz w:val="22"/>
      <w:szCs w:val="22"/>
      <w:lang w:val="es-ES_tradnl" w:eastAsia="es-ES"/>
    </w:rPr>
  </w:style>
  <w:style w:type="paragraph" w:styleId="Ttulo9">
    <w:name w:val="heading 9"/>
    <w:basedOn w:val="Normal"/>
    <w:next w:val="Normal"/>
    <w:link w:val="Ttulo9Car"/>
    <w:qFormat/>
    <w:rsid w:val="00904B07"/>
    <w:pPr>
      <w:spacing w:before="240" w:after="60"/>
      <w:outlineLvl w:val="8"/>
    </w:pPr>
    <w:rPr>
      <w:rFonts w:ascii="Arial" w:eastAsia="Times New Roman" w:hAnsi="Arial" w:cs="Times New Roman"/>
      <w:sz w:val="22"/>
      <w:szCs w:val="22"/>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base,En-tête SQ,*Header,Encabezado 8n"/>
    <w:basedOn w:val="Normal"/>
    <w:link w:val="EncabezadoCar"/>
    <w:uiPriority w:val="99"/>
    <w:unhideWhenUsed/>
    <w:rsid w:val="007368F1"/>
    <w:pPr>
      <w:tabs>
        <w:tab w:val="center" w:pos="4419"/>
        <w:tab w:val="right" w:pos="8838"/>
      </w:tabs>
      <w:spacing w:after="0"/>
    </w:pPr>
  </w:style>
  <w:style w:type="character" w:customStyle="1" w:styleId="EncabezadoCar">
    <w:name w:val="Encabezado Car"/>
    <w:aliases w:val="h Car,base Car,En-tête SQ Car,*Header Car,Encabezado 8n Car"/>
    <w:basedOn w:val="Fuentedeprrafopredeter"/>
    <w:link w:val="Encabezado"/>
    <w:uiPriority w:val="99"/>
    <w:rsid w:val="007368F1"/>
  </w:style>
  <w:style w:type="paragraph" w:styleId="Piedepgina">
    <w:name w:val="footer"/>
    <w:aliases w:val="footer odd,footer odd1,footer odd2,footer odd3,footer odd4,footer odd5,Pie de página1,footer"/>
    <w:basedOn w:val="Normal"/>
    <w:link w:val="PiedepginaCar"/>
    <w:uiPriority w:val="99"/>
    <w:unhideWhenUsed/>
    <w:rsid w:val="007368F1"/>
    <w:pPr>
      <w:tabs>
        <w:tab w:val="center" w:pos="4419"/>
        <w:tab w:val="right" w:pos="8838"/>
      </w:tabs>
      <w:spacing w:after="0"/>
    </w:pPr>
  </w:style>
  <w:style w:type="character" w:customStyle="1" w:styleId="PiedepginaCar">
    <w:name w:val="Pie de página Car"/>
    <w:aliases w:val="footer odd Car,footer odd1 Car,footer odd2 Car,footer odd3 Car,footer odd4 Car,footer odd5 Car,Pie de página1 Car,footer Car"/>
    <w:basedOn w:val="Fuentedeprrafopredeter"/>
    <w:link w:val="Piedepgina"/>
    <w:uiPriority w:val="99"/>
    <w:rsid w:val="007368F1"/>
  </w:style>
  <w:style w:type="character" w:styleId="Hipervnculo">
    <w:name w:val="Hyperlink"/>
    <w:basedOn w:val="Fuentedeprrafopredeter"/>
    <w:uiPriority w:val="99"/>
    <w:unhideWhenUsed/>
    <w:rsid w:val="00187DD1"/>
    <w:rPr>
      <w:color w:val="0000FF" w:themeColor="hyperlink"/>
      <w:u w:val="single"/>
    </w:rPr>
  </w:style>
  <w:style w:type="paragraph" w:styleId="Sinespaciado">
    <w:name w:val="No Spacing"/>
    <w:link w:val="SinespaciadoCar"/>
    <w:uiPriority w:val="1"/>
    <w:qFormat/>
    <w:rsid w:val="00187DD1"/>
    <w:pPr>
      <w:spacing w:after="0"/>
    </w:pPr>
    <w:rPr>
      <w:rFonts w:ascii="Calibri" w:eastAsia="Calibri" w:hAnsi="Calibri" w:cs="Times New Roman"/>
      <w:sz w:val="22"/>
      <w:szCs w:val="22"/>
      <w:lang w:val="es-MX"/>
    </w:rPr>
  </w:style>
  <w:style w:type="paragraph" w:styleId="Textodeglobo">
    <w:name w:val="Balloon Text"/>
    <w:basedOn w:val="Normal"/>
    <w:link w:val="TextodegloboCar"/>
    <w:uiPriority w:val="99"/>
    <w:unhideWhenUsed/>
    <w:rsid w:val="00CC21EA"/>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rsid w:val="00CC21EA"/>
    <w:rPr>
      <w:rFonts w:ascii="Segoe UI" w:hAnsi="Segoe UI" w:cs="Segoe UI"/>
      <w:sz w:val="18"/>
      <w:szCs w:val="18"/>
    </w:rPr>
  </w:style>
  <w:style w:type="paragraph" w:styleId="Prrafodelista">
    <w:name w:val="List Paragraph"/>
    <w:aliases w:val="lp1,List Paragraph1,Lista vistosa - Énfasis 11,Colorful List Accent 1,Bullet List,FooterText,numbered,Paragraphe de liste1,Bulletr List Paragraph,列出段落,列出段落1,Num Bullet 1,Bullet Number,lp11,List Paragraph11,Use Case List Paragraph,b1"/>
    <w:basedOn w:val="Normal"/>
    <w:link w:val="PrrafodelistaCar"/>
    <w:uiPriority w:val="34"/>
    <w:qFormat/>
    <w:rsid w:val="00E667F7"/>
    <w:pPr>
      <w:spacing w:after="0"/>
      <w:ind w:left="720"/>
      <w:contextualSpacing/>
    </w:pPr>
    <w:rPr>
      <w:rFonts w:ascii="Times New Roman" w:eastAsia="Times New Roman" w:hAnsi="Times New Roman" w:cs="Times New Roman"/>
      <w:lang w:val="es-MX" w:eastAsia="es-MX"/>
    </w:rPr>
  </w:style>
  <w:style w:type="paragraph" w:styleId="Ttulo">
    <w:name w:val="Title"/>
    <w:basedOn w:val="Normal"/>
    <w:next w:val="Normal"/>
    <w:link w:val="TtuloCar"/>
    <w:uiPriority w:val="10"/>
    <w:qFormat/>
    <w:rsid w:val="00E667F7"/>
    <w:pPr>
      <w:spacing w:before="240" w:after="60"/>
      <w:jc w:val="center"/>
      <w:outlineLvl w:val="0"/>
    </w:pPr>
    <w:rPr>
      <w:rFonts w:ascii="Cambria" w:eastAsia="Times New Roman" w:hAnsi="Cambria" w:cs="Times New Roman"/>
      <w:b/>
      <w:bCs/>
      <w:kern w:val="28"/>
      <w:sz w:val="32"/>
      <w:szCs w:val="32"/>
      <w:lang w:val="es-MX" w:eastAsia="es-MX"/>
    </w:rPr>
  </w:style>
  <w:style w:type="character" w:customStyle="1" w:styleId="TtuloCar">
    <w:name w:val="Título Car"/>
    <w:basedOn w:val="Fuentedeprrafopredeter"/>
    <w:link w:val="Ttulo"/>
    <w:rsid w:val="00E667F7"/>
    <w:rPr>
      <w:rFonts w:ascii="Cambria" w:eastAsia="Times New Roman" w:hAnsi="Cambria" w:cs="Times New Roman"/>
      <w:b/>
      <w:bCs/>
      <w:kern w:val="28"/>
      <w:sz w:val="32"/>
      <w:szCs w:val="32"/>
      <w:lang w:val="es-MX" w:eastAsia="es-MX"/>
    </w:rPr>
  </w:style>
  <w:style w:type="paragraph" w:styleId="Citadestacada">
    <w:name w:val="Intense Quote"/>
    <w:basedOn w:val="Normal"/>
    <w:next w:val="Normal"/>
    <w:link w:val="CitadestacadaCar"/>
    <w:uiPriority w:val="30"/>
    <w:qFormat/>
    <w:rsid w:val="001B7F5A"/>
    <w:pPr>
      <w:pBdr>
        <w:top w:val="single" w:sz="4" w:space="10" w:color="5B9BD5"/>
        <w:bottom w:val="single" w:sz="4" w:space="10" w:color="5B9BD5"/>
      </w:pBdr>
      <w:spacing w:before="360" w:after="360"/>
      <w:ind w:left="864" w:right="864"/>
      <w:jc w:val="center"/>
    </w:pPr>
    <w:rPr>
      <w:rFonts w:ascii="Times New Roman" w:eastAsia="Times New Roman" w:hAnsi="Times New Roman" w:cs="Times New Roman"/>
      <w:i/>
      <w:iCs/>
      <w:color w:val="5B9BD5"/>
      <w:lang w:val="es-MX" w:eastAsia="es-MX"/>
    </w:rPr>
  </w:style>
  <w:style w:type="character" w:customStyle="1" w:styleId="CitadestacadaCar">
    <w:name w:val="Cita destacada Car"/>
    <w:basedOn w:val="Fuentedeprrafopredeter"/>
    <w:link w:val="Citadestacada"/>
    <w:uiPriority w:val="30"/>
    <w:rsid w:val="001B7F5A"/>
    <w:rPr>
      <w:rFonts w:ascii="Times New Roman" w:eastAsia="Times New Roman" w:hAnsi="Times New Roman" w:cs="Times New Roman"/>
      <w:i/>
      <w:iCs/>
      <w:color w:val="5B9BD5"/>
      <w:lang w:val="es-MX" w:eastAsia="es-MX"/>
    </w:rPr>
  </w:style>
  <w:style w:type="table" w:customStyle="1" w:styleId="TableNormal">
    <w:name w:val="Table Normal"/>
    <w:uiPriority w:val="2"/>
    <w:semiHidden/>
    <w:unhideWhenUsed/>
    <w:qFormat/>
    <w:rsid w:val="009F3823"/>
    <w:pPr>
      <w:widowControl w:val="0"/>
      <w:autoSpaceDE w:val="0"/>
      <w:autoSpaceDN w:val="0"/>
      <w:spacing w:after="0"/>
    </w:pPr>
    <w:rPr>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F3823"/>
    <w:pPr>
      <w:widowControl w:val="0"/>
      <w:autoSpaceDE w:val="0"/>
      <w:autoSpaceDN w:val="0"/>
      <w:spacing w:after="0"/>
      <w:ind w:left="366"/>
      <w:jc w:val="center"/>
    </w:pPr>
    <w:rPr>
      <w:rFonts w:ascii="Arial" w:eastAsia="Arial" w:hAnsi="Arial" w:cs="Arial"/>
      <w:sz w:val="22"/>
      <w:szCs w:val="22"/>
      <w:lang w:val="es-ES"/>
    </w:rPr>
  </w:style>
  <w:style w:type="table" w:styleId="Tablaconcuadrcula">
    <w:name w:val="Table Grid"/>
    <w:basedOn w:val="Tablanormal"/>
    <w:uiPriority w:val="39"/>
    <w:rsid w:val="006E5B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3797"/>
    <w:pPr>
      <w:autoSpaceDE w:val="0"/>
      <w:autoSpaceDN w:val="0"/>
      <w:adjustRightInd w:val="0"/>
      <w:spacing w:after="0"/>
    </w:pPr>
    <w:rPr>
      <w:rFonts w:ascii="Arial" w:eastAsia="Times New Roman" w:hAnsi="Arial" w:cs="Arial"/>
      <w:color w:val="000000"/>
      <w:lang w:val="es-MX" w:eastAsia="es-MX"/>
    </w:rPr>
  </w:style>
  <w:style w:type="paragraph" w:customStyle="1" w:styleId="Textoindependiente31">
    <w:name w:val="Texto independiente 31"/>
    <w:basedOn w:val="Normal"/>
    <w:rsid w:val="00741B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textAlignment w:val="baseline"/>
    </w:pPr>
    <w:rPr>
      <w:rFonts w:ascii="Times New Roman" w:eastAsia="Times New Roman" w:hAnsi="Times New Roman" w:cs="Times New Roman"/>
      <w:szCs w:val="20"/>
      <w:lang w:val="es-ES" w:eastAsia="es-ES"/>
    </w:rPr>
  </w:style>
  <w:style w:type="paragraph" w:customStyle="1" w:styleId="ANOTACION">
    <w:name w:val="ANOTACION"/>
    <w:basedOn w:val="Normal"/>
    <w:rsid w:val="00741B85"/>
    <w:pPr>
      <w:overflowPunct w:val="0"/>
      <w:autoSpaceDE w:val="0"/>
      <w:autoSpaceDN w:val="0"/>
      <w:adjustRightInd w:val="0"/>
      <w:spacing w:after="101" w:line="216" w:lineRule="atLeast"/>
      <w:textAlignment w:val="baseline"/>
    </w:pPr>
    <w:rPr>
      <w:rFonts w:ascii="Arial" w:eastAsia="Times New Roman" w:hAnsi="Arial" w:cs="Times New Roman"/>
      <w:b/>
      <w:sz w:val="18"/>
      <w:szCs w:val="20"/>
      <w:lang w:val="es-ES_tradnl" w:eastAsia="es-ES"/>
    </w:rPr>
  </w:style>
  <w:style w:type="paragraph" w:customStyle="1" w:styleId="Prrafodelista12">
    <w:name w:val="Párrafo de lista12"/>
    <w:basedOn w:val="Normal"/>
    <w:qFormat/>
    <w:rsid w:val="00741B85"/>
    <w:pPr>
      <w:widowControl w:val="0"/>
      <w:spacing w:before="60" w:after="60" w:line="240" w:lineRule="atLeast"/>
      <w:ind w:left="720"/>
      <w:contextualSpacing/>
    </w:pPr>
    <w:rPr>
      <w:rFonts w:ascii="Arial" w:eastAsia="Times New Roman" w:hAnsi="Arial" w:cs="Times New Roman"/>
      <w:sz w:val="22"/>
      <w:szCs w:val="22"/>
      <w:lang w:val="es-MX"/>
    </w:rPr>
  </w:style>
  <w:style w:type="paragraph" w:customStyle="1" w:styleId="Texto">
    <w:name w:val="Texto"/>
    <w:basedOn w:val="Normal"/>
    <w:rsid w:val="00B97B8B"/>
    <w:pPr>
      <w:spacing w:after="101" w:line="216" w:lineRule="exact"/>
      <w:ind w:firstLine="288"/>
      <w:jc w:val="both"/>
    </w:pPr>
    <w:rPr>
      <w:rFonts w:ascii="Arial" w:eastAsia="Times New Roman" w:hAnsi="Arial" w:cs="Arial"/>
      <w:sz w:val="18"/>
      <w:szCs w:val="20"/>
      <w:lang w:val="es-ES" w:eastAsia="es-ES"/>
    </w:rPr>
  </w:style>
  <w:style w:type="paragraph" w:styleId="Textoindependiente3">
    <w:name w:val="Body Text 3"/>
    <w:basedOn w:val="Normal"/>
    <w:link w:val="Textoindependiente3Car"/>
    <w:rsid w:val="003D3617"/>
    <w:pPr>
      <w:spacing w:after="0"/>
      <w:ind w:right="51"/>
      <w:jc w:val="both"/>
    </w:pPr>
    <w:rPr>
      <w:rFonts w:ascii="Arial" w:eastAsia="Times New Roman" w:hAnsi="Arial" w:cs="Times New Roman"/>
      <w:sz w:val="20"/>
      <w:szCs w:val="18"/>
      <w:lang w:val="x-none" w:eastAsia="es-ES"/>
    </w:rPr>
  </w:style>
  <w:style w:type="character" w:customStyle="1" w:styleId="Textoindependiente3Car">
    <w:name w:val="Texto independiente 3 Car"/>
    <w:basedOn w:val="Fuentedeprrafopredeter"/>
    <w:link w:val="Textoindependiente3"/>
    <w:rsid w:val="003D3617"/>
    <w:rPr>
      <w:rFonts w:ascii="Arial" w:eastAsia="Times New Roman" w:hAnsi="Arial" w:cs="Times New Roman"/>
      <w:sz w:val="20"/>
      <w:szCs w:val="18"/>
      <w:lang w:val="x-none" w:eastAsia="es-ES"/>
    </w:rPr>
  </w:style>
  <w:style w:type="paragraph" w:customStyle="1" w:styleId="EstiloJustificadoIzquierda0cmSangrafrancesa1cm">
    <w:name w:val="Estilo Justificado Izquierda:  0 cm Sangría francesa:  1 cm"/>
    <w:basedOn w:val="Normal"/>
    <w:rsid w:val="00376CD0"/>
    <w:pPr>
      <w:numPr>
        <w:numId w:val="1"/>
      </w:numPr>
    </w:pPr>
  </w:style>
  <w:style w:type="character" w:customStyle="1" w:styleId="PrrafodelistaCar">
    <w:name w:val="Párrafo de lista Car"/>
    <w:aliases w:val="lp1 Car,List Paragraph1 Car,Lista vistosa - Énfasis 11 Car,Colorful List Accent 1 Car,Bullet List Car,FooterText Car,numbered Car,Paragraphe de liste1 Car,Bulletr List Paragraph Car,列出段落 Car,列出段落1 Car,Num Bullet 1 Car,lp11 Car"/>
    <w:link w:val="Prrafodelista"/>
    <w:uiPriority w:val="34"/>
    <w:qFormat/>
    <w:rsid w:val="00C23BB7"/>
    <w:rPr>
      <w:rFonts w:ascii="Times New Roman" w:eastAsia="Times New Roman" w:hAnsi="Times New Roman" w:cs="Times New Roman"/>
      <w:lang w:val="es-MX" w:eastAsia="es-MX"/>
    </w:rPr>
  </w:style>
  <w:style w:type="character" w:customStyle="1" w:styleId="SinespaciadoCar">
    <w:name w:val="Sin espaciado Car"/>
    <w:link w:val="Sinespaciado"/>
    <w:uiPriority w:val="1"/>
    <w:rsid w:val="00CF735A"/>
    <w:rPr>
      <w:rFonts w:ascii="Calibri" w:eastAsia="Calibri" w:hAnsi="Calibri" w:cs="Times New Roman"/>
      <w:sz w:val="22"/>
      <w:szCs w:val="22"/>
      <w:lang w:val="es-MX"/>
    </w:rPr>
  </w:style>
  <w:style w:type="paragraph" w:customStyle="1" w:styleId="Textoindependiente32">
    <w:name w:val="Texto independiente 32"/>
    <w:basedOn w:val="Normal"/>
    <w:rsid w:val="00FB7AAB"/>
    <w:pPr>
      <w:widowControl w:val="0"/>
      <w:spacing w:after="0"/>
      <w:jc w:val="both"/>
    </w:pPr>
    <w:rPr>
      <w:rFonts w:ascii="Albertus Medium" w:eastAsia="Times New Roman" w:hAnsi="Albertus Medium" w:cs="Times New Roman"/>
      <w:sz w:val="22"/>
      <w:szCs w:val="20"/>
      <w:lang w:val="es-MX" w:eastAsia="es-ES"/>
    </w:rPr>
  </w:style>
  <w:style w:type="paragraph" w:customStyle="1" w:styleId="BodyText22">
    <w:name w:val="Body Text 22"/>
    <w:basedOn w:val="Normal"/>
    <w:rsid w:val="001E636B"/>
    <w:pPr>
      <w:widowControl w:val="0"/>
      <w:overflowPunct w:val="0"/>
      <w:autoSpaceDE w:val="0"/>
      <w:autoSpaceDN w:val="0"/>
      <w:adjustRightInd w:val="0"/>
      <w:spacing w:after="0"/>
      <w:ind w:left="993" w:hanging="633"/>
      <w:jc w:val="both"/>
      <w:textAlignment w:val="baseline"/>
    </w:pPr>
    <w:rPr>
      <w:rFonts w:ascii="Arial" w:eastAsia="Times New Roman" w:hAnsi="Arial" w:cs="Arial"/>
      <w:lang w:val="es-ES" w:eastAsia="es-ES"/>
    </w:rPr>
  </w:style>
  <w:style w:type="paragraph" w:styleId="Textoindependiente">
    <w:name w:val="Body Text"/>
    <w:aliases w:val="EHPT,Body Text2, Car1, Car1 Car,TITULO SECCION"/>
    <w:basedOn w:val="Normal"/>
    <w:link w:val="TextoindependienteCar"/>
    <w:unhideWhenUsed/>
    <w:qFormat/>
    <w:rsid w:val="003D76D2"/>
    <w:pPr>
      <w:spacing w:after="120"/>
    </w:pPr>
  </w:style>
  <w:style w:type="character" w:customStyle="1" w:styleId="TextoindependienteCar">
    <w:name w:val="Texto independiente Car"/>
    <w:aliases w:val="EHPT Car,Body Text2 Car, Car1 Car1, Car1 Car Car,TITULO SECCION Car"/>
    <w:basedOn w:val="Fuentedeprrafopredeter"/>
    <w:link w:val="Textoindependiente"/>
    <w:rsid w:val="003D76D2"/>
  </w:style>
  <w:style w:type="character" w:customStyle="1" w:styleId="Ttulo1Car">
    <w:name w:val="Título 1 Car"/>
    <w:aliases w:val="Datasheet title Car,Tabla Contenido 1 Car,Part Car,level 1 Car,Level 1 Head Car,H1 Car,Heading I Car,e Car,a Car"/>
    <w:basedOn w:val="Fuentedeprrafopredeter"/>
    <w:link w:val="Ttulo1"/>
    <w:uiPriority w:val="1"/>
    <w:rsid w:val="00904B07"/>
    <w:rPr>
      <w:rFonts w:ascii="Arial" w:eastAsia="Times New Roman" w:hAnsi="Arial" w:cs="Times New Roman"/>
      <w:b/>
      <w:color w:val="333333"/>
      <w:sz w:val="20"/>
      <w:szCs w:val="20"/>
      <w:lang w:val="es-ES_tradnl" w:eastAsia="es-MX"/>
    </w:rPr>
  </w:style>
  <w:style w:type="character" w:customStyle="1" w:styleId="Ttulo2Car">
    <w:name w:val="Título 2 Car"/>
    <w:aliases w:val="Título 2 Car Car Car Car,Arial 12 Fett Kursiv Car,Título N Car,SUBTITULO1 Car"/>
    <w:basedOn w:val="Fuentedeprrafopredeter"/>
    <w:link w:val="Ttulo2"/>
    <w:uiPriority w:val="1"/>
    <w:rsid w:val="00904B07"/>
    <w:rPr>
      <w:rFonts w:ascii="Arial Narrow" w:eastAsia="Times New Roman" w:hAnsi="Arial Narrow" w:cs="Times New Roman"/>
      <w:sz w:val="20"/>
      <w:szCs w:val="20"/>
      <w:lang w:val="es-ES_tradnl" w:eastAsia="es-ES"/>
    </w:rPr>
  </w:style>
  <w:style w:type="character" w:customStyle="1" w:styleId="Ttulo3Car">
    <w:name w:val="Título 3 Car"/>
    <w:aliases w:val="Section Car, Car Car Car, Car Car Car Car Car"/>
    <w:basedOn w:val="Fuentedeprrafopredeter"/>
    <w:link w:val="Ttulo3"/>
    <w:uiPriority w:val="1"/>
    <w:rsid w:val="00904B07"/>
    <w:rPr>
      <w:rFonts w:ascii="Times New Roman" w:eastAsia="Times New Roman" w:hAnsi="Times New Roman" w:cs="Times New Roman"/>
      <w:b/>
      <w:bCs/>
      <w:sz w:val="20"/>
      <w:szCs w:val="20"/>
      <w:lang w:val="es-ES" w:eastAsia="es-ES"/>
    </w:rPr>
  </w:style>
  <w:style w:type="character" w:customStyle="1" w:styleId="Ttulo4Car">
    <w:name w:val="Título 4 Car"/>
    <w:basedOn w:val="Fuentedeprrafopredeter"/>
    <w:link w:val="Ttulo4"/>
    <w:uiPriority w:val="1"/>
    <w:rsid w:val="00904B07"/>
    <w:rPr>
      <w:rFonts w:ascii="Tahoma" w:eastAsia="Times New Roman" w:hAnsi="Tahoma" w:cs="Times New Roman"/>
      <w:b/>
      <w:bCs/>
      <w:sz w:val="20"/>
      <w:szCs w:val="20"/>
      <w:lang w:val="es-ES" w:eastAsia="es-ES"/>
    </w:rPr>
  </w:style>
  <w:style w:type="character" w:customStyle="1" w:styleId="Ttulo5Car">
    <w:name w:val="Título 5 Car"/>
    <w:basedOn w:val="Fuentedeprrafopredeter"/>
    <w:link w:val="Ttulo5"/>
    <w:rsid w:val="00904B07"/>
    <w:rPr>
      <w:rFonts w:ascii="Times New Roman" w:eastAsia="Times New Roman" w:hAnsi="Times New Roman" w:cs="Times New Roman"/>
      <w:b/>
      <w:bCs/>
      <w:i/>
      <w:iCs/>
      <w:sz w:val="26"/>
      <w:szCs w:val="26"/>
      <w:lang w:val="x-none" w:eastAsia="es-MX"/>
    </w:rPr>
  </w:style>
  <w:style w:type="character" w:customStyle="1" w:styleId="Ttulo6Car">
    <w:name w:val="Título 6 Car"/>
    <w:basedOn w:val="Fuentedeprrafopredeter"/>
    <w:link w:val="Ttulo6"/>
    <w:uiPriority w:val="1"/>
    <w:rsid w:val="00904B07"/>
    <w:rPr>
      <w:rFonts w:ascii="Tahoma" w:eastAsia="Times New Roman" w:hAnsi="Tahoma" w:cs="Times New Roman"/>
      <w:sz w:val="28"/>
      <w:szCs w:val="28"/>
      <w:lang w:eastAsia="es-ES"/>
    </w:rPr>
  </w:style>
  <w:style w:type="character" w:customStyle="1" w:styleId="Ttulo7Car">
    <w:name w:val="Título 7 Car"/>
    <w:basedOn w:val="Fuentedeprrafopredeter"/>
    <w:link w:val="Ttulo7"/>
    <w:uiPriority w:val="1"/>
    <w:rsid w:val="00904B07"/>
    <w:rPr>
      <w:rFonts w:ascii="Arial" w:eastAsia="Times New Roman" w:hAnsi="Arial" w:cs="Times New Roman"/>
      <w:b/>
      <w:bCs/>
      <w:i/>
      <w:iCs/>
      <w:sz w:val="20"/>
      <w:szCs w:val="20"/>
      <w:lang w:val="es-ES" w:eastAsia="es-ES"/>
    </w:rPr>
  </w:style>
  <w:style w:type="character" w:customStyle="1" w:styleId="Ttulo8Car">
    <w:name w:val="Título 8 Car"/>
    <w:basedOn w:val="Fuentedeprrafopredeter"/>
    <w:link w:val="Ttulo8"/>
    <w:rsid w:val="00904B07"/>
    <w:rPr>
      <w:rFonts w:ascii="Century Gothic" w:eastAsia="Times New Roman" w:hAnsi="Century Gothic" w:cs="Times New Roman"/>
      <w:b/>
      <w:snapToGrid w:val="0"/>
      <w:sz w:val="22"/>
      <w:szCs w:val="22"/>
      <w:lang w:val="es-ES_tradnl" w:eastAsia="es-ES"/>
    </w:rPr>
  </w:style>
  <w:style w:type="character" w:customStyle="1" w:styleId="Ttulo9Car">
    <w:name w:val="Título 9 Car"/>
    <w:basedOn w:val="Fuentedeprrafopredeter"/>
    <w:link w:val="Ttulo9"/>
    <w:rsid w:val="00904B07"/>
    <w:rPr>
      <w:rFonts w:ascii="Arial" w:eastAsia="Times New Roman" w:hAnsi="Arial" w:cs="Times New Roman"/>
      <w:sz w:val="22"/>
      <w:szCs w:val="22"/>
      <w:lang w:val="x-none" w:eastAsia="es-MX"/>
    </w:rPr>
  </w:style>
  <w:style w:type="paragraph" w:customStyle="1" w:styleId="bodya">
    <w:name w:val="bodya"/>
    <w:basedOn w:val="Normal"/>
    <w:rsid w:val="00904B07"/>
    <w:pPr>
      <w:spacing w:before="100" w:beforeAutospacing="1" w:after="100" w:afterAutospacing="1"/>
    </w:pPr>
    <w:rPr>
      <w:rFonts w:ascii="Times New Roman" w:eastAsia="Times New Roman" w:hAnsi="Times New Roman" w:cs="Times New Roman"/>
      <w:lang w:val="es-MX" w:eastAsia="es-MX"/>
    </w:rPr>
  </w:style>
  <w:style w:type="paragraph" w:styleId="NormalWeb">
    <w:name w:val="Normal (Web)"/>
    <w:basedOn w:val="Normal"/>
    <w:unhideWhenUsed/>
    <w:rsid w:val="00904B07"/>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uiPriority w:val="22"/>
    <w:qFormat/>
    <w:rsid w:val="00904B07"/>
    <w:rPr>
      <w:b/>
      <w:bCs/>
    </w:rPr>
  </w:style>
  <w:style w:type="table" w:styleId="Sombreadoclaro-nfasis6">
    <w:name w:val="Light Shading Accent 6"/>
    <w:basedOn w:val="Tablanormal"/>
    <w:uiPriority w:val="60"/>
    <w:rsid w:val="00904B07"/>
    <w:pPr>
      <w:spacing w:after="0"/>
    </w:pPr>
    <w:rPr>
      <w:rFonts w:ascii="Times New Roman" w:eastAsia="Times New Roman" w:hAnsi="Times New Roman" w:cs="Times New Roman"/>
      <w:color w:val="E36C0A"/>
      <w:sz w:val="20"/>
      <w:szCs w:val="20"/>
      <w:lang w:val="es-MX" w:eastAsia="es-MX"/>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arCarCarCarCarCarCar">
    <w:name w:val="Car Car Car Car Car Car Car"/>
    <w:basedOn w:val="Normal"/>
    <w:autoRedefine/>
    <w:rsid w:val="00904B07"/>
    <w:pPr>
      <w:spacing w:after="160" w:line="240" w:lineRule="exact"/>
    </w:pPr>
    <w:rPr>
      <w:rFonts w:ascii="Verdana" w:eastAsia="Times New Roman" w:hAnsi="Verdana" w:cs="Times New Roman"/>
      <w:sz w:val="20"/>
      <w:szCs w:val="20"/>
    </w:rPr>
  </w:style>
  <w:style w:type="paragraph" w:customStyle="1" w:styleId="Sangra2detindependiente1">
    <w:name w:val="Sangría 2 de t. independiente1"/>
    <w:basedOn w:val="Normal"/>
    <w:rsid w:val="00904B07"/>
    <w:pPr>
      <w:overflowPunct w:val="0"/>
      <w:autoSpaceDE w:val="0"/>
      <w:autoSpaceDN w:val="0"/>
      <w:adjustRightInd w:val="0"/>
      <w:spacing w:after="0"/>
      <w:ind w:left="-1418"/>
      <w:jc w:val="both"/>
      <w:textAlignment w:val="baseline"/>
    </w:pPr>
    <w:rPr>
      <w:rFonts w:ascii="Times New Roman" w:eastAsia="Times New Roman" w:hAnsi="Times New Roman" w:cs="Times New Roman"/>
      <w:sz w:val="20"/>
      <w:szCs w:val="20"/>
      <w:lang w:val="es-MX" w:eastAsia="es-ES"/>
    </w:rPr>
  </w:style>
  <w:style w:type="paragraph" w:customStyle="1" w:styleId="Textodebloque1">
    <w:name w:val="Texto de bloque1"/>
    <w:basedOn w:val="Normal"/>
    <w:rsid w:val="00904B07"/>
    <w:pPr>
      <w:spacing w:after="0"/>
      <w:ind w:left="426" w:right="51" w:hanging="426"/>
    </w:pPr>
    <w:rPr>
      <w:rFonts w:ascii="Book Antiqua" w:eastAsia="Times New Roman" w:hAnsi="Book Antiqua" w:cs="Times New Roman"/>
      <w:b/>
      <w:sz w:val="40"/>
      <w:szCs w:val="20"/>
      <w:lang w:val="es-ES_tradnl" w:eastAsia="es-ES"/>
    </w:rPr>
  </w:style>
  <w:style w:type="paragraph" w:customStyle="1" w:styleId="TEXTO0">
    <w:name w:val="TEXTO"/>
    <w:basedOn w:val="Normal"/>
    <w:link w:val="TEXTOCar"/>
    <w:rsid w:val="00904B07"/>
    <w:pPr>
      <w:widowControl w:val="0"/>
      <w:spacing w:after="0"/>
      <w:jc w:val="both"/>
    </w:pPr>
    <w:rPr>
      <w:rFonts w:ascii="Arial" w:eastAsia="Times New Roman" w:hAnsi="Arial" w:cs="Times New Roman"/>
      <w:sz w:val="20"/>
      <w:szCs w:val="20"/>
      <w:lang w:val="es-ES" w:eastAsia="es-ES"/>
    </w:rPr>
  </w:style>
  <w:style w:type="character" w:customStyle="1" w:styleId="TEXTOCar">
    <w:name w:val="TEXTO Car"/>
    <w:link w:val="TEXTO0"/>
    <w:rsid w:val="00904B07"/>
    <w:rPr>
      <w:rFonts w:ascii="Arial" w:eastAsia="Times New Roman" w:hAnsi="Arial" w:cs="Times New Roman"/>
      <w:sz w:val="20"/>
      <w:szCs w:val="20"/>
      <w:lang w:val="es-ES" w:eastAsia="es-ES"/>
    </w:rPr>
  </w:style>
  <w:style w:type="paragraph" w:styleId="Lista3">
    <w:name w:val="List 3"/>
    <w:basedOn w:val="Normal"/>
    <w:rsid w:val="00904B07"/>
    <w:pPr>
      <w:widowControl w:val="0"/>
      <w:spacing w:after="0"/>
      <w:ind w:left="849" w:hanging="283"/>
      <w:contextualSpacing/>
    </w:pPr>
    <w:rPr>
      <w:rFonts w:ascii="Helvetica" w:eastAsia="Times New Roman" w:hAnsi="Helvetica" w:cs="Arial"/>
      <w:color w:val="000080"/>
      <w:sz w:val="20"/>
      <w:szCs w:val="20"/>
      <w:lang w:val="es-ES" w:eastAsia="es-ES"/>
    </w:rPr>
  </w:style>
  <w:style w:type="paragraph" w:customStyle="1" w:styleId="Prrafodelista1">
    <w:name w:val="Párrafo de lista1"/>
    <w:basedOn w:val="Normal"/>
    <w:rsid w:val="00904B07"/>
    <w:pPr>
      <w:spacing w:after="0"/>
      <w:ind w:left="720"/>
      <w:contextualSpacing/>
    </w:pPr>
    <w:rPr>
      <w:rFonts w:ascii="Verdana" w:eastAsia="Times New Roman" w:hAnsi="Verdana" w:cs="Verdana"/>
      <w:sz w:val="20"/>
      <w:szCs w:val="20"/>
      <w:lang w:val="es-ES" w:eastAsia="es-ES"/>
    </w:rPr>
  </w:style>
  <w:style w:type="paragraph" w:customStyle="1" w:styleId="BTEX1">
    <w:name w:val="B_TEX_1"/>
    <w:basedOn w:val="Normal"/>
    <w:rsid w:val="00904B07"/>
    <w:pPr>
      <w:spacing w:before="120" w:after="0"/>
      <w:jc w:val="both"/>
    </w:pPr>
    <w:rPr>
      <w:rFonts w:ascii="Arial" w:eastAsia="Times New Roman" w:hAnsi="Arial" w:cs="Arial"/>
      <w:lang w:val="es-MX"/>
    </w:rPr>
  </w:style>
  <w:style w:type="paragraph" w:customStyle="1" w:styleId="para1stln1sngl">
    <w:name w:val="para: 1st ln 1&quot; sngl"/>
    <w:aliases w:val="1s"/>
    <w:basedOn w:val="Normal"/>
    <w:rsid w:val="00904B07"/>
    <w:pPr>
      <w:spacing w:before="240" w:after="0"/>
      <w:ind w:firstLine="1440"/>
    </w:pPr>
    <w:rPr>
      <w:rFonts w:ascii="Arial" w:eastAsia="Times New Roman" w:hAnsi="Arial" w:cs="Arial"/>
      <w:lang w:val="es-MX" w:eastAsia="es-ES"/>
    </w:rPr>
  </w:style>
  <w:style w:type="paragraph" w:customStyle="1" w:styleId="CarCar1CarCarCarCarCar">
    <w:name w:val="Car Car1 Car Car Car Car Car"/>
    <w:basedOn w:val="Normal"/>
    <w:rsid w:val="00904B07"/>
    <w:pPr>
      <w:autoSpaceDE w:val="0"/>
      <w:autoSpaceDN w:val="0"/>
      <w:adjustRightInd w:val="0"/>
      <w:spacing w:after="160" w:line="240" w:lineRule="exact"/>
      <w:jc w:val="right"/>
    </w:pPr>
    <w:rPr>
      <w:rFonts w:ascii="Verdana" w:eastAsia="MS Mincho" w:hAnsi="Verdana" w:cs="Arial"/>
      <w:sz w:val="20"/>
      <w:szCs w:val="20"/>
      <w:lang w:val="es-MX"/>
    </w:rPr>
  </w:style>
  <w:style w:type="paragraph" w:customStyle="1" w:styleId="Ttulo10">
    <w:name w:val="Título1"/>
    <w:basedOn w:val="Normal"/>
    <w:qFormat/>
    <w:rsid w:val="00904B07"/>
    <w:pPr>
      <w:spacing w:after="0"/>
      <w:jc w:val="center"/>
    </w:pPr>
    <w:rPr>
      <w:rFonts w:ascii="Times New Roman" w:eastAsia="Times New Roman" w:hAnsi="Times New Roman" w:cs="Times New Roman"/>
      <w:sz w:val="20"/>
      <w:szCs w:val="20"/>
      <w:lang w:val="x-none" w:eastAsia="es-MX"/>
    </w:rPr>
  </w:style>
  <w:style w:type="paragraph" w:styleId="Saludo">
    <w:name w:val="Salutation"/>
    <w:basedOn w:val="Normal"/>
    <w:next w:val="Normal"/>
    <w:link w:val="SaludoCar"/>
    <w:rsid w:val="00904B07"/>
    <w:pPr>
      <w:spacing w:after="0"/>
    </w:pPr>
    <w:rPr>
      <w:rFonts w:ascii="Times New Roman" w:eastAsia="Times New Roman" w:hAnsi="Times New Roman" w:cs="Times New Roman"/>
      <w:sz w:val="20"/>
      <w:szCs w:val="20"/>
      <w:lang w:val="x-none" w:eastAsia="es-MX"/>
    </w:rPr>
  </w:style>
  <w:style w:type="character" w:customStyle="1" w:styleId="SaludoCar">
    <w:name w:val="Saludo Car"/>
    <w:basedOn w:val="Fuentedeprrafopredeter"/>
    <w:link w:val="Saludo"/>
    <w:rsid w:val="00904B07"/>
    <w:rPr>
      <w:rFonts w:ascii="Times New Roman" w:eastAsia="Times New Roman" w:hAnsi="Times New Roman" w:cs="Times New Roman"/>
      <w:sz w:val="20"/>
      <w:szCs w:val="20"/>
      <w:lang w:val="x-none" w:eastAsia="es-MX"/>
    </w:rPr>
  </w:style>
  <w:style w:type="paragraph" w:customStyle="1" w:styleId="ListaCC">
    <w:name w:val="Lista CC."/>
    <w:basedOn w:val="Normal"/>
    <w:rsid w:val="00904B07"/>
    <w:pPr>
      <w:spacing w:after="0"/>
    </w:pPr>
    <w:rPr>
      <w:rFonts w:ascii="Times New Roman" w:eastAsia="Times New Roman" w:hAnsi="Times New Roman" w:cs="Times New Roman"/>
      <w:sz w:val="20"/>
      <w:szCs w:val="20"/>
      <w:lang w:val="es-MX" w:eastAsia="es-MX"/>
    </w:rPr>
  </w:style>
  <w:style w:type="paragraph" w:customStyle="1" w:styleId="Infodocumentosadjuntos">
    <w:name w:val="Info documentos adjuntos"/>
    <w:basedOn w:val="Normal"/>
    <w:rsid w:val="00904B07"/>
    <w:pPr>
      <w:spacing w:after="0"/>
    </w:pPr>
    <w:rPr>
      <w:rFonts w:ascii="Times New Roman" w:eastAsia="Times New Roman" w:hAnsi="Times New Roman" w:cs="Times New Roman"/>
      <w:sz w:val="20"/>
      <w:szCs w:val="20"/>
      <w:lang w:val="es-MX" w:eastAsia="es-MX"/>
    </w:rPr>
  </w:style>
  <w:style w:type="paragraph" w:customStyle="1" w:styleId="CarCar1">
    <w:name w:val="Car Car1"/>
    <w:basedOn w:val="Normal"/>
    <w:rsid w:val="00904B07"/>
    <w:pPr>
      <w:autoSpaceDE w:val="0"/>
      <w:autoSpaceDN w:val="0"/>
      <w:adjustRightInd w:val="0"/>
      <w:spacing w:after="160" w:line="240" w:lineRule="exact"/>
      <w:jc w:val="right"/>
    </w:pPr>
    <w:rPr>
      <w:rFonts w:ascii="Verdana" w:eastAsia="MS Mincho" w:hAnsi="Verdana" w:cs="Arial"/>
      <w:sz w:val="20"/>
      <w:szCs w:val="20"/>
      <w:lang w:val="es-MX"/>
    </w:rPr>
  </w:style>
  <w:style w:type="paragraph" w:styleId="Sangradetextonormal">
    <w:name w:val="Body Text Indent"/>
    <w:aliases w:val="Sangría de t. independiente"/>
    <w:basedOn w:val="Normal"/>
    <w:link w:val="SangradetextonormalCar"/>
    <w:rsid w:val="00904B07"/>
    <w:pPr>
      <w:spacing w:after="120"/>
      <w:ind w:left="283"/>
    </w:pPr>
    <w:rPr>
      <w:rFonts w:ascii="Times New Roman" w:eastAsia="Times New Roman" w:hAnsi="Times New Roman" w:cs="Times New Roman"/>
      <w:sz w:val="20"/>
      <w:szCs w:val="20"/>
      <w:lang w:val="x-none" w:eastAsia="es-MX"/>
    </w:rPr>
  </w:style>
  <w:style w:type="character" w:customStyle="1" w:styleId="SangradetextonormalCar">
    <w:name w:val="Sangría de texto normal Car"/>
    <w:aliases w:val="Sangría de t. independiente Car"/>
    <w:basedOn w:val="Fuentedeprrafopredeter"/>
    <w:link w:val="Sangradetextonormal"/>
    <w:rsid w:val="00904B07"/>
    <w:rPr>
      <w:rFonts w:ascii="Times New Roman" w:eastAsia="Times New Roman" w:hAnsi="Times New Roman" w:cs="Times New Roman"/>
      <w:sz w:val="20"/>
      <w:szCs w:val="20"/>
      <w:lang w:val="x-none" w:eastAsia="es-MX"/>
    </w:rPr>
  </w:style>
  <w:style w:type="paragraph" w:styleId="Textoindependiente2">
    <w:name w:val="Body Text 2"/>
    <w:basedOn w:val="Normal"/>
    <w:link w:val="Textoindependiente2Car"/>
    <w:rsid w:val="00904B07"/>
    <w:pPr>
      <w:spacing w:after="120" w:line="480" w:lineRule="auto"/>
    </w:pPr>
    <w:rPr>
      <w:rFonts w:ascii="Times New Roman" w:eastAsia="Times New Roman" w:hAnsi="Times New Roman" w:cs="Times New Roman"/>
      <w:sz w:val="20"/>
      <w:szCs w:val="20"/>
      <w:lang w:val="x-none" w:eastAsia="es-MX"/>
    </w:rPr>
  </w:style>
  <w:style w:type="character" w:customStyle="1" w:styleId="Textoindependiente2Car">
    <w:name w:val="Texto independiente 2 Car"/>
    <w:basedOn w:val="Fuentedeprrafopredeter"/>
    <w:link w:val="Textoindependiente2"/>
    <w:rsid w:val="00904B07"/>
    <w:rPr>
      <w:rFonts w:ascii="Times New Roman" w:eastAsia="Times New Roman" w:hAnsi="Times New Roman" w:cs="Times New Roman"/>
      <w:sz w:val="20"/>
      <w:szCs w:val="20"/>
      <w:lang w:val="x-none" w:eastAsia="es-MX"/>
    </w:rPr>
  </w:style>
  <w:style w:type="paragraph" w:styleId="Subttulo">
    <w:name w:val="Subtitle"/>
    <w:basedOn w:val="Normal"/>
    <w:link w:val="SubttuloCar"/>
    <w:qFormat/>
    <w:rsid w:val="00904B07"/>
    <w:pPr>
      <w:spacing w:after="60"/>
      <w:jc w:val="center"/>
      <w:outlineLvl w:val="1"/>
    </w:pPr>
    <w:rPr>
      <w:rFonts w:ascii="Arial" w:eastAsia="Times New Roman" w:hAnsi="Arial" w:cs="Times New Roman"/>
      <w:sz w:val="20"/>
      <w:szCs w:val="20"/>
      <w:lang w:val="es-ES" w:eastAsia="es-ES"/>
    </w:rPr>
  </w:style>
  <w:style w:type="character" w:customStyle="1" w:styleId="SubttuloCar">
    <w:name w:val="Subtítulo Car"/>
    <w:basedOn w:val="Fuentedeprrafopredeter"/>
    <w:link w:val="Subttulo"/>
    <w:rsid w:val="00904B07"/>
    <w:rPr>
      <w:rFonts w:ascii="Arial" w:eastAsia="Times New Roman" w:hAnsi="Arial" w:cs="Times New Roman"/>
      <w:sz w:val="20"/>
      <w:szCs w:val="20"/>
      <w:lang w:val="es-ES" w:eastAsia="es-ES"/>
    </w:rPr>
  </w:style>
  <w:style w:type="paragraph" w:customStyle="1" w:styleId="n1Car">
    <w:name w:val="n1 Car"/>
    <w:basedOn w:val="Normal"/>
    <w:rsid w:val="00904B07"/>
    <w:pPr>
      <w:autoSpaceDE w:val="0"/>
      <w:autoSpaceDN w:val="0"/>
      <w:spacing w:after="0"/>
      <w:jc w:val="both"/>
    </w:pPr>
    <w:rPr>
      <w:rFonts w:ascii="Verdana" w:eastAsia="Times New Roman" w:hAnsi="Verdana" w:cs="Times New Roman"/>
      <w:sz w:val="20"/>
      <w:szCs w:val="20"/>
      <w:lang w:val="es-ES_tradnl" w:eastAsia="es-ES"/>
    </w:rPr>
  </w:style>
  <w:style w:type="paragraph" w:customStyle="1" w:styleId="B">
    <w:name w:val="B"/>
    <w:rsid w:val="00904B07"/>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lang w:val="es-ES" w:eastAsia="es-ES"/>
    </w:rPr>
  </w:style>
  <w:style w:type="paragraph" w:customStyle="1" w:styleId="Normalnoindentado">
    <w:name w:val="Normal no indentado"/>
    <w:basedOn w:val="Normal"/>
    <w:rsid w:val="00904B07"/>
    <w:pPr>
      <w:spacing w:after="120"/>
      <w:jc w:val="both"/>
    </w:pPr>
    <w:rPr>
      <w:rFonts w:ascii="Arial" w:eastAsia="Times New Roman" w:hAnsi="Arial" w:cs="Arial"/>
      <w:sz w:val="22"/>
      <w:szCs w:val="22"/>
      <w:lang w:val="es-ES_tradnl"/>
    </w:rPr>
  </w:style>
  <w:style w:type="paragraph" w:customStyle="1" w:styleId="N0">
    <w:name w:val="N0"/>
    <w:basedOn w:val="Normal"/>
    <w:rsid w:val="00904B07"/>
    <w:pPr>
      <w:spacing w:after="0" w:line="240" w:lineRule="exact"/>
      <w:jc w:val="center"/>
    </w:pPr>
    <w:rPr>
      <w:rFonts w:ascii="Arial" w:eastAsia="Times New Roman" w:hAnsi="Arial" w:cs="Arial"/>
      <w:b/>
      <w:bCs/>
      <w:lang w:val="es-ES_tradnl" w:eastAsia="es-ES"/>
    </w:rPr>
  </w:style>
  <w:style w:type="paragraph" w:styleId="Lista2">
    <w:name w:val="List 2"/>
    <w:basedOn w:val="Normal"/>
    <w:rsid w:val="00904B07"/>
    <w:pPr>
      <w:spacing w:after="0"/>
      <w:ind w:left="566" w:hanging="283"/>
    </w:pPr>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uiPriority w:val="99"/>
    <w:rsid w:val="00904B07"/>
    <w:pPr>
      <w:tabs>
        <w:tab w:val="left" w:pos="720"/>
      </w:tabs>
      <w:spacing w:after="0"/>
      <w:ind w:left="-360"/>
      <w:jc w:val="both"/>
    </w:pPr>
    <w:rPr>
      <w:rFonts w:ascii="Tahoma" w:eastAsia="Times New Roman" w:hAnsi="Tahoma" w:cs="Times New Roman"/>
      <w:sz w:val="22"/>
      <w:szCs w:val="22"/>
      <w:lang w:val="es-ES" w:eastAsia="es-ES"/>
    </w:rPr>
  </w:style>
  <w:style w:type="character" w:customStyle="1" w:styleId="Sangra3detindependienteCar">
    <w:name w:val="Sangría 3 de t. independiente Car"/>
    <w:basedOn w:val="Fuentedeprrafopredeter"/>
    <w:link w:val="Sangra3detindependiente"/>
    <w:uiPriority w:val="99"/>
    <w:rsid w:val="00904B07"/>
    <w:rPr>
      <w:rFonts w:ascii="Tahoma" w:eastAsia="Times New Roman" w:hAnsi="Tahoma" w:cs="Times New Roman"/>
      <w:sz w:val="22"/>
      <w:szCs w:val="22"/>
      <w:lang w:val="es-ES" w:eastAsia="es-ES"/>
    </w:rPr>
  </w:style>
  <w:style w:type="paragraph" w:styleId="Listaconvietas2">
    <w:name w:val="List Bullet 2"/>
    <w:basedOn w:val="Normal"/>
    <w:autoRedefine/>
    <w:rsid w:val="00904B07"/>
    <w:pPr>
      <w:spacing w:after="0"/>
      <w:jc w:val="both"/>
    </w:pPr>
    <w:rPr>
      <w:rFonts w:ascii="Tahoma" w:eastAsia="Times New Roman" w:hAnsi="Tahoma" w:cs="Tahoma"/>
      <w:b/>
      <w:sz w:val="18"/>
      <w:szCs w:val="18"/>
      <w:lang w:val="es-MX" w:eastAsia="es-ES"/>
    </w:rPr>
  </w:style>
  <w:style w:type="paragraph" w:styleId="Lista4">
    <w:name w:val="List 4"/>
    <w:basedOn w:val="Normal"/>
    <w:rsid w:val="00904B07"/>
    <w:pPr>
      <w:spacing w:after="0"/>
      <w:ind w:left="1132" w:hanging="283"/>
    </w:pPr>
    <w:rPr>
      <w:rFonts w:ascii="Times New Roman" w:eastAsia="Times New Roman" w:hAnsi="Times New Roman" w:cs="Times New Roman"/>
      <w:sz w:val="20"/>
      <w:szCs w:val="20"/>
      <w:lang w:val="es-ES" w:eastAsia="es-ES"/>
    </w:rPr>
  </w:style>
  <w:style w:type="paragraph" w:customStyle="1" w:styleId="xl48">
    <w:name w:val="xl48"/>
    <w:basedOn w:val="Normal"/>
    <w:rsid w:val="00904B07"/>
    <w:pPr>
      <w:spacing w:before="100" w:beforeAutospacing="1" w:after="100" w:afterAutospacing="1"/>
      <w:jc w:val="both"/>
    </w:pPr>
    <w:rPr>
      <w:rFonts w:ascii="Arial" w:eastAsia="Arial Unicode MS" w:hAnsi="Arial" w:cs="Times New Roman"/>
      <w:sz w:val="16"/>
      <w:szCs w:val="16"/>
      <w:lang w:val="es-ES" w:eastAsia="es-ES"/>
    </w:rPr>
  </w:style>
  <w:style w:type="paragraph" w:styleId="Continuarlista2">
    <w:name w:val="List Continue 2"/>
    <w:basedOn w:val="Normal"/>
    <w:rsid w:val="00904B07"/>
    <w:pPr>
      <w:spacing w:after="120"/>
      <w:ind w:left="566"/>
    </w:pPr>
    <w:rPr>
      <w:rFonts w:ascii="Times New Roman" w:eastAsia="Times New Roman" w:hAnsi="Times New Roman" w:cs="Times New Roman"/>
      <w:lang w:val="es-ES" w:eastAsia="es-ES"/>
    </w:rPr>
  </w:style>
  <w:style w:type="paragraph" w:styleId="Sangra2detindependiente">
    <w:name w:val="Body Text Indent 2"/>
    <w:basedOn w:val="Normal"/>
    <w:link w:val="Sangra2detindependienteCar"/>
    <w:rsid w:val="00904B07"/>
    <w:pPr>
      <w:spacing w:after="120" w:line="480" w:lineRule="auto"/>
      <w:ind w:left="283"/>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904B07"/>
    <w:rPr>
      <w:rFonts w:ascii="Times New Roman" w:eastAsia="Times New Roman" w:hAnsi="Times New Roman" w:cs="Times New Roman"/>
      <w:sz w:val="20"/>
      <w:szCs w:val="20"/>
      <w:lang w:val="es-ES" w:eastAsia="es-ES"/>
    </w:rPr>
  </w:style>
  <w:style w:type="paragraph" w:customStyle="1" w:styleId="xl25">
    <w:name w:val="xl25"/>
    <w:basedOn w:val="Normal"/>
    <w:rsid w:val="00904B07"/>
    <w:pPr>
      <w:spacing w:before="100" w:beforeAutospacing="1" w:after="100" w:afterAutospacing="1"/>
    </w:pPr>
    <w:rPr>
      <w:rFonts w:ascii="Arial" w:eastAsia="Times New Roman" w:hAnsi="Arial" w:cs="Arial"/>
      <w:sz w:val="16"/>
      <w:szCs w:val="16"/>
      <w:lang w:val="es-ES" w:eastAsia="es-ES"/>
    </w:rPr>
  </w:style>
  <w:style w:type="paragraph" w:customStyle="1" w:styleId="xl24">
    <w:name w:val="xl24"/>
    <w:basedOn w:val="Normal"/>
    <w:rsid w:val="00904B07"/>
    <w:pPr>
      <w:spacing w:before="100" w:beforeAutospacing="1" w:after="100" w:afterAutospacing="1"/>
    </w:pPr>
    <w:rPr>
      <w:rFonts w:ascii="Arial" w:eastAsia="Times New Roman" w:hAnsi="Arial" w:cs="Arial"/>
      <w:b/>
      <w:bCs/>
      <w:sz w:val="16"/>
      <w:szCs w:val="16"/>
      <w:lang w:val="es-ES" w:eastAsia="es-ES"/>
    </w:rPr>
  </w:style>
  <w:style w:type="paragraph" w:customStyle="1" w:styleId="texto1">
    <w:name w:val="texto"/>
    <w:basedOn w:val="Normal"/>
    <w:rsid w:val="00904B07"/>
    <w:pPr>
      <w:overflowPunct w:val="0"/>
      <w:autoSpaceDE w:val="0"/>
      <w:autoSpaceDN w:val="0"/>
      <w:adjustRightInd w:val="0"/>
      <w:spacing w:after="101" w:line="216" w:lineRule="atLeast"/>
    </w:pPr>
    <w:rPr>
      <w:rFonts w:ascii="Arial" w:eastAsia="Times New Roman" w:hAnsi="Arial" w:cs="Arial"/>
      <w:sz w:val="18"/>
      <w:szCs w:val="18"/>
      <w:lang w:val="es-ES_tradnl" w:eastAsia="es-ES"/>
    </w:rPr>
  </w:style>
  <w:style w:type="character" w:styleId="Nmerodepgina">
    <w:name w:val="page number"/>
    <w:basedOn w:val="Fuentedeprrafopredeter"/>
    <w:rsid w:val="00904B07"/>
  </w:style>
  <w:style w:type="character" w:customStyle="1" w:styleId="Fuentedeprrafopredeter2">
    <w:name w:val="Fuente de párrafo predeter.2"/>
    <w:rsid w:val="00904B07"/>
    <w:rPr>
      <w:sz w:val="20"/>
      <w:szCs w:val="20"/>
    </w:rPr>
  </w:style>
  <w:style w:type="character" w:customStyle="1" w:styleId="Fuentedeprrafopredeter1">
    <w:name w:val="Fuente de párrafo predeter.1"/>
    <w:rsid w:val="00904B07"/>
    <w:rPr>
      <w:sz w:val="20"/>
      <w:szCs w:val="20"/>
    </w:rPr>
  </w:style>
  <w:style w:type="paragraph" w:customStyle="1" w:styleId="BodyTextIndent31">
    <w:name w:val="Body Text Indent 31"/>
    <w:basedOn w:val="Normal"/>
    <w:rsid w:val="00904B07"/>
    <w:pPr>
      <w:widowControl w:val="0"/>
      <w:overflowPunct w:val="0"/>
      <w:autoSpaceDE w:val="0"/>
      <w:autoSpaceDN w:val="0"/>
      <w:adjustRightInd w:val="0"/>
      <w:spacing w:after="0"/>
      <w:ind w:left="708"/>
      <w:jc w:val="both"/>
      <w:textAlignment w:val="baseline"/>
    </w:pPr>
    <w:rPr>
      <w:rFonts w:ascii="Arial Narrow" w:eastAsia="Times New Roman" w:hAnsi="Arial Narrow" w:cs="Arial Narrow"/>
      <w:lang w:val="es-ES" w:eastAsia="es-ES"/>
    </w:rPr>
  </w:style>
  <w:style w:type="paragraph" w:customStyle="1" w:styleId="BodyText21">
    <w:name w:val="Body Text 21"/>
    <w:basedOn w:val="Normal"/>
    <w:rsid w:val="00904B07"/>
    <w:pPr>
      <w:widowControl w:val="0"/>
      <w:overflowPunct w:val="0"/>
      <w:autoSpaceDE w:val="0"/>
      <w:autoSpaceDN w:val="0"/>
      <w:adjustRightInd w:val="0"/>
      <w:spacing w:after="0"/>
      <w:jc w:val="center"/>
      <w:textAlignment w:val="baseline"/>
    </w:pPr>
    <w:rPr>
      <w:rFonts w:ascii="CG Omega (W1)" w:eastAsia="Times New Roman" w:hAnsi="CG Omega (W1)" w:cs="CG Omega (W1)"/>
      <w:b/>
      <w:bCs/>
      <w:sz w:val="20"/>
      <w:szCs w:val="20"/>
      <w:lang w:val="es-ES" w:eastAsia="es-ES"/>
    </w:rPr>
  </w:style>
  <w:style w:type="paragraph" w:customStyle="1" w:styleId="BodyTextIndent22">
    <w:name w:val="Body Text Indent 22"/>
    <w:basedOn w:val="Normal"/>
    <w:rsid w:val="00904B07"/>
    <w:pPr>
      <w:widowControl w:val="0"/>
      <w:overflowPunct w:val="0"/>
      <w:autoSpaceDE w:val="0"/>
      <w:autoSpaceDN w:val="0"/>
      <w:adjustRightInd w:val="0"/>
      <w:spacing w:after="0"/>
      <w:ind w:left="283"/>
      <w:jc w:val="both"/>
      <w:textAlignment w:val="baseline"/>
    </w:pPr>
    <w:rPr>
      <w:rFonts w:ascii="Arial Narrow" w:eastAsia="Times New Roman" w:hAnsi="Arial Narrow" w:cs="Arial Narrow"/>
      <w:lang w:val="es-ES" w:eastAsia="es-ES"/>
    </w:rPr>
  </w:style>
  <w:style w:type="paragraph" w:customStyle="1" w:styleId="Epgrafe">
    <w:name w:val="Epígrafe"/>
    <w:basedOn w:val="Normal"/>
    <w:qFormat/>
    <w:rsid w:val="00904B07"/>
    <w:pPr>
      <w:widowControl w:val="0"/>
      <w:overflowPunct w:val="0"/>
      <w:autoSpaceDE w:val="0"/>
      <w:autoSpaceDN w:val="0"/>
      <w:adjustRightInd w:val="0"/>
      <w:spacing w:after="0"/>
      <w:jc w:val="center"/>
      <w:textAlignment w:val="baseline"/>
    </w:pPr>
    <w:rPr>
      <w:rFonts w:ascii="Times New Roman" w:eastAsia="Times New Roman" w:hAnsi="Times New Roman" w:cs="Times New Roman"/>
      <w:sz w:val="40"/>
      <w:szCs w:val="40"/>
      <w:lang w:val="es-ES" w:eastAsia="es-ES"/>
    </w:rPr>
  </w:style>
  <w:style w:type="paragraph" w:customStyle="1" w:styleId="BodyText24">
    <w:name w:val="Body Text 24"/>
    <w:basedOn w:val="Normal"/>
    <w:rsid w:val="00904B07"/>
    <w:pPr>
      <w:widowControl w:val="0"/>
      <w:overflowPunct w:val="0"/>
      <w:autoSpaceDE w:val="0"/>
      <w:autoSpaceDN w:val="0"/>
      <w:adjustRightInd w:val="0"/>
      <w:spacing w:after="0"/>
      <w:ind w:left="284" w:hanging="284"/>
      <w:jc w:val="both"/>
      <w:textAlignment w:val="baseline"/>
    </w:pPr>
    <w:rPr>
      <w:rFonts w:ascii="Times New Roman" w:eastAsia="Times New Roman" w:hAnsi="Times New Roman" w:cs="Times New Roman"/>
      <w:sz w:val="20"/>
      <w:szCs w:val="20"/>
      <w:lang w:val="es-ES" w:eastAsia="es-ES"/>
    </w:rPr>
  </w:style>
  <w:style w:type="paragraph" w:customStyle="1" w:styleId="BodyTextIndent21">
    <w:name w:val="Body Text Indent 21"/>
    <w:basedOn w:val="Normal"/>
    <w:rsid w:val="00904B07"/>
    <w:pPr>
      <w:widowControl w:val="0"/>
      <w:overflowPunct w:val="0"/>
      <w:autoSpaceDE w:val="0"/>
      <w:autoSpaceDN w:val="0"/>
      <w:adjustRightInd w:val="0"/>
      <w:spacing w:after="0"/>
      <w:ind w:left="567" w:hanging="141"/>
      <w:jc w:val="both"/>
      <w:textAlignment w:val="baseline"/>
    </w:pPr>
    <w:rPr>
      <w:rFonts w:ascii="Times New Roman" w:eastAsia="Times New Roman" w:hAnsi="Times New Roman" w:cs="Times New Roman"/>
      <w:sz w:val="20"/>
      <w:szCs w:val="20"/>
      <w:lang w:val="es-ES" w:eastAsia="es-ES"/>
    </w:rPr>
  </w:style>
  <w:style w:type="paragraph" w:customStyle="1" w:styleId="N2">
    <w:name w:val="N2"/>
    <w:basedOn w:val="Normal"/>
    <w:rsid w:val="00904B07"/>
    <w:pPr>
      <w:tabs>
        <w:tab w:val="left" w:pos="1134"/>
      </w:tabs>
      <w:spacing w:after="0" w:line="360" w:lineRule="atLeast"/>
      <w:ind w:left="794" w:hanging="794"/>
      <w:jc w:val="both"/>
    </w:pPr>
    <w:rPr>
      <w:rFonts w:ascii="Arial" w:eastAsia="Times New Roman" w:hAnsi="Arial" w:cs="Arial"/>
      <w:b/>
      <w:bCs/>
      <w:sz w:val="20"/>
      <w:szCs w:val="20"/>
      <w:lang w:val="es-ES_tradnl" w:eastAsia="es-ES"/>
    </w:rPr>
  </w:style>
  <w:style w:type="character" w:styleId="Hipervnculovisitado">
    <w:name w:val="FollowedHyperlink"/>
    <w:uiPriority w:val="99"/>
    <w:rsid w:val="00904B07"/>
    <w:rPr>
      <w:color w:val="800080"/>
      <w:u w:val="single"/>
    </w:rPr>
  </w:style>
  <w:style w:type="paragraph" w:customStyle="1" w:styleId="Textoindependiente21">
    <w:name w:val="Texto independiente 21"/>
    <w:basedOn w:val="Normal"/>
    <w:rsid w:val="00904B07"/>
    <w:pPr>
      <w:spacing w:after="0"/>
      <w:jc w:val="both"/>
    </w:pPr>
    <w:rPr>
      <w:rFonts w:ascii="Arial" w:eastAsia="Times New Roman" w:hAnsi="Arial" w:cs="Times New Roman"/>
      <w:szCs w:val="20"/>
      <w:lang w:val="es-ES_tradnl" w:eastAsia="es-ES"/>
    </w:rPr>
  </w:style>
  <w:style w:type="paragraph" w:styleId="Mapadeldocumento">
    <w:name w:val="Document Map"/>
    <w:basedOn w:val="Normal"/>
    <w:link w:val="MapadeldocumentoCar"/>
    <w:rsid w:val="00904B07"/>
    <w:pPr>
      <w:widowControl w:val="0"/>
      <w:shd w:val="clear" w:color="auto" w:fill="000080"/>
      <w:overflowPunct w:val="0"/>
      <w:autoSpaceDE w:val="0"/>
      <w:autoSpaceDN w:val="0"/>
      <w:adjustRightInd w:val="0"/>
      <w:spacing w:after="0"/>
      <w:textAlignment w:val="baseline"/>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rsid w:val="00904B07"/>
    <w:rPr>
      <w:rFonts w:ascii="Tahoma" w:eastAsia="Times New Roman" w:hAnsi="Tahoma" w:cs="Times New Roman"/>
      <w:sz w:val="20"/>
      <w:szCs w:val="20"/>
      <w:shd w:val="clear" w:color="auto" w:fill="000080"/>
      <w:lang w:val="es-ES" w:eastAsia="es-ES"/>
    </w:rPr>
  </w:style>
  <w:style w:type="paragraph" w:customStyle="1" w:styleId="s">
    <w:name w:val="s"/>
    <w:basedOn w:val="texto1"/>
    <w:rsid w:val="00904B07"/>
    <w:pPr>
      <w:overflowPunct/>
      <w:autoSpaceDE/>
      <w:autoSpaceDN/>
      <w:adjustRightInd/>
      <w:ind w:left="1620" w:hanging="360"/>
      <w:jc w:val="both"/>
    </w:pPr>
    <w:rPr>
      <w:szCs w:val="20"/>
    </w:rPr>
  </w:style>
  <w:style w:type="paragraph" w:customStyle="1" w:styleId="ACUERDO">
    <w:name w:val="ACUERDO"/>
    <w:basedOn w:val="Normal"/>
    <w:rsid w:val="00904B07"/>
    <w:pPr>
      <w:widowControl w:val="0"/>
      <w:spacing w:after="0"/>
      <w:jc w:val="both"/>
    </w:pPr>
    <w:rPr>
      <w:rFonts w:ascii="Arial" w:eastAsia="Times New Roman" w:hAnsi="Arial" w:cs="Times New Roman"/>
      <w:b/>
      <w:sz w:val="28"/>
      <w:szCs w:val="20"/>
      <w:lang w:eastAsia="es-ES"/>
    </w:rPr>
  </w:style>
  <w:style w:type="paragraph" w:customStyle="1" w:styleId="CABEZA">
    <w:name w:val="CABEZA"/>
    <w:basedOn w:val="Ttulo1"/>
    <w:autoRedefine/>
    <w:rsid w:val="00904B07"/>
    <w:pPr>
      <w:keepNext w:val="0"/>
      <w:tabs>
        <w:tab w:val="left" w:pos="0"/>
      </w:tabs>
      <w:autoSpaceDE w:val="0"/>
      <w:autoSpaceDN w:val="0"/>
      <w:jc w:val="center"/>
    </w:pPr>
    <w:rPr>
      <w:rFonts w:cs="Times"/>
      <w:caps/>
      <w:color w:val="auto"/>
      <w:sz w:val="22"/>
      <w:szCs w:val="22"/>
      <w:lang w:eastAsia="es-ES"/>
    </w:rPr>
  </w:style>
  <w:style w:type="paragraph" w:customStyle="1" w:styleId="ROMANOS">
    <w:name w:val="ROMANOS"/>
    <w:basedOn w:val="Normal"/>
    <w:link w:val="ROMANOSCar"/>
    <w:rsid w:val="00904B07"/>
    <w:pPr>
      <w:tabs>
        <w:tab w:val="left" w:pos="720"/>
      </w:tabs>
      <w:autoSpaceDE w:val="0"/>
      <w:autoSpaceDN w:val="0"/>
      <w:spacing w:after="101" w:line="216" w:lineRule="atLeast"/>
      <w:ind w:left="720" w:hanging="432"/>
      <w:jc w:val="both"/>
    </w:pPr>
    <w:rPr>
      <w:rFonts w:ascii="Arial" w:eastAsia="Times New Roman" w:hAnsi="Arial" w:cs="Times New Roman"/>
      <w:sz w:val="18"/>
      <w:szCs w:val="20"/>
      <w:lang w:val="es-ES_tradnl" w:eastAsia="es-ES"/>
    </w:rPr>
  </w:style>
  <w:style w:type="paragraph" w:customStyle="1" w:styleId="TableHead">
    <w:name w:val="Table Head"/>
    <w:basedOn w:val="Normal"/>
    <w:next w:val="Normal"/>
    <w:rsid w:val="00904B07"/>
    <w:pPr>
      <w:spacing w:before="60" w:after="60"/>
    </w:pPr>
    <w:rPr>
      <w:rFonts w:ascii="Arial" w:eastAsia="Times New Roman" w:hAnsi="Arial" w:cs="Times New Roman"/>
      <w:b/>
      <w:sz w:val="20"/>
      <w:szCs w:val="20"/>
      <w:lang w:val="en-AU" w:eastAsia="es-ES"/>
    </w:rPr>
  </w:style>
  <w:style w:type="paragraph" w:styleId="TDC1">
    <w:name w:val="toc 1"/>
    <w:basedOn w:val="Normal"/>
    <w:next w:val="Normal"/>
    <w:autoRedefine/>
    <w:uiPriority w:val="39"/>
    <w:rsid w:val="00904B07"/>
    <w:pPr>
      <w:widowControl w:val="0"/>
      <w:tabs>
        <w:tab w:val="left" w:pos="994"/>
        <w:tab w:val="right" w:pos="9393"/>
      </w:tabs>
      <w:overflowPunct w:val="0"/>
      <w:autoSpaceDE w:val="0"/>
      <w:autoSpaceDN w:val="0"/>
      <w:adjustRightInd w:val="0"/>
      <w:spacing w:before="120" w:after="120"/>
      <w:ind w:left="406" w:hanging="406"/>
      <w:textAlignment w:val="baseline"/>
    </w:pPr>
    <w:rPr>
      <w:rFonts w:ascii="Arial" w:eastAsia="Times New Roman" w:hAnsi="Arial" w:cs="Arial"/>
      <w:b/>
      <w:bCs/>
      <w:caps/>
      <w:noProof/>
      <w:sz w:val="22"/>
      <w:szCs w:val="22"/>
      <w:lang w:val="es-ES" w:eastAsia="es-ES"/>
    </w:rPr>
  </w:style>
  <w:style w:type="paragraph" w:styleId="TDC2">
    <w:name w:val="toc 2"/>
    <w:basedOn w:val="Normal"/>
    <w:next w:val="Normal"/>
    <w:autoRedefine/>
    <w:uiPriority w:val="39"/>
    <w:rsid w:val="00904B07"/>
    <w:pPr>
      <w:widowControl w:val="0"/>
      <w:tabs>
        <w:tab w:val="left" w:pos="1036"/>
        <w:tab w:val="right" w:pos="9396"/>
      </w:tabs>
      <w:overflowPunct w:val="0"/>
      <w:autoSpaceDE w:val="0"/>
      <w:autoSpaceDN w:val="0"/>
      <w:adjustRightInd w:val="0"/>
      <w:spacing w:after="0"/>
      <w:ind w:left="1036" w:hanging="602"/>
      <w:jc w:val="both"/>
      <w:textAlignment w:val="baseline"/>
    </w:pPr>
    <w:rPr>
      <w:rFonts w:ascii="Arial" w:eastAsia="Times New Roman" w:hAnsi="Arial" w:cs="Arial"/>
      <w:smallCaps/>
      <w:sz w:val="22"/>
      <w:szCs w:val="22"/>
      <w:lang w:val="es-ES" w:eastAsia="es-ES"/>
    </w:rPr>
  </w:style>
  <w:style w:type="paragraph" w:styleId="TDC3">
    <w:name w:val="toc 3"/>
    <w:basedOn w:val="Normal"/>
    <w:next w:val="Normal"/>
    <w:autoRedefine/>
    <w:uiPriority w:val="39"/>
    <w:rsid w:val="00904B07"/>
    <w:pPr>
      <w:widowControl w:val="0"/>
      <w:overflowPunct w:val="0"/>
      <w:autoSpaceDE w:val="0"/>
      <w:autoSpaceDN w:val="0"/>
      <w:adjustRightInd w:val="0"/>
      <w:spacing w:after="0"/>
      <w:ind w:left="400"/>
      <w:textAlignment w:val="baseline"/>
    </w:pPr>
    <w:rPr>
      <w:rFonts w:ascii="Times New Roman" w:eastAsia="Times New Roman" w:hAnsi="Times New Roman" w:cs="Times New Roman"/>
      <w:i/>
      <w:iCs/>
      <w:sz w:val="20"/>
      <w:lang w:val="es-ES" w:eastAsia="es-ES"/>
    </w:rPr>
  </w:style>
  <w:style w:type="paragraph" w:styleId="TDC4">
    <w:name w:val="toc 4"/>
    <w:basedOn w:val="Normal"/>
    <w:next w:val="Normal"/>
    <w:autoRedefine/>
    <w:rsid w:val="00904B07"/>
    <w:pPr>
      <w:widowControl w:val="0"/>
      <w:overflowPunct w:val="0"/>
      <w:autoSpaceDE w:val="0"/>
      <w:autoSpaceDN w:val="0"/>
      <w:adjustRightInd w:val="0"/>
      <w:spacing w:after="0"/>
      <w:ind w:left="600"/>
      <w:textAlignment w:val="baseline"/>
    </w:pPr>
    <w:rPr>
      <w:rFonts w:ascii="Times New Roman" w:eastAsia="Times New Roman" w:hAnsi="Times New Roman" w:cs="Times New Roman"/>
      <w:sz w:val="18"/>
      <w:szCs w:val="21"/>
      <w:lang w:val="es-ES" w:eastAsia="es-ES"/>
    </w:rPr>
  </w:style>
  <w:style w:type="paragraph" w:styleId="TDC5">
    <w:name w:val="toc 5"/>
    <w:basedOn w:val="Normal"/>
    <w:next w:val="Normal"/>
    <w:autoRedefine/>
    <w:rsid w:val="00904B07"/>
    <w:pPr>
      <w:widowControl w:val="0"/>
      <w:overflowPunct w:val="0"/>
      <w:autoSpaceDE w:val="0"/>
      <w:autoSpaceDN w:val="0"/>
      <w:adjustRightInd w:val="0"/>
      <w:spacing w:after="0"/>
      <w:ind w:left="800"/>
      <w:textAlignment w:val="baseline"/>
    </w:pPr>
    <w:rPr>
      <w:rFonts w:ascii="Times New Roman" w:eastAsia="Times New Roman" w:hAnsi="Times New Roman" w:cs="Times New Roman"/>
      <w:sz w:val="18"/>
      <w:szCs w:val="21"/>
      <w:lang w:val="es-ES" w:eastAsia="es-ES"/>
    </w:rPr>
  </w:style>
  <w:style w:type="paragraph" w:styleId="TDC6">
    <w:name w:val="toc 6"/>
    <w:basedOn w:val="Normal"/>
    <w:next w:val="Normal"/>
    <w:autoRedefine/>
    <w:rsid w:val="00904B07"/>
    <w:pPr>
      <w:widowControl w:val="0"/>
      <w:overflowPunct w:val="0"/>
      <w:autoSpaceDE w:val="0"/>
      <w:autoSpaceDN w:val="0"/>
      <w:adjustRightInd w:val="0"/>
      <w:spacing w:after="0"/>
      <w:ind w:left="1000"/>
      <w:textAlignment w:val="baseline"/>
    </w:pPr>
    <w:rPr>
      <w:rFonts w:ascii="Times New Roman" w:eastAsia="Times New Roman" w:hAnsi="Times New Roman" w:cs="Times New Roman"/>
      <w:sz w:val="18"/>
      <w:szCs w:val="21"/>
      <w:lang w:val="es-ES" w:eastAsia="es-ES"/>
    </w:rPr>
  </w:style>
  <w:style w:type="paragraph" w:styleId="TDC7">
    <w:name w:val="toc 7"/>
    <w:basedOn w:val="Normal"/>
    <w:next w:val="Normal"/>
    <w:autoRedefine/>
    <w:rsid w:val="00904B07"/>
    <w:pPr>
      <w:widowControl w:val="0"/>
      <w:overflowPunct w:val="0"/>
      <w:autoSpaceDE w:val="0"/>
      <w:autoSpaceDN w:val="0"/>
      <w:adjustRightInd w:val="0"/>
      <w:spacing w:after="0"/>
      <w:ind w:left="1200"/>
      <w:textAlignment w:val="baseline"/>
    </w:pPr>
    <w:rPr>
      <w:rFonts w:ascii="Times New Roman" w:eastAsia="Times New Roman" w:hAnsi="Times New Roman" w:cs="Times New Roman"/>
      <w:sz w:val="18"/>
      <w:szCs w:val="21"/>
      <w:lang w:val="es-ES" w:eastAsia="es-ES"/>
    </w:rPr>
  </w:style>
  <w:style w:type="paragraph" w:styleId="TDC8">
    <w:name w:val="toc 8"/>
    <w:basedOn w:val="Normal"/>
    <w:next w:val="Normal"/>
    <w:autoRedefine/>
    <w:rsid w:val="00904B07"/>
    <w:pPr>
      <w:widowControl w:val="0"/>
      <w:overflowPunct w:val="0"/>
      <w:autoSpaceDE w:val="0"/>
      <w:autoSpaceDN w:val="0"/>
      <w:adjustRightInd w:val="0"/>
      <w:spacing w:after="0"/>
      <w:ind w:left="1400"/>
      <w:textAlignment w:val="baseline"/>
    </w:pPr>
    <w:rPr>
      <w:rFonts w:ascii="Times New Roman" w:eastAsia="Times New Roman" w:hAnsi="Times New Roman" w:cs="Times New Roman"/>
      <w:sz w:val="18"/>
      <w:szCs w:val="21"/>
      <w:lang w:val="es-ES" w:eastAsia="es-ES"/>
    </w:rPr>
  </w:style>
  <w:style w:type="paragraph" w:styleId="TDC9">
    <w:name w:val="toc 9"/>
    <w:basedOn w:val="Normal"/>
    <w:next w:val="Normal"/>
    <w:autoRedefine/>
    <w:rsid w:val="00904B07"/>
    <w:pPr>
      <w:widowControl w:val="0"/>
      <w:overflowPunct w:val="0"/>
      <w:autoSpaceDE w:val="0"/>
      <w:autoSpaceDN w:val="0"/>
      <w:adjustRightInd w:val="0"/>
      <w:spacing w:after="0"/>
      <w:ind w:left="1600"/>
      <w:textAlignment w:val="baseline"/>
    </w:pPr>
    <w:rPr>
      <w:rFonts w:ascii="Times New Roman" w:eastAsia="Times New Roman" w:hAnsi="Times New Roman" w:cs="Times New Roman"/>
      <w:sz w:val="18"/>
      <w:szCs w:val="21"/>
      <w:lang w:val="es-ES" w:eastAsia="es-ES"/>
    </w:rPr>
  </w:style>
  <w:style w:type="paragraph" w:customStyle="1" w:styleId="Anotacion0">
    <w:name w:val="Anotacion"/>
    <w:basedOn w:val="Normal"/>
    <w:rsid w:val="00904B07"/>
    <w:pPr>
      <w:spacing w:before="101" w:after="101"/>
      <w:jc w:val="center"/>
    </w:pPr>
    <w:rPr>
      <w:rFonts w:ascii="Times New Roman" w:eastAsia="Times New Roman" w:hAnsi="Times New Roman" w:cs="Times New Roman"/>
      <w:b/>
      <w:sz w:val="18"/>
      <w:szCs w:val="20"/>
      <w:lang w:val="es-ES" w:eastAsia="es-MX"/>
    </w:rPr>
  </w:style>
  <w:style w:type="paragraph" w:customStyle="1" w:styleId="WW-Textoindependiente21">
    <w:name w:val="WW-Texto independiente 21"/>
    <w:basedOn w:val="Normal"/>
    <w:rsid w:val="00904B07"/>
    <w:pPr>
      <w:spacing w:after="0"/>
      <w:jc w:val="both"/>
    </w:pPr>
    <w:rPr>
      <w:rFonts w:ascii="Arial" w:eastAsia="Times New Roman" w:hAnsi="Arial" w:cs="Times New Roman"/>
      <w:noProof/>
      <w:sz w:val="18"/>
      <w:szCs w:val="20"/>
      <w:lang w:val="es-ES" w:eastAsia="es-ES"/>
    </w:rPr>
  </w:style>
  <w:style w:type="paragraph" w:customStyle="1" w:styleId="Textosinformato1">
    <w:name w:val="Texto sin formato1"/>
    <w:basedOn w:val="Normal"/>
    <w:rsid w:val="00904B07"/>
    <w:pPr>
      <w:spacing w:after="0"/>
    </w:pPr>
    <w:rPr>
      <w:rFonts w:ascii="Courier New" w:eastAsia="Times New Roman" w:hAnsi="Courier New" w:cs="Times New Roman"/>
      <w:sz w:val="20"/>
      <w:szCs w:val="20"/>
      <w:lang w:val="es-ES" w:eastAsia="es-ES"/>
    </w:rPr>
  </w:style>
  <w:style w:type="paragraph" w:customStyle="1" w:styleId="CarCar1CarCarCar">
    <w:name w:val="Car Car1 Car Car Car"/>
    <w:basedOn w:val="Normal"/>
    <w:rsid w:val="00904B07"/>
    <w:pPr>
      <w:autoSpaceDE w:val="0"/>
      <w:autoSpaceDN w:val="0"/>
      <w:adjustRightInd w:val="0"/>
      <w:spacing w:after="160" w:line="240" w:lineRule="exact"/>
      <w:jc w:val="right"/>
    </w:pPr>
    <w:rPr>
      <w:rFonts w:ascii="Verdana" w:eastAsia="MS Mincho" w:hAnsi="Verdana" w:cs="Arial"/>
      <w:sz w:val="20"/>
      <w:szCs w:val="20"/>
      <w:lang w:val="es-MX"/>
    </w:rPr>
  </w:style>
  <w:style w:type="paragraph" w:customStyle="1" w:styleId="296">
    <w:name w:val="296"/>
    <w:basedOn w:val="Normal"/>
    <w:rsid w:val="00904B07"/>
    <w:pPr>
      <w:tabs>
        <w:tab w:val="left" w:pos="0"/>
      </w:tabs>
      <w:suppressAutoHyphens/>
      <w:overflowPunct w:val="0"/>
      <w:autoSpaceDE w:val="0"/>
      <w:spacing w:after="0"/>
      <w:textAlignment w:val="baseline"/>
    </w:pPr>
    <w:rPr>
      <w:rFonts w:ascii="Times New Roman" w:eastAsia="Times New Roman" w:hAnsi="Times New Roman" w:cs="Times New Roman"/>
      <w:sz w:val="20"/>
      <w:szCs w:val="20"/>
      <w:lang w:eastAsia="ar-SA"/>
    </w:rPr>
  </w:style>
  <w:style w:type="paragraph" w:styleId="Textonotapie">
    <w:name w:val="footnote text"/>
    <w:basedOn w:val="Normal"/>
    <w:link w:val="TextonotapieCar"/>
    <w:rsid w:val="00904B07"/>
    <w:pPr>
      <w:suppressAutoHyphens/>
      <w:spacing w:after="0"/>
    </w:pPr>
    <w:rPr>
      <w:rFonts w:ascii="Times New Roman" w:eastAsia="Times New Roman" w:hAnsi="Times New Roman" w:cs="Times New Roman"/>
      <w:sz w:val="20"/>
      <w:szCs w:val="20"/>
      <w:lang w:val="es-ES_tradnl" w:eastAsia="ar-SA"/>
    </w:rPr>
  </w:style>
  <w:style w:type="character" w:customStyle="1" w:styleId="TextonotapieCar">
    <w:name w:val="Texto nota pie Car"/>
    <w:basedOn w:val="Fuentedeprrafopredeter"/>
    <w:link w:val="Textonotapie"/>
    <w:rsid w:val="00904B07"/>
    <w:rPr>
      <w:rFonts w:ascii="Times New Roman" w:eastAsia="Times New Roman" w:hAnsi="Times New Roman" w:cs="Times New Roman"/>
      <w:sz w:val="20"/>
      <w:szCs w:val="20"/>
      <w:lang w:val="es-ES_tradnl" w:eastAsia="ar-SA"/>
    </w:rPr>
  </w:style>
  <w:style w:type="paragraph" w:customStyle="1" w:styleId="Sangra3detindependiente1">
    <w:name w:val="Sangría 3 de t. independiente1"/>
    <w:basedOn w:val="Normal"/>
    <w:rsid w:val="00904B07"/>
    <w:pPr>
      <w:widowControl w:val="0"/>
      <w:tabs>
        <w:tab w:val="left" w:pos="708"/>
        <w:tab w:val="left" w:pos="1134"/>
        <w:tab w:val="left" w:pos="2551"/>
        <w:tab w:val="left" w:pos="6378"/>
        <w:tab w:val="left" w:pos="9071"/>
      </w:tabs>
      <w:suppressAutoHyphens/>
      <w:spacing w:after="0"/>
      <w:ind w:left="709"/>
      <w:jc w:val="both"/>
    </w:pPr>
    <w:rPr>
      <w:rFonts w:ascii="Arial" w:eastAsia="Times New Roman" w:hAnsi="Arial" w:cs="Times New Roman"/>
      <w:sz w:val="20"/>
      <w:szCs w:val="20"/>
      <w:lang w:val="es-ES_tradnl" w:eastAsia="ar-SA"/>
    </w:rPr>
  </w:style>
  <w:style w:type="paragraph" w:customStyle="1" w:styleId="Sangra3detindependiente11">
    <w:name w:val="Sangría 3 de t. independiente11"/>
    <w:basedOn w:val="Normal"/>
    <w:rsid w:val="00904B07"/>
    <w:pPr>
      <w:widowControl w:val="0"/>
      <w:tabs>
        <w:tab w:val="left" w:pos="708"/>
        <w:tab w:val="left" w:pos="1134"/>
        <w:tab w:val="left" w:pos="2551"/>
        <w:tab w:val="left" w:pos="6378"/>
        <w:tab w:val="left" w:pos="9071"/>
      </w:tabs>
      <w:suppressAutoHyphens/>
      <w:spacing w:after="0"/>
      <w:ind w:left="709"/>
      <w:jc w:val="both"/>
    </w:pPr>
    <w:rPr>
      <w:rFonts w:ascii="Arial" w:eastAsia="Times New Roman" w:hAnsi="Arial" w:cs="Times New Roman"/>
      <w:sz w:val="20"/>
      <w:szCs w:val="20"/>
      <w:lang w:val="es-ES_tradnl" w:eastAsia="ar-SA"/>
    </w:rPr>
  </w:style>
  <w:style w:type="character" w:styleId="Refdecomentario">
    <w:name w:val="annotation reference"/>
    <w:rsid w:val="00904B07"/>
    <w:rPr>
      <w:sz w:val="16"/>
      <w:szCs w:val="16"/>
    </w:rPr>
  </w:style>
  <w:style w:type="paragraph" w:styleId="Textocomentario">
    <w:name w:val="annotation text"/>
    <w:basedOn w:val="Normal"/>
    <w:link w:val="TextocomentarioCar"/>
    <w:rsid w:val="00904B07"/>
    <w:pPr>
      <w:spacing w:after="0"/>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904B07"/>
    <w:rPr>
      <w:rFonts w:ascii="Times New Roman" w:eastAsia="Times New Roman" w:hAnsi="Times New Roman" w:cs="Times New Roman"/>
      <w:sz w:val="20"/>
      <w:szCs w:val="20"/>
      <w:lang w:val="es-ES" w:eastAsia="es-ES"/>
    </w:rPr>
  </w:style>
  <w:style w:type="paragraph" w:customStyle="1" w:styleId="BlockText2">
    <w:name w:val="Block Text2"/>
    <w:basedOn w:val="Normal"/>
    <w:rsid w:val="00904B07"/>
    <w:pPr>
      <w:widowControl w:val="0"/>
      <w:tabs>
        <w:tab w:val="left" w:pos="0"/>
        <w:tab w:val="left" w:pos="425"/>
        <w:tab w:val="left" w:pos="720"/>
      </w:tabs>
      <w:suppressAutoHyphens/>
      <w:overflowPunct w:val="0"/>
      <w:autoSpaceDE w:val="0"/>
      <w:autoSpaceDN w:val="0"/>
      <w:adjustRightInd w:val="0"/>
      <w:spacing w:after="0"/>
      <w:ind w:left="720" w:right="-508" w:hanging="720"/>
      <w:jc w:val="both"/>
      <w:textAlignment w:val="baseline"/>
    </w:pPr>
    <w:rPr>
      <w:rFonts w:ascii="Arial" w:eastAsia="Times New Roman" w:hAnsi="Arial" w:cs="Times New Roman"/>
      <w:spacing w:val="-2"/>
      <w:sz w:val="18"/>
      <w:szCs w:val="20"/>
      <w:lang w:val="es-ES_tradnl" w:eastAsia="es-ES"/>
    </w:rPr>
  </w:style>
  <w:style w:type="paragraph" w:styleId="Textosinformato">
    <w:name w:val="Plain Text"/>
    <w:basedOn w:val="Normal"/>
    <w:link w:val="TextosinformatoCar"/>
    <w:uiPriority w:val="99"/>
    <w:rsid w:val="00904B07"/>
    <w:pPr>
      <w:spacing w:after="0"/>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04B07"/>
    <w:rPr>
      <w:rFonts w:ascii="Courier New" w:eastAsia="Times New Roman" w:hAnsi="Courier New" w:cs="Times New Roman"/>
      <w:sz w:val="20"/>
      <w:szCs w:val="20"/>
      <w:lang w:val="es-ES" w:eastAsia="es-ES"/>
    </w:rPr>
  </w:style>
  <w:style w:type="paragraph" w:styleId="Textodebloque">
    <w:name w:val="Block Text"/>
    <w:basedOn w:val="Normal"/>
    <w:rsid w:val="00904B07"/>
    <w:pPr>
      <w:widowControl w:val="0"/>
      <w:spacing w:after="0"/>
      <w:ind w:left="213" w:right="213"/>
      <w:jc w:val="both"/>
    </w:pPr>
    <w:rPr>
      <w:rFonts w:ascii="Arial" w:eastAsia="Times New Roman" w:hAnsi="Arial" w:cs="Arial"/>
      <w:sz w:val="20"/>
      <w:szCs w:val="20"/>
      <w:lang w:val="es-ES" w:eastAsia="es-ES"/>
    </w:rPr>
  </w:style>
  <w:style w:type="paragraph" w:customStyle="1" w:styleId="DeloitteBodyText">
    <w:name w:val="Deloitte Body Text"/>
    <w:basedOn w:val="Normal"/>
    <w:autoRedefine/>
    <w:rsid w:val="00904B07"/>
    <w:pPr>
      <w:numPr>
        <w:numId w:val="22"/>
      </w:numPr>
      <w:spacing w:after="0"/>
      <w:jc w:val="both"/>
    </w:pPr>
    <w:rPr>
      <w:rFonts w:ascii="Arial" w:eastAsia="Times New Roman" w:hAnsi="Arial" w:cs="Arial"/>
      <w:color w:val="0000FF"/>
      <w:lang w:val="es-MX" w:eastAsia="es-ES"/>
    </w:rPr>
  </w:style>
  <w:style w:type="paragraph" w:customStyle="1" w:styleId="GREEN4">
    <w:name w:val="GREEN4"/>
    <w:basedOn w:val="Normal"/>
    <w:rsid w:val="00904B07"/>
    <w:pPr>
      <w:suppressAutoHyphens/>
      <w:spacing w:after="0"/>
      <w:jc w:val="both"/>
    </w:pPr>
    <w:rPr>
      <w:rFonts w:ascii="CG Times (W1)" w:eastAsia="Times New Roman" w:hAnsi="CG Times (W1)" w:cs="Times New Roman"/>
      <w:sz w:val="20"/>
      <w:szCs w:val="20"/>
      <w:lang w:val="es-ES_tradnl" w:eastAsia="ar-SA"/>
    </w:rPr>
  </w:style>
  <w:style w:type="paragraph" w:customStyle="1" w:styleId="MainTitle">
    <w:name w:val="Main Title"/>
    <w:basedOn w:val="Normal"/>
    <w:rsid w:val="00904B07"/>
    <w:pPr>
      <w:keepNext/>
      <w:tabs>
        <w:tab w:val="center" w:pos="4513"/>
      </w:tabs>
      <w:suppressAutoHyphens/>
      <w:spacing w:after="480" w:line="600" w:lineRule="exact"/>
    </w:pPr>
    <w:rPr>
      <w:rFonts w:ascii="Times New Roman" w:eastAsia="Times New Roman" w:hAnsi="Times New Roman" w:cs="Times New Roman"/>
      <w:b/>
      <w:bCs/>
      <w:i/>
      <w:iCs/>
      <w:sz w:val="60"/>
      <w:szCs w:val="60"/>
      <w:lang w:val="es-MX" w:eastAsia="ar-SA"/>
    </w:rPr>
  </w:style>
  <w:style w:type="paragraph" w:customStyle="1" w:styleId="Headlevel1">
    <w:name w:val="Headlevel1"/>
    <w:basedOn w:val="Normal"/>
    <w:rsid w:val="00904B07"/>
    <w:pPr>
      <w:keepNext/>
      <w:pBdr>
        <w:bottom w:val="single" w:sz="4" w:space="1" w:color="000000"/>
      </w:pBdr>
      <w:tabs>
        <w:tab w:val="right" w:pos="8496"/>
      </w:tabs>
      <w:suppressAutoHyphens/>
      <w:spacing w:before="360" w:after="120" w:line="320" w:lineRule="exact"/>
    </w:pPr>
    <w:rPr>
      <w:rFonts w:ascii="Times New Roman" w:eastAsia="Times New Roman" w:hAnsi="Times New Roman" w:cs="Times New Roman"/>
      <w:b/>
      <w:bCs/>
      <w:sz w:val="32"/>
      <w:szCs w:val="32"/>
      <w:lang w:val="es-MX" w:eastAsia="ar-SA"/>
    </w:rPr>
  </w:style>
  <w:style w:type="paragraph" w:customStyle="1" w:styleId="Pliza6">
    <w:name w:val="Póliza 6"/>
    <w:basedOn w:val="Normal"/>
    <w:rsid w:val="00904B07"/>
    <w:pPr>
      <w:suppressAutoHyphens/>
      <w:overflowPunct w:val="0"/>
      <w:autoSpaceDE w:val="0"/>
      <w:spacing w:after="0"/>
      <w:ind w:left="851"/>
      <w:jc w:val="both"/>
      <w:textAlignment w:val="baseline"/>
    </w:pPr>
    <w:rPr>
      <w:rFonts w:ascii="Arial" w:eastAsia="Times New Roman" w:hAnsi="Arial" w:cs="Times New Roman"/>
      <w:szCs w:val="20"/>
      <w:lang w:val="es-MX" w:eastAsia="ar-SA"/>
    </w:rPr>
  </w:style>
  <w:style w:type="paragraph" w:customStyle="1" w:styleId="Mapadeldocumento1">
    <w:name w:val="Mapa del documento1"/>
    <w:basedOn w:val="Normal"/>
    <w:rsid w:val="00904B07"/>
    <w:pPr>
      <w:widowControl w:val="0"/>
      <w:shd w:val="clear" w:color="auto" w:fill="000080"/>
      <w:spacing w:after="0"/>
    </w:pPr>
    <w:rPr>
      <w:rFonts w:ascii="Tahoma" w:eastAsia="Times New Roman" w:hAnsi="Tahoma" w:cs="Times New Roman"/>
      <w:sz w:val="20"/>
      <w:szCs w:val="20"/>
      <w:lang w:val="es-ES_tradnl" w:eastAsia="es-ES"/>
    </w:rPr>
  </w:style>
  <w:style w:type="paragraph" w:customStyle="1" w:styleId="BodyText23">
    <w:name w:val="Body Text 23"/>
    <w:basedOn w:val="Normal"/>
    <w:rsid w:val="00904B07"/>
    <w:pPr>
      <w:widowControl w:val="0"/>
      <w:tabs>
        <w:tab w:val="left" w:pos="-720"/>
      </w:tabs>
      <w:suppressAutoHyphens/>
      <w:spacing w:after="54"/>
      <w:jc w:val="center"/>
    </w:pPr>
    <w:rPr>
      <w:rFonts w:ascii="Arial" w:eastAsia="Times New Roman" w:hAnsi="Arial" w:cs="Times New Roman"/>
      <w:b/>
      <w:sz w:val="22"/>
      <w:szCs w:val="20"/>
      <w:lang w:val="es-ES_tradnl" w:eastAsia="es-ES"/>
    </w:rPr>
  </w:style>
  <w:style w:type="paragraph" w:customStyle="1" w:styleId="PC">
    <w:name w:val="PC"/>
    <w:rsid w:val="00904B07"/>
    <w:pPr>
      <w:tabs>
        <w:tab w:val="left" w:pos="4464"/>
      </w:tabs>
      <w:spacing w:after="0" w:line="240" w:lineRule="exact"/>
    </w:pPr>
    <w:rPr>
      <w:rFonts w:ascii="Courier" w:eastAsia="Times New Roman" w:hAnsi="Courier" w:cs="Times New Roman"/>
      <w:szCs w:val="20"/>
      <w:lang w:val="es-ES_tradnl" w:eastAsia="es-ES"/>
    </w:rPr>
  </w:style>
  <w:style w:type="paragraph" w:customStyle="1" w:styleId="xl30">
    <w:name w:val="xl30"/>
    <w:basedOn w:val="Normal"/>
    <w:rsid w:val="00904B07"/>
    <w:pPr>
      <w:pBdr>
        <w:left w:val="single" w:sz="4" w:space="0" w:color="auto"/>
        <w:bottom w:val="single" w:sz="4" w:space="0" w:color="auto"/>
        <w:right w:val="single" w:sz="4" w:space="0" w:color="auto"/>
      </w:pBdr>
      <w:spacing w:before="100" w:after="100"/>
      <w:jc w:val="center"/>
      <w:textAlignment w:val="center"/>
    </w:pPr>
    <w:rPr>
      <w:rFonts w:ascii="Arial" w:eastAsia="Arial Unicode MS" w:hAnsi="Arial" w:cs="Times New Roman"/>
      <w:sz w:val="14"/>
      <w:szCs w:val="20"/>
      <w:lang w:val="es-ES" w:eastAsia="es-ES"/>
    </w:rPr>
  </w:style>
  <w:style w:type="paragraph" w:customStyle="1" w:styleId="Tabla">
    <w:name w:val="Tabla"/>
    <w:basedOn w:val="Normal"/>
    <w:rsid w:val="00904B07"/>
    <w:pPr>
      <w:spacing w:after="0"/>
    </w:pPr>
    <w:rPr>
      <w:rFonts w:ascii="Tms Rmn" w:eastAsia="Times New Roman" w:hAnsi="Tms Rmn" w:cs="Times New Roman"/>
      <w:noProof/>
      <w:sz w:val="20"/>
      <w:szCs w:val="20"/>
      <w:lang w:val="es-ES" w:eastAsia="es-ES"/>
    </w:rPr>
  </w:style>
  <w:style w:type="paragraph" w:customStyle="1" w:styleId="f5">
    <w:name w:val="@f5"/>
    <w:rsid w:val="00904B07"/>
    <w:pPr>
      <w:keepNext/>
      <w:widowControl w:val="0"/>
      <w:spacing w:after="0"/>
      <w:jc w:val="center"/>
    </w:pPr>
    <w:rPr>
      <w:rFonts w:ascii="Times New Roman" w:eastAsia="Times New Roman" w:hAnsi="Times New Roman" w:cs="Times New Roman"/>
      <w:b/>
      <w:szCs w:val="20"/>
      <w:lang w:eastAsia="es-ES"/>
    </w:rPr>
  </w:style>
  <w:style w:type="paragraph" w:customStyle="1" w:styleId="SangradetindependienteF">
    <w:name w:val="Sangría de t. independiente/ÈF"/>
    <w:basedOn w:val="Normal"/>
    <w:rsid w:val="00904B07"/>
    <w:pPr>
      <w:widowControl w:val="0"/>
      <w:spacing w:after="0"/>
      <w:jc w:val="both"/>
    </w:pPr>
    <w:rPr>
      <w:rFonts w:ascii="Arial" w:eastAsia="Times New Roman" w:hAnsi="Arial" w:cs="Times New Roman"/>
      <w:snapToGrid w:val="0"/>
      <w:sz w:val="20"/>
      <w:szCs w:val="20"/>
      <w:lang w:val="es-ES" w:eastAsia="es-ES"/>
    </w:rPr>
  </w:style>
  <w:style w:type="numbering" w:customStyle="1" w:styleId="Estilo1">
    <w:name w:val="Estilo1"/>
    <w:rsid w:val="00904B07"/>
    <w:pPr>
      <w:numPr>
        <w:numId w:val="23"/>
      </w:numPr>
    </w:pPr>
  </w:style>
  <w:style w:type="paragraph" w:customStyle="1" w:styleId="OmniPage14">
    <w:name w:val="OmniPage #14"/>
    <w:rsid w:val="00904B07"/>
    <w:pPr>
      <w:widowControl w:val="0"/>
      <w:tabs>
        <w:tab w:val="left" w:pos="759"/>
        <w:tab w:val="right" w:pos="8851"/>
      </w:tabs>
      <w:spacing w:after="0"/>
      <w:jc w:val="both"/>
    </w:pPr>
    <w:rPr>
      <w:rFonts w:ascii="CG Times (W1)" w:eastAsia="Times New Roman" w:hAnsi="CG Times (W1)" w:cs="Times New Roman"/>
      <w:sz w:val="20"/>
      <w:szCs w:val="20"/>
      <w:lang w:eastAsia="es-ES"/>
    </w:rPr>
  </w:style>
  <w:style w:type="paragraph" w:customStyle="1" w:styleId="OmniPage771">
    <w:name w:val="OmniPage #771"/>
    <w:rsid w:val="00904B07"/>
    <w:pPr>
      <w:widowControl w:val="0"/>
      <w:tabs>
        <w:tab w:val="left" w:pos="50"/>
        <w:tab w:val="right" w:pos="8865"/>
      </w:tabs>
      <w:spacing w:after="0" w:line="-503" w:lineRule="auto"/>
      <w:jc w:val="both"/>
    </w:pPr>
    <w:rPr>
      <w:rFonts w:ascii="Arial" w:eastAsia="Times New Roman" w:hAnsi="Arial" w:cs="Times New Roman"/>
      <w:sz w:val="22"/>
      <w:szCs w:val="20"/>
      <w:lang w:eastAsia="es-ES"/>
    </w:rPr>
  </w:style>
  <w:style w:type="paragraph" w:customStyle="1" w:styleId="OmniPage2820">
    <w:name w:val="OmniPage #2820"/>
    <w:rsid w:val="00904B07"/>
    <w:pPr>
      <w:widowControl w:val="0"/>
      <w:tabs>
        <w:tab w:val="left" w:pos="50"/>
        <w:tab w:val="right" w:pos="8858"/>
      </w:tabs>
      <w:spacing w:after="0" w:line="-162" w:lineRule="auto"/>
      <w:jc w:val="both"/>
    </w:pPr>
    <w:rPr>
      <w:rFonts w:ascii="Arial" w:eastAsia="Times New Roman" w:hAnsi="Arial" w:cs="Times New Roman"/>
      <w:sz w:val="13"/>
      <w:szCs w:val="20"/>
      <w:lang w:eastAsia="es-ES"/>
    </w:rPr>
  </w:style>
  <w:style w:type="paragraph" w:customStyle="1" w:styleId="OmniPage2821">
    <w:name w:val="OmniPage #2821"/>
    <w:rsid w:val="00904B07"/>
    <w:pPr>
      <w:widowControl w:val="0"/>
      <w:tabs>
        <w:tab w:val="left" w:pos="50"/>
        <w:tab w:val="right" w:pos="8872"/>
      </w:tabs>
      <w:spacing w:after="0" w:line="-162" w:lineRule="auto"/>
      <w:jc w:val="both"/>
    </w:pPr>
    <w:rPr>
      <w:rFonts w:ascii="Arial" w:eastAsia="Times New Roman" w:hAnsi="Arial" w:cs="Times New Roman"/>
      <w:sz w:val="13"/>
      <w:szCs w:val="20"/>
      <w:lang w:eastAsia="es-ES"/>
    </w:rPr>
  </w:style>
  <w:style w:type="paragraph" w:customStyle="1" w:styleId="OmniPage2822">
    <w:name w:val="OmniPage #2822"/>
    <w:rsid w:val="00904B07"/>
    <w:pPr>
      <w:widowControl w:val="0"/>
      <w:tabs>
        <w:tab w:val="left" w:pos="50"/>
        <w:tab w:val="right" w:pos="8860"/>
      </w:tabs>
      <w:spacing w:after="0" w:line="-162" w:lineRule="auto"/>
      <w:jc w:val="both"/>
    </w:pPr>
    <w:rPr>
      <w:rFonts w:ascii="Arial" w:eastAsia="Times New Roman" w:hAnsi="Arial" w:cs="Times New Roman"/>
      <w:sz w:val="13"/>
      <w:szCs w:val="20"/>
      <w:lang w:eastAsia="es-ES"/>
    </w:rPr>
  </w:style>
  <w:style w:type="paragraph" w:customStyle="1" w:styleId="xl46">
    <w:name w:val="xl46"/>
    <w:basedOn w:val="Normal"/>
    <w:rsid w:val="00904B07"/>
    <w:pPr>
      <w:spacing w:before="100" w:beforeAutospacing="1" w:after="100" w:afterAutospacing="1"/>
    </w:pPr>
    <w:rPr>
      <w:rFonts w:ascii="Arial Narrow" w:eastAsia="Arial Unicode MS" w:hAnsi="Arial Narrow" w:cs="Arial Unicode MS"/>
      <w:lang w:val="es-ES" w:eastAsia="es-ES"/>
    </w:rPr>
  </w:style>
  <w:style w:type="paragraph" w:customStyle="1" w:styleId="xl47">
    <w:name w:val="xl47"/>
    <w:basedOn w:val="Normal"/>
    <w:rsid w:val="00904B07"/>
    <w:pPr>
      <w:pBdr>
        <w:top w:val="double" w:sz="6" w:space="0" w:color="auto"/>
        <w:left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lang w:val="es-ES" w:eastAsia="es-ES"/>
    </w:rPr>
  </w:style>
  <w:style w:type="paragraph" w:customStyle="1" w:styleId="xl49">
    <w:name w:val="xl49"/>
    <w:basedOn w:val="Normal"/>
    <w:rsid w:val="00904B07"/>
    <w:pPr>
      <w:pBdr>
        <w:top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lang w:val="es-ES" w:eastAsia="es-ES"/>
    </w:rPr>
  </w:style>
  <w:style w:type="paragraph" w:customStyle="1" w:styleId="xl50">
    <w:name w:val="xl50"/>
    <w:basedOn w:val="Normal"/>
    <w:rsid w:val="00904B07"/>
    <w:pPr>
      <w:pBdr>
        <w:top w:val="double" w:sz="6" w:space="0" w:color="auto"/>
        <w:left w:val="single" w:sz="4" w:space="0" w:color="auto"/>
        <w:bottom w:val="double" w:sz="6" w:space="0" w:color="auto"/>
      </w:pBdr>
      <w:spacing w:before="100" w:beforeAutospacing="1" w:after="100" w:afterAutospacing="1"/>
      <w:jc w:val="center"/>
    </w:pPr>
    <w:rPr>
      <w:rFonts w:ascii="Arial Narrow" w:eastAsia="Arial Unicode MS" w:hAnsi="Arial Narrow" w:cs="Arial Unicode MS"/>
      <w:b/>
      <w:bCs/>
      <w:lang w:val="es-ES" w:eastAsia="es-ES"/>
    </w:rPr>
  </w:style>
  <w:style w:type="paragraph" w:customStyle="1" w:styleId="xl51">
    <w:name w:val="xl51"/>
    <w:basedOn w:val="Normal"/>
    <w:rsid w:val="00904B07"/>
    <w:pPr>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Arial Narrow" w:eastAsia="Arial Unicode MS" w:hAnsi="Arial Narrow" w:cs="Arial Unicode MS"/>
      <w:b/>
      <w:bCs/>
      <w:lang w:val="es-ES" w:eastAsia="es-ES"/>
    </w:rPr>
  </w:style>
  <w:style w:type="paragraph" w:customStyle="1" w:styleId="xl52">
    <w:name w:val="xl52"/>
    <w:basedOn w:val="Normal"/>
    <w:rsid w:val="00904B07"/>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lang w:val="es-ES" w:eastAsia="es-ES"/>
    </w:rPr>
  </w:style>
  <w:style w:type="paragraph" w:customStyle="1" w:styleId="xl53">
    <w:name w:val="xl53"/>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lang w:val="es-ES" w:eastAsia="es-ES"/>
    </w:rPr>
  </w:style>
  <w:style w:type="paragraph" w:customStyle="1" w:styleId="xl54">
    <w:name w:val="xl54"/>
    <w:basedOn w:val="Normal"/>
    <w:rsid w:val="00904B07"/>
    <w:pPr>
      <w:spacing w:before="100" w:beforeAutospacing="1" w:after="100" w:afterAutospacing="1"/>
      <w:jc w:val="center"/>
    </w:pPr>
    <w:rPr>
      <w:rFonts w:ascii="Arial Narrow" w:eastAsia="Arial Unicode MS" w:hAnsi="Arial Narrow" w:cs="Arial Unicode MS"/>
      <w:b/>
      <w:bCs/>
      <w:lang w:val="es-ES" w:eastAsia="es-ES"/>
    </w:rPr>
  </w:style>
  <w:style w:type="paragraph" w:customStyle="1" w:styleId="MainHead">
    <w:name w:val="MainHead"/>
    <w:basedOn w:val="Normal"/>
    <w:rsid w:val="00904B07"/>
    <w:pPr>
      <w:keepNext/>
      <w:overflowPunct w:val="0"/>
      <w:autoSpaceDE w:val="0"/>
      <w:autoSpaceDN w:val="0"/>
      <w:adjustRightInd w:val="0"/>
      <w:spacing w:before="480" w:after="0"/>
      <w:jc w:val="center"/>
      <w:textAlignment w:val="baseline"/>
    </w:pPr>
    <w:rPr>
      <w:rFonts w:ascii="Tms Rmn" w:eastAsia="Times New Roman" w:hAnsi="Tms Rmn" w:cs="Times New Roman"/>
      <w:b/>
      <w:sz w:val="20"/>
      <w:szCs w:val="20"/>
      <w:lang w:val="en-GB" w:eastAsia="es-MX"/>
    </w:rPr>
  </w:style>
  <w:style w:type="paragraph" w:customStyle="1" w:styleId="Indent">
    <w:name w:val="Indent"/>
    <w:basedOn w:val="Normal"/>
    <w:rsid w:val="00904B07"/>
    <w:pPr>
      <w:overflowPunct w:val="0"/>
      <w:autoSpaceDE w:val="0"/>
      <w:autoSpaceDN w:val="0"/>
      <w:adjustRightInd w:val="0"/>
      <w:spacing w:before="240" w:after="0"/>
      <w:ind w:left="360" w:hanging="360"/>
      <w:textAlignment w:val="baseline"/>
    </w:pPr>
    <w:rPr>
      <w:rFonts w:ascii="Tms Rmn" w:eastAsia="Times New Roman" w:hAnsi="Tms Rmn" w:cs="Times New Roman"/>
      <w:sz w:val="20"/>
      <w:szCs w:val="20"/>
      <w:lang w:val="en-GB" w:eastAsia="es-MX"/>
    </w:rPr>
  </w:style>
  <w:style w:type="paragraph" w:customStyle="1" w:styleId="Flush1">
    <w:name w:val="Flush 1"/>
    <w:basedOn w:val="Normal"/>
    <w:rsid w:val="00904B07"/>
    <w:pPr>
      <w:overflowPunct w:val="0"/>
      <w:autoSpaceDE w:val="0"/>
      <w:autoSpaceDN w:val="0"/>
      <w:adjustRightInd w:val="0"/>
      <w:spacing w:before="240" w:after="0"/>
      <w:ind w:left="360"/>
      <w:textAlignment w:val="baseline"/>
    </w:pPr>
    <w:rPr>
      <w:rFonts w:ascii="Tms Rmn" w:eastAsia="Times New Roman" w:hAnsi="Tms Rmn" w:cs="Times New Roman"/>
      <w:sz w:val="20"/>
      <w:szCs w:val="20"/>
      <w:lang w:val="en-GB" w:eastAsia="es-MX"/>
    </w:rPr>
  </w:style>
  <w:style w:type="paragraph" w:customStyle="1" w:styleId="Indent1">
    <w:name w:val="Indent1"/>
    <w:rsid w:val="00904B07"/>
    <w:pPr>
      <w:overflowPunct w:val="0"/>
      <w:autoSpaceDE w:val="0"/>
      <w:autoSpaceDN w:val="0"/>
      <w:adjustRightInd w:val="0"/>
      <w:spacing w:before="240" w:after="0"/>
      <w:ind w:left="720" w:hanging="360"/>
      <w:textAlignment w:val="baseline"/>
    </w:pPr>
    <w:rPr>
      <w:rFonts w:ascii="Tms Rmn" w:eastAsia="Times New Roman" w:hAnsi="Tms Rmn" w:cs="Times New Roman"/>
      <w:sz w:val="20"/>
      <w:szCs w:val="20"/>
      <w:lang w:val="en-GB" w:eastAsia="es-MX"/>
    </w:rPr>
  </w:style>
  <w:style w:type="paragraph" w:customStyle="1" w:styleId="CarCharCar">
    <w:name w:val="Car Char Car"/>
    <w:basedOn w:val="Normal"/>
    <w:rsid w:val="00904B07"/>
    <w:pPr>
      <w:autoSpaceDE w:val="0"/>
      <w:autoSpaceDN w:val="0"/>
      <w:adjustRightInd w:val="0"/>
      <w:spacing w:after="160" w:line="240" w:lineRule="exact"/>
      <w:jc w:val="right"/>
    </w:pPr>
    <w:rPr>
      <w:rFonts w:ascii="Verdana" w:eastAsia="MS Mincho" w:hAnsi="Verdana" w:cs="Arial"/>
      <w:sz w:val="20"/>
      <w:szCs w:val="20"/>
      <w:lang w:val="es-MX"/>
    </w:rPr>
  </w:style>
  <w:style w:type="paragraph" w:customStyle="1" w:styleId="SectionHead1">
    <w:name w:val="SectionHead1"/>
    <w:basedOn w:val="Normal"/>
    <w:next w:val="Normal"/>
    <w:rsid w:val="00904B07"/>
    <w:pPr>
      <w:keepNext/>
      <w:tabs>
        <w:tab w:val="left" w:pos="360"/>
      </w:tabs>
      <w:spacing w:before="240" w:after="0"/>
    </w:pPr>
    <w:rPr>
      <w:rFonts w:ascii="Tms Rmn" w:eastAsia="Times New Roman" w:hAnsi="Tms Rmn" w:cs="Times New Roman"/>
      <w:b/>
      <w:caps/>
      <w:szCs w:val="20"/>
      <w:lang w:val="es-ES" w:eastAsia="es-ES"/>
    </w:rPr>
  </w:style>
  <w:style w:type="paragraph" w:customStyle="1" w:styleId="Flush2">
    <w:name w:val="Flush 2"/>
    <w:basedOn w:val="Normal"/>
    <w:rsid w:val="00904B07"/>
    <w:pPr>
      <w:spacing w:before="240" w:after="0"/>
      <w:ind w:left="720"/>
    </w:pPr>
    <w:rPr>
      <w:rFonts w:ascii="Times New Roman" w:eastAsia="Times New Roman" w:hAnsi="Times New Roman" w:cs="Times New Roman"/>
      <w:lang w:val="es-ES" w:eastAsia="es-ES"/>
    </w:rPr>
  </w:style>
  <w:style w:type="paragraph" w:customStyle="1" w:styleId="SectionHead">
    <w:name w:val="SectionHead"/>
    <w:basedOn w:val="Normal"/>
    <w:rsid w:val="00904B07"/>
    <w:pPr>
      <w:keepNext/>
      <w:spacing w:before="240" w:after="0"/>
    </w:pPr>
    <w:rPr>
      <w:rFonts w:ascii="Times New Roman" w:eastAsia="Times New Roman" w:hAnsi="Times New Roman" w:cs="Times New Roman"/>
      <w:b/>
      <w:caps/>
      <w:lang w:val="es-ES" w:eastAsia="es-ES"/>
    </w:rPr>
  </w:style>
  <w:style w:type="paragraph" w:customStyle="1" w:styleId="ScheduleHead">
    <w:name w:val="ScheduleHead"/>
    <w:basedOn w:val="Normal"/>
    <w:next w:val="Normal"/>
    <w:rsid w:val="00904B07"/>
    <w:pPr>
      <w:keepNext/>
      <w:tabs>
        <w:tab w:val="left" w:pos="360"/>
      </w:tabs>
      <w:spacing w:before="480" w:after="240"/>
    </w:pPr>
    <w:rPr>
      <w:rFonts w:ascii="Times New Roman" w:eastAsia="Times New Roman" w:hAnsi="Times New Roman" w:cs="Times New Roman"/>
      <w:b/>
      <w:lang w:val="es-ES" w:eastAsia="es-ES"/>
    </w:rPr>
  </w:style>
  <w:style w:type="paragraph" w:customStyle="1" w:styleId="subheading">
    <w:name w:val="sub heading"/>
    <w:basedOn w:val="Normal"/>
    <w:rsid w:val="00904B07"/>
    <w:pPr>
      <w:spacing w:after="0" w:line="220" w:lineRule="exact"/>
    </w:pPr>
    <w:rPr>
      <w:rFonts w:ascii="Arial" w:eastAsia="Times New Roman" w:hAnsi="Arial" w:cs="Times New Roman"/>
      <w:b/>
      <w:sz w:val="20"/>
      <w:szCs w:val="20"/>
      <w:lang w:val="es-ES"/>
    </w:rPr>
  </w:style>
  <w:style w:type="paragraph" w:customStyle="1" w:styleId="hanging">
    <w:name w:val="hanging"/>
    <w:basedOn w:val="Normal"/>
    <w:rsid w:val="00904B07"/>
    <w:pPr>
      <w:tabs>
        <w:tab w:val="left" w:pos="567"/>
        <w:tab w:val="left" w:pos="1134"/>
        <w:tab w:val="left" w:pos="1701"/>
        <w:tab w:val="left" w:pos="2268"/>
        <w:tab w:val="left" w:pos="2835"/>
        <w:tab w:val="left" w:pos="3402"/>
      </w:tabs>
      <w:spacing w:after="0" w:line="220" w:lineRule="exact"/>
      <w:ind w:left="567" w:hanging="567"/>
      <w:jc w:val="both"/>
    </w:pPr>
    <w:rPr>
      <w:rFonts w:ascii="NewCenturySchlbk" w:eastAsia="Times New Roman" w:hAnsi="NewCenturySchlbk" w:cs="Times New Roman"/>
      <w:sz w:val="20"/>
      <w:szCs w:val="20"/>
      <w:lang w:val="es-ES"/>
    </w:rPr>
  </w:style>
  <w:style w:type="paragraph" w:customStyle="1" w:styleId="LongIndent1">
    <w:name w:val="Long Indent1"/>
    <w:basedOn w:val="Normal"/>
    <w:rsid w:val="00904B07"/>
    <w:pPr>
      <w:widowControl w:val="0"/>
      <w:autoSpaceDE w:val="0"/>
      <w:autoSpaceDN w:val="0"/>
      <w:adjustRightInd w:val="0"/>
      <w:spacing w:before="240" w:after="0"/>
      <w:ind w:left="1080" w:hanging="720"/>
    </w:pPr>
    <w:rPr>
      <w:rFonts w:ascii="Tms Rmn" w:eastAsia="Times New Roman" w:hAnsi="Tms Rmn" w:cs="Tms Rmn"/>
      <w:sz w:val="20"/>
      <w:szCs w:val="20"/>
      <w:lang w:val="en-GB" w:eastAsia="es-ES"/>
    </w:rPr>
  </w:style>
  <w:style w:type="paragraph" w:customStyle="1" w:styleId="LongIndent2">
    <w:name w:val="Long Indent2"/>
    <w:basedOn w:val="Normal"/>
    <w:rsid w:val="00904B07"/>
    <w:pPr>
      <w:spacing w:before="240" w:after="0"/>
      <w:ind w:left="1440" w:hanging="720"/>
    </w:pPr>
    <w:rPr>
      <w:rFonts w:ascii="Tms Rmn" w:eastAsia="Times New Roman" w:hAnsi="Tms Rmn" w:cs="Times New Roman"/>
      <w:sz w:val="20"/>
      <w:szCs w:val="20"/>
      <w:lang w:val="en-GB" w:eastAsia="es-MX"/>
    </w:rPr>
  </w:style>
  <w:style w:type="paragraph" w:customStyle="1" w:styleId="Indent10">
    <w:name w:val="Indent 1"/>
    <w:basedOn w:val="Normal"/>
    <w:rsid w:val="00904B07"/>
    <w:pPr>
      <w:spacing w:after="0"/>
      <w:ind w:left="720" w:hanging="360"/>
    </w:pPr>
    <w:rPr>
      <w:rFonts w:ascii="TimesTen" w:eastAsia="Times New Roman" w:hAnsi="TimesTen" w:cs="Times New Roman"/>
      <w:sz w:val="20"/>
      <w:szCs w:val="20"/>
      <w:lang w:val="en-GB" w:eastAsia="es-MX"/>
    </w:rPr>
  </w:style>
  <w:style w:type="paragraph" w:customStyle="1" w:styleId="MainHead1">
    <w:name w:val="MainHead1"/>
    <w:basedOn w:val="MainHead"/>
    <w:rsid w:val="00904B07"/>
    <w:pPr>
      <w:overflowPunct/>
      <w:autoSpaceDE/>
      <w:autoSpaceDN/>
      <w:adjustRightInd/>
      <w:spacing w:before="0"/>
      <w:textAlignment w:val="auto"/>
    </w:pPr>
  </w:style>
  <w:style w:type="paragraph" w:customStyle="1" w:styleId="CarChar">
    <w:name w:val="Car Char"/>
    <w:basedOn w:val="Normal"/>
    <w:rsid w:val="00904B07"/>
    <w:pPr>
      <w:autoSpaceDE w:val="0"/>
      <w:autoSpaceDN w:val="0"/>
      <w:adjustRightInd w:val="0"/>
      <w:spacing w:after="160" w:line="240" w:lineRule="exact"/>
      <w:jc w:val="right"/>
    </w:pPr>
    <w:rPr>
      <w:rFonts w:ascii="Verdana" w:eastAsia="MS Mincho" w:hAnsi="Verdana" w:cs="Verdana"/>
      <w:sz w:val="20"/>
      <w:szCs w:val="20"/>
      <w:lang w:val="es-ES"/>
    </w:rPr>
  </w:style>
  <w:style w:type="paragraph" w:styleId="Sangranormal">
    <w:name w:val="Normal Indent"/>
    <w:basedOn w:val="Normal"/>
    <w:next w:val="Normal"/>
    <w:rsid w:val="00904B07"/>
    <w:pPr>
      <w:widowControl w:val="0"/>
      <w:autoSpaceDE w:val="0"/>
      <w:autoSpaceDN w:val="0"/>
      <w:spacing w:after="0"/>
    </w:pPr>
    <w:rPr>
      <w:rFonts w:ascii="Tms Rmn" w:eastAsia="Times New Roman" w:hAnsi="Tms Rmn" w:cs="Tms Rmn"/>
      <w:sz w:val="20"/>
      <w:szCs w:val="20"/>
      <w:lang w:val="es-ES" w:eastAsia="es-ES"/>
    </w:rPr>
  </w:style>
  <w:style w:type="paragraph" w:customStyle="1" w:styleId="LongIndent">
    <w:name w:val="Long Indent"/>
    <w:basedOn w:val="Normal"/>
    <w:rsid w:val="00904B07"/>
    <w:pPr>
      <w:widowControl w:val="0"/>
      <w:autoSpaceDE w:val="0"/>
      <w:autoSpaceDN w:val="0"/>
      <w:spacing w:before="240" w:after="0"/>
      <w:ind w:left="720" w:hanging="720"/>
    </w:pPr>
    <w:rPr>
      <w:rFonts w:ascii="Tms Rmn" w:eastAsia="Times New Roman" w:hAnsi="Tms Rmn" w:cs="Tms Rmn"/>
      <w:sz w:val="20"/>
      <w:szCs w:val="20"/>
      <w:lang w:val="es-ES" w:eastAsia="es-ES"/>
    </w:rPr>
  </w:style>
  <w:style w:type="paragraph" w:customStyle="1" w:styleId="Flush3">
    <w:name w:val="Flush3"/>
    <w:basedOn w:val="Flush1"/>
    <w:rsid w:val="00904B07"/>
    <w:pPr>
      <w:widowControl w:val="0"/>
      <w:overflowPunct/>
      <w:adjustRightInd/>
      <w:ind w:left="1080"/>
      <w:textAlignment w:val="auto"/>
    </w:pPr>
    <w:rPr>
      <w:rFonts w:cs="Tms Rmn"/>
      <w:lang w:val="es-ES" w:eastAsia="es-ES"/>
    </w:rPr>
  </w:style>
  <w:style w:type="paragraph" w:customStyle="1" w:styleId="Flush4">
    <w:name w:val="Flush4"/>
    <w:basedOn w:val="Flush3"/>
    <w:rsid w:val="00904B07"/>
    <w:pPr>
      <w:ind w:left="1440"/>
    </w:pPr>
  </w:style>
  <w:style w:type="paragraph" w:customStyle="1" w:styleId="Flush5">
    <w:name w:val="Flush5"/>
    <w:basedOn w:val="Flush4"/>
    <w:rsid w:val="00904B07"/>
    <w:pPr>
      <w:ind w:left="1800"/>
    </w:pPr>
  </w:style>
  <w:style w:type="paragraph" w:customStyle="1" w:styleId="Flush6">
    <w:name w:val="Flush6"/>
    <w:basedOn w:val="Flush5"/>
    <w:rsid w:val="00904B07"/>
    <w:pPr>
      <w:ind w:left="2160"/>
    </w:pPr>
  </w:style>
  <w:style w:type="paragraph" w:customStyle="1" w:styleId="Flush7">
    <w:name w:val="Flush7"/>
    <w:basedOn w:val="Flush6"/>
    <w:rsid w:val="00904B07"/>
    <w:pPr>
      <w:ind w:left="2520"/>
    </w:pPr>
  </w:style>
  <w:style w:type="paragraph" w:customStyle="1" w:styleId="Indent3">
    <w:name w:val="Indent3"/>
    <w:basedOn w:val="Indent"/>
    <w:rsid w:val="00904B07"/>
    <w:pPr>
      <w:widowControl w:val="0"/>
      <w:overflowPunct/>
      <w:adjustRightInd/>
      <w:ind w:left="1440"/>
      <w:textAlignment w:val="auto"/>
    </w:pPr>
    <w:rPr>
      <w:rFonts w:cs="Tms Rmn"/>
      <w:lang w:eastAsia="es-ES"/>
    </w:rPr>
  </w:style>
  <w:style w:type="paragraph" w:customStyle="1" w:styleId="Indent4">
    <w:name w:val="Indent4"/>
    <w:basedOn w:val="Indent3"/>
    <w:rsid w:val="00904B07"/>
    <w:pPr>
      <w:ind w:left="1800"/>
    </w:pPr>
  </w:style>
  <w:style w:type="paragraph" w:customStyle="1" w:styleId="Indent5">
    <w:name w:val="Indent5"/>
    <w:basedOn w:val="Indent4"/>
    <w:rsid w:val="00904B07"/>
    <w:pPr>
      <w:ind w:left="2160"/>
    </w:pPr>
  </w:style>
  <w:style w:type="paragraph" w:customStyle="1" w:styleId="Indent6">
    <w:name w:val="Indent6"/>
    <w:basedOn w:val="Indent5"/>
    <w:rsid w:val="00904B07"/>
    <w:pPr>
      <w:ind w:left="2520"/>
    </w:pPr>
  </w:style>
  <w:style w:type="paragraph" w:customStyle="1" w:styleId="Indent7">
    <w:name w:val="Indent7"/>
    <w:basedOn w:val="Indent6"/>
    <w:rsid w:val="00904B07"/>
    <w:pPr>
      <w:ind w:left="2880"/>
    </w:pPr>
  </w:style>
  <w:style w:type="paragraph" w:customStyle="1" w:styleId="Indent8">
    <w:name w:val="Indent8"/>
    <w:basedOn w:val="Indent7"/>
    <w:rsid w:val="00904B07"/>
    <w:pPr>
      <w:ind w:left="3240"/>
    </w:pPr>
  </w:style>
  <w:style w:type="paragraph" w:customStyle="1" w:styleId="Indent9">
    <w:name w:val="Indent9"/>
    <w:basedOn w:val="Indent8"/>
    <w:rsid w:val="00904B07"/>
    <w:pPr>
      <w:ind w:left="3600"/>
    </w:pPr>
  </w:style>
  <w:style w:type="paragraph" w:customStyle="1" w:styleId="Indent100">
    <w:name w:val="Indent10"/>
    <w:rsid w:val="00904B07"/>
    <w:pPr>
      <w:widowControl w:val="0"/>
      <w:autoSpaceDE w:val="0"/>
      <w:autoSpaceDN w:val="0"/>
      <w:spacing w:before="240" w:after="0"/>
      <w:ind w:left="3960" w:hanging="360"/>
    </w:pPr>
    <w:rPr>
      <w:rFonts w:ascii="Tms Rmn" w:eastAsia="Times New Roman" w:hAnsi="Tms Rmn" w:cs="Tms Rmn"/>
      <w:sz w:val="20"/>
      <w:szCs w:val="20"/>
      <w:lang w:val="en-GB" w:eastAsia="es-ES"/>
    </w:rPr>
  </w:style>
  <w:style w:type="paragraph" w:customStyle="1" w:styleId="LongIndent3">
    <w:name w:val="Long Indent3"/>
    <w:basedOn w:val="Normal"/>
    <w:rsid w:val="00904B07"/>
    <w:pPr>
      <w:widowControl w:val="0"/>
      <w:autoSpaceDE w:val="0"/>
      <w:autoSpaceDN w:val="0"/>
      <w:spacing w:before="240" w:after="0"/>
      <w:ind w:left="1800" w:hanging="720"/>
    </w:pPr>
    <w:rPr>
      <w:rFonts w:ascii="Tms Rmn" w:eastAsia="Times New Roman" w:hAnsi="Tms Rmn" w:cs="Tms Rmn"/>
      <w:sz w:val="20"/>
      <w:szCs w:val="20"/>
      <w:lang w:val="es-ES" w:eastAsia="es-ES"/>
    </w:rPr>
  </w:style>
  <w:style w:type="paragraph" w:customStyle="1" w:styleId="LongIndent4">
    <w:name w:val="Long Indent4"/>
    <w:basedOn w:val="LongIndent3"/>
    <w:rsid w:val="00904B07"/>
    <w:pPr>
      <w:ind w:left="2160"/>
    </w:pPr>
  </w:style>
  <w:style w:type="paragraph" w:customStyle="1" w:styleId="LongIndent5">
    <w:name w:val="Long Indent5"/>
    <w:basedOn w:val="LongIndent4"/>
    <w:rsid w:val="00904B07"/>
    <w:pPr>
      <w:ind w:left="2520"/>
    </w:pPr>
  </w:style>
  <w:style w:type="paragraph" w:customStyle="1" w:styleId="LongIndent6">
    <w:name w:val="Long Indent6"/>
    <w:basedOn w:val="LongIndent5"/>
    <w:rsid w:val="00904B07"/>
    <w:pPr>
      <w:ind w:left="2880"/>
    </w:pPr>
  </w:style>
  <w:style w:type="paragraph" w:customStyle="1" w:styleId="Paragraph1">
    <w:name w:val="Paragraph1"/>
    <w:basedOn w:val="Normal"/>
    <w:rsid w:val="00904B07"/>
    <w:pPr>
      <w:widowControl w:val="0"/>
      <w:autoSpaceDE w:val="0"/>
      <w:autoSpaceDN w:val="0"/>
      <w:spacing w:before="240" w:after="0"/>
      <w:ind w:firstLine="360"/>
    </w:pPr>
    <w:rPr>
      <w:rFonts w:ascii="Tms Rmn" w:eastAsia="Times New Roman" w:hAnsi="Tms Rmn" w:cs="Tms Rmn"/>
      <w:sz w:val="20"/>
      <w:szCs w:val="20"/>
      <w:lang w:val="es-ES" w:eastAsia="es-ES"/>
    </w:rPr>
  </w:style>
  <w:style w:type="paragraph" w:customStyle="1" w:styleId="Paragraph2">
    <w:name w:val="Paragraph2"/>
    <w:basedOn w:val="Paragraph1"/>
    <w:rsid w:val="00904B07"/>
    <w:pPr>
      <w:ind w:firstLine="720"/>
    </w:pPr>
  </w:style>
  <w:style w:type="paragraph" w:customStyle="1" w:styleId="Paragraph3">
    <w:name w:val="Paragraph3"/>
    <w:basedOn w:val="Paragraph2"/>
    <w:rsid w:val="00904B07"/>
    <w:pPr>
      <w:ind w:firstLine="1080"/>
    </w:pPr>
  </w:style>
  <w:style w:type="paragraph" w:customStyle="1" w:styleId="Indent2">
    <w:name w:val="Indent2"/>
    <w:basedOn w:val="Normal"/>
    <w:rsid w:val="00904B07"/>
    <w:pPr>
      <w:widowControl w:val="0"/>
      <w:autoSpaceDE w:val="0"/>
      <w:autoSpaceDN w:val="0"/>
      <w:spacing w:before="240" w:after="0"/>
      <w:ind w:left="1080" w:hanging="360"/>
    </w:pPr>
    <w:rPr>
      <w:rFonts w:ascii="Tms Rmn" w:eastAsia="Times New Roman" w:hAnsi="Tms Rmn" w:cs="Tms Rmn"/>
      <w:sz w:val="20"/>
      <w:szCs w:val="20"/>
      <w:lang w:val="es-ES" w:eastAsia="es-ES"/>
    </w:rPr>
  </w:style>
  <w:style w:type="paragraph" w:customStyle="1" w:styleId="CarCar1CarCarCar1">
    <w:name w:val="Car Car1 Car Car Car1"/>
    <w:basedOn w:val="Normal"/>
    <w:rsid w:val="00904B07"/>
    <w:pPr>
      <w:autoSpaceDE w:val="0"/>
      <w:autoSpaceDN w:val="0"/>
      <w:adjustRightInd w:val="0"/>
      <w:spacing w:after="160" w:line="240" w:lineRule="exact"/>
      <w:jc w:val="right"/>
    </w:pPr>
    <w:rPr>
      <w:rFonts w:ascii="Verdana" w:eastAsia="MS Mincho" w:hAnsi="Verdana" w:cs="Arial"/>
      <w:sz w:val="20"/>
      <w:szCs w:val="20"/>
      <w:lang w:val="es-MX"/>
    </w:rPr>
  </w:style>
  <w:style w:type="paragraph" w:customStyle="1" w:styleId="CarCar1CarCarCar1CarCarCarCarCarCar">
    <w:name w:val="Car Car1 Car Car Car1 Car Car Car Car Car Car"/>
    <w:basedOn w:val="Normal"/>
    <w:rsid w:val="00904B07"/>
    <w:pPr>
      <w:autoSpaceDE w:val="0"/>
      <w:autoSpaceDN w:val="0"/>
      <w:adjustRightInd w:val="0"/>
      <w:spacing w:after="160" w:line="240" w:lineRule="exact"/>
      <w:jc w:val="right"/>
    </w:pPr>
    <w:rPr>
      <w:rFonts w:ascii="Verdana" w:eastAsia="MS Mincho" w:hAnsi="Verdana" w:cs="Arial"/>
      <w:sz w:val="20"/>
      <w:szCs w:val="20"/>
      <w:lang w:val="es-MX"/>
    </w:rPr>
  </w:style>
  <w:style w:type="paragraph" w:customStyle="1" w:styleId="CarCar1CarCarCar1Car">
    <w:name w:val="Car Car1 Car Car Car1 Car"/>
    <w:basedOn w:val="Normal"/>
    <w:rsid w:val="00904B07"/>
    <w:pPr>
      <w:autoSpaceDE w:val="0"/>
      <w:autoSpaceDN w:val="0"/>
      <w:adjustRightInd w:val="0"/>
      <w:spacing w:after="160" w:line="240" w:lineRule="exact"/>
      <w:jc w:val="right"/>
    </w:pPr>
    <w:rPr>
      <w:rFonts w:ascii="Verdana" w:eastAsia="MS Mincho" w:hAnsi="Verdana" w:cs="Arial"/>
      <w:sz w:val="20"/>
      <w:szCs w:val="20"/>
      <w:lang w:val="es-MX"/>
    </w:rPr>
  </w:style>
  <w:style w:type="paragraph" w:customStyle="1" w:styleId="p16">
    <w:name w:val="p16"/>
    <w:basedOn w:val="Normal"/>
    <w:rsid w:val="00904B07"/>
    <w:pPr>
      <w:tabs>
        <w:tab w:val="left" w:pos="720"/>
      </w:tabs>
      <w:spacing w:after="0" w:line="240" w:lineRule="atLeast"/>
    </w:pPr>
    <w:rPr>
      <w:rFonts w:ascii="Times New Roman" w:eastAsia="Times New Roman" w:hAnsi="Times New Roman" w:cs="Times New Roman"/>
      <w:szCs w:val="20"/>
      <w:lang w:val="es-ES_tradnl" w:eastAsia="es-ES"/>
    </w:rPr>
  </w:style>
  <w:style w:type="paragraph" w:customStyle="1" w:styleId="p3">
    <w:name w:val="p3"/>
    <w:basedOn w:val="Normal"/>
    <w:rsid w:val="00904B07"/>
    <w:pPr>
      <w:tabs>
        <w:tab w:val="left" w:pos="280"/>
        <w:tab w:val="left" w:pos="860"/>
      </w:tabs>
      <w:spacing w:after="0" w:line="240" w:lineRule="atLeast"/>
      <w:ind w:left="576" w:hanging="576"/>
    </w:pPr>
    <w:rPr>
      <w:rFonts w:ascii="Times New Roman" w:eastAsia="Times New Roman" w:hAnsi="Times New Roman" w:cs="Times New Roman"/>
      <w:szCs w:val="20"/>
      <w:lang w:val="es-ES_tradnl" w:eastAsia="es-ES"/>
    </w:rPr>
  </w:style>
  <w:style w:type="paragraph" w:customStyle="1" w:styleId="p15">
    <w:name w:val="p15"/>
    <w:basedOn w:val="Normal"/>
    <w:rsid w:val="00904B07"/>
    <w:pPr>
      <w:tabs>
        <w:tab w:val="left" w:pos="2060"/>
        <w:tab w:val="left" w:pos="2400"/>
      </w:tabs>
      <w:spacing w:after="0" w:line="240" w:lineRule="atLeast"/>
      <w:ind w:left="1008" w:hanging="432"/>
    </w:pPr>
    <w:rPr>
      <w:rFonts w:ascii="Times New Roman" w:eastAsia="Times New Roman" w:hAnsi="Times New Roman" w:cs="Times New Roman"/>
      <w:szCs w:val="20"/>
      <w:lang w:val="es-ES_tradnl" w:eastAsia="es-ES"/>
    </w:rPr>
  </w:style>
  <w:style w:type="paragraph" w:customStyle="1" w:styleId="p11">
    <w:name w:val="p11"/>
    <w:basedOn w:val="Normal"/>
    <w:rsid w:val="00904B07"/>
    <w:pPr>
      <w:tabs>
        <w:tab w:val="left" w:pos="1700"/>
      </w:tabs>
      <w:spacing w:after="0" w:line="240" w:lineRule="atLeast"/>
      <w:ind w:left="288" w:hanging="576"/>
    </w:pPr>
    <w:rPr>
      <w:rFonts w:ascii="Times New Roman" w:eastAsia="Times New Roman" w:hAnsi="Times New Roman" w:cs="Times New Roman"/>
      <w:szCs w:val="20"/>
      <w:lang w:val="es-ES_tradnl" w:eastAsia="es-ES"/>
    </w:rPr>
  </w:style>
  <w:style w:type="paragraph" w:customStyle="1" w:styleId="p21">
    <w:name w:val="p21"/>
    <w:basedOn w:val="Normal"/>
    <w:rsid w:val="00904B07"/>
    <w:pPr>
      <w:tabs>
        <w:tab w:val="left" w:pos="2100"/>
        <w:tab w:val="left" w:pos="2340"/>
      </w:tabs>
      <w:spacing w:after="0" w:line="240" w:lineRule="atLeast"/>
      <w:ind w:left="864" w:hanging="144"/>
    </w:pPr>
    <w:rPr>
      <w:rFonts w:ascii="Times New Roman" w:eastAsia="Times New Roman" w:hAnsi="Times New Roman" w:cs="Times New Roman"/>
      <w:szCs w:val="20"/>
      <w:lang w:val="es-ES_tradnl" w:eastAsia="es-ES"/>
    </w:rPr>
  </w:style>
  <w:style w:type="paragraph" w:customStyle="1" w:styleId="p18">
    <w:name w:val="p18"/>
    <w:basedOn w:val="Normal"/>
    <w:rsid w:val="00904B07"/>
    <w:pPr>
      <w:spacing w:after="0" w:line="220" w:lineRule="atLeast"/>
      <w:jc w:val="both"/>
    </w:pPr>
    <w:rPr>
      <w:rFonts w:ascii="Times New Roman" w:eastAsia="Times New Roman" w:hAnsi="Times New Roman" w:cs="Times New Roman"/>
      <w:szCs w:val="20"/>
      <w:lang w:val="es-ES_tradnl" w:eastAsia="es-ES"/>
    </w:rPr>
  </w:style>
  <w:style w:type="paragraph" w:customStyle="1" w:styleId="p6">
    <w:name w:val="p6"/>
    <w:basedOn w:val="Normal"/>
    <w:rsid w:val="00904B07"/>
    <w:pPr>
      <w:tabs>
        <w:tab w:val="left" w:pos="1220"/>
        <w:tab w:val="left" w:pos="1800"/>
      </w:tabs>
      <w:spacing w:after="0" w:line="220" w:lineRule="atLeast"/>
      <w:ind w:left="432" w:hanging="720"/>
    </w:pPr>
    <w:rPr>
      <w:rFonts w:ascii="Times New Roman" w:eastAsia="Times New Roman" w:hAnsi="Times New Roman" w:cs="Times New Roman"/>
      <w:szCs w:val="20"/>
      <w:lang w:val="es-ES_tradnl" w:eastAsia="es-ES"/>
    </w:rPr>
  </w:style>
  <w:style w:type="paragraph" w:customStyle="1" w:styleId="p17">
    <w:name w:val="p17"/>
    <w:basedOn w:val="Normal"/>
    <w:rsid w:val="00904B07"/>
    <w:pPr>
      <w:tabs>
        <w:tab w:val="left" w:pos="720"/>
      </w:tabs>
      <w:spacing w:after="0" w:line="240" w:lineRule="atLeast"/>
    </w:pPr>
    <w:rPr>
      <w:rFonts w:ascii="Times New Roman" w:eastAsia="Times New Roman" w:hAnsi="Times New Roman" w:cs="Times New Roman"/>
      <w:szCs w:val="20"/>
      <w:lang w:val="es-ES_tradnl" w:eastAsia="es-ES"/>
    </w:rPr>
  </w:style>
  <w:style w:type="paragraph" w:customStyle="1" w:styleId="p29">
    <w:name w:val="p29"/>
    <w:basedOn w:val="Normal"/>
    <w:rsid w:val="00904B07"/>
    <w:pPr>
      <w:tabs>
        <w:tab w:val="left" w:pos="10380"/>
      </w:tabs>
      <w:spacing w:after="0" w:line="240" w:lineRule="atLeast"/>
      <w:ind w:left="8940"/>
    </w:pPr>
    <w:rPr>
      <w:rFonts w:ascii="Times New Roman" w:eastAsia="Times New Roman" w:hAnsi="Times New Roman" w:cs="Times New Roman"/>
      <w:szCs w:val="20"/>
      <w:lang w:val="es-ES_tradnl" w:eastAsia="es-ES"/>
    </w:rPr>
  </w:style>
  <w:style w:type="paragraph" w:customStyle="1" w:styleId="p5">
    <w:name w:val="p5"/>
    <w:basedOn w:val="Normal"/>
    <w:rsid w:val="00904B07"/>
    <w:pPr>
      <w:spacing w:after="0" w:line="240" w:lineRule="atLeast"/>
      <w:ind w:left="80"/>
    </w:pPr>
    <w:rPr>
      <w:rFonts w:ascii="Times New Roman" w:eastAsia="Times New Roman" w:hAnsi="Times New Roman" w:cs="Times New Roman"/>
      <w:szCs w:val="20"/>
      <w:lang w:val="es-ES_tradnl" w:eastAsia="es-ES"/>
    </w:rPr>
  </w:style>
  <w:style w:type="paragraph" w:customStyle="1" w:styleId="p12">
    <w:name w:val="p12"/>
    <w:basedOn w:val="Normal"/>
    <w:rsid w:val="00904B07"/>
    <w:pPr>
      <w:tabs>
        <w:tab w:val="left" w:pos="720"/>
      </w:tabs>
      <w:spacing w:after="0" w:line="240" w:lineRule="atLeast"/>
    </w:pPr>
    <w:rPr>
      <w:rFonts w:ascii="Times New Roman" w:eastAsia="Times New Roman" w:hAnsi="Times New Roman" w:cs="Times New Roman"/>
      <w:szCs w:val="20"/>
      <w:lang w:val="es-ES_tradnl" w:eastAsia="es-ES"/>
    </w:rPr>
  </w:style>
  <w:style w:type="paragraph" w:customStyle="1" w:styleId="p14">
    <w:name w:val="p14"/>
    <w:basedOn w:val="Normal"/>
    <w:rsid w:val="00904B07"/>
    <w:pPr>
      <w:tabs>
        <w:tab w:val="left" w:pos="720"/>
      </w:tabs>
      <w:spacing w:after="0" w:line="240" w:lineRule="atLeast"/>
    </w:pPr>
    <w:rPr>
      <w:rFonts w:ascii="Times New Roman" w:eastAsia="Times New Roman" w:hAnsi="Times New Roman" w:cs="Times New Roman"/>
      <w:szCs w:val="20"/>
      <w:lang w:val="es-ES_tradnl" w:eastAsia="es-ES"/>
    </w:rPr>
  </w:style>
  <w:style w:type="paragraph" w:customStyle="1" w:styleId="p22">
    <w:name w:val="p22"/>
    <w:basedOn w:val="Normal"/>
    <w:rsid w:val="00904B07"/>
    <w:pPr>
      <w:tabs>
        <w:tab w:val="left" w:pos="10380"/>
      </w:tabs>
      <w:spacing w:after="0" w:line="240" w:lineRule="atLeast"/>
      <w:ind w:left="8940"/>
    </w:pPr>
    <w:rPr>
      <w:rFonts w:ascii="Times New Roman" w:eastAsia="Times New Roman" w:hAnsi="Times New Roman" w:cs="Times New Roman"/>
      <w:szCs w:val="20"/>
      <w:lang w:val="es-ES_tradnl" w:eastAsia="es-ES"/>
    </w:rPr>
  </w:style>
  <w:style w:type="paragraph" w:customStyle="1" w:styleId="c14">
    <w:name w:val="c14"/>
    <w:basedOn w:val="Normal"/>
    <w:rsid w:val="00904B07"/>
    <w:pPr>
      <w:spacing w:after="0" w:line="240" w:lineRule="atLeast"/>
      <w:jc w:val="center"/>
    </w:pPr>
    <w:rPr>
      <w:rFonts w:ascii="Times New Roman" w:eastAsia="Times New Roman" w:hAnsi="Times New Roman" w:cs="Times New Roman"/>
      <w:szCs w:val="20"/>
      <w:lang w:val="es-ES_tradnl" w:eastAsia="es-ES"/>
    </w:rPr>
  </w:style>
  <w:style w:type="paragraph" w:customStyle="1" w:styleId="p30">
    <w:name w:val="p30"/>
    <w:basedOn w:val="Normal"/>
    <w:rsid w:val="00904B07"/>
    <w:pPr>
      <w:tabs>
        <w:tab w:val="left" w:pos="1260"/>
      </w:tabs>
      <w:spacing w:after="0" w:line="280" w:lineRule="atLeast"/>
      <w:ind w:left="180"/>
    </w:pPr>
    <w:rPr>
      <w:rFonts w:ascii="Times New Roman" w:eastAsia="Times New Roman" w:hAnsi="Times New Roman" w:cs="Times New Roman"/>
      <w:szCs w:val="20"/>
      <w:lang w:val="es-ES_tradnl" w:eastAsia="es-ES"/>
    </w:rPr>
  </w:style>
  <w:style w:type="paragraph" w:customStyle="1" w:styleId="p4">
    <w:name w:val="p4"/>
    <w:basedOn w:val="Normal"/>
    <w:rsid w:val="00904B07"/>
    <w:pPr>
      <w:tabs>
        <w:tab w:val="left" w:pos="940"/>
        <w:tab w:val="left" w:pos="1520"/>
      </w:tabs>
      <w:spacing w:after="0" w:line="240" w:lineRule="atLeast"/>
      <w:ind w:left="144" w:hanging="576"/>
    </w:pPr>
    <w:rPr>
      <w:rFonts w:ascii="Times New Roman" w:eastAsia="Times New Roman" w:hAnsi="Times New Roman" w:cs="Times New Roman"/>
      <w:szCs w:val="20"/>
      <w:lang w:val="es-ES_tradnl" w:eastAsia="es-ES"/>
    </w:rPr>
  </w:style>
  <w:style w:type="paragraph" w:customStyle="1" w:styleId="p7">
    <w:name w:val="p7"/>
    <w:basedOn w:val="Normal"/>
    <w:rsid w:val="00904B07"/>
    <w:pPr>
      <w:spacing w:after="0" w:line="220" w:lineRule="atLeast"/>
      <w:ind w:left="360"/>
    </w:pPr>
    <w:rPr>
      <w:rFonts w:ascii="Times New Roman" w:eastAsia="Times New Roman" w:hAnsi="Times New Roman" w:cs="Times New Roman"/>
      <w:szCs w:val="20"/>
      <w:lang w:val="es-ES_tradnl" w:eastAsia="es-ES"/>
    </w:rPr>
  </w:style>
  <w:style w:type="paragraph" w:customStyle="1" w:styleId="p13">
    <w:name w:val="p13"/>
    <w:basedOn w:val="Normal"/>
    <w:rsid w:val="00904B07"/>
    <w:pPr>
      <w:tabs>
        <w:tab w:val="left" w:pos="860"/>
      </w:tabs>
      <w:spacing w:after="0" w:line="240" w:lineRule="atLeast"/>
      <w:ind w:hanging="576"/>
    </w:pPr>
    <w:rPr>
      <w:rFonts w:ascii="Times New Roman" w:eastAsia="Times New Roman" w:hAnsi="Times New Roman" w:cs="Times New Roman"/>
      <w:szCs w:val="20"/>
      <w:lang w:val="es-ES_tradnl" w:eastAsia="es-ES"/>
    </w:rPr>
  </w:style>
  <w:style w:type="paragraph" w:customStyle="1" w:styleId="c5">
    <w:name w:val="c5"/>
    <w:basedOn w:val="Normal"/>
    <w:rsid w:val="00904B07"/>
    <w:pPr>
      <w:spacing w:after="0" w:line="240" w:lineRule="atLeast"/>
      <w:jc w:val="center"/>
    </w:pPr>
    <w:rPr>
      <w:rFonts w:ascii="Times New Roman" w:eastAsia="Times New Roman" w:hAnsi="Times New Roman" w:cs="Times New Roman"/>
      <w:szCs w:val="20"/>
      <w:lang w:val="es-ES_tradnl" w:eastAsia="es-ES"/>
    </w:rPr>
  </w:style>
  <w:style w:type="paragraph" w:customStyle="1" w:styleId="p25">
    <w:name w:val="p25"/>
    <w:basedOn w:val="Normal"/>
    <w:rsid w:val="00904B07"/>
    <w:pPr>
      <w:spacing w:after="0" w:line="240" w:lineRule="atLeast"/>
      <w:ind w:left="1680"/>
      <w:jc w:val="both"/>
    </w:pPr>
    <w:rPr>
      <w:rFonts w:ascii="Times New Roman" w:eastAsia="Times New Roman" w:hAnsi="Times New Roman" w:cs="Times New Roman"/>
      <w:szCs w:val="20"/>
      <w:lang w:val="es-ES_tradnl" w:eastAsia="es-ES"/>
    </w:rPr>
  </w:style>
  <w:style w:type="paragraph" w:customStyle="1" w:styleId="p26">
    <w:name w:val="p26"/>
    <w:basedOn w:val="Normal"/>
    <w:rsid w:val="00904B07"/>
    <w:pPr>
      <w:tabs>
        <w:tab w:val="left" w:pos="500"/>
      </w:tabs>
      <w:spacing w:after="0" w:line="240" w:lineRule="atLeast"/>
      <w:ind w:left="940"/>
      <w:jc w:val="both"/>
    </w:pPr>
    <w:rPr>
      <w:rFonts w:ascii="Times New Roman" w:eastAsia="Times New Roman" w:hAnsi="Times New Roman" w:cs="Times New Roman"/>
      <w:szCs w:val="20"/>
      <w:lang w:val="es-ES_tradnl" w:eastAsia="es-ES"/>
    </w:rPr>
  </w:style>
  <w:style w:type="paragraph" w:customStyle="1" w:styleId="p28">
    <w:name w:val="p28"/>
    <w:basedOn w:val="Normal"/>
    <w:rsid w:val="00904B07"/>
    <w:pPr>
      <w:tabs>
        <w:tab w:val="left" w:pos="1740"/>
      </w:tabs>
      <w:spacing w:after="0" w:line="280" w:lineRule="atLeast"/>
      <w:ind w:left="300"/>
      <w:jc w:val="both"/>
    </w:pPr>
    <w:rPr>
      <w:rFonts w:ascii="Times New Roman" w:eastAsia="Times New Roman" w:hAnsi="Times New Roman" w:cs="Times New Roman"/>
      <w:szCs w:val="20"/>
      <w:lang w:val="es-ES_tradnl" w:eastAsia="es-ES"/>
    </w:rPr>
  </w:style>
  <w:style w:type="paragraph" w:customStyle="1" w:styleId="Pliza3">
    <w:name w:val="Póliza 3"/>
    <w:basedOn w:val="Normal"/>
    <w:rsid w:val="00904B07"/>
    <w:pPr>
      <w:spacing w:after="0"/>
      <w:jc w:val="both"/>
    </w:pPr>
    <w:rPr>
      <w:rFonts w:ascii="Arial" w:eastAsia="Times New Roman" w:hAnsi="Arial" w:cs="Times New Roman"/>
      <w:b/>
      <w:snapToGrid w:val="0"/>
      <w:szCs w:val="20"/>
      <w:u w:val="words"/>
      <w:lang w:val="es-ES_tradnl" w:eastAsia="es-ES"/>
    </w:rPr>
  </w:style>
  <w:style w:type="paragraph" w:customStyle="1" w:styleId="Pliza5">
    <w:name w:val="Póliza 5"/>
    <w:basedOn w:val="Normal"/>
    <w:rsid w:val="00904B07"/>
    <w:pPr>
      <w:spacing w:after="0"/>
      <w:ind w:left="879" w:hanging="567"/>
      <w:jc w:val="both"/>
    </w:pPr>
    <w:rPr>
      <w:rFonts w:ascii="Arial" w:eastAsia="Times New Roman" w:hAnsi="Arial" w:cs="Times New Roman"/>
      <w:snapToGrid w:val="0"/>
      <w:szCs w:val="20"/>
      <w:lang w:val="es-ES_tradnl" w:eastAsia="es-ES"/>
    </w:rPr>
  </w:style>
  <w:style w:type="paragraph" w:customStyle="1" w:styleId="CarCar1CarCarCarCarCarCarCarCarCarCar">
    <w:name w:val="Car Car1 Car Car Car Car Car Car Car Car Car Car"/>
    <w:basedOn w:val="Normal"/>
    <w:rsid w:val="00904B07"/>
    <w:pPr>
      <w:autoSpaceDE w:val="0"/>
      <w:autoSpaceDN w:val="0"/>
      <w:adjustRightInd w:val="0"/>
      <w:spacing w:after="160" w:line="240" w:lineRule="exact"/>
      <w:jc w:val="right"/>
    </w:pPr>
    <w:rPr>
      <w:rFonts w:ascii="Verdana" w:eastAsia="MS Mincho" w:hAnsi="Verdana" w:cs="Arial"/>
      <w:sz w:val="20"/>
      <w:szCs w:val="20"/>
      <w:lang w:val="es-MX"/>
    </w:rPr>
  </w:style>
  <w:style w:type="paragraph" w:customStyle="1" w:styleId="CarCar1CarCarCar1CarCarCarCarCarCar1CarCarCarCar">
    <w:name w:val="Car Car1 Car Car Car1 Car Car Car Car Car Car1 Car Car Car Car"/>
    <w:basedOn w:val="Normal"/>
    <w:rsid w:val="00904B07"/>
    <w:pPr>
      <w:autoSpaceDE w:val="0"/>
      <w:autoSpaceDN w:val="0"/>
      <w:adjustRightInd w:val="0"/>
      <w:spacing w:after="160" w:line="240" w:lineRule="exact"/>
      <w:jc w:val="right"/>
    </w:pPr>
    <w:rPr>
      <w:rFonts w:ascii="Verdana" w:eastAsia="MS Mincho" w:hAnsi="Verdana" w:cs="Arial"/>
      <w:sz w:val="20"/>
      <w:szCs w:val="20"/>
      <w:lang w:val="es-MX"/>
    </w:rPr>
  </w:style>
  <w:style w:type="paragraph" w:customStyle="1" w:styleId="CarCar1CarCar">
    <w:name w:val="Car Car1 Car Car"/>
    <w:basedOn w:val="Normal"/>
    <w:rsid w:val="00904B07"/>
    <w:pPr>
      <w:autoSpaceDE w:val="0"/>
      <w:autoSpaceDN w:val="0"/>
      <w:adjustRightInd w:val="0"/>
      <w:spacing w:after="160" w:line="240" w:lineRule="exact"/>
      <w:jc w:val="right"/>
    </w:pPr>
    <w:rPr>
      <w:rFonts w:ascii="Verdana" w:eastAsia="MS Mincho" w:hAnsi="Verdana" w:cs="Arial"/>
      <w:sz w:val="20"/>
      <w:szCs w:val="20"/>
      <w:lang w:val="es-MX"/>
    </w:rPr>
  </w:style>
  <w:style w:type="paragraph" w:customStyle="1" w:styleId="Pliza2">
    <w:name w:val="Póliza 2"/>
    <w:basedOn w:val="Normal"/>
    <w:rsid w:val="00904B07"/>
    <w:pPr>
      <w:spacing w:after="0"/>
      <w:jc w:val="center"/>
    </w:pPr>
    <w:rPr>
      <w:rFonts w:ascii="Arial" w:eastAsia="Times New Roman" w:hAnsi="Arial" w:cs="Times New Roman"/>
      <w:b/>
      <w:snapToGrid w:val="0"/>
      <w:szCs w:val="20"/>
      <w:lang w:val="es-MX" w:eastAsia="es-ES"/>
    </w:rPr>
  </w:style>
  <w:style w:type="paragraph" w:customStyle="1" w:styleId="Pliza4">
    <w:name w:val="Póliza 4"/>
    <w:basedOn w:val="Normal"/>
    <w:rsid w:val="00904B07"/>
    <w:pPr>
      <w:spacing w:after="0"/>
      <w:ind w:left="312"/>
      <w:jc w:val="both"/>
    </w:pPr>
    <w:rPr>
      <w:rFonts w:ascii="Arial" w:eastAsia="Times New Roman" w:hAnsi="Arial" w:cs="Times New Roman"/>
      <w:snapToGrid w:val="0"/>
      <w:szCs w:val="20"/>
      <w:lang w:val="es-MX" w:eastAsia="es-ES"/>
    </w:rPr>
  </w:style>
  <w:style w:type="paragraph" w:customStyle="1" w:styleId="Pliza7">
    <w:name w:val="Póliza 7"/>
    <w:basedOn w:val="Normal"/>
    <w:rsid w:val="00904B07"/>
    <w:pPr>
      <w:spacing w:after="0"/>
      <w:ind w:left="1843" w:hanging="851"/>
      <w:jc w:val="both"/>
    </w:pPr>
    <w:rPr>
      <w:rFonts w:ascii="Arial" w:eastAsia="Times New Roman" w:hAnsi="Arial" w:cs="Times New Roman"/>
      <w:snapToGrid w:val="0"/>
      <w:szCs w:val="20"/>
      <w:lang w:val="es-MX" w:eastAsia="es-ES"/>
    </w:rPr>
  </w:style>
  <w:style w:type="paragraph" w:customStyle="1" w:styleId="OmniPage515">
    <w:name w:val="OmniPage #515"/>
    <w:basedOn w:val="Normal"/>
    <w:rsid w:val="00904B07"/>
    <w:pPr>
      <w:tabs>
        <w:tab w:val="left" w:pos="914"/>
      </w:tabs>
      <w:spacing w:after="0"/>
      <w:ind w:left="1357" w:right="610" w:hanging="400"/>
    </w:pPr>
    <w:rPr>
      <w:rFonts w:ascii="Times New Roman" w:eastAsia="Times New Roman" w:hAnsi="Times New Roman" w:cs="Times New Roman"/>
      <w:noProof/>
      <w:sz w:val="20"/>
      <w:szCs w:val="20"/>
      <w:lang w:val="es-ES_tradnl" w:eastAsia="es-ES"/>
    </w:rPr>
  </w:style>
  <w:style w:type="paragraph" w:customStyle="1" w:styleId="OmniPage777">
    <w:name w:val="OmniPage #777"/>
    <w:basedOn w:val="Normal"/>
    <w:rsid w:val="00904B07"/>
    <w:pPr>
      <w:tabs>
        <w:tab w:val="left" w:pos="562"/>
      </w:tabs>
      <w:spacing w:after="0"/>
      <w:ind w:left="1587" w:right="1297" w:hanging="411"/>
    </w:pPr>
    <w:rPr>
      <w:rFonts w:ascii="Times New Roman" w:eastAsia="Times New Roman" w:hAnsi="Times New Roman" w:cs="Times New Roman"/>
      <w:noProof/>
      <w:sz w:val="20"/>
      <w:szCs w:val="20"/>
      <w:lang w:val="es-ES_tradnl" w:eastAsia="es-ES"/>
    </w:rPr>
  </w:style>
  <w:style w:type="paragraph" w:customStyle="1" w:styleId="OmniPage779">
    <w:name w:val="OmniPage #779"/>
    <w:basedOn w:val="Normal"/>
    <w:rsid w:val="00904B07"/>
    <w:pPr>
      <w:tabs>
        <w:tab w:val="left" w:pos="902"/>
        <w:tab w:val="right" w:pos="10290"/>
      </w:tabs>
      <w:spacing w:after="0"/>
      <w:ind w:left="1196" w:right="100"/>
    </w:pPr>
    <w:rPr>
      <w:rFonts w:ascii="Times New Roman" w:eastAsia="Times New Roman" w:hAnsi="Times New Roman" w:cs="Times New Roman"/>
      <w:noProof/>
      <w:sz w:val="20"/>
      <w:szCs w:val="20"/>
      <w:lang w:val="es-ES_tradnl" w:eastAsia="es-ES"/>
    </w:rPr>
  </w:style>
  <w:style w:type="paragraph" w:customStyle="1" w:styleId="OmniPage514">
    <w:name w:val="OmniPage #514"/>
    <w:basedOn w:val="Normal"/>
    <w:rsid w:val="00904B07"/>
    <w:pPr>
      <w:spacing w:after="0"/>
      <w:ind w:left="1280" w:right="123"/>
    </w:pPr>
    <w:rPr>
      <w:rFonts w:ascii="Times New Roman" w:eastAsia="Times New Roman" w:hAnsi="Times New Roman" w:cs="Times New Roman"/>
      <w:noProof/>
      <w:sz w:val="20"/>
      <w:szCs w:val="20"/>
      <w:lang w:val="es-ES_tradnl" w:eastAsia="es-ES"/>
    </w:rPr>
  </w:style>
  <w:style w:type="paragraph" w:customStyle="1" w:styleId="OmniPage521">
    <w:name w:val="OmniPage #521"/>
    <w:basedOn w:val="Normal"/>
    <w:rsid w:val="00904B07"/>
    <w:pPr>
      <w:tabs>
        <w:tab w:val="left" w:pos="619"/>
      </w:tabs>
      <w:spacing w:after="0"/>
      <w:ind w:left="1621" w:right="975" w:hanging="401"/>
    </w:pPr>
    <w:rPr>
      <w:rFonts w:ascii="Times New Roman" w:eastAsia="Times New Roman" w:hAnsi="Times New Roman" w:cs="Times New Roman"/>
      <w:noProof/>
      <w:sz w:val="20"/>
      <w:szCs w:val="20"/>
      <w:lang w:val="es-ES_tradnl" w:eastAsia="es-ES"/>
    </w:rPr>
  </w:style>
  <w:style w:type="paragraph" w:customStyle="1" w:styleId="OmniPage522">
    <w:name w:val="OmniPage #522"/>
    <w:basedOn w:val="Normal"/>
    <w:rsid w:val="00904B07"/>
    <w:pPr>
      <w:tabs>
        <w:tab w:val="left" w:pos="615"/>
      </w:tabs>
      <w:spacing w:after="0"/>
      <w:ind w:left="1618" w:right="1606" w:hanging="395"/>
    </w:pPr>
    <w:rPr>
      <w:rFonts w:ascii="Times New Roman" w:eastAsia="Times New Roman" w:hAnsi="Times New Roman" w:cs="Times New Roman"/>
      <w:noProof/>
      <w:sz w:val="20"/>
      <w:szCs w:val="20"/>
      <w:lang w:val="es-ES_tradnl" w:eastAsia="es-ES"/>
    </w:rPr>
  </w:style>
  <w:style w:type="paragraph" w:customStyle="1" w:styleId="OmniPage520">
    <w:name w:val="OmniPage #520"/>
    <w:basedOn w:val="Normal"/>
    <w:rsid w:val="00904B07"/>
    <w:pPr>
      <w:spacing w:after="0"/>
      <w:ind w:left="1099" w:right="817"/>
    </w:pPr>
    <w:rPr>
      <w:rFonts w:ascii="Arial" w:eastAsia="Times New Roman" w:hAnsi="Arial" w:cs="Times New Roman"/>
      <w:noProof/>
      <w:sz w:val="20"/>
      <w:szCs w:val="20"/>
      <w:lang w:val="es-ES_tradnl" w:eastAsia="es-ES"/>
    </w:rPr>
  </w:style>
  <w:style w:type="paragraph" w:customStyle="1" w:styleId="OmniPage523">
    <w:name w:val="OmniPage #523"/>
    <w:basedOn w:val="Normal"/>
    <w:rsid w:val="00904B07"/>
    <w:pPr>
      <w:tabs>
        <w:tab w:val="left" w:pos="946"/>
      </w:tabs>
      <w:spacing w:after="0"/>
      <w:ind w:left="1502" w:right="1288" w:hanging="403"/>
    </w:pPr>
    <w:rPr>
      <w:rFonts w:ascii="Arial" w:eastAsia="Times New Roman" w:hAnsi="Arial" w:cs="Times New Roman"/>
      <w:noProof/>
      <w:sz w:val="20"/>
      <w:szCs w:val="20"/>
      <w:lang w:val="es-ES_tradnl" w:eastAsia="es-ES"/>
    </w:rPr>
  </w:style>
  <w:style w:type="paragraph" w:customStyle="1" w:styleId="OmniPage526">
    <w:name w:val="OmniPage #526"/>
    <w:basedOn w:val="Normal"/>
    <w:rsid w:val="00904B07"/>
    <w:pPr>
      <w:tabs>
        <w:tab w:val="left" w:pos="508"/>
        <w:tab w:val="right" w:pos="4522"/>
      </w:tabs>
      <w:spacing w:after="0"/>
      <w:ind w:left="725" w:right="6526"/>
    </w:pPr>
    <w:rPr>
      <w:rFonts w:ascii="Arial" w:eastAsia="Times New Roman" w:hAnsi="Arial" w:cs="Times New Roman"/>
      <w:noProof/>
      <w:sz w:val="20"/>
      <w:szCs w:val="20"/>
      <w:lang w:val="es-ES_tradnl" w:eastAsia="es-ES"/>
    </w:rPr>
  </w:style>
  <w:style w:type="paragraph" w:customStyle="1" w:styleId="OmniPage1025">
    <w:name w:val="OmniPage #1025"/>
    <w:basedOn w:val="Normal"/>
    <w:rsid w:val="00904B07"/>
    <w:pPr>
      <w:tabs>
        <w:tab w:val="left" w:pos="1279"/>
      </w:tabs>
      <w:spacing w:after="0"/>
      <w:ind w:left="2453" w:right="624" w:hanging="844"/>
      <w:jc w:val="both"/>
    </w:pPr>
    <w:rPr>
      <w:rFonts w:ascii="Times New Roman" w:eastAsia="Times New Roman" w:hAnsi="Times New Roman" w:cs="Times New Roman"/>
      <w:noProof/>
      <w:sz w:val="20"/>
      <w:szCs w:val="20"/>
      <w:lang w:val="es-ES_tradnl" w:eastAsia="es-ES"/>
    </w:rPr>
  </w:style>
  <w:style w:type="paragraph" w:customStyle="1" w:styleId="OmniPage780">
    <w:name w:val="OmniPage #780"/>
    <w:basedOn w:val="Normal"/>
    <w:rsid w:val="00904B07"/>
    <w:pPr>
      <w:tabs>
        <w:tab w:val="left" w:pos="897"/>
        <w:tab w:val="right" w:pos="10290"/>
      </w:tabs>
      <w:spacing w:after="0"/>
      <w:ind w:left="1201" w:right="100"/>
    </w:pPr>
    <w:rPr>
      <w:rFonts w:ascii="Times New Roman" w:eastAsia="Times New Roman" w:hAnsi="Times New Roman" w:cs="Times New Roman"/>
      <w:noProof/>
      <w:sz w:val="20"/>
      <w:szCs w:val="20"/>
      <w:lang w:val="es-ES_tradnl" w:eastAsia="es-ES"/>
    </w:rPr>
  </w:style>
  <w:style w:type="paragraph" w:customStyle="1" w:styleId="OmniPage769">
    <w:name w:val="OmniPage #769"/>
    <w:basedOn w:val="Normal"/>
    <w:rsid w:val="00904B07"/>
    <w:pPr>
      <w:tabs>
        <w:tab w:val="left" w:pos="1000"/>
      </w:tabs>
      <w:spacing w:after="0"/>
      <w:ind w:left="2658" w:right="100" w:hanging="850"/>
      <w:jc w:val="both"/>
    </w:pPr>
    <w:rPr>
      <w:rFonts w:ascii="Times New Roman" w:eastAsia="Times New Roman" w:hAnsi="Times New Roman" w:cs="Times New Roman"/>
      <w:noProof/>
      <w:sz w:val="20"/>
      <w:szCs w:val="20"/>
      <w:lang w:val="es-ES_tradnl" w:eastAsia="es-ES"/>
    </w:rPr>
  </w:style>
  <w:style w:type="paragraph" w:customStyle="1" w:styleId="OmniPage516">
    <w:name w:val="OmniPage #516"/>
    <w:basedOn w:val="Normal"/>
    <w:rsid w:val="00904B07"/>
    <w:pPr>
      <w:tabs>
        <w:tab w:val="left" w:pos="561"/>
      </w:tabs>
      <w:spacing w:after="0"/>
      <w:ind w:left="1774" w:right="201" w:hanging="393"/>
    </w:pPr>
    <w:rPr>
      <w:rFonts w:ascii="Times New Roman" w:eastAsia="Times New Roman" w:hAnsi="Times New Roman" w:cs="Times New Roman"/>
      <w:noProof/>
      <w:sz w:val="20"/>
      <w:szCs w:val="20"/>
      <w:lang w:val="es-ES_tradnl" w:eastAsia="es-ES"/>
    </w:rPr>
  </w:style>
  <w:style w:type="paragraph" w:customStyle="1" w:styleId="OmniPage517">
    <w:name w:val="OmniPage #517"/>
    <w:basedOn w:val="Normal"/>
    <w:rsid w:val="00904B07"/>
    <w:pPr>
      <w:tabs>
        <w:tab w:val="right" w:pos="2975"/>
      </w:tabs>
      <w:spacing w:after="0"/>
      <w:ind w:left="1374" w:right="6681"/>
    </w:pPr>
    <w:rPr>
      <w:rFonts w:ascii="Times New Roman" w:eastAsia="Times New Roman" w:hAnsi="Times New Roman" w:cs="Times New Roman"/>
      <w:noProof/>
      <w:sz w:val="20"/>
      <w:szCs w:val="20"/>
      <w:lang w:val="es-ES_tradnl" w:eastAsia="es-ES"/>
    </w:rPr>
  </w:style>
  <w:style w:type="paragraph" w:customStyle="1" w:styleId="Car1CarCar">
    <w:name w:val="Car1 Car Car"/>
    <w:basedOn w:val="Normal"/>
    <w:rsid w:val="00904B07"/>
    <w:pPr>
      <w:spacing w:after="160" w:line="240" w:lineRule="exact"/>
    </w:pPr>
    <w:rPr>
      <w:rFonts w:ascii="Tahoma" w:eastAsia="Times New Roman" w:hAnsi="Tahoma" w:cs="Times New Roman"/>
      <w:sz w:val="20"/>
      <w:szCs w:val="20"/>
    </w:rPr>
  </w:style>
  <w:style w:type="paragraph" w:customStyle="1" w:styleId="Textoindependiente4">
    <w:name w:val="Texto independiente 4"/>
    <w:basedOn w:val="Sangradetextonormal"/>
    <w:rsid w:val="00904B07"/>
    <w:pPr>
      <w:widowControl w:val="0"/>
      <w:adjustRightInd w:val="0"/>
      <w:spacing w:line="360" w:lineRule="atLeast"/>
      <w:textAlignment w:val="baseline"/>
    </w:pPr>
    <w:rPr>
      <w:rFonts w:ascii="Courier 12cpi" w:hAnsi="Courier 12cpi"/>
      <w:lang w:val="es-ES_tradnl" w:eastAsia="es-ES"/>
    </w:rPr>
  </w:style>
  <w:style w:type="paragraph" w:customStyle="1" w:styleId="descripcin">
    <w:name w:val="descripción"/>
    <w:basedOn w:val="Normal"/>
    <w:rsid w:val="00904B07"/>
    <w:pPr>
      <w:widowControl w:val="0"/>
      <w:tabs>
        <w:tab w:val="num" w:pos="360"/>
      </w:tabs>
      <w:adjustRightInd w:val="0"/>
      <w:spacing w:after="0" w:line="360" w:lineRule="atLeast"/>
      <w:ind w:left="360" w:hanging="360"/>
      <w:jc w:val="both"/>
      <w:textAlignment w:val="baseline"/>
    </w:pPr>
    <w:rPr>
      <w:rFonts w:ascii="Humanst521 BT" w:eastAsia="Times New Roman" w:hAnsi="Humanst521 BT" w:cs="Times New Roman"/>
      <w:sz w:val="20"/>
      <w:szCs w:val="20"/>
      <w:lang w:val="es-ES" w:eastAsia="es-ES"/>
    </w:rPr>
  </w:style>
  <w:style w:type="paragraph" w:customStyle="1" w:styleId="descripcion">
    <w:name w:val="descripcion"/>
    <w:basedOn w:val="Normal"/>
    <w:rsid w:val="00904B07"/>
    <w:pPr>
      <w:widowControl w:val="0"/>
      <w:tabs>
        <w:tab w:val="num" w:pos="360"/>
      </w:tabs>
      <w:adjustRightInd w:val="0"/>
      <w:spacing w:after="0" w:line="360" w:lineRule="atLeast"/>
      <w:ind w:left="360" w:hanging="360"/>
      <w:jc w:val="both"/>
      <w:textAlignment w:val="baseline"/>
    </w:pPr>
    <w:rPr>
      <w:rFonts w:ascii="Humanst521 BT" w:eastAsia="Times New Roman" w:hAnsi="Humanst521 BT" w:cs="Times New Roman"/>
      <w:sz w:val="20"/>
      <w:szCs w:val="20"/>
      <w:lang w:val="es-ES" w:eastAsia="es-ES"/>
    </w:rPr>
  </w:style>
  <w:style w:type="paragraph" w:customStyle="1" w:styleId="TEXT">
    <w:name w:val="TEXT"/>
    <w:basedOn w:val="Normal"/>
    <w:rsid w:val="00904B07"/>
    <w:pPr>
      <w:widowControl w:val="0"/>
      <w:adjustRightInd w:val="0"/>
      <w:spacing w:before="120" w:after="120" w:line="360" w:lineRule="atLeast"/>
      <w:jc w:val="both"/>
      <w:textAlignment w:val="baseline"/>
    </w:pPr>
    <w:rPr>
      <w:rFonts w:ascii="Arial" w:eastAsia="Times New Roman" w:hAnsi="Arial" w:cs="Times New Roman"/>
      <w:szCs w:val="20"/>
      <w:lang w:val="es-MX" w:eastAsia="es-ES"/>
    </w:rPr>
  </w:style>
  <w:style w:type="paragraph" w:customStyle="1" w:styleId="bodychecktext">
    <w:name w:val="body check text"/>
    <w:basedOn w:val="Textoindependiente"/>
    <w:rsid w:val="00904B07"/>
    <w:pPr>
      <w:widowControl w:val="0"/>
      <w:adjustRightInd w:val="0"/>
      <w:spacing w:line="360" w:lineRule="atLeast"/>
      <w:jc w:val="both"/>
      <w:textAlignment w:val="baseline"/>
    </w:pPr>
    <w:rPr>
      <w:rFonts w:ascii="Times New Roman" w:eastAsia="Times New Roman" w:hAnsi="Times New Roman" w:cs="Times New Roman"/>
      <w:szCs w:val="20"/>
      <w:lang w:eastAsia="es-ES"/>
    </w:rPr>
  </w:style>
  <w:style w:type="paragraph" w:customStyle="1" w:styleId="ABULLET">
    <w:name w:val="A BULLET"/>
    <w:basedOn w:val="Normal"/>
    <w:rsid w:val="00904B07"/>
    <w:pPr>
      <w:keepNext/>
      <w:widowControl w:val="0"/>
      <w:tabs>
        <w:tab w:val="num" w:pos="360"/>
      </w:tabs>
      <w:adjustRightInd w:val="0"/>
      <w:spacing w:before="120" w:after="0" w:line="360" w:lineRule="atLeast"/>
      <w:ind w:left="360" w:hanging="360"/>
      <w:jc w:val="both"/>
      <w:textAlignment w:val="baseline"/>
    </w:pPr>
    <w:rPr>
      <w:rFonts w:ascii="Book Antiqua" w:eastAsia="Times New Roman" w:hAnsi="Book Antiqua" w:cs="Times New Roman"/>
      <w:sz w:val="22"/>
      <w:szCs w:val="20"/>
      <w:lang w:val="es-ES_tradnl" w:eastAsia="es-ES"/>
    </w:rPr>
  </w:style>
  <w:style w:type="paragraph" w:customStyle="1" w:styleId="TDC10">
    <w:name w:val="TDC1"/>
    <w:basedOn w:val="Normal"/>
    <w:rsid w:val="00904B07"/>
    <w:pPr>
      <w:widowControl w:val="0"/>
      <w:adjustRightInd w:val="0"/>
      <w:spacing w:after="0" w:line="360" w:lineRule="auto"/>
      <w:jc w:val="center"/>
      <w:textAlignment w:val="baseline"/>
    </w:pPr>
    <w:rPr>
      <w:rFonts w:ascii="Arial" w:eastAsia="Times New Roman" w:hAnsi="Arial" w:cs="Times New Roman"/>
      <w:b/>
      <w:caps/>
      <w:szCs w:val="20"/>
      <w:lang w:val="es-ES" w:eastAsia="es-ES"/>
    </w:rPr>
  </w:style>
  <w:style w:type="paragraph" w:customStyle="1" w:styleId="TDC20">
    <w:name w:val="TDC2"/>
    <w:basedOn w:val="Piedepgina"/>
    <w:rsid w:val="00904B07"/>
    <w:pPr>
      <w:widowControl w:val="0"/>
      <w:tabs>
        <w:tab w:val="clear" w:pos="4419"/>
        <w:tab w:val="clear" w:pos="8838"/>
      </w:tabs>
      <w:adjustRightInd w:val="0"/>
      <w:spacing w:line="360" w:lineRule="auto"/>
      <w:jc w:val="both"/>
      <w:textAlignment w:val="baseline"/>
    </w:pPr>
    <w:rPr>
      <w:rFonts w:ascii="Arial" w:eastAsia="Times New Roman" w:hAnsi="Arial" w:cs="Times New Roman"/>
      <w:b/>
      <w:i/>
      <w:szCs w:val="20"/>
      <w:lang w:val="es-ES" w:eastAsia="es-ES"/>
    </w:rPr>
  </w:style>
  <w:style w:type="paragraph" w:customStyle="1" w:styleId="TITULO">
    <w:name w:val="TITULO"/>
    <w:basedOn w:val="Textoindependiente"/>
    <w:rsid w:val="00904B07"/>
    <w:pPr>
      <w:widowControl w:val="0"/>
      <w:shd w:val="clear" w:color="auto" w:fill="FFFFFF"/>
      <w:tabs>
        <w:tab w:val="left" w:pos="284"/>
      </w:tabs>
      <w:adjustRightInd w:val="0"/>
      <w:spacing w:after="0" w:line="360" w:lineRule="atLeast"/>
      <w:jc w:val="center"/>
      <w:textAlignment w:val="baseline"/>
    </w:pPr>
    <w:rPr>
      <w:rFonts w:ascii="Arial" w:eastAsia="Times New Roman" w:hAnsi="Arial" w:cs="Times New Roman"/>
      <w:b/>
      <w:i/>
      <w:sz w:val="28"/>
      <w:szCs w:val="20"/>
      <w:lang w:val="es-ES_tradnl" w:eastAsia="es-ES"/>
    </w:rPr>
  </w:style>
  <w:style w:type="paragraph" w:customStyle="1" w:styleId="SUBTITULO">
    <w:name w:val="SUBTITULO"/>
    <w:basedOn w:val="Textoindependiente"/>
    <w:rsid w:val="00904B07"/>
    <w:pPr>
      <w:widowControl w:val="0"/>
      <w:shd w:val="clear" w:color="auto" w:fill="FFFFFF"/>
      <w:tabs>
        <w:tab w:val="left" w:pos="284"/>
      </w:tabs>
      <w:adjustRightInd w:val="0"/>
      <w:spacing w:after="0" w:line="360" w:lineRule="atLeast"/>
      <w:jc w:val="both"/>
      <w:textAlignment w:val="baseline"/>
    </w:pPr>
    <w:rPr>
      <w:rFonts w:ascii="Arial" w:eastAsia="Times New Roman" w:hAnsi="Arial" w:cs="Times New Roman"/>
      <w:b/>
      <w:i/>
      <w:caps/>
      <w:szCs w:val="20"/>
      <w:lang w:val="es-ES_tradnl" w:eastAsia="es-ES"/>
    </w:rPr>
  </w:style>
  <w:style w:type="paragraph" w:customStyle="1" w:styleId="NormalTexto1">
    <w:name w:val="Normal.Texto1"/>
    <w:rsid w:val="00904B07"/>
    <w:pPr>
      <w:widowControl w:val="0"/>
      <w:adjustRightInd w:val="0"/>
      <w:spacing w:after="0" w:line="360" w:lineRule="atLeast"/>
      <w:jc w:val="both"/>
      <w:textAlignment w:val="baseline"/>
    </w:pPr>
    <w:rPr>
      <w:rFonts w:ascii="Arial" w:eastAsia="Times New Roman" w:hAnsi="Arial" w:cs="Times New Roman"/>
      <w:szCs w:val="20"/>
      <w:lang w:val="es-MX" w:eastAsia="es-ES"/>
    </w:rPr>
  </w:style>
  <w:style w:type="paragraph" w:customStyle="1" w:styleId="H6">
    <w:name w:val="H6"/>
    <w:basedOn w:val="Normal"/>
    <w:next w:val="Normal"/>
    <w:rsid w:val="00904B07"/>
    <w:pPr>
      <w:keepNext/>
      <w:widowControl w:val="0"/>
      <w:adjustRightInd w:val="0"/>
      <w:spacing w:before="100" w:after="100" w:line="360" w:lineRule="atLeast"/>
      <w:jc w:val="both"/>
      <w:textAlignment w:val="baseline"/>
      <w:outlineLvl w:val="6"/>
    </w:pPr>
    <w:rPr>
      <w:rFonts w:ascii="Times New Roman" w:eastAsia="Times New Roman" w:hAnsi="Times New Roman" w:cs="Times New Roman"/>
      <w:b/>
      <w:snapToGrid w:val="0"/>
      <w:sz w:val="16"/>
      <w:szCs w:val="20"/>
      <w:lang w:val="es-ES" w:eastAsia="es-ES"/>
    </w:rPr>
  </w:style>
  <w:style w:type="paragraph" w:customStyle="1" w:styleId="Blockquote">
    <w:name w:val="Blockquote"/>
    <w:basedOn w:val="Normal"/>
    <w:rsid w:val="00904B07"/>
    <w:pPr>
      <w:widowControl w:val="0"/>
      <w:adjustRightInd w:val="0"/>
      <w:spacing w:before="100" w:after="100" w:line="360" w:lineRule="atLeast"/>
      <w:ind w:left="360" w:right="360"/>
      <w:jc w:val="both"/>
      <w:textAlignment w:val="baseline"/>
    </w:pPr>
    <w:rPr>
      <w:rFonts w:ascii="Times New Roman" w:eastAsia="Times New Roman" w:hAnsi="Times New Roman" w:cs="Times New Roman"/>
      <w:snapToGrid w:val="0"/>
      <w:szCs w:val="20"/>
      <w:lang w:val="es-ES" w:eastAsia="es-ES"/>
    </w:rPr>
  </w:style>
  <w:style w:type="paragraph" w:customStyle="1" w:styleId="TextoCar0">
    <w:name w:val="Texto Car"/>
    <w:basedOn w:val="Normal"/>
    <w:rsid w:val="00904B07"/>
    <w:pPr>
      <w:widowControl w:val="0"/>
      <w:adjustRightInd w:val="0"/>
      <w:spacing w:after="101" w:line="216" w:lineRule="exact"/>
      <w:ind w:firstLine="288"/>
      <w:jc w:val="both"/>
      <w:textAlignment w:val="baseline"/>
    </w:pPr>
    <w:rPr>
      <w:rFonts w:ascii="Arial" w:eastAsia="Times New Roman" w:hAnsi="Arial" w:cs="Times New Roman"/>
      <w:sz w:val="18"/>
      <w:szCs w:val="20"/>
      <w:lang w:val="es-MX" w:eastAsia="es-ES"/>
    </w:rPr>
  </w:style>
  <w:style w:type="paragraph" w:customStyle="1" w:styleId="textocar1">
    <w:name w:val="textocar"/>
    <w:basedOn w:val="Normal"/>
    <w:rsid w:val="00904B07"/>
    <w:pPr>
      <w:widowControl w:val="0"/>
      <w:adjustRightInd w:val="0"/>
      <w:spacing w:after="101" w:line="216" w:lineRule="atLeast"/>
      <w:ind w:firstLine="288"/>
      <w:jc w:val="both"/>
      <w:textAlignment w:val="baseline"/>
    </w:pPr>
    <w:rPr>
      <w:rFonts w:ascii="Arial" w:eastAsia="Times New Roman" w:hAnsi="Arial" w:cs="Arial"/>
      <w:sz w:val="18"/>
      <w:szCs w:val="18"/>
      <w:lang w:val="es-MX" w:eastAsia="es-MX"/>
    </w:rPr>
  </w:style>
  <w:style w:type="character" w:customStyle="1" w:styleId="contenido">
    <w:name w:val="contenido"/>
    <w:basedOn w:val="Fuentedeprrafopredeter"/>
    <w:rsid w:val="00904B07"/>
  </w:style>
  <w:style w:type="character" w:customStyle="1" w:styleId="artdescrip1">
    <w:name w:val="art_descrip1"/>
    <w:rsid w:val="00904B07"/>
    <w:rPr>
      <w:rFonts w:ascii="Trebuchet MS" w:hAnsi="Trebuchet MS" w:hint="default"/>
      <w:color w:val="1E4C82"/>
      <w:sz w:val="17"/>
      <w:szCs w:val="17"/>
    </w:rPr>
  </w:style>
  <w:style w:type="paragraph" w:customStyle="1" w:styleId="style13">
    <w:name w:val="style13"/>
    <w:basedOn w:val="Normal"/>
    <w:rsid w:val="00904B07"/>
    <w:pPr>
      <w:spacing w:before="100" w:beforeAutospacing="1" w:after="100" w:afterAutospacing="1"/>
    </w:pPr>
    <w:rPr>
      <w:rFonts w:ascii="Trebuchet MS" w:eastAsia="Times New Roman" w:hAnsi="Trebuchet MS" w:cs="Times New Roman"/>
      <w:b/>
      <w:bCs/>
      <w:color w:val="336699"/>
      <w:sz w:val="18"/>
      <w:szCs w:val="18"/>
      <w:lang w:val="es-MX" w:eastAsia="es-MX"/>
    </w:rPr>
  </w:style>
  <w:style w:type="character" w:customStyle="1" w:styleId="style161">
    <w:name w:val="style161"/>
    <w:rsid w:val="00904B07"/>
    <w:rPr>
      <w:rFonts w:ascii="Trebuchet MS" w:hAnsi="Trebuchet MS" w:hint="default"/>
      <w:b/>
      <w:bCs/>
      <w:color w:val="333333"/>
      <w:sz w:val="18"/>
      <w:szCs w:val="18"/>
    </w:rPr>
  </w:style>
  <w:style w:type="character" w:customStyle="1" w:styleId="style11style14">
    <w:name w:val="style11 style14"/>
    <w:basedOn w:val="Fuentedeprrafopredeter"/>
    <w:rsid w:val="00904B07"/>
  </w:style>
  <w:style w:type="character" w:customStyle="1" w:styleId="style131">
    <w:name w:val="style131"/>
    <w:rsid w:val="00904B07"/>
    <w:rPr>
      <w:rFonts w:ascii="Trebuchet MS" w:hAnsi="Trebuchet MS" w:hint="default"/>
      <w:b/>
      <w:bCs/>
      <w:i w:val="0"/>
      <w:iCs w:val="0"/>
      <w:color w:val="336699"/>
      <w:sz w:val="18"/>
      <w:szCs w:val="18"/>
    </w:rPr>
  </w:style>
  <w:style w:type="character" w:customStyle="1" w:styleId="subtitle1">
    <w:name w:val="subtitle1"/>
    <w:rsid w:val="00904B07"/>
    <w:rPr>
      <w:rFonts w:ascii="Arial" w:hAnsi="Arial" w:cs="Arial" w:hint="default"/>
      <w:b/>
      <w:bCs/>
      <w:strike w:val="0"/>
      <w:dstrike w:val="0"/>
      <w:color w:val="003399"/>
      <w:sz w:val="17"/>
      <w:szCs w:val="17"/>
      <w:u w:val="none"/>
      <w:effect w:val="none"/>
    </w:rPr>
  </w:style>
  <w:style w:type="character" w:customStyle="1" w:styleId="normal1">
    <w:name w:val="normal1"/>
    <w:rsid w:val="00904B07"/>
    <w:rPr>
      <w:rFonts w:ascii="Arial" w:hAnsi="Arial" w:cs="Arial" w:hint="default"/>
      <w:b w:val="0"/>
      <w:bCs w:val="0"/>
      <w:strike w:val="0"/>
      <w:dstrike w:val="0"/>
      <w:color w:val="000000"/>
      <w:sz w:val="17"/>
      <w:szCs w:val="17"/>
      <w:u w:val="none"/>
      <w:effect w:val="none"/>
    </w:rPr>
  </w:style>
  <w:style w:type="paragraph" w:customStyle="1" w:styleId="estilo10">
    <w:name w:val="estilo1"/>
    <w:basedOn w:val="Normal"/>
    <w:rsid w:val="00904B07"/>
    <w:pPr>
      <w:spacing w:before="100" w:beforeAutospacing="1" w:after="100" w:afterAutospacing="1"/>
    </w:pPr>
    <w:rPr>
      <w:rFonts w:ascii="Times New Roman" w:eastAsia="Times New Roman" w:hAnsi="Times New Roman" w:cs="Times New Roman"/>
      <w:color w:val="666666"/>
      <w:lang w:val="es-MX" w:eastAsia="es-MX"/>
    </w:rPr>
  </w:style>
  <w:style w:type="paragraph" w:customStyle="1" w:styleId="DefaultText2">
    <w:name w:val="Default Text:2"/>
    <w:basedOn w:val="Normal"/>
    <w:rsid w:val="00904B07"/>
    <w:pPr>
      <w:overflowPunct w:val="0"/>
      <w:autoSpaceDE w:val="0"/>
      <w:autoSpaceDN w:val="0"/>
      <w:adjustRightInd w:val="0"/>
      <w:spacing w:after="0"/>
      <w:textAlignment w:val="baseline"/>
    </w:pPr>
    <w:rPr>
      <w:rFonts w:ascii="Arial" w:eastAsia="Times New Roman" w:hAnsi="Arial" w:cs="Times New Roman"/>
      <w:szCs w:val="20"/>
      <w:lang w:val="es-MX" w:eastAsia="es-MX"/>
    </w:rPr>
  </w:style>
  <w:style w:type="paragraph" w:customStyle="1" w:styleId="CarCar4CarCarCar">
    <w:name w:val="Car Car4 Car Car Car"/>
    <w:basedOn w:val="Normal"/>
    <w:rsid w:val="00904B07"/>
    <w:pPr>
      <w:spacing w:after="160" w:line="240" w:lineRule="exact"/>
    </w:pPr>
    <w:rPr>
      <w:rFonts w:ascii="Tahoma" w:eastAsia="Times New Roman" w:hAnsi="Tahoma" w:cs="Times New Roman"/>
      <w:sz w:val="20"/>
      <w:szCs w:val="20"/>
    </w:rPr>
  </w:style>
  <w:style w:type="paragraph" w:styleId="Asuntodelcomentario">
    <w:name w:val="annotation subject"/>
    <w:basedOn w:val="Textocomentario"/>
    <w:next w:val="Textocomentario"/>
    <w:link w:val="AsuntodelcomentarioCar"/>
    <w:rsid w:val="00904B07"/>
    <w:pPr>
      <w:widowControl w:val="0"/>
      <w:adjustRightInd w:val="0"/>
      <w:spacing w:line="360" w:lineRule="atLeast"/>
      <w:jc w:val="both"/>
      <w:textAlignment w:val="baseline"/>
    </w:pPr>
    <w:rPr>
      <w:b/>
      <w:bCs/>
    </w:rPr>
  </w:style>
  <w:style w:type="character" w:customStyle="1" w:styleId="AsuntodelcomentarioCar">
    <w:name w:val="Asunto del comentario Car"/>
    <w:basedOn w:val="TextocomentarioCar"/>
    <w:link w:val="Asuntodelcomentario"/>
    <w:rsid w:val="00904B07"/>
    <w:rPr>
      <w:rFonts w:ascii="Times New Roman" w:eastAsia="Times New Roman" w:hAnsi="Times New Roman" w:cs="Times New Roman"/>
      <w:b/>
      <w:bCs/>
      <w:sz w:val="20"/>
      <w:szCs w:val="20"/>
      <w:lang w:val="es-ES" w:eastAsia="es-ES"/>
    </w:rPr>
  </w:style>
  <w:style w:type="paragraph" w:styleId="Continuarlista">
    <w:name w:val="List Continue"/>
    <w:basedOn w:val="Normal"/>
    <w:rsid w:val="00904B07"/>
    <w:pPr>
      <w:spacing w:after="120"/>
      <w:ind w:left="283"/>
    </w:pPr>
    <w:rPr>
      <w:rFonts w:ascii="Times New Roman" w:eastAsia="Times New Roman" w:hAnsi="Times New Roman" w:cs="Times New Roman"/>
      <w:sz w:val="20"/>
      <w:szCs w:val="20"/>
      <w:lang w:val="es-ES" w:eastAsia="es-ES"/>
    </w:rPr>
  </w:style>
  <w:style w:type="paragraph" w:customStyle="1" w:styleId="CarCarCarCarCar">
    <w:name w:val="Car Car Car Car Car"/>
    <w:basedOn w:val="Normal"/>
    <w:rsid w:val="00904B07"/>
    <w:pPr>
      <w:spacing w:after="160" w:line="240" w:lineRule="exact"/>
    </w:pPr>
    <w:rPr>
      <w:rFonts w:ascii="Tahoma" w:eastAsia="Times New Roman" w:hAnsi="Tahoma" w:cs="Times New Roman"/>
      <w:sz w:val="20"/>
      <w:szCs w:val="20"/>
    </w:rPr>
  </w:style>
  <w:style w:type="character" w:customStyle="1" w:styleId="Car11">
    <w:name w:val="Car11"/>
    <w:rsid w:val="00904B07"/>
    <w:rPr>
      <w:spacing w:val="-3"/>
      <w:lang w:val="es-ES" w:eastAsia="es-ES" w:bidi="ar-SA"/>
    </w:rPr>
  </w:style>
  <w:style w:type="paragraph" w:customStyle="1" w:styleId="estilo7">
    <w:name w:val="estilo7"/>
    <w:basedOn w:val="Normal"/>
    <w:rsid w:val="00904B07"/>
    <w:pPr>
      <w:spacing w:before="100" w:beforeAutospacing="1" w:after="100" w:afterAutospacing="1"/>
    </w:pPr>
    <w:rPr>
      <w:rFonts w:ascii="Helvetica" w:eastAsia="Times New Roman" w:hAnsi="Helvetica" w:cs="Times New Roman"/>
      <w:sz w:val="15"/>
      <w:szCs w:val="15"/>
      <w:lang w:val="es-ES" w:eastAsia="es-ES"/>
    </w:rPr>
  </w:style>
  <w:style w:type="paragraph" w:customStyle="1" w:styleId="estilo9">
    <w:name w:val="estilo9"/>
    <w:basedOn w:val="Normal"/>
    <w:rsid w:val="00904B07"/>
    <w:pPr>
      <w:spacing w:before="100" w:beforeAutospacing="1" w:after="100" w:afterAutospacing="1"/>
    </w:pPr>
    <w:rPr>
      <w:rFonts w:ascii="Helvetica" w:eastAsia="Times New Roman" w:hAnsi="Helvetica" w:cs="Times New Roman"/>
      <w:sz w:val="13"/>
      <w:szCs w:val="13"/>
      <w:lang w:val="es-ES" w:eastAsia="es-ES"/>
    </w:rPr>
  </w:style>
  <w:style w:type="character" w:customStyle="1" w:styleId="estilo81">
    <w:name w:val="estilo81"/>
    <w:rsid w:val="00904B07"/>
    <w:rPr>
      <w:sz w:val="13"/>
      <w:szCs w:val="13"/>
    </w:rPr>
  </w:style>
  <w:style w:type="character" w:customStyle="1" w:styleId="estilo71">
    <w:name w:val="estilo71"/>
    <w:rsid w:val="00904B07"/>
    <w:rPr>
      <w:rFonts w:ascii="Helvetica" w:hAnsi="Helvetica" w:hint="default"/>
      <w:sz w:val="15"/>
      <w:szCs w:val="15"/>
    </w:rPr>
  </w:style>
  <w:style w:type="character" w:customStyle="1" w:styleId="estilo31">
    <w:name w:val="estilo31"/>
    <w:rsid w:val="00904B07"/>
    <w:rPr>
      <w:sz w:val="15"/>
      <w:szCs w:val="15"/>
    </w:rPr>
  </w:style>
  <w:style w:type="character" w:customStyle="1" w:styleId="estilo111">
    <w:name w:val="estilo111"/>
    <w:rsid w:val="00904B07"/>
    <w:rPr>
      <w:rFonts w:ascii="Helvetica" w:hAnsi="Helvetica" w:hint="default"/>
    </w:rPr>
  </w:style>
  <w:style w:type="paragraph" w:customStyle="1" w:styleId="Titulo1bases">
    <w:name w:val="Titulo 1 bases"/>
    <w:basedOn w:val="Ttulo1"/>
    <w:rsid w:val="00904B07"/>
    <w:pPr>
      <w:widowControl w:val="0"/>
      <w:numPr>
        <w:numId w:val="24"/>
      </w:numPr>
      <w:pBdr>
        <w:top w:val="single" w:sz="4" w:space="1" w:color="auto"/>
        <w:left w:val="single" w:sz="4" w:space="4" w:color="auto"/>
        <w:bottom w:val="single" w:sz="4" w:space="1" w:color="auto"/>
        <w:right w:val="single" w:sz="4" w:space="4" w:color="auto"/>
      </w:pBdr>
      <w:adjustRightInd w:val="0"/>
      <w:textAlignment w:val="baseline"/>
    </w:pPr>
    <w:rPr>
      <w:rFonts w:ascii="Arial Narrow" w:hAnsi="Arial Narrow"/>
      <w:bCs/>
      <w:color w:val="auto"/>
      <w:lang w:val="es-ES" w:eastAsia="es-ES"/>
    </w:rPr>
  </w:style>
  <w:style w:type="paragraph" w:customStyle="1" w:styleId="CarCar">
    <w:name w:val="Car Car"/>
    <w:basedOn w:val="Normal"/>
    <w:rsid w:val="00904B07"/>
    <w:pPr>
      <w:spacing w:after="160" w:line="240" w:lineRule="exact"/>
    </w:pPr>
    <w:rPr>
      <w:rFonts w:ascii="Tahoma" w:eastAsia="Times New Roman" w:hAnsi="Tahoma" w:cs="Times New Roman"/>
      <w:sz w:val="20"/>
      <w:szCs w:val="20"/>
    </w:rPr>
  </w:style>
  <w:style w:type="character" w:customStyle="1" w:styleId="Car2">
    <w:name w:val="Car2"/>
    <w:rsid w:val="00904B07"/>
    <w:rPr>
      <w:spacing w:val="-3"/>
      <w:lang w:val="es-ES" w:eastAsia="es-ES" w:bidi="ar-SA"/>
    </w:rPr>
  </w:style>
  <w:style w:type="character" w:customStyle="1" w:styleId="Car3">
    <w:name w:val="Car3"/>
    <w:rsid w:val="00904B07"/>
    <w:rPr>
      <w:spacing w:val="-3"/>
      <w:sz w:val="22"/>
      <w:lang w:val="es-ES" w:eastAsia="es-ES" w:bidi="ar-SA"/>
    </w:rPr>
  </w:style>
  <w:style w:type="character" w:customStyle="1" w:styleId="Car12">
    <w:name w:val="Car12"/>
    <w:rsid w:val="00904B07"/>
    <w:rPr>
      <w:spacing w:val="-3"/>
      <w:sz w:val="22"/>
      <w:lang w:val="es-ES" w:eastAsia="es-ES" w:bidi="ar-SA"/>
    </w:rPr>
  </w:style>
  <w:style w:type="character" w:customStyle="1" w:styleId="Car8">
    <w:name w:val="Car8"/>
    <w:rsid w:val="00904B07"/>
    <w:rPr>
      <w:lang w:val="es-ES" w:eastAsia="es-ES" w:bidi="ar-SA"/>
    </w:rPr>
  </w:style>
  <w:style w:type="paragraph" w:customStyle="1" w:styleId="Textoindependiente211">
    <w:name w:val="Texto independiente 211"/>
    <w:basedOn w:val="Normal"/>
    <w:uiPriority w:val="99"/>
    <w:rsid w:val="00904B07"/>
    <w:pPr>
      <w:spacing w:after="0"/>
      <w:jc w:val="both"/>
    </w:pPr>
    <w:rPr>
      <w:rFonts w:ascii="Arial" w:eastAsia="Times New Roman" w:hAnsi="Arial" w:cs="Times New Roman"/>
      <w:b/>
      <w:sz w:val="22"/>
      <w:szCs w:val="20"/>
      <w:lang w:val="es-ES_tradnl" w:eastAsia="es-ES"/>
    </w:rPr>
  </w:style>
  <w:style w:type="paragraph" w:customStyle="1" w:styleId="Textoindependiente311">
    <w:name w:val="Texto independiente 311"/>
    <w:basedOn w:val="Normal"/>
    <w:rsid w:val="00904B07"/>
    <w:pPr>
      <w:widowControl w:val="0"/>
      <w:spacing w:after="0"/>
      <w:jc w:val="both"/>
    </w:pPr>
    <w:rPr>
      <w:rFonts w:ascii="Albertus Medium" w:eastAsia="Times New Roman" w:hAnsi="Albertus Medium" w:cs="Times New Roman"/>
      <w:sz w:val="22"/>
      <w:szCs w:val="20"/>
      <w:lang w:val="es-MX" w:eastAsia="es-ES"/>
    </w:rPr>
  </w:style>
  <w:style w:type="paragraph" w:customStyle="1" w:styleId="Textoindependiente22">
    <w:name w:val="Texto independiente 22"/>
    <w:basedOn w:val="Normal"/>
    <w:rsid w:val="00904B07"/>
    <w:pPr>
      <w:spacing w:after="0"/>
      <w:jc w:val="both"/>
    </w:pPr>
    <w:rPr>
      <w:rFonts w:ascii="Arial" w:eastAsia="Times New Roman" w:hAnsi="Arial" w:cs="Times New Roman"/>
      <w:b/>
      <w:sz w:val="22"/>
      <w:szCs w:val="20"/>
      <w:lang w:val="es-ES_tradnl" w:eastAsia="es-ES"/>
    </w:rPr>
  </w:style>
  <w:style w:type="paragraph" w:customStyle="1" w:styleId="INCISO">
    <w:name w:val="INCISO"/>
    <w:basedOn w:val="Normal"/>
    <w:link w:val="INCISOCar"/>
    <w:rsid w:val="00904B07"/>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customStyle="1" w:styleId="Normal10">
    <w:name w:val="Normal1"/>
    <w:basedOn w:val="Normal"/>
    <w:rsid w:val="00904B07"/>
    <w:pPr>
      <w:spacing w:before="100" w:beforeAutospacing="1" w:after="100" w:afterAutospacing="1"/>
    </w:pPr>
    <w:rPr>
      <w:rFonts w:ascii="Times New Roman" w:eastAsia="Times New Roman" w:hAnsi="Times New Roman" w:cs="Times New Roman"/>
      <w:color w:val="000000"/>
      <w:sz w:val="20"/>
      <w:szCs w:val="20"/>
      <w:lang w:val="es-MX" w:eastAsia="es-MX"/>
    </w:rPr>
  </w:style>
  <w:style w:type="character" w:styleId="Refdenotaalpie">
    <w:name w:val="footnote reference"/>
    <w:rsid w:val="00904B07"/>
    <w:rPr>
      <w:vertAlign w:val="superscript"/>
    </w:rPr>
  </w:style>
  <w:style w:type="paragraph" w:customStyle="1" w:styleId="fondoverde">
    <w:name w:val="fondoverde"/>
    <w:basedOn w:val="Normal"/>
    <w:rsid w:val="00904B07"/>
    <w:pPr>
      <w:spacing w:before="100" w:beforeAutospacing="1" w:after="100" w:afterAutospacing="1"/>
    </w:pPr>
    <w:rPr>
      <w:rFonts w:ascii="Times New Roman" w:eastAsia="Times New Roman" w:hAnsi="Times New Roman" w:cs="Times New Roman"/>
      <w:lang w:val="es-MX" w:eastAsia="es-MX"/>
    </w:rPr>
  </w:style>
  <w:style w:type="character" w:styleId="nfasis">
    <w:name w:val="Emphasis"/>
    <w:qFormat/>
    <w:rsid w:val="00904B07"/>
    <w:rPr>
      <w:i/>
      <w:iCs/>
    </w:rPr>
  </w:style>
  <w:style w:type="paragraph" w:customStyle="1" w:styleId="FraccinCar">
    <w:name w:val="Fracción Car"/>
    <w:basedOn w:val="Normal"/>
    <w:link w:val="FraccinCarCar"/>
    <w:rsid w:val="00904B07"/>
    <w:pPr>
      <w:keepLines/>
      <w:ind w:left="851" w:hanging="709"/>
      <w:jc w:val="both"/>
    </w:pPr>
    <w:rPr>
      <w:rFonts w:ascii="Arial" w:eastAsia="Times New Roman" w:hAnsi="Arial" w:cs="Times New Roman"/>
      <w:sz w:val="20"/>
      <w:szCs w:val="20"/>
      <w:lang w:val="x-none" w:eastAsia="es-ES"/>
    </w:rPr>
  </w:style>
  <w:style w:type="character" w:customStyle="1" w:styleId="FraccinCarCar">
    <w:name w:val="Fracción Car Car"/>
    <w:link w:val="FraccinCar"/>
    <w:rsid w:val="00904B07"/>
    <w:rPr>
      <w:rFonts w:ascii="Arial" w:eastAsia="Times New Roman" w:hAnsi="Arial" w:cs="Times New Roman"/>
      <w:sz w:val="20"/>
      <w:szCs w:val="20"/>
      <w:lang w:val="x-none" w:eastAsia="es-ES"/>
    </w:rPr>
  </w:style>
  <w:style w:type="paragraph" w:customStyle="1" w:styleId="Faccin">
    <w:name w:val="Facción"/>
    <w:basedOn w:val="Normal"/>
    <w:rsid w:val="00904B07"/>
    <w:pPr>
      <w:keepLines/>
      <w:ind w:left="993" w:hanging="709"/>
      <w:jc w:val="both"/>
    </w:pPr>
    <w:rPr>
      <w:rFonts w:ascii="Arial" w:eastAsia="Times New Roman" w:hAnsi="Arial" w:cs="Times New Roman"/>
      <w:noProof/>
      <w:szCs w:val="20"/>
      <w:lang w:val="es-ES_tradnl" w:eastAsia="es-ES"/>
    </w:rPr>
  </w:style>
  <w:style w:type="paragraph" w:customStyle="1" w:styleId="Nota">
    <w:name w:val="Nota"/>
    <w:basedOn w:val="Normal"/>
    <w:next w:val="Normal"/>
    <w:rsid w:val="00904B07"/>
    <w:pPr>
      <w:keepLines/>
      <w:ind w:left="284" w:right="284"/>
      <w:jc w:val="both"/>
    </w:pPr>
    <w:rPr>
      <w:rFonts w:ascii="Arial" w:eastAsia="Times New Roman" w:hAnsi="Arial" w:cs="Times New Roman"/>
      <w:noProof/>
      <w:sz w:val="20"/>
      <w:szCs w:val="20"/>
      <w:lang w:val="es-ES" w:eastAsia="es-ES"/>
    </w:rPr>
  </w:style>
  <w:style w:type="paragraph" w:customStyle="1" w:styleId="xl29">
    <w:name w:val="xl29"/>
    <w:basedOn w:val="Normal"/>
    <w:rsid w:val="00904B07"/>
    <w:pPr>
      <w:spacing w:before="100" w:after="100"/>
    </w:pPr>
    <w:rPr>
      <w:rFonts w:ascii="Arial" w:eastAsia="Arial Unicode MS" w:hAnsi="Arial" w:cs="Times New Roman"/>
      <w:sz w:val="16"/>
      <w:szCs w:val="20"/>
      <w:lang w:val="es-ES" w:eastAsia="es-ES"/>
    </w:rPr>
  </w:style>
  <w:style w:type="paragraph" w:styleId="Lista">
    <w:name w:val="List"/>
    <w:basedOn w:val="Normal"/>
    <w:rsid w:val="00904B07"/>
    <w:pPr>
      <w:spacing w:after="0"/>
      <w:ind w:left="283" w:hanging="283"/>
    </w:pPr>
    <w:rPr>
      <w:rFonts w:ascii="Arial" w:eastAsia="Times New Roman" w:hAnsi="Arial" w:cs="Times New Roman"/>
      <w:lang w:val="es-ES" w:eastAsia="es-ES"/>
    </w:rPr>
  </w:style>
  <w:style w:type="paragraph" w:styleId="Listaconvietas3">
    <w:name w:val="List Bullet 3"/>
    <w:basedOn w:val="Normal"/>
    <w:autoRedefine/>
    <w:rsid w:val="00904B07"/>
    <w:pPr>
      <w:tabs>
        <w:tab w:val="num" w:pos="926"/>
      </w:tabs>
      <w:spacing w:after="0"/>
      <w:ind w:left="926" w:hanging="360"/>
    </w:pPr>
    <w:rPr>
      <w:rFonts w:ascii="Arial" w:eastAsia="Times New Roman" w:hAnsi="Arial" w:cs="Times New Roman"/>
      <w:lang w:val="es-ES" w:eastAsia="es-ES"/>
    </w:rPr>
  </w:style>
  <w:style w:type="paragraph" w:customStyle="1" w:styleId="Sangra2detindependiente2">
    <w:name w:val="Sangría 2 de t. independiente2"/>
    <w:basedOn w:val="Normal"/>
    <w:rsid w:val="00904B07"/>
    <w:pPr>
      <w:spacing w:after="0"/>
      <w:ind w:left="705" w:hanging="705"/>
      <w:jc w:val="both"/>
    </w:pPr>
    <w:rPr>
      <w:rFonts w:ascii="Arial" w:eastAsia="Times New Roman" w:hAnsi="Arial" w:cs="Times New Roman"/>
      <w:sz w:val="20"/>
      <w:szCs w:val="20"/>
      <w:lang w:val="es-MX" w:eastAsia="es-ES"/>
    </w:rPr>
  </w:style>
  <w:style w:type="paragraph" w:customStyle="1" w:styleId="Fraccin">
    <w:name w:val="Fracción"/>
    <w:basedOn w:val="Normal"/>
    <w:rsid w:val="00904B07"/>
    <w:pPr>
      <w:keepLines/>
      <w:ind w:left="851" w:hanging="709"/>
      <w:jc w:val="both"/>
    </w:pPr>
    <w:rPr>
      <w:rFonts w:ascii="Arial" w:eastAsia="Times New Roman" w:hAnsi="Arial" w:cs="Times New Roman"/>
      <w:szCs w:val="20"/>
      <w:lang w:val="es-MX" w:eastAsia="es-ES"/>
    </w:rPr>
  </w:style>
  <w:style w:type="paragraph" w:customStyle="1" w:styleId="TxBrp23">
    <w:name w:val="TxBr_p23"/>
    <w:basedOn w:val="Normal"/>
    <w:rsid w:val="00904B07"/>
    <w:pPr>
      <w:widowControl w:val="0"/>
      <w:autoSpaceDE w:val="0"/>
      <w:autoSpaceDN w:val="0"/>
      <w:adjustRightInd w:val="0"/>
      <w:spacing w:after="0" w:line="249" w:lineRule="atLeast"/>
      <w:ind w:left="1015" w:hanging="1457"/>
      <w:jc w:val="both"/>
    </w:pPr>
    <w:rPr>
      <w:rFonts w:ascii="Times New Roman" w:eastAsia="Times New Roman" w:hAnsi="Times New Roman" w:cs="Times New Roman"/>
    </w:rPr>
  </w:style>
  <w:style w:type="paragraph" w:customStyle="1" w:styleId="Textoindependiente23">
    <w:name w:val="Texto independiente 23"/>
    <w:basedOn w:val="Normal"/>
    <w:rsid w:val="00904B07"/>
    <w:pPr>
      <w:spacing w:after="0"/>
      <w:jc w:val="both"/>
    </w:pPr>
    <w:rPr>
      <w:rFonts w:ascii="Tahoma" w:eastAsia="Times New Roman" w:hAnsi="Tahoma" w:cs="Times New Roman"/>
      <w:sz w:val="22"/>
      <w:szCs w:val="20"/>
      <w:lang w:val="es-ES_tradnl" w:eastAsia="es-ES"/>
    </w:rPr>
  </w:style>
  <w:style w:type="paragraph" w:customStyle="1" w:styleId="Textoindependiente33">
    <w:name w:val="Texto independiente 33"/>
    <w:basedOn w:val="Normal"/>
    <w:rsid w:val="00904B07"/>
    <w:pPr>
      <w:widowControl w:val="0"/>
      <w:spacing w:after="0"/>
      <w:jc w:val="both"/>
    </w:pPr>
    <w:rPr>
      <w:rFonts w:ascii="Albertus Medium" w:eastAsia="Times New Roman" w:hAnsi="Albertus Medium" w:cs="Times New Roman"/>
      <w:sz w:val="22"/>
      <w:szCs w:val="20"/>
      <w:lang w:val="es-MX" w:eastAsia="es-ES"/>
    </w:rPr>
  </w:style>
  <w:style w:type="paragraph" w:customStyle="1" w:styleId="NormalArial">
    <w:name w:val="Normal + Arial"/>
    <w:aliases w:val="9 pt,Subrayado,Justificado,Derecha:  -0 cm"/>
    <w:basedOn w:val="Normal"/>
    <w:link w:val="NormalArialCar"/>
    <w:rsid w:val="00904B07"/>
    <w:pPr>
      <w:spacing w:after="0"/>
      <w:jc w:val="center"/>
    </w:pPr>
    <w:rPr>
      <w:rFonts w:ascii="Arial" w:eastAsia="Times New Roman" w:hAnsi="Arial" w:cs="Times New Roman"/>
      <w:sz w:val="18"/>
      <w:szCs w:val="18"/>
      <w:lang w:val="x-none" w:eastAsia="es-ES"/>
    </w:rPr>
  </w:style>
  <w:style w:type="character" w:customStyle="1" w:styleId="NormalArialCar">
    <w:name w:val="Normal + Arial Car"/>
    <w:aliases w:val="9 pt Car,Subrayado Car,Justificado Car,Derecha:  -0 cm Car"/>
    <w:link w:val="NormalArial"/>
    <w:rsid w:val="00904B07"/>
    <w:rPr>
      <w:rFonts w:ascii="Arial" w:eastAsia="Times New Roman" w:hAnsi="Arial" w:cs="Times New Roman"/>
      <w:sz w:val="18"/>
      <w:szCs w:val="18"/>
      <w:lang w:val="x-none" w:eastAsia="es-ES"/>
    </w:rPr>
  </w:style>
  <w:style w:type="paragraph" w:customStyle="1" w:styleId="OmniPage1034">
    <w:name w:val="OmniPage #1034"/>
    <w:rsid w:val="00904B07"/>
    <w:pPr>
      <w:widowControl w:val="0"/>
      <w:tabs>
        <w:tab w:val="left" w:pos="50"/>
        <w:tab w:val="right" w:pos="10046"/>
      </w:tabs>
      <w:spacing w:after="0"/>
      <w:jc w:val="both"/>
    </w:pPr>
    <w:rPr>
      <w:rFonts w:ascii="Times New Roman" w:eastAsia="Times New Roman" w:hAnsi="Times New Roman" w:cs="Times New Roman"/>
      <w:sz w:val="20"/>
      <w:szCs w:val="20"/>
      <w:lang w:val="es-ES" w:eastAsia="es-ES"/>
    </w:rPr>
  </w:style>
  <w:style w:type="character" w:customStyle="1" w:styleId="texttitle1">
    <w:name w:val="texttitle1"/>
    <w:rsid w:val="00904B07"/>
    <w:rPr>
      <w:rFonts w:ascii="Tahoma" w:hAnsi="Tahoma" w:cs="Tahoma" w:hint="default"/>
      <w:b w:val="0"/>
      <w:bCs w:val="0"/>
      <w:strike w:val="0"/>
      <w:dstrike w:val="0"/>
      <w:color w:val="660000"/>
      <w:sz w:val="28"/>
      <w:szCs w:val="28"/>
      <w:u w:val="none"/>
      <w:effect w:val="none"/>
    </w:rPr>
  </w:style>
  <w:style w:type="character" w:customStyle="1" w:styleId="contenido1">
    <w:name w:val="contenido1"/>
    <w:rsid w:val="00904B07"/>
    <w:rPr>
      <w:b/>
      <w:bCs/>
      <w:color w:val="000000"/>
    </w:rPr>
  </w:style>
  <w:style w:type="character" w:styleId="MquinadeescribirHTML">
    <w:name w:val="HTML Typewriter"/>
    <w:rsid w:val="00904B07"/>
    <w:rPr>
      <w:rFonts w:ascii="Arial Unicode MS" w:eastAsia="Arial Unicode MS" w:hAnsi="Arial Unicode MS" w:cs="Arial Unicode MS"/>
      <w:sz w:val="20"/>
      <w:szCs w:val="20"/>
    </w:rPr>
  </w:style>
  <w:style w:type="paragraph" w:customStyle="1" w:styleId="z1">
    <w:name w:val="z1"/>
    <w:basedOn w:val="Normal"/>
    <w:rsid w:val="00904B07"/>
    <w:pPr>
      <w:widowControl w:val="0"/>
      <w:spacing w:after="0"/>
    </w:pPr>
    <w:rPr>
      <w:rFonts w:ascii="Times New Roman" w:eastAsia="Times New Roman" w:hAnsi="Times New Roman" w:cs="Times New Roman"/>
      <w:b/>
      <w:spacing w:val="4"/>
      <w:sz w:val="20"/>
      <w:szCs w:val="20"/>
      <w:lang w:val="es-ES_tradnl" w:eastAsia="es-ES"/>
    </w:rPr>
  </w:style>
  <w:style w:type="paragraph" w:customStyle="1" w:styleId="CarCar1CarCarCar1CarCarCarCarCarCar1CarCarCarCarCarCarCar">
    <w:name w:val="Car Car1 Car Car Car1 Car Car Car Car Car Car1 Car Car Car Car Car Car Car"/>
    <w:basedOn w:val="Normal"/>
    <w:rsid w:val="00904B07"/>
    <w:pPr>
      <w:autoSpaceDE w:val="0"/>
      <w:autoSpaceDN w:val="0"/>
      <w:adjustRightInd w:val="0"/>
      <w:spacing w:after="160" w:line="240" w:lineRule="exact"/>
      <w:jc w:val="right"/>
    </w:pPr>
    <w:rPr>
      <w:rFonts w:ascii="Verdana" w:eastAsia="MS Mincho" w:hAnsi="Verdana" w:cs="Arial"/>
      <w:sz w:val="20"/>
      <w:szCs w:val="20"/>
      <w:lang w:val="es-MX"/>
    </w:rPr>
  </w:style>
  <w:style w:type="paragraph" w:styleId="Revisin">
    <w:name w:val="Revision"/>
    <w:hidden/>
    <w:uiPriority w:val="99"/>
    <w:semiHidden/>
    <w:rsid w:val="00904B07"/>
    <w:pPr>
      <w:spacing w:after="0"/>
    </w:pPr>
    <w:rPr>
      <w:rFonts w:ascii="Times New Roman" w:eastAsia="Times New Roman" w:hAnsi="Times New Roman" w:cs="Times New Roman"/>
      <w:sz w:val="20"/>
      <w:szCs w:val="20"/>
      <w:lang w:val="es-ES" w:eastAsia="es-ES"/>
    </w:rPr>
  </w:style>
  <w:style w:type="paragraph" w:customStyle="1" w:styleId="BodyText26">
    <w:name w:val="Body Text 26"/>
    <w:basedOn w:val="Normal"/>
    <w:rsid w:val="00904B07"/>
    <w:pPr>
      <w:spacing w:after="0"/>
      <w:ind w:right="141"/>
      <w:jc w:val="both"/>
    </w:pPr>
    <w:rPr>
      <w:rFonts w:ascii="Arial" w:eastAsia="Times New Roman" w:hAnsi="Arial" w:cs="Times New Roman"/>
      <w:sz w:val="20"/>
      <w:szCs w:val="20"/>
      <w:lang w:val="es-ES" w:eastAsia="es-ES"/>
    </w:rPr>
  </w:style>
  <w:style w:type="table" w:styleId="Tablaclsica2">
    <w:name w:val="Table Classic 2"/>
    <w:basedOn w:val="Tablanormal"/>
    <w:rsid w:val="00904B07"/>
    <w:pPr>
      <w:spacing w:after="0"/>
    </w:pPr>
    <w:rPr>
      <w:rFonts w:ascii="Times New Roman" w:eastAsia="Times New Roman" w:hAnsi="Times New Roman" w:cs="Times New Roman"/>
      <w:sz w:val="20"/>
      <w:szCs w:val="20"/>
      <w:lang w:val="es-MX"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
    <w:name w:val="Sombreado medio 21"/>
    <w:basedOn w:val="Tablanormal"/>
    <w:uiPriority w:val="64"/>
    <w:rsid w:val="00904B07"/>
    <w:pPr>
      <w:spacing w:after="0"/>
    </w:pPr>
    <w:rPr>
      <w:rFonts w:ascii="Times New Roman" w:eastAsia="Times New Roman" w:hAnsi="Times New Roman" w:cs="Times New Roman"/>
      <w:sz w:val="20"/>
      <w:szCs w:val="20"/>
      <w:lang w:val="es-MX"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904B07"/>
    <w:pPr>
      <w:spacing w:after="0"/>
    </w:pPr>
    <w:rPr>
      <w:rFonts w:ascii="Cambria" w:eastAsia="Times New Roman" w:hAnsi="Cambria" w:cs="Times New Roman"/>
      <w:sz w:val="20"/>
      <w:szCs w:val="20"/>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extocomentarioCar1">
    <w:name w:val="Texto comentario Car1"/>
    <w:rsid w:val="00904B07"/>
    <w:rPr>
      <w:rFonts w:ascii="Arial" w:hAnsi="Arial"/>
      <w:lang w:val="es-ES" w:eastAsia="es-ES"/>
    </w:rPr>
  </w:style>
  <w:style w:type="character" w:customStyle="1" w:styleId="AsuntodelcomentarioCar1">
    <w:name w:val="Asunto del comentario Car1"/>
    <w:uiPriority w:val="99"/>
    <w:rsid w:val="00904B07"/>
    <w:rPr>
      <w:rFonts w:ascii="Arial" w:hAnsi="Arial"/>
      <w:b/>
      <w:bCs/>
      <w:lang w:val="es-ES" w:eastAsia="es-ES"/>
    </w:rPr>
  </w:style>
  <w:style w:type="paragraph" w:styleId="Textoindependienteprimerasangra2">
    <w:name w:val="Body Text First Indent 2"/>
    <w:basedOn w:val="Sangradetextonormal"/>
    <w:link w:val="Textoindependienteprimerasangra2Car"/>
    <w:uiPriority w:val="99"/>
    <w:unhideWhenUsed/>
    <w:rsid w:val="00904B07"/>
    <w:pPr>
      <w:spacing w:after="0"/>
      <w:ind w:left="360" w:firstLine="360"/>
    </w:pPr>
    <w:rPr>
      <w:lang w:eastAsia="es-ES"/>
    </w:rPr>
  </w:style>
  <w:style w:type="character" w:customStyle="1" w:styleId="Textoindependienteprimerasangra2Car">
    <w:name w:val="Texto independiente primera sangría 2 Car"/>
    <w:basedOn w:val="SangradetextonormalCar"/>
    <w:link w:val="Textoindependienteprimerasangra2"/>
    <w:uiPriority w:val="99"/>
    <w:rsid w:val="00904B07"/>
    <w:rPr>
      <w:rFonts w:ascii="Times New Roman" w:eastAsia="Times New Roman" w:hAnsi="Times New Roman" w:cs="Times New Roman"/>
      <w:sz w:val="20"/>
      <w:szCs w:val="20"/>
      <w:lang w:val="x-none" w:eastAsia="es-ES"/>
    </w:rPr>
  </w:style>
  <w:style w:type="paragraph" w:customStyle="1" w:styleId="Textoindependiente24">
    <w:name w:val="Texto independiente 24"/>
    <w:basedOn w:val="Normal"/>
    <w:rsid w:val="00904B07"/>
    <w:pPr>
      <w:spacing w:after="0"/>
      <w:jc w:val="both"/>
    </w:pPr>
    <w:rPr>
      <w:rFonts w:ascii="Arial" w:eastAsia="Times New Roman" w:hAnsi="Arial" w:cs="Times New Roman"/>
      <w:b/>
      <w:sz w:val="22"/>
      <w:szCs w:val="20"/>
      <w:lang w:val="es-ES_tradnl" w:eastAsia="es-ES"/>
    </w:rPr>
  </w:style>
  <w:style w:type="paragraph" w:customStyle="1" w:styleId="Textoindependiente34">
    <w:name w:val="Texto independiente 34"/>
    <w:basedOn w:val="Normal"/>
    <w:rsid w:val="00904B07"/>
    <w:pPr>
      <w:widowControl w:val="0"/>
      <w:spacing w:after="0"/>
      <w:jc w:val="both"/>
    </w:pPr>
    <w:rPr>
      <w:rFonts w:ascii="Albertus Medium" w:eastAsia="Times New Roman" w:hAnsi="Albertus Medium" w:cs="Times New Roman"/>
      <w:sz w:val="22"/>
      <w:szCs w:val="20"/>
      <w:lang w:val="es-MX" w:eastAsia="es-ES"/>
    </w:rPr>
  </w:style>
  <w:style w:type="table" w:customStyle="1" w:styleId="Sombreadoclaro-nfasis11">
    <w:name w:val="Sombreado claro - Énfasis 11"/>
    <w:basedOn w:val="Tablanormal"/>
    <w:uiPriority w:val="60"/>
    <w:rsid w:val="00904B07"/>
    <w:pPr>
      <w:spacing w:after="0"/>
    </w:pPr>
    <w:rPr>
      <w:rFonts w:ascii="Times New Roman" w:eastAsia="Times New Roman" w:hAnsi="Times New Roman" w:cs="Times New Roman"/>
      <w:color w:val="365F91"/>
      <w:sz w:val="20"/>
      <w:szCs w:val="20"/>
      <w:lang w:val="es-MX"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l28">
    <w:name w:val="xl28"/>
    <w:basedOn w:val="Normal"/>
    <w:rsid w:val="00904B0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color w:val="000000"/>
      <w:lang w:val="es-ES" w:eastAsia="es-ES"/>
    </w:rPr>
  </w:style>
  <w:style w:type="table" w:styleId="Sombreadoclaro-nfasis2">
    <w:name w:val="Light Shading Accent 2"/>
    <w:basedOn w:val="Tablanormal"/>
    <w:uiPriority w:val="60"/>
    <w:rsid w:val="00904B07"/>
    <w:pPr>
      <w:spacing w:after="0"/>
    </w:pPr>
    <w:rPr>
      <w:rFonts w:ascii="Times New Roman" w:eastAsia="Times New Roman" w:hAnsi="Times New Roman" w:cs="Times New Roman"/>
      <w:color w:val="943634"/>
      <w:sz w:val="20"/>
      <w:szCs w:val="20"/>
      <w:lang w:val="es-MX"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medio1-nfasis2">
    <w:name w:val="Medium Shading 1 Accent 2"/>
    <w:basedOn w:val="Tablanormal"/>
    <w:uiPriority w:val="63"/>
    <w:rsid w:val="00904B07"/>
    <w:pPr>
      <w:spacing w:after="0"/>
    </w:pPr>
    <w:rPr>
      <w:rFonts w:ascii="Times New Roman" w:eastAsia="Times New Roman" w:hAnsi="Times New Roman" w:cs="Times New Roman"/>
      <w:sz w:val="20"/>
      <w:szCs w:val="20"/>
      <w:lang w:val="es-MX"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Predeterminado">
    <w:name w:val="Predeterminado"/>
    <w:rsid w:val="00904B07"/>
    <w:pPr>
      <w:autoSpaceDE w:val="0"/>
      <w:autoSpaceDN w:val="0"/>
      <w:adjustRightInd w:val="0"/>
      <w:spacing w:after="0"/>
    </w:pPr>
    <w:rPr>
      <w:rFonts w:ascii="Times New Roman" w:eastAsia="Times New Roman" w:hAnsi="Times New Roman" w:cs="Times New Roman"/>
      <w:sz w:val="20"/>
      <w:szCs w:val="20"/>
      <w:lang w:val="es-ES" w:eastAsia="es-ES"/>
    </w:rPr>
  </w:style>
  <w:style w:type="paragraph" w:customStyle="1" w:styleId="Tcnico4">
    <w:name w:val="TÀ)Àcnico 4"/>
    <w:rsid w:val="00904B07"/>
    <w:pPr>
      <w:tabs>
        <w:tab w:val="left" w:pos="-720"/>
      </w:tabs>
      <w:suppressAutoHyphens/>
      <w:spacing w:after="0"/>
    </w:pPr>
    <w:rPr>
      <w:rFonts w:ascii="Courier New" w:eastAsia="Times New Roman" w:hAnsi="Courier New" w:cs="Times New Roman"/>
      <w:b/>
      <w:szCs w:val="20"/>
      <w:lang w:eastAsia="es-ES"/>
    </w:rPr>
  </w:style>
  <w:style w:type="paragraph" w:customStyle="1" w:styleId="Encabezadodelatabla">
    <w:name w:val="Encabezado de la tabla"/>
    <w:basedOn w:val="Contenidodelatabla"/>
    <w:rsid w:val="00904B07"/>
    <w:pPr>
      <w:jc w:val="center"/>
    </w:pPr>
    <w:rPr>
      <w:b/>
      <w:i/>
    </w:rPr>
  </w:style>
  <w:style w:type="paragraph" w:customStyle="1" w:styleId="Contenidodelatabla">
    <w:name w:val="Contenido de la tabla"/>
    <w:basedOn w:val="Normal"/>
    <w:rsid w:val="00904B07"/>
    <w:pPr>
      <w:autoSpaceDE w:val="0"/>
      <w:autoSpaceDN w:val="0"/>
      <w:adjustRightInd w:val="0"/>
      <w:spacing w:after="120"/>
    </w:pPr>
    <w:rPr>
      <w:rFonts w:ascii="Times New Roman" w:eastAsia="Times New Roman" w:hAnsi="Times New Roman" w:cs="Times New Roman"/>
      <w:sz w:val="20"/>
      <w:szCs w:val="20"/>
      <w:lang w:val="es-ES" w:eastAsia="es-ES"/>
    </w:rPr>
  </w:style>
  <w:style w:type="paragraph" w:customStyle="1" w:styleId="WW-Textoindependiente2">
    <w:name w:val="WW-Texto independiente 2"/>
    <w:basedOn w:val="Normal"/>
    <w:rsid w:val="00904B07"/>
    <w:pPr>
      <w:spacing w:after="0"/>
    </w:pPr>
    <w:rPr>
      <w:rFonts w:ascii="Arial" w:eastAsia="Times New Roman" w:hAnsi="Arial" w:cs="Times New Roman"/>
      <w:noProof/>
      <w:sz w:val="18"/>
      <w:szCs w:val="20"/>
      <w:lang w:val="es-MX" w:eastAsia="es-ES"/>
    </w:rPr>
  </w:style>
  <w:style w:type="paragraph" w:customStyle="1" w:styleId="Cuerpodetexto">
    <w:name w:val="Cuerpo de texto"/>
    <w:basedOn w:val="Predeterminado"/>
    <w:rsid w:val="00904B07"/>
    <w:pPr>
      <w:spacing w:after="120"/>
    </w:pPr>
  </w:style>
  <w:style w:type="paragraph" w:customStyle="1" w:styleId="Estndar">
    <w:name w:val="Estándar"/>
    <w:basedOn w:val="Normal"/>
    <w:rsid w:val="00904B07"/>
    <w:pPr>
      <w:widowControl w:val="0"/>
      <w:spacing w:after="0"/>
    </w:pPr>
    <w:rPr>
      <w:rFonts w:ascii="Times New Roman" w:eastAsia="Times New Roman" w:hAnsi="Times New Roman" w:cs="Times New Roman"/>
      <w:szCs w:val="20"/>
      <w:lang w:val="es-MX" w:eastAsia="es-ES"/>
    </w:rPr>
  </w:style>
  <w:style w:type="paragraph" w:customStyle="1" w:styleId="BodyText33">
    <w:name w:val="Body Text 33"/>
    <w:basedOn w:val="Normal"/>
    <w:rsid w:val="00904B07"/>
    <w:pPr>
      <w:widowControl w:val="0"/>
      <w:suppressAutoHyphens/>
      <w:spacing w:after="0"/>
      <w:jc w:val="both"/>
    </w:pPr>
    <w:rPr>
      <w:rFonts w:ascii="Arial" w:eastAsia="Times New Roman" w:hAnsi="Arial" w:cs="Times New Roman"/>
      <w:sz w:val="18"/>
      <w:szCs w:val="20"/>
      <w:lang w:val="es-ES" w:eastAsia="ar-SA"/>
    </w:rPr>
  </w:style>
  <w:style w:type="paragraph" w:customStyle="1" w:styleId="TextoIndependiente0">
    <w:name w:val="Texto Independiente"/>
    <w:basedOn w:val="Normal"/>
    <w:rsid w:val="00904B07"/>
    <w:pPr>
      <w:spacing w:after="0" w:line="360" w:lineRule="auto"/>
      <w:jc w:val="both"/>
    </w:pPr>
    <w:rPr>
      <w:rFonts w:ascii="Arial" w:eastAsia="Times New Roman" w:hAnsi="Arial" w:cs="Arial"/>
      <w:sz w:val="20"/>
      <w:szCs w:val="18"/>
      <w:lang w:val="es-MX" w:eastAsia="es-ES"/>
    </w:rPr>
  </w:style>
  <w:style w:type="paragraph" w:customStyle="1" w:styleId="WW-Textocomentario">
    <w:name w:val="WW-Texto comentario"/>
    <w:basedOn w:val="Normal"/>
    <w:rsid w:val="00904B07"/>
    <w:pPr>
      <w:suppressAutoHyphens/>
      <w:spacing w:after="0"/>
      <w:jc w:val="both"/>
    </w:pPr>
    <w:rPr>
      <w:rFonts w:ascii="Times New Roman" w:eastAsia="Times New Roman" w:hAnsi="Times New Roman" w:cs="Times New Roman"/>
      <w:sz w:val="20"/>
      <w:szCs w:val="20"/>
      <w:lang w:val="es-ES_tradnl"/>
    </w:rPr>
  </w:style>
  <w:style w:type="paragraph" w:customStyle="1" w:styleId="Estilo2">
    <w:name w:val="Estilo2"/>
    <w:basedOn w:val="Ttulo3"/>
    <w:next w:val="Normal"/>
    <w:rsid w:val="00904B07"/>
    <w:pPr>
      <w:keepNext w:val="0"/>
      <w:tabs>
        <w:tab w:val="left" w:pos="360"/>
        <w:tab w:val="num" w:pos="2160"/>
      </w:tabs>
      <w:overflowPunct/>
      <w:autoSpaceDE/>
      <w:autoSpaceDN/>
      <w:adjustRightInd/>
      <w:ind w:left="2160" w:hanging="180"/>
      <w:jc w:val="both"/>
      <w:textAlignment w:val="auto"/>
    </w:pPr>
    <w:rPr>
      <w:rFonts w:ascii="Arial" w:hAnsi="Arial" w:cs="Arial"/>
      <w:b w:val="0"/>
      <w:color w:val="000000"/>
    </w:rPr>
  </w:style>
  <w:style w:type="paragraph" w:customStyle="1" w:styleId="Estilo00">
    <w:name w:val="Estilo00"/>
    <w:basedOn w:val="Normal"/>
    <w:link w:val="Estilo00CarCar"/>
    <w:rsid w:val="00904B07"/>
    <w:pPr>
      <w:tabs>
        <w:tab w:val="num" w:pos="720"/>
      </w:tabs>
      <w:spacing w:after="0"/>
      <w:ind w:left="720" w:hanging="360"/>
      <w:jc w:val="both"/>
    </w:pPr>
    <w:rPr>
      <w:rFonts w:ascii="Arial" w:eastAsia="Times New Roman" w:hAnsi="Arial" w:cs="Times New Roman"/>
      <w:sz w:val="20"/>
      <w:szCs w:val="20"/>
      <w:lang w:val="x-none" w:eastAsia="es-ES"/>
    </w:rPr>
  </w:style>
  <w:style w:type="character" w:customStyle="1" w:styleId="Estilo00CarCar">
    <w:name w:val="Estilo00 Car Car"/>
    <w:link w:val="Estilo00"/>
    <w:rsid w:val="00904B07"/>
    <w:rPr>
      <w:rFonts w:ascii="Arial" w:eastAsia="Times New Roman" w:hAnsi="Arial" w:cs="Times New Roman"/>
      <w:sz w:val="20"/>
      <w:szCs w:val="20"/>
      <w:lang w:val="x-none" w:eastAsia="es-ES"/>
    </w:rPr>
  </w:style>
  <w:style w:type="paragraph" w:customStyle="1" w:styleId="Estilo3">
    <w:name w:val="Estilo3"/>
    <w:basedOn w:val="Ttulo4"/>
    <w:next w:val="Normal"/>
    <w:rsid w:val="00904B07"/>
    <w:pPr>
      <w:keepNext w:val="0"/>
      <w:widowControl w:val="0"/>
      <w:tabs>
        <w:tab w:val="num" w:pos="2880"/>
      </w:tabs>
      <w:spacing w:before="240" w:after="60"/>
      <w:ind w:left="2880" w:hanging="360"/>
    </w:pPr>
    <w:rPr>
      <w:rFonts w:ascii="Arial" w:hAnsi="Arial" w:cs="Arial"/>
      <w:i/>
    </w:rPr>
  </w:style>
  <w:style w:type="paragraph" w:customStyle="1" w:styleId="Estilo4">
    <w:name w:val="Estilo4"/>
    <w:basedOn w:val="Ttulo5"/>
    <w:next w:val="Normal"/>
    <w:rsid w:val="00904B07"/>
    <w:pPr>
      <w:tabs>
        <w:tab w:val="left" w:pos="1440"/>
        <w:tab w:val="num" w:pos="3600"/>
      </w:tabs>
      <w:ind w:left="3600" w:hanging="360"/>
      <w:jc w:val="both"/>
    </w:pPr>
    <w:rPr>
      <w:rFonts w:ascii="Arial" w:hAnsi="Arial" w:cs="Arial"/>
      <w:sz w:val="24"/>
      <w:szCs w:val="24"/>
      <w:lang w:val="es-ES" w:eastAsia="es-ES"/>
    </w:rPr>
  </w:style>
  <w:style w:type="paragraph" w:customStyle="1" w:styleId="Car1CarCarCarCarCarCar">
    <w:name w:val="Car1 Car Car Car Car Car Car"/>
    <w:basedOn w:val="Normal"/>
    <w:rsid w:val="00904B07"/>
    <w:pPr>
      <w:spacing w:after="160" w:line="240" w:lineRule="exact"/>
    </w:pPr>
    <w:rPr>
      <w:rFonts w:ascii="Verdana" w:eastAsia="Times New Roman" w:hAnsi="Verdana" w:cs="Times New Roman"/>
      <w:sz w:val="20"/>
      <w:szCs w:val="20"/>
    </w:rPr>
  </w:style>
  <w:style w:type="paragraph" w:customStyle="1" w:styleId="JLZsubestilo1">
    <w:name w:val="JLZ subestilo 1"/>
    <w:basedOn w:val="Normal"/>
    <w:uiPriority w:val="99"/>
    <w:rsid w:val="00904B07"/>
    <w:pPr>
      <w:tabs>
        <w:tab w:val="left" w:pos="1304"/>
      </w:tabs>
      <w:spacing w:before="28" w:after="56"/>
      <w:ind w:left="360"/>
    </w:pPr>
    <w:rPr>
      <w:rFonts w:ascii="Futura Lt" w:eastAsia="Times New Roman" w:hAnsi="Futura Lt" w:cs="Arial"/>
      <w:sz w:val="20"/>
      <w:lang w:val="es-MX" w:eastAsia="es-ES"/>
    </w:rPr>
  </w:style>
  <w:style w:type="paragraph" w:customStyle="1" w:styleId="JLZsubestilo3">
    <w:name w:val="JLZ subestilo 3"/>
    <w:basedOn w:val="Normal"/>
    <w:rsid w:val="00904B07"/>
    <w:pPr>
      <w:tabs>
        <w:tab w:val="num" w:pos="2719"/>
      </w:tabs>
      <w:spacing w:before="28" w:after="56"/>
      <w:ind w:left="2719" w:hanging="360"/>
      <w:jc w:val="both"/>
    </w:pPr>
    <w:rPr>
      <w:rFonts w:ascii="Futura Lt" w:eastAsia="Times New Roman" w:hAnsi="Futura Lt" w:cs="Arial"/>
      <w:sz w:val="20"/>
      <w:lang w:val="es-MX" w:eastAsia="es-ES"/>
    </w:rPr>
  </w:style>
  <w:style w:type="paragraph" w:customStyle="1" w:styleId="Textoindependiente231">
    <w:name w:val="Texto independiente 231"/>
    <w:basedOn w:val="Normal"/>
    <w:uiPriority w:val="99"/>
    <w:rsid w:val="00904B07"/>
    <w:pPr>
      <w:spacing w:after="0"/>
      <w:jc w:val="both"/>
    </w:pPr>
    <w:rPr>
      <w:rFonts w:ascii="Arial" w:eastAsia="Times New Roman" w:hAnsi="Arial" w:cs="Times New Roman"/>
      <w:sz w:val="20"/>
      <w:szCs w:val="16"/>
      <w:lang w:val="es-ES" w:eastAsia="es-ES"/>
    </w:rPr>
  </w:style>
  <w:style w:type="paragraph" w:customStyle="1" w:styleId="font5">
    <w:name w:val="font5"/>
    <w:basedOn w:val="Normal"/>
    <w:rsid w:val="00904B07"/>
    <w:pPr>
      <w:spacing w:before="100" w:beforeAutospacing="1" w:after="100" w:afterAutospacing="1"/>
    </w:pPr>
    <w:rPr>
      <w:rFonts w:ascii="Tahoma" w:eastAsia="Times New Roman" w:hAnsi="Tahoma" w:cs="Tahoma"/>
      <w:b/>
      <w:bCs/>
      <w:color w:val="000000"/>
      <w:sz w:val="18"/>
      <w:szCs w:val="18"/>
      <w:lang w:val="es-MX" w:eastAsia="es-MX"/>
    </w:rPr>
  </w:style>
  <w:style w:type="paragraph" w:customStyle="1" w:styleId="xl77">
    <w:name w:val="xl77"/>
    <w:basedOn w:val="Normal"/>
    <w:rsid w:val="00904B07"/>
    <w:pP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78">
    <w:name w:val="xl78"/>
    <w:basedOn w:val="Normal"/>
    <w:rsid w:val="00904B07"/>
    <w:pPr>
      <w:spacing w:before="100" w:beforeAutospacing="1" w:after="100" w:afterAutospacing="1"/>
    </w:pPr>
    <w:rPr>
      <w:rFonts w:ascii="Arial" w:eastAsia="Times New Roman" w:hAnsi="Arial" w:cs="Arial"/>
      <w:sz w:val="16"/>
      <w:szCs w:val="16"/>
      <w:lang w:val="es-MX" w:eastAsia="es-MX"/>
    </w:rPr>
  </w:style>
  <w:style w:type="paragraph" w:customStyle="1" w:styleId="xl79">
    <w:name w:val="xl79"/>
    <w:basedOn w:val="Normal"/>
    <w:rsid w:val="00904B07"/>
    <w:pPr>
      <w:spacing w:before="100" w:beforeAutospacing="1" w:after="100" w:afterAutospacing="1"/>
      <w:jc w:val="center"/>
      <w:textAlignment w:val="center"/>
    </w:pPr>
    <w:rPr>
      <w:rFonts w:ascii="Times New Roman" w:eastAsia="Times New Roman" w:hAnsi="Times New Roman" w:cs="Times New Roman"/>
      <w:lang w:val="es-MX" w:eastAsia="es-MX"/>
    </w:rPr>
  </w:style>
  <w:style w:type="paragraph" w:customStyle="1" w:styleId="xl80">
    <w:name w:val="xl80"/>
    <w:basedOn w:val="Normal"/>
    <w:rsid w:val="00904B07"/>
    <w:pPr>
      <w:spacing w:before="100" w:beforeAutospacing="1" w:after="100" w:afterAutospacing="1"/>
      <w:jc w:val="center"/>
      <w:textAlignment w:val="center"/>
    </w:pPr>
    <w:rPr>
      <w:rFonts w:ascii="Times New Roman" w:eastAsia="Times New Roman" w:hAnsi="Times New Roman" w:cs="Times New Roman"/>
      <w:lang w:val="es-MX" w:eastAsia="es-MX"/>
    </w:rPr>
  </w:style>
  <w:style w:type="paragraph" w:customStyle="1" w:styleId="xl81">
    <w:name w:val="xl81"/>
    <w:basedOn w:val="Normal"/>
    <w:rsid w:val="00904B07"/>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Arial" w:eastAsia="Times New Roman" w:hAnsi="Arial" w:cs="Arial"/>
      <w:b/>
      <w:bCs/>
      <w:sz w:val="16"/>
      <w:szCs w:val="16"/>
      <w:lang w:val="es-MX" w:eastAsia="es-MX"/>
    </w:rPr>
  </w:style>
  <w:style w:type="paragraph" w:customStyle="1" w:styleId="xl82">
    <w:name w:val="xl82"/>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83">
    <w:name w:val="xl83"/>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JLZsubestilo2">
    <w:name w:val="JLZ subestilo 2"/>
    <w:basedOn w:val="Normal"/>
    <w:rsid w:val="00904B07"/>
    <w:pPr>
      <w:suppressAutoHyphens/>
      <w:spacing w:before="28" w:after="56"/>
      <w:ind w:left="1775" w:hanging="357"/>
      <w:jc w:val="both"/>
    </w:pPr>
    <w:rPr>
      <w:rFonts w:ascii="Futura Lt" w:eastAsia="Times New Roman" w:hAnsi="Futura Lt" w:cs="Arial"/>
      <w:sz w:val="20"/>
      <w:lang w:val="es-MX" w:eastAsia="ar-SA"/>
    </w:rPr>
  </w:style>
  <w:style w:type="paragraph" w:customStyle="1" w:styleId="xl71">
    <w:name w:val="xl71"/>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val="es-MX" w:eastAsia="es-MX"/>
    </w:rPr>
  </w:style>
  <w:style w:type="paragraph" w:customStyle="1" w:styleId="xl72">
    <w:name w:val="xl72"/>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73">
    <w:name w:val="xl73"/>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74">
    <w:name w:val="xl74"/>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val="es-MX" w:eastAsia="es-MX"/>
    </w:rPr>
  </w:style>
  <w:style w:type="paragraph" w:customStyle="1" w:styleId="xl75">
    <w:name w:val="xl75"/>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76">
    <w:name w:val="xl76"/>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val="es-MX" w:eastAsia="es-MX"/>
    </w:rPr>
  </w:style>
  <w:style w:type="paragraph" w:customStyle="1" w:styleId="xl84">
    <w:name w:val="xl84"/>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85">
    <w:name w:val="xl85"/>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86">
    <w:name w:val="xl86"/>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val="es-MX" w:eastAsia="es-MX"/>
    </w:rPr>
  </w:style>
  <w:style w:type="paragraph" w:customStyle="1" w:styleId="xl87">
    <w:name w:val="xl87"/>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88">
    <w:name w:val="xl88"/>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89">
    <w:name w:val="xl89"/>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90">
    <w:name w:val="xl90"/>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91">
    <w:name w:val="xl91"/>
    <w:basedOn w:val="Normal"/>
    <w:rsid w:val="00904B07"/>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92">
    <w:name w:val="xl92"/>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93">
    <w:name w:val="xl93"/>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16"/>
      <w:szCs w:val="16"/>
      <w:lang w:val="es-MX" w:eastAsia="es-MX"/>
    </w:rPr>
  </w:style>
  <w:style w:type="paragraph" w:customStyle="1" w:styleId="xl94">
    <w:name w:val="xl94"/>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16"/>
      <w:szCs w:val="16"/>
      <w:lang w:val="es-MX" w:eastAsia="es-MX"/>
    </w:rPr>
  </w:style>
  <w:style w:type="paragraph" w:customStyle="1" w:styleId="xl95">
    <w:name w:val="xl95"/>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val="es-MX" w:eastAsia="es-MX"/>
    </w:rPr>
  </w:style>
  <w:style w:type="paragraph" w:customStyle="1" w:styleId="xl96">
    <w:name w:val="xl96"/>
    <w:basedOn w:val="Normal"/>
    <w:rsid w:val="00904B07"/>
    <w:pPr>
      <w:pBdr>
        <w:top w:val="single" w:sz="4" w:space="0" w:color="000000"/>
        <w:left w:val="single" w:sz="4" w:space="0" w:color="000000"/>
        <w:bottom w:val="single" w:sz="4" w:space="0" w:color="000000"/>
      </w:pBdr>
      <w:spacing w:before="100" w:beforeAutospacing="1" w:after="100" w:afterAutospacing="1"/>
    </w:pPr>
    <w:rPr>
      <w:rFonts w:ascii="Arial" w:eastAsia="Times New Roman" w:hAnsi="Arial" w:cs="Arial"/>
      <w:sz w:val="16"/>
      <w:szCs w:val="16"/>
      <w:lang w:val="es-MX" w:eastAsia="es-MX"/>
    </w:rPr>
  </w:style>
  <w:style w:type="paragraph" w:customStyle="1" w:styleId="xl97">
    <w:name w:val="xl97"/>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98">
    <w:name w:val="xl98"/>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99">
    <w:name w:val="xl99"/>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val="es-MX" w:eastAsia="es-MX"/>
    </w:rPr>
  </w:style>
  <w:style w:type="paragraph" w:customStyle="1" w:styleId="xl100">
    <w:name w:val="xl100"/>
    <w:basedOn w:val="Normal"/>
    <w:rsid w:val="00904B07"/>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101">
    <w:name w:val="xl101"/>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6"/>
      <w:szCs w:val="16"/>
      <w:lang w:val="es-MX" w:eastAsia="es-MX"/>
    </w:rPr>
  </w:style>
  <w:style w:type="paragraph" w:customStyle="1" w:styleId="xl102">
    <w:name w:val="xl102"/>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103">
    <w:name w:val="xl103"/>
    <w:basedOn w:val="Normal"/>
    <w:rsid w:val="00904B07"/>
    <w:pP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104">
    <w:name w:val="xl104"/>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val="es-MX" w:eastAsia="es-MX"/>
    </w:rPr>
  </w:style>
  <w:style w:type="paragraph" w:customStyle="1" w:styleId="xl105">
    <w:name w:val="xl105"/>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6"/>
      <w:szCs w:val="16"/>
      <w:lang w:val="es-MX" w:eastAsia="es-MX"/>
    </w:rPr>
  </w:style>
  <w:style w:type="paragraph" w:customStyle="1" w:styleId="xl106">
    <w:name w:val="xl106"/>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16"/>
      <w:szCs w:val="16"/>
      <w:lang w:val="es-MX" w:eastAsia="es-MX"/>
    </w:rPr>
  </w:style>
  <w:style w:type="paragraph" w:customStyle="1" w:styleId="xl107">
    <w:name w:val="xl107"/>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08">
    <w:name w:val="xl108"/>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val="es-MX" w:eastAsia="es-MX"/>
    </w:rPr>
  </w:style>
  <w:style w:type="paragraph" w:customStyle="1" w:styleId="xl109">
    <w:name w:val="xl109"/>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10">
    <w:name w:val="xl110"/>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11">
    <w:name w:val="xl111"/>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112">
    <w:name w:val="xl112"/>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13">
    <w:name w:val="xl113"/>
    <w:basedOn w:val="Normal"/>
    <w:rsid w:val="00904B07"/>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14">
    <w:name w:val="xl114"/>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15">
    <w:name w:val="xl115"/>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116">
    <w:name w:val="xl116"/>
    <w:basedOn w:val="Normal"/>
    <w:rsid w:val="00904B07"/>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117">
    <w:name w:val="xl117"/>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18">
    <w:name w:val="xl118"/>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119">
    <w:name w:val="xl119"/>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120">
    <w:name w:val="xl120"/>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val="es-MX" w:eastAsia="es-MX"/>
    </w:rPr>
  </w:style>
  <w:style w:type="paragraph" w:customStyle="1" w:styleId="xl121">
    <w:name w:val="xl121"/>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6"/>
      <w:szCs w:val="16"/>
      <w:lang w:val="es-MX" w:eastAsia="es-MX"/>
    </w:rPr>
  </w:style>
  <w:style w:type="paragraph" w:customStyle="1" w:styleId="xl122">
    <w:name w:val="xl122"/>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6"/>
      <w:szCs w:val="16"/>
      <w:lang w:val="es-MX" w:eastAsia="es-MX"/>
    </w:rPr>
  </w:style>
  <w:style w:type="paragraph" w:customStyle="1" w:styleId="xl123">
    <w:name w:val="xl123"/>
    <w:basedOn w:val="Normal"/>
    <w:rsid w:val="00904B07"/>
    <w:pPr>
      <w:pBdr>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124">
    <w:name w:val="xl124"/>
    <w:basedOn w:val="Normal"/>
    <w:rsid w:val="00904B07"/>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val="es-MX" w:eastAsia="es-MX"/>
    </w:rPr>
  </w:style>
  <w:style w:type="paragraph" w:customStyle="1" w:styleId="xl125">
    <w:name w:val="xl125"/>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val="es-MX" w:eastAsia="es-MX"/>
    </w:rPr>
  </w:style>
  <w:style w:type="paragraph" w:customStyle="1" w:styleId="xl126">
    <w:name w:val="xl126"/>
    <w:basedOn w:val="Normal"/>
    <w:rsid w:val="00904B07"/>
    <w:pPr>
      <w:pBdr>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127">
    <w:name w:val="xl127"/>
    <w:basedOn w:val="Normal"/>
    <w:rsid w:val="00904B07"/>
    <w:pPr>
      <w:pBdr>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28">
    <w:name w:val="xl128"/>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6"/>
      <w:szCs w:val="16"/>
      <w:lang w:val="es-MX" w:eastAsia="es-MX"/>
    </w:rPr>
  </w:style>
  <w:style w:type="paragraph" w:customStyle="1" w:styleId="xl129">
    <w:name w:val="xl129"/>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val="es-MX" w:eastAsia="es-MX"/>
    </w:rPr>
  </w:style>
  <w:style w:type="paragraph" w:customStyle="1" w:styleId="xl130">
    <w:name w:val="xl130"/>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31">
    <w:name w:val="xl131"/>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6"/>
      <w:szCs w:val="16"/>
      <w:lang w:val="es-MX" w:eastAsia="es-MX"/>
    </w:rPr>
  </w:style>
  <w:style w:type="paragraph" w:customStyle="1" w:styleId="xl132">
    <w:name w:val="xl132"/>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6"/>
      <w:szCs w:val="16"/>
      <w:lang w:val="es-MX" w:eastAsia="es-MX"/>
    </w:rPr>
  </w:style>
  <w:style w:type="paragraph" w:customStyle="1" w:styleId="xl133">
    <w:name w:val="xl133"/>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val="es-MX" w:eastAsia="es-MX"/>
    </w:rPr>
  </w:style>
  <w:style w:type="paragraph" w:customStyle="1" w:styleId="xl134">
    <w:name w:val="xl134"/>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val="es-MX" w:eastAsia="es-MX"/>
    </w:rPr>
  </w:style>
  <w:style w:type="paragraph" w:customStyle="1" w:styleId="xl135">
    <w:name w:val="xl135"/>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136">
    <w:name w:val="xl136"/>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37">
    <w:name w:val="xl137"/>
    <w:basedOn w:val="Normal"/>
    <w:rsid w:val="00904B07"/>
    <w:pPr>
      <w:pBdr>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38">
    <w:name w:val="xl138"/>
    <w:basedOn w:val="Normal"/>
    <w:rsid w:val="00904B07"/>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39">
    <w:name w:val="xl139"/>
    <w:basedOn w:val="Normal"/>
    <w:rsid w:val="00904B07"/>
    <w:pPr>
      <w:pBdr>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40">
    <w:name w:val="xl140"/>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141">
    <w:name w:val="xl141"/>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142">
    <w:name w:val="xl142"/>
    <w:basedOn w:val="Normal"/>
    <w:rsid w:val="00904B07"/>
    <w:pPr>
      <w:pBdr>
        <w:top w:val="single" w:sz="4" w:space="0" w:color="000000"/>
        <w:left w:val="single" w:sz="4" w:space="0" w:color="000000"/>
        <w:bottom w:val="single" w:sz="4" w:space="0" w:color="000000"/>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143">
    <w:name w:val="xl143"/>
    <w:basedOn w:val="Normal"/>
    <w:rsid w:val="00904B07"/>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144">
    <w:name w:val="xl144"/>
    <w:basedOn w:val="Normal"/>
    <w:rsid w:val="00904B07"/>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6"/>
      <w:szCs w:val="16"/>
      <w:lang w:val="es-MX" w:eastAsia="es-MX"/>
    </w:rPr>
  </w:style>
  <w:style w:type="paragraph" w:customStyle="1" w:styleId="xl145">
    <w:name w:val="xl145"/>
    <w:basedOn w:val="Normal"/>
    <w:rsid w:val="00904B07"/>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46">
    <w:name w:val="xl146"/>
    <w:basedOn w:val="Normal"/>
    <w:rsid w:val="00904B07"/>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147">
    <w:name w:val="xl147"/>
    <w:basedOn w:val="Normal"/>
    <w:rsid w:val="00904B07"/>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48">
    <w:name w:val="xl148"/>
    <w:basedOn w:val="Normal"/>
    <w:rsid w:val="00904B07"/>
    <w:pPr>
      <w:pBdr>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6"/>
      <w:szCs w:val="16"/>
      <w:lang w:val="es-MX" w:eastAsia="es-MX"/>
    </w:rPr>
  </w:style>
  <w:style w:type="paragraph" w:customStyle="1" w:styleId="xl149">
    <w:name w:val="xl149"/>
    <w:basedOn w:val="Normal"/>
    <w:rsid w:val="00904B07"/>
    <w:pPr>
      <w:pBdr>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50">
    <w:name w:val="xl150"/>
    <w:basedOn w:val="Normal"/>
    <w:rsid w:val="00904B07"/>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151">
    <w:name w:val="xl151"/>
    <w:basedOn w:val="Normal"/>
    <w:rsid w:val="00904B07"/>
    <w:pPr>
      <w:spacing w:before="100" w:beforeAutospacing="1" w:after="100" w:afterAutospacing="1"/>
      <w:jc w:val="center"/>
      <w:textAlignment w:val="center"/>
    </w:pPr>
    <w:rPr>
      <w:rFonts w:ascii="Arial" w:eastAsia="Times New Roman" w:hAnsi="Arial" w:cs="Arial"/>
      <w:sz w:val="16"/>
      <w:szCs w:val="16"/>
      <w:lang w:val="es-MX" w:eastAsia="es-MX"/>
    </w:rPr>
  </w:style>
  <w:style w:type="paragraph" w:customStyle="1" w:styleId="xl152">
    <w:name w:val="xl152"/>
    <w:basedOn w:val="Normal"/>
    <w:rsid w:val="00904B07"/>
    <w:pPr>
      <w:spacing w:before="100" w:beforeAutospacing="1" w:after="100" w:afterAutospacing="1"/>
    </w:pPr>
    <w:rPr>
      <w:rFonts w:ascii="Arial" w:eastAsia="Times New Roman" w:hAnsi="Arial" w:cs="Arial"/>
      <w:sz w:val="16"/>
      <w:szCs w:val="16"/>
      <w:lang w:val="es-MX" w:eastAsia="es-MX"/>
    </w:rPr>
  </w:style>
  <w:style w:type="paragraph" w:customStyle="1" w:styleId="xl153">
    <w:name w:val="xl153"/>
    <w:basedOn w:val="Normal"/>
    <w:rsid w:val="00904B07"/>
    <w:pPr>
      <w:spacing w:before="100" w:beforeAutospacing="1" w:after="100" w:afterAutospacing="1"/>
      <w:textAlignment w:val="center"/>
    </w:pPr>
    <w:rPr>
      <w:rFonts w:ascii="Arial" w:eastAsia="Times New Roman" w:hAnsi="Arial" w:cs="Arial"/>
      <w:b/>
      <w:bCs/>
      <w:sz w:val="16"/>
      <w:szCs w:val="16"/>
      <w:lang w:val="es-MX" w:eastAsia="es-MX"/>
    </w:rPr>
  </w:style>
  <w:style w:type="paragraph" w:customStyle="1" w:styleId="xl154">
    <w:name w:val="xl154"/>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55">
    <w:name w:val="xl155"/>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56">
    <w:name w:val="xl156"/>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6"/>
      <w:szCs w:val="16"/>
      <w:lang w:val="es-MX" w:eastAsia="es-MX"/>
    </w:rPr>
  </w:style>
  <w:style w:type="paragraph" w:customStyle="1" w:styleId="xl157">
    <w:name w:val="xl157"/>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lang w:val="es-MX" w:eastAsia="es-MX"/>
    </w:rPr>
  </w:style>
  <w:style w:type="paragraph" w:customStyle="1" w:styleId="xl158">
    <w:name w:val="xl158"/>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6"/>
      <w:szCs w:val="16"/>
      <w:lang w:val="es-MX" w:eastAsia="es-MX"/>
    </w:rPr>
  </w:style>
  <w:style w:type="paragraph" w:customStyle="1" w:styleId="xl159">
    <w:name w:val="xl159"/>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60">
    <w:name w:val="xl160"/>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161">
    <w:name w:val="xl161"/>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6"/>
      <w:szCs w:val="16"/>
      <w:lang w:val="es-MX" w:eastAsia="es-MX"/>
    </w:rPr>
  </w:style>
  <w:style w:type="paragraph" w:customStyle="1" w:styleId="xl162">
    <w:name w:val="xl162"/>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6"/>
      <w:szCs w:val="16"/>
      <w:lang w:val="es-MX" w:eastAsia="es-MX"/>
    </w:rPr>
  </w:style>
  <w:style w:type="paragraph" w:customStyle="1" w:styleId="xl163">
    <w:name w:val="xl163"/>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6"/>
      <w:szCs w:val="16"/>
      <w:lang w:val="es-MX" w:eastAsia="es-MX"/>
    </w:rPr>
  </w:style>
  <w:style w:type="paragraph" w:customStyle="1" w:styleId="xl164">
    <w:name w:val="xl164"/>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165">
    <w:name w:val="xl165"/>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66">
    <w:name w:val="xl166"/>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167">
    <w:name w:val="xl167"/>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68">
    <w:name w:val="xl168"/>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69">
    <w:name w:val="xl169"/>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170">
    <w:name w:val="xl170"/>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171">
    <w:name w:val="xl171"/>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172">
    <w:name w:val="xl172"/>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73">
    <w:name w:val="xl173"/>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74">
    <w:name w:val="xl174"/>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75">
    <w:name w:val="xl175"/>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16"/>
      <w:szCs w:val="16"/>
      <w:lang w:val="es-MX" w:eastAsia="es-MX"/>
    </w:rPr>
  </w:style>
  <w:style w:type="paragraph" w:customStyle="1" w:styleId="xl176">
    <w:name w:val="xl176"/>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val="es-MX" w:eastAsia="es-MX"/>
    </w:rPr>
  </w:style>
  <w:style w:type="paragraph" w:customStyle="1" w:styleId="xl177">
    <w:name w:val="xl177"/>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78">
    <w:name w:val="xl178"/>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79">
    <w:name w:val="xl179"/>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180">
    <w:name w:val="xl180"/>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81">
    <w:name w:val="xl181"/>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D0D0D"/>
      <w:sz w:val="16"/>
      <w:szCs w:val="16"/>
      <w:lang w:val="es-MX" w:eastAsia="es-MX"/>
    </w:rPr>
  </w:style>
  <w:style w:type="paragraph" w:customStyle="1" w:styleId="xl182">
    <w:name w:val="xl182"/>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D0D0D"/>
      <w:sz w:val="16"/>
      <w:szCs w:val="16"/>
      <w:lang w:val="es-MX" w:eastAsia="es-MX"/>
    </w:rPr>
  </w:style>
  <w:style w:type="paragraph" w:customStyle="1" w:styleId="xl183">
    <w:name w:val="xl183"/>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D0D0D"/>
      <w:sz w:val="16"/>
      <w:szCs w:val="16"/>
      <w:lang w:val="es-MX" w:eastAsia="es-MX"/>
    </w:rPr>
  </w:style>
  <w:style w:type="paragraph" w:customStyle="1" w:styleId="xl184">
    <w:name w:val="xl184"/>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sz w:val="16"/>
      <w:szCs w:val="16"/>
      <w:lang w:val="es-MX" w:eastAsia="es-MX"/>
    </w:rPr>
  </w:style>
  <w:style w:type="paragraph" w:customStyle="1" w:styleId="xl185">
    <w:name w:val="xl185"/>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sz w:val="16"/>
      <w:szCs w:val="16"/>
      <w:lang w:val="es-MX" w:eastAsia="es-MX"/>
    </w:rPr>
  </w:style>
  <w:style w:type="paragraph" w:customStyle="1" w:styleId="xl186">
    <w:name w:val="xl186"/>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187">
    <w:name w:val="xl187"/>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6"/>
      <w:szCs w:val="16"/>
      <w:lang w:val="es-MX" w:eastAsia="es-MX"/>
    </w:rPr>
  </w:style>
  <w:style w:type="paragraph" w:customStyle="1" w:styleId="xl188">
    <w:name w:val="xl188"/>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lang w:val="es-MX" w:eastAsia="es-MX"/>
    </w:rPr>
  </w:style>
  <w:style w:type="paragraph" w:customStyle="1" w:styleId="xl189">
    <w:name w:val="xl189"/>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6"/>
      <w:szCs w:val="16"/>
      <w:lang w:val="es-MX" w:eastAsia="es-MX"/>
    </w:rPr>
  </w:style>
  <w:style w:type="paragraph" w:customStyle="1" w:styleId="xl190">
    <w:name w:val="xl190"/>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6"/>
      <w:szCs w:val="16"/>
      <w:lang w:val="es-MX" w:eastAsia="es-MX"/>
    </w:rPr>
  </w:style>
  <w:style w:type="paragraph" w:customStyle="1" w:styleId="xl191">
    <w:name w:val="xl191"/>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6"/>
      <w:szCs w:val="16"/>
      <w:lang w:val="es-MX" w:eastAsia="es-MX"/>
    </w:rPr>
  </w:style>
  <w:style w:type="paragraph" w:customStyle="1" w:styleId="xl192">
    <w:name w:val="xl192"/>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6"/>
      <w:szCs w:val="16"/>
      <w:lang w:val="es-MX" w:eastAsia="es-MX"/>
    </w:rPr>
  </w:style>
  <w:style w:type="paragraph" w:customStyle="1" w:styleId="xl193">
    <w:name w:val="xl193"/>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val="es-MX" w:eastAsia="es-MX"/>
    </w:rPr>
  </w:style>
  <w:style w:type="paragraph" w:customStyle="1" w:styleId="xl194">
    <w:name w:val="xl194"/>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6"/>
      <w:szCs w:val="16"/>
      <w:lang w:val="es-MX" w:eastAsia="es-MX"/>
    </w:rPr>
  </w:style>
  <w:style w:type="paragraph" w:customStyle="1" w:styleId="xl195">
    <w:name w:val="xl195"/>
    <w:basedOn w:val="Normal"/>
    <w:rsid w:val="00904B07"/>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96">
    <w:name w:val="xl196"/>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3366"/>
      <w:sz w:val="16"/>
      <w:szCs w:val="16"/>
      <w:lang w:val="es-MX" w:eastAsia="es-MX"/>
    </w:rPr>
  </w:style>
  <w:style w:type="paragraph" w:customStyle="1" w:styleId="xl197">
    <w:name w:val="xl197"/>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198">
    <w:name w:val="xl198"/>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99">
    <w:name w:val="xl199"/>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16"/>
      <w:szCs w:val="16"/>
      <w:lang w:val="es-MX" w:eastAsia="es-MX"/>
    </w:rPr>
  </w:style>
  <w:style w:type="paragraph" w:customStyle="1" w:styleId="xl200">
    <w:name w:val="xl200"/>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16"/>
      <w:szCs w:val="16"/>
      <w:lang w:val="es-MX" w:eastAsia="es-MX"/>
    </w:rPr>
  </w:style>
  <w:style w:type="paragraph" w:customStyle="1" w:styleId="xl201">
    <w:name w:val="xl201"/>
    <w:basedOn w:val="Normal"/>
    <w:rsid w:val="00904B07"/>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color w:val="000000"/>
      <w:sz w:val="16"/>
      <w:szCs w:val="16"/>
      <w:lang w:val="es-MX" w:eastAsia="es-MX"/>
    </w:rPr>
  </w:style>
  <w:style w:type="paragraph" w:customStyle="1" w:styleId="xl202">
    <w:name w:val="xl202"/>
    <w:basedOn w:val="Normal"/>
    <w:rsid w:val="00904B07"/>
    <w:pPr>
      <w:pBdr>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203">
    <w:name w:val="xl203"/>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6"/>
      <w:szCs w:val="16"/>
      <w:lang w:val="es-MX" w:eastAsia="es-MX"/>
    </w:rPr>
  </w:style>
  <w:style w:type="paragraph" w:customStyle="1" w:styleId="xl204">
    <w:name w:val="xl204"/>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lang w:val="es-MX" w:eastAsia="es-MX"/>
    </w:rPr>
  </w:style>
  <w:style w:type="paragraph" w:customStyle="1" w:styleId="xl205">
    <w:name w:val="xl205"/>
    <w:basedOn w:val="Normal"/>
    <w:rsid w:val="00904B07"/>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206">
    <w:name w:val="xl206"/>
    <w:basedOn w:val="Normal"/>
    <w:rsid w:val="00904B07"/>
    <w:pPr>
      <w:pBdr>
        <w:top w:val="single" w:sz="4" w:space="0" w:color="000000"/>
        <w:left w:val="single" w:sz="4" w:space="0" w:color="000000"/>
        <w:bottom w:val="single" w:sz="4" w:space="0" w:color="000000"/>
      </w:pBdr>
      <w:spacing w:before="100" w:beforeAutospacing="1" w:after="100" w:afterAutospacing="1"/>
    </w:pPr>
    <w:rPr>
      <w:rFonts w:ascii="Arial" w:eastAsia="Times New Roman" w:hAnsi="Arial" w:cs="Arial"/>
      <w:sz w:val="16"/>
      <w:szCs w:val="16"/>
      <w:lang w:val="es-MX" w:eastAsia="es-MX"/>
    </w:rPr>
  </w:style>
  <w:style w:type="paragraph" w:customStyle="1" w:styleId="xl207">
    <w:name w:val="xl207"/>
    <w:basedOn w:val="Normal"/>
    <w:rsid w:val="00904B07"/>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6"/>
      <w:szCs w:val="16"/>
      <w:lang w:val="es-MX" w:eastAsia="es-MX"/>
    </w:rPr>
  </w:style>
  <w:style w:type="paragraph" w:customStyle="1" w:styleId="xl208">
    <w:name w:val="xl208"/>
    <w:basedOn w:val="Normal"/>
    <w:rsid w:val="00904B07"/>
    <w:pPr>
      <w:pBdr>
        <w:top w:val="single" w:sz="4" w:space="0" w:color="000000"/>
        <w:left w:val="single" w:sz="4" w:space="0" w:color="000000"/>
        <w:bottom w:val="single" w:sz="4" w:space="0" w:color="000000"/>
      </w:pBdr>
      <w:spacing w:before="100" w:beforeAutospacing="1" w:after="100" w:afterAutospacing="1"/>
    </w:pPr>
    <w:rPr>
      <w:rFonts w:ascii="Arial" w:eastAsia="Times New Roman" w:hAnsi="Arial" w:cs="Arial"/>
      <w:sz w:val="16"/>
      <w:szCs w:val="16"/>
      <w:lang w:val="es-MX" w:eastAsia="es-MX"/>
    </w:rPr>
  </w:style>
  <w:style w:type="paragraph" w:customStyle="1" w:styleId="xl209">
    <w:name w:val="xl209"/>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color w:val="000000"/>
      <w:sz w:val="16"/>
      <w:szCs w:val="16"/>
      <w:lang w:val="es-MX" w:eastAsia="es-MX"/>
    </w:rPr>
  </w:style>
  <w:style w:type="paragraph" w:customStyle="1" w:styleId="xl210">
    <w:name w:val="xl210"/>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val="es-MX" w:eastAsia="es-MX"/>
    </w:rPr>
  </w:style>
  <w:style w:type="paragraph" w:customStyle="1" w:styleId="xl211">
    <w:name w:val="xl211"/>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val="es-MX" w:eastAsia="es-MX"/>
    </w:rPr>
  </w:style>
  <w:style w:type="paragraph" w:customStyle="1" w:styleId="xl212">
    <w:name w:val="xl212"/>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6"/>
      <w:szCs w:val="16"/>
      <w:lang w:val="es-MX" w:eastAsia="es-MX"/>
    </w:rPr>
  </w:style>
  <w:style w:type="paragraph" w:customStyle="1" w:styleId="xl213">
    <w:name w:val="xl213"/>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D0D0D"/>
      <w:sz w:val="16"/>
      <w:szCs w:val="16"/>
      <w:lang w:val="es-MX" w:eastAsia="es-MX"/>
    </w:rPr>
  </w:style>
  <w:style w:type="paragraph" w:customStyle="1" w:styleId="xl214">
    <w:name w:val="xl214"/>
    <w:basedOn w:val="Normal"/>
    <w:rsid w:val="00904B07"/>
    <w:pPr>
      <w:pBdr>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215">
    <w:name w:val="xl215"/>
    <w:basedOn w:val="Normal"/>
    <w:rsid w:val="00904B07"/>
    <w:pPr>
      <w:pBdr>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216">
    <w:name w:val="xl216"/>
    <w:basedOn w:val="Normal"/>
    <w:rsid w:val="00904B07"/>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lang w:val="es-MX" w:eastAsia="es-MX"/>
    </w:rPr>
  </w:style>
  <w:style w:type="paragraph" w:customStyle="1" w:styleId="xl217">
    <w:name w:val="xl217"/>
    <w:basedOn w:val="Normal"/>
    <w:rsid w:val="00904B07"/>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218">
    <w:name w:val="xl218"/>
    <w:basedOn w:val="Normal"/>
    <w:rsid w:val="00904B07"/>
    <w:pPr>
      <w:pBdr>
        <w:top w:val="single" w:sz="4" w:space="0" w:color="000000"/>
        <w:left w:val="single" w:sz="4" w:space="0" w:color="000000"/>
        <w:bottom w:val="single" w:sz="4" w:space="0" w:color="000000"/>
      </w:pBdr>
      <w:spacing w:before="100" w:beforeAutospacing="1" w:after="100" w:afterAutospacing="1"/>
    </w:pPr>
    <w:rPr>
      <w:rFonts w:ascii="Arial" w:eastAsia="Times New Roman" w:hAnsi="Arial" w:cs="Arial"/>
      <w:color w:val="000000"/>
      <w:sz w:val="16"/>
      <w:szCs w:val="16"/>
      <w:lang w:val="es-MX" w:eastAsia="es-MX"/>
    </w:rPr>
  </w:style>
  <w:style w:type="paragraph" w:customStyle="1" w:styleId="xl219">
    <w:name w:val="xl219"/>
    <w:basedOn w:val="Normal"/>
    <w:rsid w:val="00904B07"/>
    <w:pPr>
      <w:pBdr>
        <w:left w:val="single" w:sz="4" w:space="0" w:color="auto"/>
        <w:right w:val="single" w:sz="4" w:space="0" w:color="auto"/>
      </w:pBdr>
      <w:spacing w:before="100" w:beforeAutospacing="1" w:after="100" w:afterAutospacing="1"/>
    </w:pPr>
    <w:rPr>
      <w:rFonts w:ascii="Arial" w:eastAsia="Times New Roman" w:hAnsi="Arial" w:cs="Arial"/>
      <w:color w:val="000000"/>
      <w:sz w:val="16"/>
      <w:szCs w:val="16"/>
      <w:lang w:val="es-MX" w:eastAsia="es-MX"/>
    </w:rPr>
  </w:style>
  <w:style w:type="paragraph" w:customStyle="1" w:styleId="xl220">
    <w:name w:val="xl220"/>
    <w:basedOn w:val="Normal"/>
    <w:rsid w:val="00904B07"/>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color w:val="000000"/>
      <w:sz w:val="16"/>
      <w:szCs w:val="16"/>
      <w:lang w:val="es-MX" w:eastAsia="es-MX"/>
    </w:rPr>
  </w:style>
  <w:style w:type="paragraph" w:customStyle="1" w:styleId="xl221">
    <w:name w:val="xl221"/>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6"/>
      <w:szCs w:val="16"/>
      <w:lang w:val="es-MX" w:eastAsia="es-MX"/>
    </w:rPr>
  </w:style>
  <w:style w:type="paragraph" w:customStyle="1" w:styleId="xl222">
    <w:name w:val="xl222"/>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color w:val="000000"/>
      <w:sz w:val="16"/>
      <w:szCs w:val="16"/>
      <w:lang w:val="es-MX" w:eastAsia="es-MX"/>
    </w:rPr>
  </w:style>
  <w:style w:type="paragraph" w:customStyle="1" w:styleId="xl223">
    <w:name w:val="xl223"/>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16"/>
      <w:szCs w:val="16"/>
      <w:lang w:val="es-MX" w:eastAsia="es-MX"/>
    </w:rPr>
  </w:style>
  <w:style w:type="paragraph" w:customStyle="1" w:styleId="xl224">
    <w:name w:val="xl224"/>
    <w:basedOn w:val="Normal"/>
    <w:rsid w:val="00904B07"/>
    <w:pPr>
      <w:pBdr>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225">
    <w:name w:val="xl225"/>
    <w:basedOn w:val="Normal"/>
    <w:rsid w:val="00904B07"/>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226">
    <w:name w:val="xl226"/>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16"/>
      <w:szCs w:val="16"/>
      <w:lang w:val="es-MX" w:eastAsia="es-MX"/>
    </w:rPr>
  </w:style>
  <w:style w:type="paragraph" w:customStyle="1" w:styleId="xl227">
    <w:name w:val="xl227"/>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228">
    <w:name w:val="xl228"/>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229">
    <w:name w:val="xl229"/>
    <w:basedOn w:val="Normal"/>
    <w:rsid w:val="00904B07"/>
    <w:pPr>
      <w:pBdr>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230">
    <w:name w:val="xl230"/>
    <w:basedOn w:val="Normal"/>
    <w:rsid w:val="00904B07"/>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231">
    <w:name w:val="xl231"/>
    <w:basedOn w:val="Normal"/>
    <w:rsid w:val="00904B07"/>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232">
    <w:name w:val="xl232"/>
    <w:basedOn w:val="Normal"/>
    <w:rsid w:val="00904B07"/>
    <w:pPr>
      <w:pBdr>
        <w:left w:val="single" w:sz="4" w:space="0" w:color="auto"/>
        <w:bottom w:val="single" w:sz="4" w:space="0" w:color="auto"/>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233">
    <w:name w:val="xl233"/>
    <w:basedOn w:val="Normal"/>
    <w:rsid w:val="00904B07"/>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234">
    <w:name w:val="xl234"/>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color w:val="0D0D0D"/>
      <w:sz w:val="16"/>
      <w:szCs w:val="16"/>
      <w:lang w:val="es-MX" w:eastAsia="es-MX"/>
    </w:rPr>
  </w:style>
  <w:style w:type="paragraph" w:customStyle="1" w:styleId="xl235">
    <w:name w:val="xl235"/>
    <w:basedOn w:val="Normal"/>
    <w:rsid w:val="00904B07"/>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236">
    <w:name w:val="xl236"/>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val="es-MX" w:eastAsia="es-MX"/>
    </w:rPr>
  </w:style>
  <w:style w:type="paragraph" w:customStyle="1" w:styleId="xl237">
    <w:name w:val="xl237"/>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val="es-MX" w:eastAsia="es-MX"/>
    </w:rPr>
  </w:style>
  <w:style w:type="paragraph" w:customStyle="1" w:styleId="xl238">
    <w:name w:val="xl238"/>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val="es-MX" w:eastAsia="es-MX"/>
    </w:rPr>
  </w:style>
  <w:style w:type="paragraph" w:customStyle="1" w:styleId="xl239">
    <w:name w:val="xl239"/>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D0D0D"/>
      <w:sz w:val="16"/>
      <w:szCs w:val="16"/>
      <w:lang w:val="es-MX" w:eastAsia="es-MX"/>
    </w:rPr>
  </w:style>
  <w:style w:type="paragraph" w:customStyle="1" w:styleId="xl240">
    <w:name w:val="xl240"/>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val="es-MX" w:eastAsia="es-MX"/>
    </w:rPr>
  </w:style>
  <w:style w:type="paragraph" w:customStyle="1" w:styleId="xl241">
    <w:name w:val="xl241"/>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val="es-MX" w:eastAsia="es-MX"/>
    </w:rPr>
  </w:style>
  <w:style w:type="paragraph" w:customStyle="1" w:styleId="xl242">
    <w:name w:val="xl242"/>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16"/>
      <w:szCs w:val="16"/>
      <w:lang w:val="es-MX" w:eastAsia="es-MX"/>
    </w:rPr>
  </w:style>
  <w:style w:type="paragraph" w:customStyle="1" w:styleId="xl243">
    <w:name w:val="xl243"/>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16"/>
      <w:szCs w:val="16"/>
      <w:lang w:val="es-MX" w:eastAsia="es-MX"/>
    </w:rPr>
  </w:style>
  <w:style w:type="paragraph" w:customStyle="1" w:styleId="xl244">
    <w:name w:val="xl244"/>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16"/>
      <w:szCs w:val="16"/>
      <w:lang w:val="es-MX" w:eastAsia="es-MX"/>
    </w:rPr>
  </w:style>
  <w:style w:type="paragraph" w:customStyle="1" w:styleId="xl245">
    <w:name w:val="xl245"/>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246">
    <w:name w:val="xl246"/>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16"/>
      <w:szCs w:val="16"/>
      <w:lang w:val="es-MX" w:eastAsia="es-MX"/>
    </w:rPr>
  </w:style>
  <w:style w:type="paragraph" w:customStyle="1" w:styleId="xl247">
    <w:name w:val="xl247"/>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16"/>
      <w:szCs w:val="16"/>
      <w:lang w:val="es-MX" w:eastAsia="es-MX"/>
    </w:rPr>
  </w:style>
  <w:style w:type="paragraph" w:customStyle="1" w:styleId="xl248">
    <w:name w:val="xl248"/>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color w:val="0D0D0D"/>
      <w:sz w:val="16"/>
      <w:szCs w:val="16"/>
      <w:lang w:val="es-MX" w:eastAsia="es-MX"/>
    </w:rPr>
  </w:style>
  <w:style w:type="paragraph" w:customStyle="1" w:styleId="xl249">
    <w:name w:val="xl249"/>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16"/>
      <w:szCs w:val="16"/>
      <w:lang w:val="es-MX" w:eastAsia="es-MX"/>
    </w:rPr>
  </w:style>
  <w:style w:type="paragraph" w:customStyle="1" w:styleId="xl250">
    <w:name w:val="xl250"/>
    <w:basedOn w:val="Normal"/>
    <w:rsid w:val="00904B07"/>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251">
    <w:name w:val="xl251"/>
    <w:basedOn w:val="Normal"/>
    <w:rsid w:val="00904B07"/>
    <w:pPr>
      <w:pBdr>
        <w:top w:val="single" w:sz="4" w:space="0" w:color="auto"/>
        <w:left w:val="single" w:sz="4" w:space="0" w:color="auto"/>
        <w:bottom w:val="single" w:sz="4" w:space="0" w:color="auto"/>
      </w:pBdr>
      <w:spacing w:before="100" w:beforeAutospacing="1" w:after="100" w:afterAutospacing="1"/>
      <w:textAlignment w:val="top"/>
    </w:pPr>
    <w:rPr>
      <w:rFonts w:ascii="Arial" w:eastAsia="Times New Roman" w:hAnsi="Arial" w:cs="Arial"/>
      <w:sz w:val="16"/>
      <w:szCs w:val="16"/>
      <w:lang w:val="es-MX" w:eastAsia="es-MX"/>
    </w:rPr>
  </w:style>
  <w:style w:type="paragraph" w:customStyle="1" w:styleId="xl252">
    <w:name w:val="xl252"/>
    <w:basedOn w:val="Normal"/>
    <w:rsid w:val="00904B07"/>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6"/>
      <w:szCs w:val="16"/>
      <w:lang w:val="es-MX" w:eastAsia="es-MX"/>
    </w:rPr>
  </w:style>
  <w:style w:type="paragraph" w:customStyle="1" w:styleId="xl253">
    <w:name w:val="xl253"/>
    <w:basedOn w:val="Normal"/>
    <w:rsid w:val="00904B07"/>
    <w:pPr>
      <w:pBdr>
        <w:top w:val="single" w:sz="4" w:space="0" w:color="000000"/>
        <w:left w:val="single" w:sz="4" w:space="0" w:color="000000"/>
        <w:bottom w:val="single" w:sz="4" w:space="0" w:color="000000"/>
      </w:pBdr>
      <w:spacing w:before="100" w:beforeAutospacing="1" w:after="100" w:afterAutospacing="1"/>
    </w:pPr>
    <w:rPr>
      <w:rFonts w:ascii="Arial" w:eastAsia="Times New Roman" w:hAnsi="Arial" w:cs="Arial"/>
      <w:sz w:val="16"/>
      <w:szCs w:val="16"/>
      <w:lang w:val="es-MX" w:eastAsia="es-MX"/>
    </w:rPr>
  </w:style>
  <w:style w:type="paragraph" w:customStyle="1" w:styleId="xl254">
    <w:name w:val="xl254"/>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lang w:val="es-MX" w:eastAsia="es-MX"/>
    </w:rPr>
  </w:style>
  <w:style w:type="paragraph" w:customStyle="1" w:styleId="xl255">
    <w:name w:val="xl255"/>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eastAsia="Times New Roman" w:hAnsi="Arial" w:cs="Arial"/>
      <w:sz w:val="16"/>
      <w:szCs w:val="16"/>
      <w:lang w:val="es-MX" w:eastAsia="es-MX"/>
    </w:rPr>
  </w:style>
  <w:style w:type="paragraph" w:customStyle="1" w:styleId="xl256">
    <w:name w:val="xl256"/>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257">
    <w:name w:val="xl257"/>
    <w:basedOn w:val="Normal"/>
    <w:rsid w:val="00904B07"/>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258">
    <w:name w:val="xl258"/>
    <w:basedOn w:val="Normal"/>
    <w:rsid w:val="00904B07"/>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0D0D0D"/>
      <w:sz w:val="16"/>
      <w:szCs w:val="16"/>
      <w:lang w:val="es-MX" w:eastAsia="es-MX"/>
    </w:rPr>
  </w:style>
  <w:style w:type="paragraph" w:customStyle="1" w:styleId="xl259">
    <w:name w:val="xl259"/>
    <w:basedOn w:val="Normal"/>
    <w:rsid w:val="00904B07"/>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000000"/>
      <w:sz w:val="16"/>
      <w:szCs w:val="16"/>
      <w:lang w:val="es-MX" w:eastAsia="es-MX"/>
    </w:rPr>
  </w:style>
  <w:style w:type="paragraph" w:customStyle="1" w:styleId="xl260">
    <w:name w:val="xl260"/>
    <w:basedOn w:val="Normal"/>
    <w:rsid w:val="00904B07"/>
    <w:pPr>
      <w:pBdr>
        <w:top w:val="single" w:sz="4" w:space="0" w:color="000000"/>
        <w:left w:val="single" w:sz="4" w:space="0" w:color="000000"/>
        <w:bottom w:val="single" w:sz="4" w:space="0" w:color="000000"/>
      </w:pBdr>
      <w:spacing w:before="100" w:beforeAutospacing="1" w:after="100" w:afterAutospacing="1"/>
      <w:textAlignment w:val="top"/>
    </w:pPr>
    <w:rPr>
      <w:rFonts w:ascii="Arial" w:eastAsia="Times New Roman" w:hAnsi="Arial" w:cs="Arial"/>
      <w:sz w:val="16"/>
      <w:szCs w:val="16"/>
      <w:lang w:val="es-MX" w:eastAsia="es-MX"/>
    </w:rPr>
  </w:style>
  <w:style w:type="paragraph" w:customStyle="1" w:styleId="xl261">
    <w:name w:val="xl261"/>
    <w:basedOn w:val="Normal"/>
    <w:rsid w:val="00904B07"/>
    <w:pPr>
      <w:pBdr>
        <w:top w:val="single" w:sz="4" w:space="0" w:color="000000"/>
        <w:left w:val="single" w:sz="4" w:space="0" w:color="000000"/>
        <w:bottom w:val="single" w:sz="4" w:space="0" w:color="000000"/>
      </w:pBdr>
      <w:spacing w:before="100" w:beforeAutospacing="1" w:after="100" w:afterAutospacing="1"/>
    </w:pPr>
    <w:rPr>
      <w:rFonts w:ascii="Arial" w:eastAsia="Times New Roman" w:hAnsi="Arial" w:cs="Arial"/>
      <w:color w:val="0D0D0D"/>
      <w:sz w:val="16"/>
      <w:szCs w:val="16"/>
      <w:lang w:val="es-MX" w:eastAsia="es-MX"/>
    </w:rPr>
  </w:style>
  <w:style w:type="paragraph" w:customStyle="1" w:styleId="xl262">
    <w:name w:val="xl262"/>
    <w:basedOn w:val="Normal"/>
    <w:rsid w:val="00904B07"/>
    <w:pPr>
      <w:pBdr>
        <w:top w:val="single" w:sz="4" w:space="0" w:color="000000"/>
        <w:bottom w:val="single" w:sz="4" w:space="0" w:color="000000"/>
      </w:pBdr>
      <w:spacing w:before="100" w:beforeAutospacing="1" w:after="100" w:afterAutospacing="1"/>
    </w:pPr>
    <w:rPr>
      <w:rFonts w:ascii="Arial" w:eastAsia="Times New Roman" w:hAnsi="Arial" w:cs="Arial"/>
      <w:color w:val="000000"/>
      <w:sz w:val="16"/>
      <w:szCs w:val="16"/>
      <w:lang w:val="es-MX" w:eastAsia="es-MX"/>
    </w:rPr>
  </w:style>
  <w:style w:type="paragraph" w:customStyle="1" w:styleId="xl263">
    <w:name w:val="xl263"/>
    <w:basedOn w:val="Normal"/>
    <w:rsid w:val="00904B07"/>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264">
    <w:name w:val="xl264"/>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val="es-MX" w:eastAsia="es-MX"/>
    </w:rPr>
  </w:style>
  <w:style w:type="paragraph" w:customStyle="1" w:styleId="xl265">
    <w:name w:val="xl265"/>
    <w:basedOn w:val="Normal"/>
    <w:rsid w:val="00904B07"/>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266">
    <w:name w:val="xl266"/>
    <w:basedOn w:val="Normal"/>
    <w:rsid w:val="00904B07"/>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val="es-MX" w:eastAsia="es-MX"/>
    </w:rPr>
  </w:style>
  <w:style w:type="paragraph" w:customStyle="1" w:styleId="xl267">
    <w:name w:val="xl267"/>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268">
    <w:name w:val="xl268"/>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16"/>
      <w:szCs w:val="16"/>
      <w:lang w:val="es-MX" w:eastAsia="es-MX"/>
    </w:rPr>
  </w:style>
  <w:style w:type="paragraph" w:customStyle="1" w:styleId="xl269">
    <w:name w:val="xl269"/>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16"/>
      <w:szCs w:val="16"/>
      <w:lang w:val="es-MX" w:eastAsia="es-MX"/>
    </w:rPr>
  </w:style>
  <w:style w:type="paragraph" w:customStyle="1" w:styleId="xl270">
    <w:name w:val="xl270"/>
    <w:basedOn w:val="Normal"/>
    <w:rsid w:val="00904B07"/>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271">
    <w:name w:val="xl271"/>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val="es-MX" w:eastAsia="es-MX"/>
    </w:rPr>
  </w:style>
  <w:style w:type="paragraph" w:customStyle="1" w:styleId="xl272">
    <w:name w:val="xl272"/>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16"/>
      <w:szCs w:val="16"/>
      <w:lang w:val="es-MX" w:eastAsia="es-MX"/>
    </w:rPr>
  </w:style>
  <w:style w:type="paragraph" w:customStyle="1" w:styleId="xl273">
    <w:name w:val="xl273"/>
    <w:basedOn w:val="Normal"/>
    <w:rsid w:val="00904B07"/>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274">
    <w:name w:val="xl274"/>
    <w:basedOn w:val="Normal"/>
    <w:rsid w:val="00904B07"/>
    <w:pPr>
      <w:spacing w:before="100" w:beforeAutospacing="1" w:after="100" w:afterAutospacing="1"/>
      <w:jc w:val="center"/>
      <w:textAlignment w:val="center"/>
    </w:pPr>
    <w:rPr>
      <w:rFonts w:ascii="Arial" w:eastAsia="Times New Roman" w:hAnsi="Arial" w:cs="Arial"/>
      <w:sz w:val="16"/>
      <w:szCs w:val="16"/>
      <w:lang w:val="es-MX" w:eastAsia="es-MX"/>
    </w:rPr>
  </w:style>
  <w:style w:type="paragraph" w:customStyle="1" w:styleId="xl275">
    <w:name w:val="xl275"/>
    <w:basedOn w:val="Normal"/>
    <w:rsid w:val="00904B07"/>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6"/>
      <w:szCs w:val="16"/>
      <w:lang w:val="es-MX" w:eastAsia="es-MX"/>
    </w:rPr>
  </w:style>
  <w:style w:type="paragraph" w:customStyle="1" w:styleId="xl276">
    <w:name w:val="xl276"/>
    <w:basedOn w:val="Normal"/>
    <w:rsid w:val="00904B07"/>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lang w:val="es-MX" w:eastAsia="es-MX"/>
    </w:rPr>
  </w:style>
  <w:style w:type="paragraph" w:customStyle="1" w:styleId="xl277">
    <w:name w:val="xl277"/>
    <w:basedOn w:val="Normal"/>
    <w:rsid w:val="00904B07"/>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sz w:val="16"/>
      <w:szCs w:val="16"/>
      <w:lang w:val="es-MX" w:eastAsia="es-MX"/>
    </w:rPr>
  </w:style>
  <w:style w:type="paragraph" w:customStyle="1" w:styleId="xl278">
    <w:name w:val="xl278"/>
    <w:basedOn w:val="Normal"/>
    <w:rsid w:val="00904B07"/>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279">
    <w:name w:val="xl279"/>
    <w:basedOn w:val="Normal"/>
    <w:rsid w:val="00904B07"/>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280">
    <w:name w:val="xl280"/>
    <w:basedOn w:val="Normal"/>
    <w:rsid w:val="00904B07"/>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281">
    <w:name w:val="xl281"/>
    <w:basedOn w:val="Normal"/>
    <w:rsid w:val="00904B07"/>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val="es-MX" w:eastAsia="es-MX"/>
    </w:rPr>
  </w:style>
  <w:style w:type="paragraph" w:customStyle="1" w:styleId="xl282">
    <w:name w:val="xl282"/>
    <w:basedOn w:val="Normal"/>
    <w:rsid w:val="00904B07"/>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283">
    <w:name w:val="xl283"/>
    <w:basedOn w:val="Normal"/>
    <w:rsid w:val="00904B07"/>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284">
    <w:name w:val="xl284"/>
    <w:basedOn w:val="Normal"/>
    <w:rsid w:val="00904B07"/>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285">
    <w:name w:val="xl285"/>
    <w:basedOn w:val="Normal"/>
    <w:rsid w:val="00904B07"/>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286">
    <w:name w:val="xl286"/>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16"/>
      <w:szCs w:val="16"/>
      <w:lang w:val="es-MX" w:eastAsia="es-MX"/>
    </w:rPr>
  </w:style>
  <w:style w:type="paragraph" w:customStyle="1" w:styleId="xl287">
    <w:name w:val="xl287"/>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val="es-MX" w:eastAsia="es-MX"/>
    </w:rPr>
  </w:style>
  <w:style w:type="paragraph" w:customStyle="1" w:styleId="xl288">
    <w:name w:val="xl288"/>
    <w:basedOn w:val="Normal"/>
    <w:rsid w:val="00904B07"/>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val="es-MX" w:eastAsia="es-MX"/>
    </w:rPr>
  </w:style>
  <w:style w:type="paragraph" w:customStyle="1" w:styleId="xl289">
    <w:name w:val="xl289"/>
    <w:basedOn w:val="Normal"/>
    <w:rsid w:val="00904B07"/>
    <w:pPr>
      <w:pBdr>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290">
    <w:name w:val="xl290"/>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291">
    <w:name w:val="xl291"/>
    <w:basedOn w:val="Normal"/>
    <w:rsid w:val="00904B07"/>
    <w:pPr>
      <w:pBdr>
        <w:top w:val="single" w:sz="4" w:space="0" w:color="000000"/>
        <w:left w:val="single" w:sz="4" w:space="0" w:color="000000"/>
        <w:bottom w:val="single" w:sz="4" w:space="0" w:color="000000"/>
      </w:pBdr>
      <w:spacing w:before="100" w:beforeAutospacing="1" w:after="100" w:afterAutospacing="1"/>
      <w:textAlignment w:val="center"/>
    </w:pPr>
    <w:rPr>
      <w:rFonts w:ascii="Arial" w:eastAsia="Times New Roman" w:hAnsi="Arial" w:cs="Arial"/>
      <w:color w:val="000000"/>
      <w:sz w:val="16"/>
      <w:szCs w:val="16"/>
      <w:lang w:val="es-MX" w:eastAsia="es-MX"/>
    </w:rPr>
  </w:style>
  <w:style w:type="paragraph" w:customStyle="1" w:styleId="xl292">
    <w:name w:val="xl292"/>
    <w:basedOn w:val="Normal"/>
    <w:rsid w:val="00904B07"/>
    <w:pPr>
      <w:pBdr>
        <w:left w:val="single" w:sz="4" w:space="0" w:color="auto"/>
        <w:bottom w:val="single" w:sz="4" w:space="0" w:color="auto"/>
      </w:pBdr>
      <w:spacing w:before="100" w:beforeAutospacing="1" w:after="100" w:afterAutospacing="1"/>
    </w:pPr>
    <w:rPr>
      <w:rFonts w:ascii="Arial" w:eastAsia="Times New Roman" w:hAnsi="Arial" w:cs="Arial"/>
      <w:color w:val="000000"/>
      <w:sz w:val="16"/>
      <w:szCs w:val="16"/>
      <w:lang w:val="es-MX" w:eastAsia="es-MX"/>
    </w:rPr>
  </w:style>
  <w:style w:type="paragraph" w:customStyle="1" w:styleId="xl293">
    <w:name w:val="xl293"/>
    <w:basedOn w:val="Normal"/>
    <w:rsid w:val="00904B07"/>
    <w:pPr>
      <w:spacing w:before="100" w:beforeAutospacing="1" w:after="100" w:afterAutospacing="1"/>
    </w:pPr>
    <w:rPr>
      <w:rFonts w:ascii="Arial" w:eastAsia="Times New Roman" w:hAnsi="Arial" w:cs="Arial"/>
      <w:sz w:val="16"/>
      <w:szCs w:val="16"/>
      <w:lang w:val="es-MX" w:eastAsia="es-MX"/>
    </w:rPr>
  </w:style>
  <w:style w:type="paragraph" w:customStyle="1" w:styleId="xl294">
    <w:name w:val="xl294"/>
    <w:basedOn w:val="Normal"/>
    <w:rsid w:val="00904B07"/>
    <w:pPr>
      <w:pBdr>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295">
    <w:name w:val="xl295"/>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16"/>
      <w:szCs w:val="16"/>
      <w:lang w:val="es-MX" w:eastAsia="es-MX"/>
    </w:rPr>
  </w:style>
  <w:style w:type="paragraph" w:customStyle="1" w:styleId="xl296">
    <w:name w:val="xl296"/>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val="es-MX" w:eastAsia="es-MX"/>
    </w:rPr>
  </w:style>
  <w:style w:type="paragraph" w:customStyle="1" w:styleId="xl297">
    <w:name w:val="xl297"/>
    <w:basedOn w:val="Normal"/>
    <w:rsid w:val="00904B07"/>
    <w:pPr>
      <w:pBdr>
        <w:left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298">
    <w:name w:val="xl298"/>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16"/>
      <w:szCs w:val="16"/>
      <w:lang w:val="es-MX" w:eastAsia="es-MX"/>
    </w:rPr>
  </w:style>
  <w:style w:type="paragraph" w:customStyle="1" w:styleId="xl299">
    <w:name w:val="xl299"/>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val="es-MX" w:eastAsia="es-MX"/>
    </w:rPr>
  </w:style>
  <w:style w:type="paragraph" w:customStyle="1" w:styleId="xl300">
    <w:name w:val="xl300"/>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val="es-MX" w:eastAsia="es-MX"/>
    </w:rPr>
  </w:style>
  <w:style w:type="paragraph" w:customStyle="1" w:styleId="xl301">
    <w:name w:val="xl301"/>
    <w:basedOn w:val="Normal"/>
    <w:rsid w:val="00904B07"/>
    <w:pPr>
      <w:pBdr>
        <w:top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302">
    <w:name w:val="xl302"/>
    <w:basedOn w:val="Normal"/>
    <w:rsid w:val="00904B07"/>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303">
    <w:name w:val="xl303"/>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304">
    <w:name w:val="xl304"/>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305">
    <w:name w:val="xl305"/>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306">
    <w:name w:val="xl306"/>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307">
    <w:name w:val="xl307"/>
    <w:basedOn w:val="Normal"/>
    <w:rsid w:val="00904B07"/>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308">
    <w:name w:val="xl308"/>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8"/>
      <w:szCs w:val="18"/>
      <w:lang w:val="es-MX" w:eastAsia="es-MX"/>
    </w:rPr>
  </w:style>
  <w:style w:type="paragraph" w:customStyle="1" w:styleId="xl309">
    <w:name w:val="xl309"/>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8"/>
      <w:szCs w:val="18"/>
      <w:lang w:val="es-MX" w:eastAsia="es-MX"/>
    </w:rPr>
  </w:style>
  <w:style w:type="paragraph" w:customStyle="1" w:styleId="xl310">
    <w:name w:val="xl310"/>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8"/>
      <w:szCs w:val="18"/>
      <w:lang w:val="es-MX" w:eastAsia="es-MX"/>
    </w:rPr>
  </w:style>
  <w:style w:type="paragraph" w:customStyle="1" w:styleId="xl311">
    <w:name w:val="xl311"/>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8"/>
      <w:szCs w:val="18"/>
      <w:lang w:val="es-MX" w:eastAsia="es-MX"/>
    </w:rPr>
  </w:style>
  <w:style w:type="paragraph" w:customStyle="1" w:styleId="xl312">
    <w:name w:val="xl312"/>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6"/>
      <w:szCs w:val="16"/>
      <w:lang w:val="es-MX" w:eastAsia="es-MX"/>
    </w:rPr>
  </w:style>
  <w:style w:type="paragraph" w:customStyle="1" w:styleId="xl313">
    <w:name w:val="xl313"/>
    <w:basedOn w:val="Normal"/>
    <w:rsid w:val="00904B07"/>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314">
    <w:name w:val="xl314"/>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牁慩" w:eastAsia="牁慩" w:hAnsi="Times New Roman" w:cs="Times New Roman"/>
      <w:sz w:val="16"/>
      <w:szCs w:val="16"/>
      <w:lang w:val="es-MX" w:eastAsia="es-MX"/>
    </w:rPr>
  </w:style>
  <w:style w:type="paragraph" w:customStyle="1" w:styleId="xl315">
    <w:name w:val="xl315"/>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牁慩" w:eastAsia="牁慩" w:hAnsi="Times New Roman" w:cs="Times New Roman"/>
      <w:sz w:val="16"/>
      <w:szCs w:val="16"/>
      <w:lang w:val="es-MX" w:eastAsia="es-MX"/>
    </w:rPr>
  </w:style>
  <w:style w:type="paragraph" w:customStyle="1" w:styleId="xl316">
    <w:name w:val="xl316"/>
    <w:basedOn w:val="Normal"/>
    <w:rsid w:val="00904B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eastAsia="Times New Roman" w:hAnsi="Arial" w:cs="Arial"/>
      <w:b/>
      <w:bCs/>
      <w:sz w:val="18"/>
      <w:szCs w:val="18"/>
      <w:lang w:val="es-MX" w:eastAsia="es-MX"/>
    </w:rPr>
  </w:style>
  <w:style w:type="paragraph" w:customStyle="1" w:styleId="xl317">
    <w:name w:val="xl317"/>
    <w:basedOn w:val="Normal"/>
    <w:rsid w:val="00904B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eastAsia="Times New Roman" w:hAnsi="Arial" w:cs="Arial"/>
      <w:b/>
      <w:bCs/>
      <w:sz w:val="18"/>
      <w:szCs w:val="18"/>
      <w:lang w:val="es-MX" w:eastAsia="es-MX"/>
    </w:rPr>
  </w:style>
  <w:style w:type="paragraph" w:customStyle="1" w:styleId="xl318">
    <w:name w:val="xl318"/>
    <w:basedOn w:val="Normal"/>
    <w:rsid w:val="00904B07"/>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319">
    <w:name w:val="xl319"/>
    <w:basedOn w:val="Normal"/>
    <w:rsid w:val="00904B07"/>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320">
    <w:name w:val="xl320"/>
    <w:basedOn w:val="Normal"/>
    <w:rsid w:val="00904B07"/>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321">
    <w:name w:val="xl321"/>
    <w:basedOn w:val="Normal"/>
    <w:rsid w:val="00904B07"/>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lang w:val="es-MX" w:eastAsia="es-MX"/>
    </w:rPr>
  </w:style>
  <w:style w:type="paragraph" w:customStyle="1" w:styleId="xl322">
    <w:name w:val="xl322"/>
    <w:basedOn w:val="Normal"/>
    <w:rsid w:val="00904B07"/>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D0D0D"/>
      <w:sz w:val="16"/>
      <w:szCs w:val="16"/>
      <w:lang w:val="es-MX" w:eastAsia="es-MX"/>
    </w:rPr>
  </w:style>
  <w:style w:type="paragraph" w:customStyle="1" w:styleId="xl323">
    <w:name w:val="xl323"/>
    <w:basedOn w:val="Normal"/>
    <w:rsid w:val="00904B07"/>
    <w:pPr>
      <w:pBdr>
        <w:top w:val="single" w:sz="4" w:space="0" w:color="auto"/>
        <w:right w:val="single" w:sz="4" w:space="0" w:color="auto"/>
      </w:pBdr>
      <w:spacing w:before="100" w:beforeAutospacing="1" w:after="100" w:afterAutospacing="1"/>
    </w:pPr>
    <w:rPr>
      <w:rFonts w:ascii="Arial" w:eastAsia="Times New Roman" w:hAnsi="Arial" w:cs="Arial"/>
      <w:color w:val="000000"/>
      <w:sz w:val="16"/>
      <w:szCs w:val="16"/>
      <w:lang w:val="es-MX" w:eastAsia="es-MX"/>
    </w:rPr>
  </w:style>
  <w:style w:type="paragraph" w:customStyle="1" w:styleId="xl324">
    <w:name w:val="xl324"/>
    <w:basedOn w:val="Normal"/>
    <w:rsid w:val="00904B07"/>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325">
    <w:name w:val="xl325"/>
    <w:basedOn w:val="Normal"/>
    <w:rsid w:val="00904B07"/>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326">
    <w:name w:val="xl326"/>
    <w:basedOn w:val="Normal"/>
    <w:rsid w:val="00904B07"/>
    <w:pPr>
      <w:pBdr>
        <w:top w:val="single" w:sz="4" w:space="0" w:color="000000"/>
        <w:bottom w:val="single" w:sz="4" w:space="0" w:color="000000"/>
        <w:right w:val="single" w:sz="4" w:space="0" w:color="000000"/>
      </w:pBdr>
      <w:spacing w:before="100" w:beforeAutospacing="1" w:after="100" w:afterAutospacing="1"/>
    </w:pPr>
    <w:rPr>
      <w:rFonts w:ascii="Arial" w:eastAsia="Times New Roman" w:hAnsi="Arial" w:cs="Arial"/>
      <w:color w:val="000000"/>
      <w:sz w:val="16"/>
      <w:szCs w:val="16"/>
      <w:lang w:val="es-MX" w:eastAsia="es-MX"/>
    </w:rPr>
  </w:style>
  <w:style w:type="paragraph" w:customStyle="1" w:styleId="xl327">
    <w:name w:val="xl327"/>
    <w:basedOn w:val="Normal"/>
    <w:rsid w:val="00904B07"/>
    <w:pPr>
      <w:pBdr>
        <w:top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16"/>
      <w:szCs w:val="16"/>
      <w:lang w:val="es-MX" w:eastAsia="es-MX"/>
    </w:rPr>
  </w:style>
  <w:style w:type="paragraph" w:customStyle="1" w:styleId="xl328">
    <w:name w:val="xl328"/>
    <w:basedOn w:val="Normal"/>
    <w:rsid w:val="00904B07"/>
    <w:pPr>
      <w:pBdr>
        <w:top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sz w:val="16"/>
      <w:szCs w:val="16"/>
      <w:lang w:val="es-MX" w:eastAsia="es-MX"/>
    </w:rPr>
  </w:style>
  <w:style w:type="paragraph" w:customStyle="1" w:styleId="xl329">
    <w:name w:val="xl329"/>
    <w:basedOn w:val="Normal"/>
    <w:rsid w:val="00904B07"/>
    <w:pPr>
      <w:pBdr>
        <w:top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330">
    <w:name w:val="xl330"/>
    <w:basedOn w:val="Normal"/>
    <w:rsid w:val="00904B07"/>
    <w:pPr>
      <w:pBdr>
        <w:top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16"/>
      <w:szCs w:val="16"/>
      <w:lang w:val="es-MX" w:eastAsia="es-MX"/>
    </w:rPr>
  </w:style>
  <w:style w:type="paragraph" w:customStyle="1" w:styleId="xl331">
    <w:name w:val="xl331"/>
    <w:basedOn w:val="Normal"/>
    <w:rsid w:val="00904B07"/>
    <w:pPr>
      <w:pBdr>
        <w:top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16"/>
      <w:szCs w:val="16"/>
      <w:lang w:val="es-MX" w:eastAsia="es-MX"/>
    </w:rPr>
  </w:style>
  <w:style w:type="paragraph" w:customStyle="1" w:styleId="xl332">
    <w:name w:val="xl332"/>
    <w:basedOn w:val="Normal"/>
    <w:rsid w:val="00904B07"/>
    <w:pPr>
      <w:pBdr>
        <w:top w:val="single" w:sz="4" w:space="0" w:color="000000"/>
        <w:bottom w:val="single" w:sz="4" w:space="0" w:color="000000"/>
        <w:right w:val="single" w:sz="4" w:space="0" w:color="000000"/>
      </w:pBdr>
      <w:spacing w:before="100" w:beforeAutospacing="1" w:after="100" w:afterAutospacing="1"/>
    </w:pPr>
    <w:rPr>
      <w:rFonts w:ascii="Arial" w:eastAsia="Times New Roman" w:hAnsi="Arial" w:cs="Arial"/>
      <w:color w:val="0D0D0D"/>
      <w:sz w:val="16"/>
      <w:szCs w:val="16"/>
      <w:lang w:val="es-MX" w:eastAsia="es-MX"/>
    </w:rPr>
  </w:style>
  <w:style w:type="paragraph" w:customStyle="1" w:styleId="xl333">
    <w:name w:val="xl333"/>
    <w:basedOn w:val="Normal"/>
    <w:rsid w:val="00904B07"/>
    <w:pPr>
      <w:pBdr>
        <w:top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334">
    <w:name w:val="xl334"/>
    <w:basedOn w:val="Normal"/>
    <w:rsid w:val="00904B07"/>
    <w:pPr>
      <w:pBdr>
        <w:top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16"/>
      <w:szCs w:val="16"/>
      <w:lang w:val="es-MX" w:eastAsia="es-MX"/>
    </w:rPr>
  </w:style>
  <w:style w:type="paragraph" w:customStyle="1" w:styleId="xl335">
    <w:name w:val="xl335"/>
    <w:basedOn w:val="Normal"/>
    <w:rsid w:val="00904B07"/>
    <w:pPr>
      <w:pBdr>
        <w:top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336">
    <w:name w:val="xl336"/>
    <w:basedOn w:val="Normal"/>
    <w:rsid w:val="00904B07"/>
    <w:pPr>
      <w:pBdr>
        <w:top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16"/>
      <w:szCs w:val="16"/>
      <w:lang w:val="es-MX" w:eastAsia="es-MX"/>
    </w:rPr>
  </w:style>
  <w:style w:type="paragraph" w:customStyle="1" w:styleId="xl337">
    <w:name w:val="xl337"/>
    <w:basedOn w:val="Normal"/>
    <w:rsid w:val="00904B07"/>
    <w:pPr>
      <w:pBdr>
        <w:top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338">
    <w:name w:val="xl338"/>
    <w:basedOn w:val="Normal"/>
    <w:rsid w:val="00904B07"/>
    <w:pPr>
      <w:pBdr>
        <w:top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16"/>
      <w:szCs w:val="16"/>
      <w:lang w:val="es-MX" w:eastAsia="es-MX"/>
    </w:rPr>
  </w:style>
  <w:style w:type="paragraph" w:customStyle="1" w:styleId="xl339">
    <w:name w:val="xl339"/>
    <w:basedOn w:val="Normal"/>
    <w:rsid w:val="00904B07"/>
    <w:pPr>
      <w:pBdr>
        <w:top w:val="single" w:sz="4" w:space="0" w:color="000000"/>
        <w:bottom w:val="single" w:sz="4" w:space="0" w:color="000000"/>
        <w:right w:val="single" w:sz="4" w:space="0" w:color="000000"/>
      </w:pBdr>
      <w:spacing w:before="100" w:beforeAutospacing="1" w:after="100" w:afterAutospacing="1"/>
    </w:pPr>
    <w:rPr>
      <w:rFonts w:ascii="Arial" w:eastAsia="Times New Roman" w:hAnsi="Arial" w:cs="Arial"/>
      <w:color w:val="000000"/>
      <w:sz w:val="16"/>
      <w:szCs w:val="16"/>
      <w:lang w:val="es-MX" w:eastAsia="es-MX"/>
    </w:rPr>
  </w:style>
  <w:style w:type="paragraph" w:customStyle="1" w:styleId="xl340">
    <w:name w:val="xl340"/>
    <w:basedOn w:val="Normal"/>
    <w:rsid w:val="00904B07"/>
    <w:pPr>
      <w:pBdr>
        <w:top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16"/>
      <w:szCs w:val="16"/>
      <w:lang w:val="es-MX" w:eastAsia="es-MX"/>
    </w:rPr>
  </w:style>
  <w:style w:type="paragraph" w:customStyle="1" w:styleId="xl341">
    <w:name w:val="xl341"/>
    <w:basedOn w:val="Normal"/>
    <w:rsid w:val="00904B07"/>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342">
    <w:name w:val="xl342"/>
    <w:basedOn w:val="Normal"/>
    <w:rsid w:val="00904B07"/>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6"/>
      <w:szCs w:val="16"/>
      <w:lang w:val="es-MX" w:eastAsia="es-MX"/>
    </w:rPr>
  </w:style>
  <w:style w:type="paragraph" w:customStyle="1" w:styleId="xl343">
    <w:name w:val="xl343"/>
    <w:basedOn w:val="Normal"/>
    <w:rsid w:val="00904B07"/>
    <w:pPr>
      <w:pBdr>
        <w:top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sz w:val="16"/>
      <w:szCs w:val="16"/>
      <w:lang w:val="es-MX" w:eastAsia="es-MX"/>
    </w:rPr>
  </w:style>
  <w:style w:type="paragraph" w:customStyle="1" w:styleId="xl344">
    <w:name w:val="xl344"/>
    <w:basedOn w:val="Normal"/>
    <w:rsid w:val="00904B07"/>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345">
    <w:name w:val="xl345"/>
    <w:basedOn w:val="Normal"/>
    <w:rsid w:val="00904B07"/>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6"/>
      <w:szCs w:val="16"/>
      <w:lang w:val="es-MX" w:eastAsia="es-MX"/>
    </w:rPr>
  </w:style>
  <w:style w:type="paragraph" w:customStyle="1" w:styleId="xl346">
    <w:name w:val="xl346"/>
    <w:basedOn w:val="Normal"/>
    <w:rsid w:val="00904B07"/>
    <w:pPr>
      <w:pBdr>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lang w:val="es-MX" w:eastAsia="es-MX"/>
    </w:rPr>
  </w:style>
  <w:style w:type="paragraph" w:customStyle="1" w:styleId="xl347">
    <w:name w:val="xl347"/>
    <w:basedOn w:val="Normal"/>
    <w:rsid w:val="00904B07"/>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6"/>
      <w:szCs w:val="16"/>
      <w:lang w:val="es-MX" w:eastAsia="es-MX"/>
    </w:rPr>
  </w:style>
  <w:style w:type="paragraph" w:customStyle="1" w:styleId="xl348">
    <w:name w:val="xl348"/>
    <w:basedOn w:val="Normal"/>
    <w:rsid w:val="00904B07"/>
    <w:pPr>
      <w:pBdr>
        <w:top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349">
    <w:name w:val="xl349"/>
    <w:basedOn w:val="Normal"/>
    <w:rsid w:val="00904B07"/>
    <w:pPr>
      <w:pBdr>
        <w:top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16"/>
      <w:szCs w:val="16"/>
      <w:lang w:val="es-MX" w:eastAsia="es-MX"/>
    </w:rPr>
  </w:style>
  <w:style w:type="paragraph" w:customStyle="1" w:styleId="xl350">
    <w:name w:val="xl350"/>
    <w:basedOn w:val="Normal"/>
    <w:rsid w:val="00904B07"/>
    <w:pPr>
      <w:pBdr>
        <w:top w:val="single" w:sz="4" w:space="0" w:color="000000"/>
        <w:bottom w:val="single" w:sz="4" w:space="0" w:color="000000"/>
        <w:right w:val="single" w:sz="4" w:space="0" w:color="000000"/>
      </w:pBdr>
      <w:spacing w:before="100" w:beforeAutospacing="1" w:after="100" w:afterAutospacing="1"/>
    </w:pPr>
    <w:rPr>
      <w:rFonts w:ascii="Arial" w:eastAsia="Times New Roman" w:hAnsi="Arial" w:cs="Arial"/>
      <w:color w:val="0D0D0D"/>
      <w:sz w:val="16"/>
      <w:szCs w:val="16"/>
      <w:lang w:val="es-MX" w:eastAsia="es-MX"/>
    </w:rPr>
  </w:style>
  <w:style w:type="paragraph" w:customStyle="1" w:styleId="xl351">
    <w:name w:val="xl351"/>
    <w:basedOn w:val="Normal"/>
    <w:rsid w:val="00904B07"/>
    <w:pPr>
      <w:pBdr>
        <w:top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16"/>
      <w:szCs w:val="16"/>
      <w:lang w:val="es-MX" w:eastAsia="es-MX"/>
    </w:rPr>
  </w:style>
  <w:style w:type="paragraph" w:customStyle="1" w:styleId="xl352">
    <w:name w:val="xl352"/>
    <w:basedOn w:val="Normal"/>
    <w:rsid w:val="00904B07"/>
    <w:pPr>
      <w:pBdr>
        <w:top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353">
    <w:name w:val="xl353"/>
    <w:basedOn w:val="Normal"/>
    <w:rsid w:val="00904B07"/>
    <w:pPr>
      <w:pBdr>
        <w:top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16"/>
      <w:szCs w:val="16"/>
      <w:lang w:val="es-MX" w:eastAsia="es-MX"/>
    </w:rPr>
  </w:style>
  <w:style w:type="paragraph" w:customStyle="1" w:styleId="xl354">
    <w:name w:val="xl354"/>
    <w:basedOn w:val="Normal"/>
    <w:rsid w:val="00904B07"/>
    <w:pPr>
      <w:pBdr>
        <w:top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355">
    <w:name w:val="xl355"/>
    <w:basedOn w:val="Normal"/>
    <w:rsid w:val="00904B07"/>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356">
    <w:name w:val="xl356"/>
    <w:basedOn w:val="Normal"/>
    <w:rsid w:val="00904B07"/>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357">
    <w:name w:val="xl357"/>
    <w:basedOn w:val="Normal"/>
    <w:rsid w:val="00904B07"/>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358">
    <w:name w:val="xl358"/>
    <w:basedOn w:val="Normal"/>
    <w:rsid w:val="00904B07"/>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359">
    <w:name w:val="xl359"/>
    <w:basedOn w:val="Normal"/>
    <w:rsid w:val="00904B07"/>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360">
    <w:name w:val="xl360"/>
    <w:basedOn w:val="Normal"/>
    <w:rsid w:val="00904B07"/>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361">
    <w:name w:val="xl361"/>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val="es-MX" w:eastAsia="es-MX"/>
    </w:rPr>
  </w:style>
  <w:style w:type="paragraph" w:customStyle="1" w:styleId="xl362">
    <w:name w:val="xl362"/>
    <w:basedOn w:val="Normal"/>
    <w:rsid w:val="00904B07"/>
    <w:pPr>
      <w:pBdr>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6"/>
      <w:szCs w:val="16"/>
      <w:lang w:val="es-MX" w:eastAsia="es-MX"/>
    </w:rPr>
  </w:style>
  <w:style w:type="paragraph" w:customStyle="1" w:styleId="xl363">
    <w:name w:val="xl363"/>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364">
    <w:name w:val="xl364"/>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365">
    <w:name w:val="xl365"/>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366">
    <w:name w:val="xl366"/>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367">
    <w:name w:val="xl367"/>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6"/>
      <w:szCs w:val="16"/>
      <w:lang w:val="es-MX" w:eastAsia="es-MX"/>
    </w:rPr>
  </w:style>
  <w:style w:type="paragraph" w:customStyle="1" w:styleId="xl368">
    <w:name w:val="xl368"/>
    <w:basedOn w:val="Normal"/>
    <w:rsid w:val="00904B07"/>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369">
    <w:name w:val="xl369"/>
    <w:basedOn w:val="Normal"/>
    <w:rsid w:val="00904B07"/>
    <w:pPr>
      <w:pBdr>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370">
    <w:name w:val="xl370"/>
    <w:basedOn w:val="Normal"/>
    <w:rsid w:val="00904B07"/>
    <w:pPr>
      <w:pBdr>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371">
    <w:name w:val="xl371"/>
    <w:basedOn w:val="Normal"/>
    <w:rsid w:val="00904B07"/>
    <w:pPr>
      <w:pBdr>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372">
    <w:name w:val="xl372"/>
    <w:basedOn w:val="Normal"/>
    <w:rsid w:val="00904B07"/>
    <w:pPr>
      <w:pBdr>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373">
    <w:name w:val="xl373"/>
    <w:basedOn w:val="Normal"/>
    <w:rsid w:val="00904B07"/>
    <w:pPr>
      <w:pBdr>
        <w:bottom w:val="single" w:sz="4" w:space="0" w:color="auto"/>
        <w:right w:val="single" w:sz="4" w:space="0" w:color="auto"/>
      </w:pBdr>
      <w:spacing w:before="100" w:beforeAutospacing="1" w:after="100" w:afterAutospacing="1"/>
      <w:jc w:val="right"/>
    </w:pPr>
    <w:rPr>
      <w:rFonts w:ascii="Arial" w:eastAsia="Times New Roman" w:hAnsi="Arial" w:cs="Arial"/>
      <w:sz w:val="16"/>
      <w:szCs w:val="16"/>
      <w:lang w:val="es-MX" w:eastAsia="es-MX"/>
    </w:rPr>
  </w:style>
  <w:style w:type="paragraph" w:customStyle="1" w:styleId="xl374">
    <w:name w:val="xl374"/>
    <w:basedOn w:val="Normal"/>
    <w:rsid w:val="00904B07"/>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lang w:val="es-MX" w:eastAsia="es-MX"/>
    </w:rPr>
  </w:style>
  <w:style w:type="paragraph" w:customStyle="1" w:styleId="xl375">
    <w:name w:val="xl375"/>
    <w:basedOn w:val="Normal"/>
    <w:rsid w:val="00904B07"/>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376">
    <w:name w:val="xl376"/>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377">
    <w:name w:val="xl377"/>
    <w:basedOn w:val="Normal"/>
    <w:rsid w:val="00904B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8"/>
      <w:szCs w:val="18"/>
      <w:lang w:val="es-MX" w:eastAsia="es-MX"/>
    </w:rPr>
  </w:style>
  <w:style w:type="paragraph" w:customStyle="1" w:styleId="xl378">
    <w:name w:val="xl378"/>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379">
    <w:name w:val="xl379"/>
    <w:basedOn w:val="Normal"/>
    <w:rsid w:val="00904B07"/>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380">
    <w:name w:val="xl380"/>
    <w:basedOn w:val="Normal"/>
    <w:rsid w:val="00904B07"/>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381">
    <w:name w:val="xl381"/>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16"/>
      <w:szCs w:val="16"/>
      <w:lang w:val="es-MX" w:eastAsia="es-MX"/>
    </w:rPr>
  </w:style>
  <w:style w:type="paragraph" w:customStyle="1" w:styleId="xl382">
    <w:name w:val="xl382"/>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val="es-MX" w:eastAsia="es-MX"/>
    </w:rPr>
  </w:style>
  <w:style w:type="paragraph" w:customStyle="1" w:styleId="xl383">
    <w:name w:val="xl383"/>
    <w:basedOn w:val="Normal"/>
    <w:rsid w:val="00904B07"/>
    <w:pPr>
      <w:pBdr>
        <w:top w:val="single" w:sz="4" w:space="0" w:color="000000"/>
        <w:left w:val="single" w:sz="4" w:space="0" w:color="000000"/>
        <w:bottom w:val="single" w:sz="4" w:space="0" w:color="000000"/>
      </w:pBdr>
      <w:spacing w:before="100" w:beforeAutospacing="1" w:after="100" w:afterAutospacing="1"/>
    </w:pPr>
    <w:rPr>
      <w:rFonts w:ascii="Arial" w:eastAsia="Times New Roman" w:hAnsi="Arial" w:cs="Arial"/>
      <w:sz w:val="16"/>
      <w:szCs w:val="16"/>
      <w:lang w:val="es-MX" w:eastAsia="es-MX"/>
    </w:rPr>
  </w:style>
  <w:style w:type="paragraph" w:customStyle="1" w:styleId="xl384">
    <w:name w:val="xl384"/>
    <w:basedOn w:val="Normal"/>
    <w:rsid w:val="00904B07"/>
    <w:pPr>
      <w:pBdr>
        <w:top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385">
    <w:name w:val="xl385"/>
    <w:basedOn w:val="Normal"/>
    <w:rsid w:val="00904B07"/>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386">
    <w:name w:val="xl386"/>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16"/>
      <w:szCs w:val="16"/>
      <w:lang w:val="es-MX" w:eastAsia="es-MX"/>
    </w:rPr>
  </w:style>
  <w:style w:type="paragraph" w:customStyle="1" w:styleId="xl387">
    <w:name w:val="xl387"/>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16"/>
      <w:szCs w:val="16"/>
      <w:lang w:val="es-MX" w:eastAsia="es-MX"/>
    </w:rPr>
  </w:style>
  <w:style w:type="paragraph" w:customStyle="1" w:styleId="xl388">
    <w:name w:val="xl388"/>
    <w:basedOn w:val="Normal"/>
    <w:rsid w:val="00904B07"/>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sz w:val="16"/>
      <w:szCs w:val="16"/>
      <w:lang w:val="es-MX" w:eastAsia="es-MX"/>
    </w:rPr>
  </w:style>
  <w:style w:type="paragraph" w:customStyle="1" w:styleId="xl389">
    <w:name w:val="xl389"/>
    <w:basedOn w:val="Normal"/>
    <w:rsid w:val="00904B07"/>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sz w:val="16"/>
      <w:szCs w:val="16"/>
      <w:lang w:val="es-MX" w:eastAsia="es-MX"/>
    </w:rPr>
  </w:style>
  <w:style w:type="paragraph" w:customStyle="1" w:styleId="xl390">
    <w:name w:val="xl390"/>
    <w:basedOn w:val="Normal"/>
    <w:rsid w:val="00904B07"/>
    <w:pPr>
      <w:pBdr>
        <w:top w:val="single" w:sz="4" w:space="0" w:color="000000"/>
        <w:left w:val="single" w:sz="4" w:space="0" w:color="000000"/>
      </w:pBdr>
      <w:spacing w:before="100" w:beforeAutospacing="1" w:after="100" w:afterAutospacing="1"/>
    </w:pPr>
    <w:rPr>
      <w:rFonts w:ascii="Arial" w:eastAsia="Times New Roman" w:hAnsi="Arial" w:cs="Arial"/>
      <w:sz w:val="16"/>
      <w:szCs w:val="16"/>
      <w:lang w:val="es-MX" w:eastAsia="es-MX"/>
    </w:rPr>
  </w:style>
  <w:style w:type="paragraph" w:customStyle="1" w:styleId="xl391">
    <w:name w:val="xl391"/>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392">
    <w:name w:val="xl392"/>
    <w:basedOn w:val="Normal"/>
    <w:rsid w:val="00904B07"/>
    <w:pPr>
      <w:pBdr>
        <w:top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16"/>
      <w:szCs w:val="16"/>
      <w:lang w:val="es-MX" w:eastAsia="es-MX"/>
    </w:rPr>
  </w:style>
  <w:style w:type="paragraph" w:customStyle="1" w:styleId="xl393">
    <w:name w:val="xl393"/>
    <w:basedOn w:val="Normal"/>
    <w:rsid w:val="00904B07"/>
    <w:pPr>
      <w:pBdr>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16"/>
      <w:szCs w:val="16"/>
      <w:lang w:val="es-MX" w:eastAsia="es-MX"/>
    </w:rPr>
  </w:style>
  <w:style w:type="paragraph" w:customStyle="1" w:styleId="xl394">
    <w:name w:val="xl394"/>
    <w:basedOn w:val="Normal"/>
    <w:rsid w:val="00904B07"/>
    <w:pPr>
      <w:pBdr>
        <w:left w:val="single" w:sz="4" w:space="0" w:color="000000"/>
        <w:bottom w:val="single" w:sz="4" w:space="0" w:color="000000"/>
      </w:pBdr>
      <w:spacing w:before="100" w:beforeAutospacing="1" w:after="100" w:afterAutospacing="1"/>
    </w:pPr>
    <w:rPr>
      <w:rFonts w:ascii="Arial" w:eastAsia="Times New Roman" w:hAnsi="Arial" w:cs="Arial"/>
      <w:sz w:val="16"/>
      <w:szCs w:val="16"/>
      <w:lang w:val="es-MX" w:eastAsia="es-MX"/>
    </w:rPr>
  </w:style>
  <w:style w:type="paragraph" w:customStyle="1" w:styleId="xl395">
    <w:name w:val="xl395"/>
    <w:basedOn w:val="Normal"/>
    <w:rsid w:val="00904B07"/>
    <w:pPr>
      <w:pBdr>
        <w:top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16"/>
      <w:szCs w:val="16"/>
      <w:lang w:val="es-MX" w:eastAsia="es-MX"/>
    </w:rPr>
  </w:style>
  <w:style w:type="paragraph" w:customStyle="1" w:styleId="xl396">
    <w:name w:val="xl396"/>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16"/>
      <w:szCs w:val="16"/>
      <w:lang w:val="es-MX" w:eastAsia="es-MX"/>
    </w:rPr>
  </w:style>
  <w:style w:type="paragraph" w:customStyle="1" w:styleId="xl397">
    <w:name w:val="xl397"/>
    <w:basedOn w:val="Normal"/>
    <w:rsid w:val="00904B07"/>
    <w:pPr>
      <w:pBdr>
        <w:top w:val="single" w:sz="4" w:space="0" w:color="000000"/>
        <w:left w:val="single" w:sz="4" w:space="0" w:color="000000"/>
        <w:bottom w:val="single" w:sz="4" w:space="0" w:color="000000"/>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398">
    <w:name w:val="xl398"/>
    <w:basedOn w:val="Normal"/>
    <w:rsid w:val="00904B07"/>
    <w:pPr>
      <w:pBdr>
        <w:top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16"/>
      <w:szCs w:val="16"/>
      <w:lang w:val="es-MX" w:eastAsia="es-MX"/>
    </w:rPr>
  </w:style>
  <w:style w:type="paragraph" w:customStyle="1" w:styleId="xl399">
    <w:name w:val="xl399"/>
    <w:basedOn w:val="Normal"/>
    <w:rsid w:val="00904B07"/>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color w:val="000000"/>
      <w:sz w:val="16"/>
      <w:szCs w:val="16"/>
      <w:lang w:val="es-MX" w:eastAsia="es-MX"/>
    </w:rPr>
  </w:style>
  <w:style w:type="paragraph" w:customStyle="1" w:styleId="xl400">
    <w:name w:val="xl400"/>
    <w:basedOn w:val="Normal"/>
    <w:rsid w:val="00904B07"/>
    <w:pPr>
      <w:pBdr>
        <w:top w:val="single" w:sz="4" w:space="0" w:color="000000"/>
        <w:left w:val="single" w:sz="4" w:space="0" w:color="000000"/>
        <w:bottom w:val="single" w:sz="4" w:space="0" w:color="000000"/>
      </w:pBdr>
      <w:spacing w:before="100" w:beforeAutospacing="1" w:after="100" w:afterAutospacing="1"/>
    </w:pPr>
    <w:rPr>
      <w:rFonts w:ascii="Arial" w:eastAsia="Times New Roman" w:hAnsi="Arial" w:cs="Arial"/>
      <w:sz w:val="16"/>
      <w:szCs w:val="16"/>
      <w:lang w:val="es-MX" w:eastAsia="es-MX"/>
    </w:rPr>
  </w:style>
  <w:style w:type="paragraph" w:customStyle="1" w:styleId="xl401">
    <w:name w:val="xl401"/>
    <w:basedOn w:val="Normal"/>
    <w:rsid w:val="00904B07"/>
    <w:pPr>
      <w:pBdr>
        <w:top w:val="single" w:sz="4" w:space="0" w:color="000000"/>
        <w:left w:val="single" w:sz="4" w:space="0" w:color="auto"/>
        <w:bottom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402">
    <w:name w:val="xl402"/>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6"/>
      <w:szCs w:val="16"/>
      <w:lang w:val="es-MX" w:eastAsia="es-MX"/>
    </w:rPr>
  </w:style>
  <w:style w:type="paragraph" w:customStyle="1" w:styleId="xl403">
    <w:name w:val="xl403"/>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lang w:val="es-MX" w:eastAsia="es-MX"/>
    </w:rPr>
  </w:style>
  <w:style w:type="paragraph" w:customStyle="1" w:styleId="xl404">
    <w:name w:val="xl404"/>
    <w:basedOn w:val="Normal"/>
    <w:rsid w:val="00904B07"/>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000000"/>
      <w:sz w:val="16"/>
      <w:szCs w:val="16"/>
      <w:lang w:val="es-MX" w:eastAsia="es-MX"/>
    </w:rPr>
  </w:style>
  <w:style w:type="paragraph" w:customStyle="1" w:styleId="xl405">
    <w:name w:val="xl405"/>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406">
    <w:name w:val="xl406"/>
    <w:basedOn w:val="Normal"/>
    <w:rsid w:val="00904B07"/>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407">
    <w:name w:val="xl407"/>
    <w:basedOn w:val="Normal"/>
    <w:rsid w:val="00904B07"/>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408">
    <w:name w:val="xl408"/>
    <w:basedOn w:val="Normal"/>
    <w:rsid w:val="00904B07"/>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409">
    <w:name w:val="xl409"/>
    <w:basedOn w:val="Normal"/>
    <w:rsid w:val="00904B07"/>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lang w:val="es-MX" w:eastAsia="es-MX"/>
    </w:rPr>
  </w:style>
  <w:style w:type="paragraph" w:customStyle="1" w:styleId="xl410">
    <w:name w:val="xl410"/>
    <w:basedOn w:val="Normal"/>
    <w:rsid w:val="00904B07"/>
    <w:pPr>
      <w:spacing w:before="100" w:beforeAutospacing="1" w:after="100" w:afterAutospacing="1"/>
    </w:pPr>
    <w:rPr>
      <w:rFonts w:ascii="Arial" w:eastAsia="Times New Roman" w:hAnsi="Arial" w:cs="Arial"/>
      <w:sz w:val="16"/>
      <w:szCs w:val="16"/>
      <w:lang w:val="es-MX" w:eastAsia="es-MX"/>
    </w:rPr>
  </w:style>
  <w:style w:type="paragraph" w:customStyle="1" w:styleId="xl411">
    <w:name w:val="xl411"/>
    <w:basedOn w:val="Normal"/>
    <w:rsid w:val="00904B07"/>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412">
    <w:name w:val="xl412"/>
    <w:basedOn w:val="Normal"/>
    <w:rsid w:val="00904B07"/>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lang w:val="es-MX" w:eastAsia="es-MX"/>
    </w:rPr>
  </w:style>
  <w:style w:type="paragraph" w:customStyle="1" w:styleId="xl413">
    <w:name w:val="xl413"/>
    <w:basedOn w:val="Normal"/>
    <w:rsid w:val="00904B07"/>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414">
    <w:name w:val="xl414"/>
    <w:basedOn w:val="Normal"/>
    <w:rsid w:val="00904B07"/>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415">
    <w:name w:val="xl415"/>
    <w:basedOn w:val="Normal"/>
    <w:rsid w:val="00904B07"/>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416">
    <w:name w:val="xl416"/>
    <w:basedOn w:val="Normal"/>
    <w:rsid w:val="00904B07"/>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417">
    <w:name w:val="xl417"/>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418">
    <w:name w:val="xl418"/>
    <w:basedOn w:val="Normal"/>
    <w:rsid w:val="00904B07"/>
    <w:pPr>
      <w:pBdr>
        <w:top w:val="single" w:sz="4" w:space="0" w:color="000000"/>
        <w:bottom w:val="single" w:sz="4" w:space="0" w:color="000000"/>
        <w:right w:val="single" w:sz="4" w:space="0" w:color="000000"/>
      </w:pBdr>
      <w:spacing w:before="100" w:beforeAutospacing="1" w:after="100" w:afterAutospacing="1"/>
      <w:jc w:val="both"/>
    </w:pPr>
    <w:rPr>
      <w:rFonts w:ascii="Arial" w:eastAsia="Times New Roman" w:hAnsi="Arial" w:cs="Arial"/>
      <w:sz w:val="16"/>
      <w:szCs w:val="16"/>
      <w:lang w:val="es-MX" w:eastAsia="es-MX"/>
    </w:rPr>
  </w:style>
  <w:style w:type="paragraph" w:customStyle="1" w:styleId="xl419">
    <w:name w:val="xl419"/>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rFonts w:ascii="Arial" w:eastAsia="Times New Roman" w:hAnsi="Arial" w:cs="Arial"/>
      <w:sz w:val="16"/>
      <w:szCs w:val="16"/>
      <w:lang w:val="es-MX" w:eastAsia="es-MX"/>
    </w:rPr>
  </w:style>
  <w:style w:type="paragraph" w:customStyle="1" w:styleId="xl420">
    <w:name w:val="xl420"/>
    <w:basedOn w:val="Normal"/>
    <w:rsid w:val="00904B07"/>
    <w:pPr>
      <w:pBdr>
        <w:top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16"/>
      <w:szCs w:val="16"/>
      <w:lang w:val="es-MX" w:eastAsia="es-MX"/>
    </w:rPr>
  </w:style>
  <w:style w:type="paragraph" w:customStyle="1" w:styleId="xl421">
    <w:name w:val="xl421"/>
    <w:basedOn w:val="Normal"/>
    <w:rsid w:val="00904B0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16"/>
      <w:szCs w:val="16"/>
      <w:lang w:val="es-MX" w:eastAsia="es-MX"/>
    </w:rPr>
  </w:style>
  <w:style w:type="paragraph" w:customStyle="1" w:styleId="xl422">
    <w:name w:val="xl422"/>
    <w:basedOn w:val="Normal"/>
    <w:rsid w:val="00904B07"/>
    <w:pPr>
      <w:pBdr>
        <w:top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16"/>
      <w:szCs w:val="16"/>
      <w:lang w:val="es-MX" w:eastAsia="es-MX"/>
    </w:rPr>
  </w:style>
  <w:style w:type="paragraph" w:customStyle="1" w:styleId="xl423">
    <w:name w:val="xl423"/>
    <w:basedOn w:val="Normal"/>
    <w:rsid w:val="00904B07"/>
    <w:pPr>
      <w:pBdr>
        <w:top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16"/>
      <w:szCs w:val="16"/>
      <w:lang w:val="es-MX" w:eastAsia="es-MX"/>
    </w:rPr>
  </w:style>
  <w:style w:type="paragraph" w:customStyle="1" w:styleId="xl424">
    <w:name w:val="xl424"/>
    <w:basedOn w:val="Normal"/>
    <w:rsid w:val="00904B07"/>
    <w:pPr>
      <w:pBdr>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425">
    <w:name w:val="xl425"/>
    <w:basedOn w:val="Normal"/>
    <w:rsid w:val="00904B07"/>
    <w:pPr>
      <w:pBdr>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426">
    <w:name w:val="xl426"/>
    <w:basedOn w:val="Normal"/>
    <w:rsid w:val="00904B07"/>
    <w:pPr>
      <w:spacing w:before="100" w:beforeAutospacing="1" w:after="100" w:afterAutospacing="1"/>
    </w:pPr>
    <w:rPr>
      <w:rFonts w:ascii="Arial" w:eastAsia="Times New Roman" w:hAnsi="Arial" w:cs="Arial"/>
      <w:sz w:val="16"/>
      <w:szCs w:val="16"/>
      <w:lang w:val="es-MX" w:eastAsia="es-MX"/>
    </w:rPr>
  </w:style>
  <w:style w:type="paragraph" w:customStyle="1" w:styleId="xl427">
    <w:name w:val="xl427"/>
    <w:basedOn w:val="Normal"/>
    <w:rsid w:val="00904B07"/>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6"/>
      <w:szCs w:val="16"/>
      <w:lang w:val="es-MX" w:eastAsia="es-MX"/>
    </w:rPr>
  </w:style>
  <w:style w:type="paragraph" w:customStyle="1" w:styleId="xl428">
    <w:name w:val="xl428"/>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6"/>
      <w:szCs w:val="16"/>
      <w:lang w:val="es-MX" w:eastAsia="es-MX"/>
    </w:rPr>
  </w:style>
  <w:style w:type="paragraph" w:customStyle="1" w:styleId="xl429">
    <w:name w:val="xl429"/>
    <w:basedOn w:val="Normal"/>
    <w:rsid w:val="00904B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6"/>
      <w:szCs w:val="16"/>
      <w:lang w:val="es-MX" w:eastAsia="es-MX"/>
    </w:rPr>
  </w:style>
  <w:style w:type="paragraph" w:customStyle="1" w:styleId="MMTopic1">
    <w:name w:val="MM Topic 1"/>
    <w:basedOn w:val="Ttulo1"/>
    <w:rsid w:val="00904B07"/>
    <w:pPr>
      <w:pageBreakBefore/>
      <w:spacing w:before="600" w:after="360"/>
      <w:jc w:val="both"/>
    </w:pPr>
    <w:rPr>
      <w:bCs/>
      <w:color w:val="auto"/>
      <w:kern w:val="32"/>
      <w:sz w:val="36"/>
      <w:szCs w:val="36"/>
      <w:lang w:val="es-MX" w:eastAsia="en-US"/>
    </w:rPr>
  </w:style>
  <w:style w:type="paragraph" w:customStyle="1" w:styleId="Titulo2">
    <w:name w:val="Titulo 2"/>
    <w:basedOn w:val="Normal"/>
    <w:rsid w:val="00904B07"/>
    <w:pPr>
      <w:pBdr>
        <w:top w:val="double" w:sz="6" w:space="1" w:color="auto"/>
      </w:pBdr>
      <w:spacing w:after="101"/>
      <w:jc w:val="both"/>
      <w:outlineLvl w:val="1"/>
    </w:pPr>
    <w:rPr>
      <w:rFonts w:ascii="Arial" w:eastAsia="Times New Roman" w:hAnsi="Arial" w:cs="Arial"/>
      <w:sz w:val="18"/>
      <w:szCs w:val="18"/>
      <w:lang w:val="es-MX" w:eastAsia="es-MX"/>
    </w:rPr>
  </w:style>
  <w:style w:type="paragraph" w:customStyle="1" w:styleId="Sangra2detindependiente11">
    <w:name w:val="Sangría 2 de t. independiente11"/>
    <w:basedOn w:val="Normal"/>
    <w:rsid w:val="00904B07"/>
    <w:pPr>
      <w:spacing w:after="0"/>
      <w:ind w:left="705" w:hanging="705"/>
      <w:jc w:val="both"/>
    </w:pPr>
    <w:rPr>
      <w:rFonts w:ascii="Arial" w:eastAsia="Times New Roman" w:hAnsi="Arial" w:cs="Times New Roman"/>
      <w:sz w:val="20"/>
      <w:szCs w:val="20"/>
      <w:lang w:val="es-MX" w:eastAsia="es-ES"/>
    </w:rPr>
  </w:style>
  <w:style w:type="paragraph" w:customStyle="1" w:styleId="xl69">
    <w:name w:val="xl69"/>
    <w:basedOn w:val="Normal"/>
    <w:rsid w:val="00904B07"/>
    <w:pPr>
      <w:spacing w:before="100" w:beforeAutospacing="1" w:after="100" w:afterAutospacing="1"/>
      <w:jc w:val="center"/>
      <w:textAlignment w:val="center"/>
    </w:pPr>
    <w:rPr>
      <w:rFonts w:ascii="Times New Roman" w:eastAsia="Times New Roman" w:hAnsi="Times New Roman" w:cs="Times New Roman"/>
      <w:lang w:val="es-MX" w:eastAsia="es-MX"/>
    </w:rPr>
  </w:style>
  <w:style w:type="paragraph" w:customStyle="1" w:styleId="xl70">
    <w:name w:val="xl70"/>
    <w:basedOn w:val="Normal"/>
    <w:rsid w:val="00904B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b/>
      <w:bCs/>
      <w:sz w:val="18"/>
      <w:szCs w:val="18"/>
      <w:lang w:val="es-MX" w:eastAsia="es-MX"/>
    </w:rPr>
  </w:style>
  <w:style w:type="paragraph" w:customStyle="1" w:styleId="xl67">
    <w:name w:val="xl67"/>
    <w:basedOn w:val="Normal"/>
    <w:rsid w:val="00904B07"/>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68">
    <w:name w:val="xl68"/>
    <w:basedOn w:val="Normal"/>
    <w:rsid w:val="00904B07"/>
    <w:pPr>
      <w:spacing w:before="100" w:beforeAutospacing="1" w:after="100" w:afterAutospacing="1"/>
      <w:jc w:val="center"/>
      <w:textAlignment w:val="center"/>
    </w:pPr>
    <w:rPr>
      <w:rFonts w:ascii="Times New Roman" w:eastAsia="Times New Roman" w:hAnsi="Times New Roman" w:cs="Times New Roman"/>
      <w:lang w:val="es-MX" w:eastAsia="es-MX"/>
    </w:rPr>
  </w:style>
  <w:style w:type="character" w:customStyle="1" w:styleId="DocumentMapChar1">
    <w:name w:val="Document Map Char1"/>
    <w:uiPriority w:val="99"/>
    <w:semiHidden/>
    <w:locked/>
    <w:rsid w:val="00904B07"/>
    <w:rPr>
      <w:rFonts w:ascii="Times New Roman" w:hAnsi="Times New Roman" w:cs="Times New Roman"/>
      <w:sz w:val="2"/>
      <w:lang w:val="es-MX" w:eastAsia="en-US"/>
    </w:rPr>
  </w:style>
  <w:style w:type="paragraph" w:customStyle="1" w:styleId="InfoBlueCarCar1Car">
    <w:name w:val="InfoBlue Car Car1 Car"/>
    <w:basedOn w:val="Normal"/>
    <w:next w:val="Normal"/>
    <w:link w:val="InfoBlueCarCar1CarCar"/>
    <w:rsid w:val="00904B07"/>
    <w:pPr>
      <w:widowControl w:val="0"/>
      <w:spacing w:before="60" w:after="120" w:line="240" w:lineRule="atLeast"/>
      <w:ind w:left="111"/>
    </w:pPr>
    <w:rPr>
      <w:rFonts w:ascii="Arial" w:eastAsia="Times New Roman" w:hAnsi="Arial" w:cs="Times New Roman"/>
      <w:i/>
      <w:color w:val="0000FF"/>
      <w:sz w:val="22"/>
      <w:szCs w:val="22"/>
      <w:lang w:val="x-none" w:eastAsia="x-none"/>
    </w:rPr>
  </w:style>
  <w:style w:type="character" w:customStyle="1" w:styleId="InfoBlueCarCar1CarCar">
    <w:name w:val="InfoBlue Car Car1 Car Car"/>
    <w:link w:val="InfoBlueCarCar1Car"/>
    <w:locked/>
    <w:rsid w:val="00904B07"/>
    <w:rPr>
      <w:rFonts w:ascii="Arial" w:eastAsia="Times New Roman" w:hAnsi="Arial" w:cs="Times New Roman"/>
      <w:i/>
      <w:color w:val="0000FF"/>
      <w:sz w:val="22"/>
      <w:szCs w:val="22"/>
      <w:lang w:val="x-none" w:eastAsia="x-none"/>
    </w:rPr>
  </w:style>
  <w:style w:type="paragraph" w:customStyle="1" w:styleId="RevisionHist">
    <w:name w:val="RevisionHist"/>
    <w:basedOn w:val="Normal"/>
    <w:rsid w:val="00904B07"/>
    <w:pPr>
      <w:spacing w:before="60" w:after="60"/>
    </w:pPr>
    <w:rPr>
      <w:rFonts w:ascii="Arial" w:eastAsia="Times New Roman" w:hAnsi="Arial" w:cs="Times New Roman"/>
      <w:sz w:val="22"/>
      <w:szCs w:val="22"/>
      <w:lang w:val="es-MX"/>
    </w:rPr>
  </w:style>
  <w:style w:type="character" w:customStyle="1" w:styleId="CommentTextChar1">
    <w:name w:val="Comment Text Char1"/>
    <w:uiPriority w:val="99"/>
    <w:semiHidden/>
    <w:locked/>
    <w:rsid w:val="00904B07"/>
    <w:rPr>
      <w:rFonts w:ascii="Arial" w:hAnsi="Arial" w:cs="Times New Roman"/>
      <w:lang w:val="es-MX" w:eastAsia="en-US"/>
    </w:rPr>
  </w:style>
  <w:style w:type="paragraph" w:customStyle="1" w:styleId="Project">
    <w:name w:val="Project"/>
    <w:basedOn w:val="Normal"/>
    <w:rsid w:val="00904B07"/>
    <w:pPr>
      <w:spacing w:before="60" w:after="60"/>
      <w:jc w:val="right"/>
    </w:pPr>
    <w:rPr>
      <w:rFonts w:ascii="Arial" w:eastAsia="Times New Roman" w:hAnsi="Arial" w:cs="Times New Roman"/>
      <w:b/>
      <w:sz w:val="48"/>
      <w:szCs w:val="22"/>
      <w:lang w:val="es-MX"/>
    </w:rPr>
  </w:style>
  <w:style w:type="character" w:customStyle="1" w:styleId="CommentSubjectChar1">
    <w:name w:val="Comment Subject Char1"/>
    <w:uiPriority w:val="99"/>
    <w:semiHidden/>
    <w:locked/>
    <w:rsid w:val="00904B07"/>
    <w:rPr>
      <w:rFonts w:ascii="Arial" w:eastAsia="Times New Roman" w:hAnsi="Arial" w:cs="Times New Roman"/>
      <w:b/>
      <w:bCs/>
      <w:color w:val="auto"/>
      <w:sz w:val="20"/>
      <w:szCs w:val="20"/>
      <w:lang w:val="es-MX" w:eastAsia="en-US"/>
    </w:rPr>
  </w:style>
  <w:style w:type="character" w:customStyle="1" w:styleId="InfoBlueCarCar">
    <w:name w:val="InfoBlue Car Car"/>
    <w:rsid w:val="00904B07"/>
    <w:rPr>
      <w:rFonts w:ascii="Arial" w:hAnsi="Arial" w:cs="Times New Roman"/>
      <w:i/>
      <w:color w:val="0000FF"/>
      <w:sz w:val="22"/>
      <w:szCs w:val="22"/>
      <w:lang w:val="es-MX" w:eastAsia="en-US" w:bidi="ar-SA"/>
    </w:rPr>
  </w:style>
  <w:style w:type="paragraph" w:customStyle="1" w:styleId="InfoBlue">
    <w:name w:val="InfoBlue"/>
    <w:basedOn w:val="Normal"/>
    <w:next w:val="Normal"/>
    <w:link w:val="InfoBlueCar"/>
    <w:rsid w:val="00904B07"/>
    <w:pPr>
      <w:widowControl w:val="0"/>
      <w:spacing w:before="60" w:after="120" w:line="240" w:lineRule="atLeast"/>
      <w:ind w:left="111"/>
    </w:pPr>
    <w:rPr>
      <w:rFonts w:ascii="Arial" w:eastAsia="Times New Roman" w:hAnsi="Arial" w:cs="Times New Roman"/>
      <w:i/>
      <w:color w:val="0000FF"/>
      <w:sz w:val="22"/>
      <w:szCs w:val="22"/>
      <w:lang w:val="x-none" w:eastAsia="x-none"/>
    </w:rPr>
  </w:style>
  <w:style w:type="character" w:customStyle="1" w:styleId="InfoBlueCar">
    <w:name w:val="InfoBlue Car"/>
    <w:link w:val="InfoBlue"/>
    <w:locked/>
    <w:rsid w:val="00904B07"/>
    <w:rPr>
      <w:rFonts w:ascii="Arial" w:eastAsia="Times New Roman" w:hAnsi="Arial" w:cs="Times New Roman"/>
      <w:i/>
      <w:color w:val="0000FF"/>
      <w:sz w:val="22"/>
      <w:szCs w:val="22"/>
      <w:lang w:val="x-none" w:eastAsia="x-none"/>
    </w:rPr>
  </w:style>
  <w:style w:type="paragraph" w:customStyle="1" w:styleId="Body">
    <w:name w:val="Body"/>
    <w:basedOn w:val="Normal"/>
    <w:rsid w:val="00904B07"/>
    <w:pPr>
      <w:spacing w:after="0"/>
      <w:jc w:val="both"/>
    </w:pPr>
    <w:rPr>
      <w:rFonts w:ascii="Arial" w:eastAsia="Times New Roman" w:hAnsi="Arial" w:cs="Arial"/>
      <w:sz w:val="22"/>
      <w:szCs w:val="22"/>
      <w:lang w:val="es-MX"/>
    </w:rPr>
  </w:style>
  <w:style w:type="paragraph" w:customStyle="1" w:styleId="Prrafodelista11">
    <w:name w:val="Párrafo de lista11"/>
    <w:basedOn w:val="Normal"/>
    <w:uiPriority w:val="34"/>
    <w:qFormat/>
    <w:rsid w:val="00904B07"/>
    <w:pPr>
      <w:widowControl w:val="0"/>
      <w:spacing w:before="60" w:after="60" w:line="240" w:lineRule="atLeast"/>
      <w:ind w:left="720"/>
      <w:contextualSpacing/>
    </w:pPr>
    <w:rPr>
      <w:rFonts w:ascii="Arial" w:eastAsia="Times New Roman" w:hAnsi="Arial" w:cs="Times New Roman"/>
      <w:sz w:val="22"/>
      <w:szCs w:val="22"/>
      <w:lang w:val="es-MX"/>
    </w:rPr>
  </w:style>
  <w:style w:type="paragraph" w:customStyle="1" w:styleId="Revisin1">
    <w:name w:val="Revisión1"/>
    <w:hidden/>
    <w:uiPriority w:val="99"/>
    <w:semiHidden/>
    <w:rsid w:val="00904B07"/>
    <w:pPr>
      <w:spacing w:after="0"/>
    </w:pPr>
    <w:rPr>
      <w:rFonts w:ascii="Arial" w:eastAsia="Times New Roman" w:hAnsi="Arial" w:cs="Times New Roman"/>
      <w:sz w:val="22"/>
      <w:szCs w:val="22"/>
      <w:lang w:val="es-MX"/>
    </w:rPr>
  </w:style>
  <w:style w:type="paragraph" w:customStyle="1" w:styleId="Prrafodelista2">
    <w:name w:val="Párrafo de lista2"/>
    <w:basedOn w:val="Normal"/>
    <w:uiPriority w:val="34"/>
    <w:qFormat/>
    <w:rsid w:val="00904B07"/>
    <w:pPr>
      <w:widowControl w:val="0"/>
      <w:spacing w:before="60" w:after="60" w:line="240" w:lineRule="atLeast"/>
      <w:ind w:left="720"/>
      <w:contextualSpacing/>
    </w:pPr>
    <w:rPr>
      <w:rFonts w:ascii="Arial" w:eastAsia="Times New Roman" w:hAnsi="Arial" w:cs="Times New Roman"/>
      <w:sz w:val="22"/>
      <w:szCs w:val="22"/>
      <w:lang w:val="es-MX"/>
    </w:rPr>
  </w:style>
  <w:style w:type="table" w:styleId="Cuadrculamedia3-nfasis5">
    <w:name w:val="Medium Grid 3 Accent 5"/>
    <w:basedOn w:val="Tablanormal"/>
    <w:uiPriority w:val="69"/>
    <w:rsid w:val="00904B07"/>
    <w:pPr>
      <w:spacing w:after="0"/>
    </w:pPr>
    <w:rPr>
      <w:rFonts w:ascii="Times New Roman" w:eastAsia="Times New Roman" w:hAnsi="Times New Roman" w:cs="Times New Roman"/>
      <w:sz w:val="20"/>
      <w:szCs w:val="20"/>
      <w:lang w:val="es-MX"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1">
    <w:name w:val="Medium Grid 3 Accent 1"/>
    <w:basedOn w:val="Tablanormal"/>
    <w:uiPriority w:val="69"/>
    <w:rsid w:val="00904B07"/>
    <w:pPr>
      <w:spacing w:after="0"/>
    </w:pPr>
    <w:rPr>
      <w:rFonts w:ascii="Times New Roman" w:eastAsia="Times New Roman" w:hAnsi="Times New Roman" w:cs="Times New Roman"/>
      <w:sz w:val="20"/>
      <w:szCs w:val="20"/>
      <w:lang w:val="es-MX"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yle2">
    <w:name w:val="Style 2"/>
    <w:basedOn w:val="Normal"/>
    <w:uiPriority w:val="99"/>
    <w:rsid w:val="00904B07"/>
    <w:pPr>
      <w:widowControl w:val="0"/>
      <w:autoSpaceDE w:val="0"/>
      <w:autoSpaceDN w:val="0"/>
      <w:spacing w:after="0"/>
      <w:ind w:left="360"/>
    </w:pPr>
    <w:rPr>
      <w:rFonts w:ascii="Verdana" w:eastAsia="Times New Roman" w:hAnsi="Verdana" w:cs="Verdana"/>
      <w:sz w:val="19"/>
      <w:szCs w:val="19"/>
      <w:lang w:eastAsia="es-MX"/>
    </w:rPr>
  </w:style>
  <w:style w:type="character" w:customStyle="1" w:styleId="CharacterStyle1">
    <w:name w:val="Character Style 1"/>
    <w:uiPriority w:val="99"/>
    <w:rsid w:val="00904B07"/>
    <w:rPr>
      <w:rFonts w:ascii="Verdana" w:hAnsi="Verdana" w:cs="Verdana"/>
      <w:sz w:val="19"/>
      <w:szCs w:val="19"/>
    </w:rPr>
  </w:style>
  <w:style w:type="character" w:customStyle="1" w:styleId="acicollapsed1">
    <w:name w:val="acicollapsed1"/>
    <w:rsid w:val="00904B07"/>
    <w:rPr>
      <w:vanish/>
      <w:webHidden w:val="0"/>
      <w:specVanish w:val="0"/>
    </w:rPr>
  </w:style>
  <w:style w:type="character" w:styleId="nfasisintenso">
    <w:name w:val="Intense Emphasis"/>
    <w:uiPriority w:val="21"/>
    <w:qFormat/>
    <w:rsid w:val="00904B07"/>
    <w:rPr>
      <w:b/>
      <w:bCs/>
      <w:i/>
      <w:iCs/>
      <w:color w:val="4F81BD"/>
    </w:rPr>
  </w:style>
  <w:style w:type="paragraph" w:customStyle="1" w:styleId="pj1">
    <w:name w:val="pj1"/>
    <w:basedOn w:val="Normal"/>
    <w:rsid w:val="00904B07"/>
    <w:pPr>
      <w:spacing w:after="0"/>
      <w:jc w:val="both"/>
    </w:pPr>
    <w:rPr>
      <w:rFonts w:ascii="Times New Roman" w:eastAsia="Times New Roman" w:hAnsi="Times New Roman" w:cs="Times New Roman"/>
      <w:lang w:val="es-MX" w:eastAsia="es-MX"/>
    </w:rPr>
  </w:style>
  <w:style w:type="character" w:customStyle="1" w:styleId="nw1">
    <w:name w:val="nw1"/>
    <w:basedOn w:val="Fuentedeprrafopredeter"/>
    <w:rsid w:val="00904B07"/>
  </w:style>
  <w:style w:type="character" w:customStyle="1" w:styleId="ff21">
    <w:name w:val="ff21"/>
    <w:rsid w:val="00904B07"/>
    <w:rPr>
      <w:rFonts w:ascii="ff2" w:hAnsi="ff2" w:hint="default"/>
    </w:rPr>
  </w:style>
  <w:style w:type="paragraph" w:customStyle="1" w:styleId="SunParagraph2">
    <w:name w:val="Sun_Paragraph2"/>
    <w:basedOn w:val="Normal"/>
    <w:rsid w:val="00904B07"/>
    <w:pPr>
      <w:widowControl w:val="0"/>
      <w:suppressAutoHyphens/>
      <w:spacing w:after="0"/>
      <w:ind w:left="567"/>
    </w:pPr>
    <w:rPr>
      <w:rFonts w:ascii="Arial" w:eastAsia="Andale Sans UI" w:hAnsi="Arial" w:cs="Times New Roman"/>
      <w:sz w:val="18"/>
      <w:lang w:val="es-MX" w:eastAsia="ar-SA"/>
    </w:rPr>
  </w:style>
  <w:style w:type="paragraph" w:customStyle="1" w:styleId="Prrafodelista3">
    <w:name w:val="Párrafo de lista3"/>
    <w:basedOn w:val="Normal"/>
    <w:uiPriority w:val="34"/>
    <w:qFormat/>
    <w:rsid w:val="00904B07"/>
    <w:pPr>
      <w:widowControl w:val="0"/>
      <w:spacing w:before="60" w:after="60" w:line="240" w:lineRule="atLeast"/>
      <w:ind w:left="720"/>
      <w:contextualSpacing/>
    </w:pPr>
    <w:rPr>
      <w:rFonts w:ascii="Arial" w:eastAsia="Times New Roman" w:hAnsi="Arial" w:cs="Times New Roman"/>
      <w:sz w:val="22"/>
      <w:szCs w:val="22"/>
      <w:lang w:val="es-MX"/>
    </w:rPr>
  </w:style>
  <w:style w:type="character" w:styleId="Textodelmarcadordeposicin">
    <w:name w:val="Placeholder Text"/>
    <w:uiPriority w:val="99"/>
    <w:semiHidden/>
    <w:rsid w:val="00904B07"/>
    <w:rPr>
      <w:color w:val="808080"/>
    </w:rPr>
  </w:style>
  <w:style w:type="character" w:customStyle="1" w:styleId="Estilo23">
    <w:name w:val="Estilo23"/>
    <w:uiPriority w:val="1"/>
    <w:rsid w:val="00904B07"/>
    <w:rPr>
      <w:rFonts w:ascii="Calibri" w:hAnsi="Calibri"/>
      <w:color w:val="1116ED"/>
      <w:sz w:val="20"/>
    </w:rPr>
  </w:style>
  <w:style w:type="character" w:customStyle="1" w:styleId="Estilo24">
    <w:name w:val="Estilo24"/>
    <w:uiPriority w:val="1"/>
    <w:rsid w:val="00904B07"/>
    <w:rPr>
      <w:rFonts w:ascii="Calibri" w:hAnsi="Calibri"/>
      <w:color w:val="1116ED"/>
      <w:sz w:val="20"/>
    </w:rPr>
  </w:style>
  <w:style w:type="character" w:customStyle="1" w:styleId="Estilo27">
    <w:name w:val="Estilo27"/>
    <w:uiPriority w:val="1"/>
    <w:rsid w:val="00904B07"/>
    <w:rPr>
      <w:rFonts w:ascii="Calibri" w:hAnsi="Calibri"/>
      <w:color w:val="1116ED"/>
      <w:sz w:val="20"/>
    </w:rPr>
  </w:style>
  <w:style w:type="character" w:customStyle="1" w:styleId="Estilo28">
    <w:name w:val="Estilo28"/>
    <w:uiPriority w:val="1"/>
    <w:rsid w:val="00904B07"/>
    <w:rPr>
      <w:rFonts w:ascii="Calibri" w:hAnsi="Calibri"/>
      <w:color w:val="1116ED"/>
      <w:sz w:val="20"/>
    </w:rPr>
  </w:style>
  <w:style w:type="table" w:styleId="Cuadrculaclara-nfasis5">
    <w:name w:val="Light Grid Accent 5"/>
    <w:basedOn w:val="Tablanormal"/>
    <w:uiPriority w:val="62"/>
    <w:rsid w:val="00904B07"/>
    <w:pPr>
      <w:spacing w:after="0"/>
    </w:pPr>
    <w:rPr>
      <w:rFonts w:ascii="Calibri" w:eastAsia="Calibri" w:hAnsi="Calibri" w:cs="Times New Roman"/>
      <w:sz w:val="22"/>
      <w:szCs w:val="22"/>
      <w:lang w:val="es-MX"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Estilo32">
    <w:name w:val="Estilo32"/>
    <w:uiPriority w:val="1"/>
    <w:rsid w:val="00904B07"/>
    <w:rPr>
      <w:rFonts w:ascii="Calibri" w:hAnsi="Calibri"/>
      <w:color w:val="1116ED"/>
      <w:sz w:val="20"/>
    </w:rPr>
  </w:style>
  <w:style w:type="table" w:styleId="Listamedia2-nfasis3">
    <w:name w:val="Medium List 2 Accent 3"/>
    <w:basedOn w:val="Tablanormal"/>
    <w:uiPriority w:val="66"/>
    <w:rsid w:val="00904B07"/>
    <w:pPr>
      <w:spacing w:after="0"/>
    </w:pPr>
    <w:rPr>
      <w:rFonts w:ascii="Cambria" w:eastAsia="Times New Roman" w:hAnsi="Cambria" w:cs="Times New Roman"/>
      <w:color w:val="000000"/>
      <w:sz w:val="22"/>
      <w:szCs w:val="22"/>
      <w:lang w:val="es-MX"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customStyle="1" w:styleId="Estilo35">
    <w:name w:val="Estilo35"/>
    <w:uiPriority w:val="1"/>
    <w:rsid w:val="00904B07"/>
    <w:rPr>
      <w:rFonts w:ascii="Calibri" w:hAnsi="Calibri"/>
      <w:color w:val="0000FF"/>
      <w:sz w:val="20"/>
    </w:rPr>
  </w:style>
  <w:style w:type="character" w:customStyle="1" w:styleId="Estilo36">
    <w:name w:val="Estilo36"/>
    <w:uiPriority w:val="1"/>
    <w:rsid w:val="00904B07"/>
    <w:rPr>
      <w:rFonts w:ascii="Calibri" w:hAnsi="Calibri"/>
      <w:color w:val="0000FF"/>
      <w:sz w:val="20"/>
    </w:rPr>
  </w:style>
  <w:style w:type="table" w:styleId="Listavistosa-nfasis5">
    <w:name w:val="Colorful List Accent 5"/>
    <w:basedOn w:val="Tablanormal"/>
    <w:uiPriority w:val="72"/>
    <w:rsid w:val="00904B07"/>
    <w:pPr>
      <w:spacing w:after="0"/>
    </w:pPr>
    <w:rPr>
      <w:rFonts w:ascii="Calibri" w:eastAsia="Calibri" w:hAnsi="Calibri" w:cs="Times New Roman"/>
      <w:color w:val="000000"/>
      <w:sz w:val="22"/>
      <w:szCs w:val="22"/>
      <w:lang w:val="es-MX" w:eastAsia="es-MX"/>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customStyle="1" w:styleId="Estilo37">
    <w:name w:val="Estilo37"/>
    <w:uiPriority w:val="1"/>
    <w:rsid w:val="00904B07"/>
    <w:rPr>
      <w:rFonts w:ascii="Calibri" w:hAnsi="Calibri"/>
      <w:color w:val="0000FF"/>
      <w:sz w:val="20"/>
    </w:rPr>
  </w:style>
  <w:style w:type="character" w:customStyle="1" w:styleId="Estilo41">
    <w:name w:val="Estilo41"/>
    <w:uiPriority w:val="1"/>
    <w:rsid w:val="00904B07"/>
    <w:rPr>
      <w:rFonts w:ascii="Calibri" w:hAnsi="Calibri"/>
      <w:color w:val="0000FF"/>
      <w:sz w:val="20"/>
    </w:rPr>
  </w:style>
  <w:style w:type="character" w:customStyle="1" w:styleId="Estilo42">
    <w:name w:val="Estilo42"/>
    <w:uiPriority w:val="1"/>
    <w:rsid w:val="00904B07"/>
    <w:rPr>
      <w:rFonts w:ascii="c" w:hAnsi="c"/>
      <w:color w:val="0000FF"/>
      <w:sz w:val="20"/>
    </w:rPr>
  </w:style>
  <w:style w:type="character" w:customStyle="1" w:styleId="Estilo43">
    <w:name w:val="Estilo43"/>
    <w:uiPriority w:val="1"/>
    <w:rsid w:val="00904B07"/>
    <w:rPr>
      <w:rFonts w:ascii="Calibri" w:hAnsi="Calibri"/>
      <w:color w:val="0000FF"/>
      <w:sz w:val="20"/>
    </w:rPr>
  </w:style>
  <w:style w:type="character" w:customStyle="1" w:styleId="Estilo44">
    <w:name w:val="Estilo44"/>
    <w:uiPriority w:val="1"/>
    <w:rsid w:val="00904B07"/>
    <w:rPr>
      <w:rFonts w:ascii="Calibri" w:hAnsi="Calibri"/>
      <w:color w:val="0000FF"/>
      <w:sz w:val="20"/>
    </w:rPr>
  </w:style>
  <w:style w:type="character" w:customStyle="1" w:styleId="Estilo45">
    <w:name w:val="Estilo45"/>
    <w:uiPriority w:val="1"/>
    <w:rsid w:val="00904B07"/>
    <w:rPr>
      <w:rFonts w:ascii="Calibri" w:hAnsi="Calibri"/>
      <w:color w:val="0000FF"/>
      <w:sz w:val="20"/>
    </w:rPr>
  </w:style>
  <w:style w:type="character" w:customStyle="1" w:styleId="Estilo46">
    <w:name w:val="Estilo46"/>
    <w:uiPriority w:val="1"/>
    <w:rsid w:val="00904B07"/>
    <w:rPr>
      <w:rFonts w:ascii="Calibri" w:hAnsi="Calibri"/>
      <w:color w:val="0000FF"/>
      <w:sz w:val="20"/>
    </w:rPr>
  </w:style>
  <w:style w:type="character" w:customStyle="1" w:styleId="Estilo47">
    <w:name w:val="Estilo47"/>
    <w:uiPriority w:val="1"/>
    <w:rsid w:val="00904B07"/>
    <w:rPr>
      <w:rFonts w:ascii="Calibri" w:hAnsi="Calibri"/>
      <w:color w:val="0000FF"/>
      <w:sz w:val="20"/>
    </w:rPr>
  </w:style>
  <w:style w:type="character" w:customStyle="1" w:styleId="Estilo48">
    <w:name w:val="Estilo48"/>
    <w:uiPriority w:val="1"/>
    <w:rsid w:val="00904B07"/>
    <w:rPr>
      <w:rFonts w:ascii="Calibri" w:hAnsi="Calibri"/>
      <w:color w:val="0000FF"/>
      <w:sz w:val="20"/>
    </w:rPr>
  </w:style>
  <w:style w:type="character" w:customStyle="1" w:styleId="Estilo49">
    <w:name w:val="Estilo49"/>
    <w:uiPriority w:val="1"/>
    <w:rsid w:val="00904B07"/>
    <w:rPr>
      <w:rFonts w:ascii="Calibri" w:hAnsi="Calibri"/>
      <w:color w:val="0000FF"/>
      <w:sz w:val="20"/>
    </w:rPr>
  </w:style>
  <w:style w:type="character" w:customStyle="1" w:styleId="Estilo50">
    <w:name w:val="Estilo50"/>
    <w:uiPriority w:val="1"/>
    <w:rsid w:val="00904B07"/>
    <w:rPr>
      <w:rFonts w:ascii="Calibri" w:hAnsi="Calibri"/>
      <w:color w:val="0000FF"/>
      <w:sz w:val="20"/>
    </w:rPr>
  </w:style>
  <w:style w:type="character" w:customStyle="1" w:styleId="Estilo51">
    <w:name w:val="Estilo51"/>
    <w:uiPriority w:val="1"/>
    <w:rsid w:val="00904B07"/>
    <w:rPr>
      <w:rFonts w:ascii="c" w:hAnsi="c"/>
      <w:color w:val="0000FF"/>
      <w:sz w:val="20"/>
    </w:rPr>
  </w:style>
  <w:style w:type="character" w:customStyle="1" w:styleId="Estilo52">
    <w:name w:val="Estilo52"/>
    <w:uiPriority w:val="1"/>
    <w:rsid w:val="00904B07"/>
    <w:rPr>
      <w:rFonts w:ascii="c" w:hAnsi="c"/>
      <w:color w:val="0000FF"/>
      <w:sz w:val="20"/>
    </w:rPr>
  </w:style>
  <w:style w:type="table" w:styleId="Sombreadomedio1-nfasis4">
    <w:name w:val="Medium Shading 1 Accent 4"/>
    <w:basedOn w:val="Tablanormal"/>
    <w:uiPriority w:val="63"/>
    <w:rsid w:val="00904B07"/>
    <w:pPr>
      <w:spacing w:after="0"/>
    </w:pPr>
    <w:rPr>
      <w:rFonts w:ascii="Calibri" w:eastAsia="Calibri" w:hAnsi="Calibri" w:cs="Times New Roman"/>
      <w:sz w:val="22"/>
      <w:szCs w:val="22"/>
      <w:lang w:val="es-MX"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04B07"/>
    <w:pPr>
      <w:spacing w:after="0"/>
    </w:pPr>
    <w:rPr>
      <w:rFonts w:ascii="Calibri" w:eastAsia="Calibri" w:hAnsi="Calibri" w:cs="Times New Roman"/>
      <w:sz w:val="22"/>
      <w:szCs w:val="22"/>
      <w:lang w:val="es-MX"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1-nfasis3">
    <w:name w:val="Medium Grid 1 Accent 3"/>
    <w:basedOn w:val="Tablanormal"/>
    <w:uiPriority w:val="67"/>
    <w:rsid w:val="00904B07"/>
    <w:pPr>
      <w:spacing w:after="0"/>
    </w:pPr>
    <w:rPr>
      <w:rFonts w:ascii="Calibri" w:eastAsia="Calibri" w:hAnsi="Calibri" w:cs="Times New Roman"/>
      <w:sz w:val="22"/>
      <w:szCs w:val="22"/>
      <w:lang w:val="es-MX"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Estilo53">
    <w:name w:val="Estilo53"/>
    <w:uiPriority w:val="1"/>
    <w:rsid w:val="00904B07"/>
    <w:rPr>
      <w:rFonts w:ascii="Calibri" w:hAnsi="Calibri"/>
      <w:color w:val="0000FF"/>
      <w:sz w:val="20"/>
    </w:rPr>
  </w:style>
  <w:style w:type="character" w:customStyle="1" w:styleId="Estilo54">
    <w:name w:val="Estilo54"/>
    <w:uiPriority w:val="1"/>
    <w:rsid w:val="00904B07"/>
    <w:rPr>
      <w:rFonts w:ascii="Calibri" w:hAnsi="Calibri"/>
      <w:color w:val="0000FF"/>
      <w:sz w:val="20"/>
    </w:rPr>
  </w:style>
  <w:style w:type="character" w:customStyle="1" w:styleId="Estilo55">
    <w:name w:val="Estilo55"/>
    <w:uiPriority w:val="1"/>
    <w:rsid w:val="00904B07"/>
    <w:rPr>
      <w:rFonts w:ascii="Calibri" w:hAnsi="Calibri"/>
      <w:color w:val="0000FF"/>
      <w:sz w:val="20"/>
    </w:rPr>
  </w:style>
  <w:style w:type="character" w:customStyle="1" w:styleId="Estilo56">
    <w:name w:val="Estilo56"/>
    <w:uiPriority w:val="1"/>
    <w:rsid w:val="00904B07"/>
    <w:rPr>
      <w:rFonts w:ascii="Calibri" w:hAnsi="Calibri"/>
      <w:color w:val="0000FF"/>
      <w:sz w:val="20"/>
    </w:rPr>
  </w:style>
  <w:style w:type="paragraph" w:customStyle="1" w:styleId="xl27">
    <w:name w:val="xl27"/>
    <w:basedOn w:val="Normal"/>
    <w:rsid w:val="00904B07"/>
    <w:pPr>
      <w:spacing w:before="100" w:beforeAutospacing="1" w:after="100" w:afterAutospacing="1"/>
      <w:jc w:val="center"/>
    </w:pPr>
    <w:rPr>
      <w:rFonts w:ascii="PenguinLight" w:eastAsia="Times New Roman" w:hAnsi="PenguinLight" w:cs="Times New Roman"/>
      <w:sz w:val="16"/>
      <w:szCs w:val="16"/>
      <w:lang w:val="es-ES" w:eastAsia="es-ES"/>
    </w:rPr>
  </w:style>
  <w:style w:type="paragraph" w:customStyle="1" w:styleId="xl65">
    <w:name w:val="xl65"/>
    <w:basedOn w:val="Normal"/>
    <w:rsid w:val="00904B07"/>
    <w:pPr>
      <w:spacing w:before="100" w:beforeAutospacing="1" w:after="100" w:afterAutospacing="1"/>
      <w:textAlignment w:val="top"/>
    </w:pPr>
    <w:rPr>
      <w:rFonts w:ascii="Arial" w:eastAsia="Times New Roman" w:hAnsi="Arial" w:cs="Arial"/>
      <w:lang w:val="es-MX" w:eastAsia="es-MX"/>
    </w:rPr>
  </w:style>
  <w:style w:type="paragraph" w:customStyle="1" w:styleId="xl66">
    <w:name w:val="xl66"/>
    <w:basedOn w:val="Normal"/>
    <w:rsid w:val="00904B07"/>
    <w:pPr>
      <w:spacing w:before="100" w:beforeAutospacing="1" w:after="100" w:afterAutospacing="1"/>
      <w:jc w:val="center"/>
      <w:textAlignment w:val="top"/>
    </w:pPr>
    <w:rPr>
      <w:rFonts w:ascii="Arial" w:eastAsia="Times New Roman" w:hAnsi="Arial" w:cs="Arial"/>
      <w:lang w:val="es-MX" w:eastAsia="es-MX"/>
    </w:rPr>
  </w:style>
  <w:style w:type="paragraph" w:customStyle="1" w:styleId="OFICIAL">
    <w:name w:val="OFICIAL"/>
    <w:basedOn w:val="Normal"/>
    <w:rsid w:val="00904B07"/>
    <w:pPr>
      <w:spacing w:after="0"/>
      <w:jc w:val="both"/>
    </w:pPr>
    <w:rPr>
      <w:rFonts w:ascii="Arial" w:eastAsia="Times New Roman" w:hAnsi="Arial" w:cs="Times New Roman"/>
      <w:szCs w:val="20"/>
      <w:lang w:val="es-ES_tradnl" w:eastAsia="es-ES"/>
    </w:rPr>
  </w:style>
  <w:style w:type="paragraph" w:customStyle="1" w:styleId="RenglondeTabla">
    <w:name w:val="Renglon de Tabla"/>
    <w:basedOn w:val="Normal"/>
    <w:rsid w:val="00904B07"/>
    <w:pPr>
      <w:widowControl w:val="0"/>
      <w:spacing w:before="60" w:after="60"/>
      <w:jc w:val="both"/>
    </w:pPr>
    <w:rPr>
      <w:rFonts w:ascii="Arial" w:eastAsia="Times New Roman" w:hAnsi="Arial" w:cs="Times New Roman"/>
      <w:snapToGrid w:val="0"/>
      <w:szCs w:val="20"/>
      <w:lang w:val="es-MX" w:eastAsia="es-ES"/>
    </w:rPr>
  </w:style>
  <w:style w:type="table" w:customStyle="1" w:styleId="Listamedia211">
    <w:name w:val="Lista media 211"/>
    <w:basedOn w:val="Tablanormal"/>
    <w:uiPriority w:val="66"/>
    <w:rsid w:val="00904B07"/>
    <w:pPr>
      <w:spacing w:after="0"/>
    </w:pPr>
    <w:rPr>
      <w:rFonts w:ascii="Cambria" w:eastAsia="Times New Roman" w:hAnsi="Cambria" w:cs="Times New Roman"/>
      <w:sz w:val="20"/>
      <w:szCs w:val="20"/>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NormalTabla">
    <w:name w:val="Normal Tabla"/>
    <w:basedOn w:val="Normal"/>
    <w:autoRedefine/>
    <w:rsid w:val="00904B07"/>
    <w:pPr>
      <w:spacing w:after="0"/>
      <w:jc w:val="center"/>
    </w:pPr>
    <w:rPr>
      <w:rFonts w:ascii="Tahoma" w:eastAsia="Times New Roman" w:hAnsi="Tahoma" w:cs="Times New Roman"/>
      <w:kern w:val="28"/>
      <w:sz w:val="16"/>
      <w:lang w:val="es-MX" w:eastAsia="es-ES"/>
    </w:rPr>
  </w:style>
  <w:style w:type="table" w:customStyle="1" w:styleId="Listaclara1">
    <w:name w:val="Lista clara1"/>
    <w:basedOn w:val="Tablanormal"/>
    <w:uiPriority w:val="61"/>
    <w:rsid w:val="00904B07"/>
    <w:pPr>
      <w:spacing w:after="0"/>
    </w:pPr>
    <w:rPr>
      <w:rFonts w:ascii="Times New Roman" w:eastAsia="Times New Roman" w:hAnsi="Times New Roman" w:cs="Times New Roman"/>
      <w:sz w:val="20"/>
      <w:szCs w:val="20"/>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JLZsubestilo41">
    <w:name w:val="JLZ subestilo 41"/>
    <w:basedOn w:val="Textoindependiente2"/>
    <w:rsid w:val="00904B07"/>
    <w:pPr>
      <w:tabs>
        <w:tab w:val="num" w:pos="1440"/>
      </w:tabs>
      <w:spacing w:after="0" w:line="240" w:lineRule="auto"/>
      <w:ind w:left="1491" w:right="618"/>
      <w:jc w:val="both"/>
    </w:pPr>
    <w:rPr>
      <w:rFonts w:ascii="Futura Lt" w:hAnsi="Futura Lt" w:cs="Arial"/>
      <w:snapToGrid w:val="0"/>
      <w:lang w:eastAsia="es-ES"/>
    </w:rPr>
  </w:style>
  <w:style w:type="paragraph" w:customStyle="1" w:styleId="H4">
    <w:name w:val="H4"/>
    <w:basedOn w:val="Normal"/>
    <w:next w:val="Normal"/>
    <w:rsid w:val="00904B07"/>
    <w:pPr>
      <w:keepNext/>
      <w:spacing w:before="100" w:after="100"/>
      <w:outlineLvl w:val="4"/>
    </w:pPr>
    <w:rPr>
      <w:rFonts w:ascii="Times New Roman" w:eastAsia="Times New Roman" w:hAnsi="Times New Roman" w:cs="Times New Roman"/>
      <w:b/>
      <w:snapToGrid w:val="0"/>
      <w:szCs w:val="20"/>
      <w:lang w:val="es-MX"/>
    </w:rPr>
  </w:style>
  <w:style w:type="paragraph" w:styleId="Textomacro">
    <w:name w:val="macro"/>
    <w:basedOn w:val="Textoindependiente"/>
    <w:link w:val="TextomacroCar"/>
    <w:rsid w:val="00904B07"/>
    <w:rPr>
      <w:rFonts w:ascii="Courier New" w:eastAsia="Times New Roman" w:hAnsi="Courier New" w:cs="Times New Roman"/>
      <w:sz w:val="20"/>
      <w:szCs w:val="20"/>
      <w:lang w:val="x-none" w:eastAsia="es-ES"/>
    </w:rPr>
  </w:style>
  <w:style w:type="character" w:customStyle="1" w:styleId="TextomacroCar">
    <w:name w:val="Texto macro Car"/>
    <w:basedOn w:val="Fuentedeprrafopredeter"/>
    <w:link w:val="Textomacro"/>
    <w:rsid w:val="00904B07"/>
    <w:rPr>
      <w:rFonts w:ascii="Courier New" w:eastAsia="Times New Roman" w:hAnsi="Courier New" w:cs="Times New Roman"/>
      <w:sz w:val="20"/>
      <w:szCs w:val="20"/>
      <w:lang w:val="x-none" w:eastAsia="es-ES"/>
    </w:rPr>
  </w:style>
  <w:style w:type="paragraph" w:customStyle="1" w:styleId="w">
    <w:name w:val="w"/>
    <w:basedOn w:val="Normal"/>
    <w:rsid w:val="00904B07"/>
    <w:pPr>
      <w:spacing w:after="101" w:line="216" w:lineRule="atLeast"/>
    </w:pPr>
    <w:rPr>
      <w:rFonts w:ascii="Helv" w:eastAsia="Times New Roman" w:hAnsi="Helv" w:cs="Helv"/>
      <w:sz w:val="18"/>
      <w:szCs w:val="20"/>
      <w:lang w:val="es-MX" w:eastAsia="es-MX"/>
    </w:rPr>
  </w:style>
  <w:style w:type="paragraph" w:customStyle="1" w:styleId="BodyText31">
    <w:name w:val="Body Text 31"/>
    <w:basedOn w:val="Normal"/>
    <w:rsid w:val="00904B07"/>
    <w:pPr>
      <w:spacing w:after="0"/>
      <w:jc w:val="both"/>
    </w:pPr>
    <w:rPr>
      <w:rFonts w:ascii="Arial" w:eastAsia="Times New Roman" w:hAnsi="Arial" w:cs="Times New Roman"/>
      <w:sz w:val="20"/>
      <w:szCs w:val="20"/>
      <w:lang w:val="es-ES_tradnl" w:eastAsia="es-ES"/>
    </w:rPr>
  </w:style>
  <w:style w:type="character" w:customStyle="1" w:styleId="Strong1">
    <w:name w:val="Strong1"/>
    <w:rsid w:val="00904B07"/>
    <w:rPr>
      <w:rFonts w:ascii="Arial" w:hAnsi="Arial"/>
      <w:b/>
      <w:sz w:val="24"/>
    </w:rPr>
  </w:style>
  <w:style w:type="paragraph" w:customStyle="1" w:styleId="L">
    <w:name w:val="L"/>
    <w:rsid w:val="00904B07"/>
    <w:pPr>
      <w:widowControl w:val="0"/>
      <w:spacing w:after="0" w:line="240" w:lineRule="atLeast"/>
    </w:pPr>
    <w:rPr>
      <w:rFonts w:ascii="Courier" w:eastAsia="Times New Roman" w:hAnsi="Courier" w:cs="Times New Roman"/>
      <w:szCs w:val="20"/>
    </w:rPr>
  </w:style>
  <w:style w:type="paragraph" w:customStyle="1" w:styleId="l0">
    <w:name w:val="l"/>
    <w:basedOn w:val="Normal"/>
    <w:rsid w:val="00904B07"/>
    <w:pPr>
      <w:spacing w:after="0" w:line="240" w:lineRule="atLeast"/>
    </w:pPr>
    <w:rPr>
      <w:rFonts w:ascii="Courier" w:eastAsia="Times New Roman" w:hAnsi="Courier" w:cs="Times New Roman"/>
      <w:lang w:val="es-MX"/>
    </w:rPr>
  </w:style>
  <w:style w:type="paragraph" w:customStyle="1" w:styleId="MMTopic2">
    <w:name w:val="MM Topic 2"/>
    <w:basedOn w:val="Ttulo2"/>
    <w:rsid w:val="00904B07"/>
    <w:pPr>
      <w:numPr>
        <w:ilvl w:val="1"/>
      </w:numPr>
      <w:tabs>
        <w:tab w:val="num" w:pos="1440"/>
      </w:tabs>
      <w:spacing w:before="28" w:after="56"/>
      <w:ind w:left="1440" w:hanging="720"/>
    </w:pPr>
    <w:rPr>
      <w:rFonts w:ascii="Arial" w:hAnsi="Arial" w:cs="Arial"/>
      <w:b/>
      <w:bCs/>
      <w:iCs/>
      <w:lang w:val="es-ES"/>
    </w:rPr>
  </w:style>
  <w:style w:type="paragraph" w:customStyle="1" w:styleId="MMTopic3">
    <w:name w:val="MM Topic 3"/>
    <w:basedOn w:val="Ttulo3"/>
    <w:rsid w:val="00904B07"/>
    <w:pPr>
      <w:widowControl/>
      <w:numPr>
        <w:ilvl w:val="2"/>
      </w:numPr>
      <w:tabs>
        <w:tab w:val="num" w:pos="2160"/>
      </w:tabs>
      <w:overflowPunct/>
      <w:autoSpaceDE/>
      <w:autoSpaceDN/>
      <w:adjustRightInd/>
      <w:spacing w:before="28" w:after="56"/>
      <w:ind w:left="2160" w:hanging="720"/>
      <w:jc w:val="both"/>
      <w:textAlignment w:val="auto"/>
    </w:pPr>
    <w:rPr>
      <w:rFonts w:ascii="Arial" w:hAnsi="Arial" w:cs="Arial"/>
    </w:rPr>
  </w:style>
  <w:style w:type="paragraph" w:customStyle="1" w:styleId="MMTopic4">
    <w:name w:val="MM Topic 4"/>
    <w:basedOn w:val="Ttulo3"/>
    <w:rsid w:val="00904B07"/>
    <w:pPr>
      <w:widowControl/>
      <w:numPr>
        <w:ilvl w:val="2"/>
      </w:numPr>
      <w:overflowPunct/>
      <w:autoSpaceDE/>
      <w:autoSpaceDN/>
      <w:adjustRightInd/>
      <w:ind w:left="720" w:hanging="720"/>
      <w:textAlignment w:val="auto"/>
    </w:pPr>
    <w:rPr>
      <w:rFonts w:ascii="Arial" w:hAnsi="Arial" w:cs="Arial"/>
      <w:sz w:val="26"/>
      <w:szCs w:val="26"/>
    </w:rPr>
  </w:style>
  <w:style w:type="paragraph" w:customStyle="1" w:styleId="SangradetindependienteI">
    <w:name w:val="Sangría de t. independiente/I"/>
    <w:basedOn w:val="Normal"/>
    <w:rsid w:val="00904B07"/>
    <w:pPr>
      <w:widowControl w:val="0"/>
      <w:spacing w:after="0"/>
      <w:ind w:left="2127" w:hanging="284"/>
      <w:jc w:val="both"/>
    </w:pPr>
    <w:rPr>
      <w:rFonts w:ascii="Arial" w:eastAsia="Times New Roman" w:hAnsi="Arial" w:cs="Times New Roman"/>
      <w:snapToGrid w:val="0"/>
      <w:sz w:val="20"/>
      <w:szCs w:val="20"/>
      <w:lang w:val="es-ES" w:eastAsia="es-ES"/>
    </w:rPr>
  </w:style>
  <w:style w:type="paragraph" w:customStyle="1" w:styleId="JC1">
    <w:name w:val="JC 1"/>
    <w:basedOn w:val="JLZsubestilo2"/>
    <w:rsid w:val="00904B07"/>
    <w:pPr>
      <w:tabs>
        <w:tab w:val="num" w:pos="1785"/>
      </w:tabs>
      <w:suppressAutoHyphens w:val="0"/>
    </w:pPr>
    <w:rPr>
      <w:lang w:eastAsia="es-ES"/>
    </w:rPr>
  </w:style>
  <w:style w:type="paragraph" w:customStyle="1" w:styleId="BodyText">
    <w:name w:val="BodyText"/>
    <w:basedOn w:val="Normal"/>
    <w:rsid w:val="00904B07"/>
    <w:pPr>
      <w:spacing w:after="0"/>
    </w:pPr>
    <w:rPr>
      <w:rFonts w:ascii="Times New Roman" w:eastAsia="Times New Roman" w:hAnsi="Times New Roman" w:cs="Times New Roman"/>
      <w:sz w:val="20"/>
      <w:szCs w:val="20"/>
      <w:lang w:val="es-MX"/>
    </w:rPr>
  </w:style>
  <w:style w:type="paragraph" w:customStyle="1" w:styleId="JLZsubestilo4">
    <w:name w:val="JLZ subestilo 4"/>
    <w:basedOn w:val="Ttulo4"/>
    <w:rsid w:val="00904B07"/>
    <w:pPr>
      <w:numPr>
        <w:ilvl w:val="3"/>
      </w:numPr>
      <w:spacing w:before="240" w:after="60"/>
      <w:ind w:left="864" w:hanging="864"/>
      <w:jc w:val="left"/>
    </w:pPr>
    <w:rPr>
      <w:rFonts w:ascii="Futura Lt" w:hAnsi="Futura Lt" w:cs="Arial"/>
      <w:bCs w:val="0"/>
      <w:snapToGrid w:val="0"/>
      <w:lang w:val="es-MX"/>
    </w:rPr>
  </w:style>
  <w:style w:type="paragraph" w:customStyle="1" w:styleId="TableText">
    <w:name w:val="Table Text"/>
    <w:aliases w:val="tt"/>
    <w:rsid w:val="00904B07"/>
    <w:pPr>
      <w:spacing w:after="0"/>
    </w:pPr>
    <w:rPr>
      <w:rFonts w:ascii="Times New Roman" w:eastAsia="Times New Roman" w:hAnsi="Times New Roman" w:cs="Times New Roman"/>
      <w:color w:val="000000"/>
      <w:sz w:val="20"/>
      <w:szCs w:val="20"/>
    </w:rPr>
  </w:style>
  <w:style w:type="paragraph" w:customStyle="1" w:styleId="Tituloprincipal">
    <w:name w:val="Titulo principal"/>
    <w:basedOn w:val="Ttulo1"/>
    <w:rsid w:val="00904B07"/>
    <w:pPr>
      <w:tabs>
        <w:tab w:val="num" w:pos="432"/>
      </w:tabs>
      <w:spacing w:before="240" w:after="60"/>
      <w:ind w:left="432" w:hanging="432"/>
      <w:jc w:val="both"/>
    </w:pPr>
    <w:rPr>
      <w:rFonts w:ascii="Futura Lt" w:hAnsi="Futura Lt"/>
      <w:bCs/>
      <w:snapToGrid w:val="0"/>
      <w:color w:val="auto"/>
      <w:kern w:val="28"/>
      <w:sz w:val="24"/>
      <w:lang w:val="es-MX" w:eastAsia="es-ES"/>
    </w:rPr>
  </w:style>
  <w:style w:type="paragraph" w:customStyle="1" w:styleId="ecmsonormal">
    <w:name w:val="ec_msonormal"/>
    <w:basedOn w:val="Normal"/>
    <w:rsid w:val="00904B07"/>
    <w:pPr>
      <w:spacing w:before="100" w:beforeAutospacing="1" w:after="100" w:afterAutospacing="1"/>
    </w:pPr>
    <w:rPr>
      <w:rFonts w:ascii="Times New Roman" w:eastAsia="Times New Roman" w:hAnsi="Times New Roman" w:cs="Times New Roman"/>
      <w:lang w:val="es-MX" w:eastAsia="es-MX"/>
    </w:rPr>
  </w:style>
  <w:style w:type="paragraph" w:customStyle="1" w:styleId="numeral">
    <w:name w:val="numeral"/>
    <w:basedOn w:val="Normal"/>
    <w:rsid w:val="00904B07"/>
    <w:pPr>
      <w:tabs>
        <w:tab w:val="num" w:pos="900"/>
      </w:tabs>
      <w:spacing w:after="0"/>
      <w:ind w:left="900" w:hanging="540"/>
      <w:jc w:val="both"/>
    </w:pPr>
    <w:rPr>
      <w:rFonts w:ascii="Arial" w:eastAsia="Times New Roman" w:hAnsi="Arial" w:cs="Arial"/>
      <w:sz w:val="20"/>
      <w:lang w:val="es-ES" w:eastAsia="es-ES"/>
    </w:rPr>
  </w:style>
  <w:style w:type="paragraph" w:customStyle="1" w:styleId="ecmsolistparagraph">
    <w:name w:val="ec_msolistparagraph"/>
    <w:basedOn w:val="Normal"/>
    <w:rsid w:val="00904B07"/>
    <w:pPr>
      <w:spacing w:before="100" w:beforeAutospacing="1" w:after="100" w:afterAutospacing="1"/>
    </w:pPr>
    <w:rPr>
      <w:rFonts w:ascii="Times New Roman" w:eastAsia="Times New Roman" w:hAnsi="Times New Roman" w:cs="Times New Roman"/>
      <w:lang w:val="es-MX" w:eastAsia="es-MX"/>
    </w:rPr>
  </w:style>
  <w:style w:type="paragraph" w:customStyle="1" w:styleId="pchartbodycmt">
    <w:name w:val="pchart_bodycmt"/>
    <w:basedOn w:val="Normal"/>
    <w:rsid w:val="00904B07"/>
    <w:pPr>
      <w:spacing w:before="100" w:beforeAutospacing="1" w:after="100" w:afterAutospacing="1"/>
    </w:pPr>
    <w:rPr>
      <w:rFonts w:ascii="Times New Roman" w:eastAsia="Times New Roman" w:hAnsi="Times New Roman" w:cs="Times New Roman"/>
      <w:lang w:val="es-MX" w:eastAsia="es-MX"/>
    </w:rPr>
  </w:style>
  <w:style w:type="paragraph" w:styleId="TtuloTDC">
    <w:name w:val="TOC Heading"/>
    <w:basedOn w:val="Ttulo1"/>
    <w:next w:val="Normal"/>
    <w:uiPriority w:val="39"/>
    <w:semiHidden/>
    <w:unhideWhenUsed/>
    <w:qFormat/>
    <w:rsid w:val="00904B07"/>
    <w:pPr>
      <w:keepLines/>
      <w:spacing w:before="480" w:line="276" w:lineRule="auto"/>
      <w:outlineLvl w:val="9"/>
    </w:pPr>
    <w:rPr>
      <w:rFonts w:ascii="Cambria" w:hAnsi="Cambria"/>
      <w:bCs/>
      <w:color w:val="365F91"/>
      <w:sz w:val="28"/>
      <w:szCs w:val="28"/>
      <w:lang w:val="es-ES" w:eastAsia="en-US"/>
    </w:rPr>
  </w:style>
  <w:style w:type="table" w:customStyle="1" w:styleId="Listaclara-nfasis11">
    <w:name w:val="Lista clara - Énfasis 11"/>
    <w:basedOn w:val="Tablanormal"/>
    <w:uiPriority w:val="61"/>
    <w:rsid w:val="00904B07"/>
    <w:pPr>
      <w:spacing w:after="0"/>
    </w:pPr>
    <w:rPr>
      <w:rFonts w:ascii="Times New Roman" w:eastAsia="Times New Roman" w:hAnsi="Times New Roman" w:cs="Times New Roman"/>
      <w:sz w:val="20"/>
      <w:szCs w:val="20"/>
      <w:lang w:val="es-MX"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cxmsonormal">
    <w:name w:val="ecxmsonormal"/>
    <w:basedOn w:val="Normal"/>
    <w:rsid w:val="00904B07"/>
    <w:pPr>
      <w:spacing w:after="324"/>
    </w:pPr>
    <w:rPr>
      <w:rFonts w:ascii="Times New Roman" w:eastAsia="Times New Roman" w:hAnsi="Times New Roman" w:cs="Times New Roman"/>
      <w:lang w:val="es-MX" w:eastAsia="es-MX"/>
    </w:rPr>
  </w:style>
  <w:style w:type="numbering" w:customStyle="1" w:styleId="Sinlista1">
    <w:name w:val="Sin lista1"/>
    <w:next w:val="Sinlista"/>
    <w:uiPriority w:val="99"/>
    <w:semiHidden/>
    <w:unhideWhenUsed/>
    <w:rsid w:val="00904B07"/>
  </w:style>
  <w:style w:type="table" w:customStyle="1" w:styleId="Tablaconcuadrcula1">
    <w:name w:val="Tabla con cuadrícula1"/>
    <w:basedOn w:val="Tablanormal"/>
    <w:next w:val="Tablaconcuadrcula"/>
    <w:uiPriority w:val="59"/>
    <w:rsid w:val="00904B07"/>
    <w:pPr>
      <w:spacing w:after="0"/>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1"/>
    <w:uiPriority w:val="99"/>
    <w:rsid w:val="00904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ourier New" w:hAnsi="Courier New" w:cs="Times New Roman"/>
      <w:sz w:val="20"/>
      <w:szCs w:val="20"/>
      <w:lang w:val="es-ES" w:eastAsia="es-ES"/>
    </w:rPr>
  </w:style>
  <w:style w:type="character" w:customStyle="1" w:styleId="HTMLconformatoprevioCar">
    <w:name w:val="HTML con formato previo Car"/>
    <w:basedOn w:val="Fuentedeprrafopredeter"/>
    <w:uiPriority w:val="99"/>
    <w:rsid w:val="00904B07"/>
    <w:rPr>
      <w:rFonts w:ascii="Consolas" w:hAnsi="Consolas"/>
      <w:sz w:val="20"/>
      <w:szCs w:val="20"/>
    </w:rPr>
  </w:style>
  <w:style w:type="character" w:customStyle="1" w:styleId="HTMLconformatoprevioCar1">
    <w:name w:val="HTML con formato previo Car1"/>
    <w:link w:val="HTMLconformatoprevio"/>
    <w:rsid w:val="00904B07"/>
    <w:rPr>
      <w:rFonts w:ascii="Courier New" w:eastAsia="Courier New" w:hAnsi="Courier New" w:cs="Times New Roman"/>
      <w:sz w:val="20"/>
      <w:szCs w:val="20"/>
      <w:lang w:val="es-ES" w:eastAsia="es-ES"/>
    </w:rPr>
  </w:style>
  <w:style w:type="character" w:customStyle="1" w:styleId="EncabezadoCar1">
    <w:name w:val="Encabezado Car1"/>
    <w:uiPriority w:val="99"/>
    <w:rsid w:val="00904B07"/>
    <w:rPr>
      <w:lang w:val="es-MX" w:eastAsia="es-ES"/>
    </w:rPr>
  </w:style>
  <w:style w:type="paragraph" w:customStyle="1" w:styleId="cetneg">
    <w:name w:val="cetneg"/>
    <w:basedOn w:val="texto1"/>
    <w:rsid w:val="00904B07"/>
    <w:pPr>
      <w:overflowPunct/>
      <w:autoSpaceDE/>
      <w:autoSpaceDN/>
      <w:adjustRightInd/>
      <w:jc w:val="center"/>
    </w:pPr>
    <w:rPr>
      <w:rFonts w:cs="Times New Roman"/>
      <w:b/>
      <w:szCs w:val="20"/>
      <w:lang w:val="es-MX"/>
    </w:rPr>
  </w:style>
  <w:style w:type="paragraph" w:customStyle="1" w:styleId="TITULO1">
    <w:name w:val="TITULO 1"/>
    <w:basedOn w:val="Normal"/>
    <w:rsid w:val="00904B07"/>
    <w:pPr>
      <w:widowControl w:val="0"/>
      <w:spacing w:after="0"/>
      <w:jc w:val="center"/>
    </w:pPr>
    <w:rPr>
      <w:rFonts w:ascii="Arial" w:eastAsia="Times New Roman" w:hAnsi="Arial" w:cs="Arial"/>
      <w:b/>
      <w:color w:val="000080"/>
      <w:sz w:val="40"/>
      <w:szCs w:val="20"/>
      <w:lang w:val="es-ES" w:eastAsia="es-ES"/>
    </w:rPr>
  </w:style>
  <w:style w:type="paragraph" w:customStyle="1" w:styleId="TITULO20">
    <w:name w:val="TITULO 2"/>
    <w:basedOn w:val="Normal"/>
    <w:rsid w:val="00904B07"/>
    <w:pPr>
      <w:widowControl w:val="0"/>
      <w:spacing w:after="0"/>
      <w:jc w:val="center"/>
    </w:pPr>
    <w:rPr>
      <w:rFonts w:ascii="Arial" w:eastAsia="Times New Roman" w:hAnsi="Arial" w:cs="Arial"/>
      <w:b/>
      <w:color w:val="000080"/>
      <w:sz w:val="32"/>
      <w:szCs w:val="20"/>
      <w:lang w:val="es-ES" w:eastAsia="es-ES"/>
    </w:rPr>
  </w:style>
  <w:style w:type="character" w:customStyle="1" w:styleId="INCISOCar">
    <w:name w:val="INCISO Car"/>
    <w:link w:val="INCISO"/>
    <w:rsid w:val="00904B07"/>
    <w:rPr>
      <w:rFonts w:ascii="Arial" w:eastAsia="Times New Roman" w:hAnsi="Arial" w:cs="Times New Roman"/>
      <w:sz w:val="18"/>
      <w:szCs w:val="20"/>
      <w:lang w:val="es-ES_tradnl" w:eastAsia="es-ES"/>
    </w:rPr>
  </w:style>
  <w:style w:type="character" w:customStyle="1" w:styleId="ROMANOSCar">
    <w:name w:val="ROMANOS Car"/>
    <w:link w:val="ROMANOS"/>
    <w:rsid w:val="00904B07"/>
    <w:rPr>
      <w:rFonts w:ascii="Arial" w:eastAsia="Times New Roman" w:hAnsi="Arial" w:cs="Times New Roman"/>
      <w:sz w:val="18"/>
      <w:szCs w:val="20"/>
      <w:lang w:val="es-ES_tradnl" w:eastAsia="es-ES"/>
    </w:rPr>
  </w:style>
  <w:style w:type="paragraph" w:customStyle="1" w:styleId="Sangradetextonormal1">
    <w:name w:val="Sangría de texto normal1"/>
    <w:basedOn w:val="Normal"/>
    <w:link w:val="BodyTextIndentChar"/>
    <w:semiHidden/>
    <w:rsid w:val="00904B07"/>
    <w:pPr>
      <w:tabs>
        <w:tab w:val="left" w:pos="-720"/>
      </w:tabs>
      <w:suppressAutoHyphens/>
      <w:spacing w:after="0"/>
      <w:ind w:left="993"/>
      <w:jc w:val="both"/>
    </w:pPr>
    <w:rPr>
      <w:rFonts w:ascii="Arial" w:eastAsia="Times New Roman" w:hAnsi="Arial" w:cs="Times New Roman"/>
      <w:spacing w:val="-3"/>
      <w:sz w:val="20"/>
      <w:szCs w:val="20"/>
      <w:lang w:val="x-none" w:eastAsia="es-ES"/>
    </w:rPr>
  </w:style>
  <w:style w:type="character" w:customStyle="1" w:styleId="BodyTextIndentChar">
    <w:name w:val="Body Text Indent Char"/>
    <w:link w:val="Sangradetextonormal1"/>
    <w:semiHidden/>
    <w:rsid w:val="00904B07"/>
    <w:rPr>
      <w:rFonts w:ascii="Arial" w:eastAsia="Times New Roman" w:hAnsi="Arial" w:cs="Times New Roman"/>
      <w:spacing w:val="-3"/>
      <w:sz w:val="20"/>
      <w:szCs w:val="20"/>
      <w:lang w:val="x-none" w:eastAsia="es-ES"/>
    </w:rPr>
  </w:style>
  <w:style w:type="paragraph" w:customStyle="1" w:styleId="fraccion">
    <w:name w:val="fraccion"/>
    <w:basedOn w:val="Normal"/>
    <w:rsid w:val="00904B07"/>
    <w:pPr>
      <w:tabs>
        <w:tab w:val="left" w:pos="1276"/>
      </w:tabs>
      <w:spacing w:after="0"/>
      <w:ind w:left="1134" w:hanging="567"/>
      <w:jc w:val="both"/>
    </w:pPr>
    <w:rPr>
      <w:rFonts w:ascii="Arial" w:eastAsia="Times New Roman" w:hAnsi="Arial" w:cs="Arial"/>
      <w:lang w:val="es-ES_tradnl" w:eastAsia="es-ES"/>
    </w:rPr>
  </w:style>
  <w:style w:type="paragraph" w:styleId="Lista5">
    <w:name w:val="List 5"/>
    <w:basedOn w:val="Normal"/>
    <w:rsid w:val="00904B07"/>
    <w:pPr>
      <w:spacing w:after="0"/>
      <w:ind w:left="1415" w:hanging="283"/>
    </w:pPr>
    <w:rPr>
      <w:rFonts w:ascii="Verdana" w:eastAsia="Times New Roman" w:hAnsi="Verdana" w:cs="Verdana"/>
      <w:sz w:val="20"/>
      <w:szCs w:val="20"/>
      <w:lang w:val="es-ES" w:eastAsia="es-ES"/>
    </w:rPr>
  </w:style>
  <w:style w:type="paragraph" w:styleId="Continuarlista3">
    <w:name w:val="List Continue 3"/>
    <w:basedOn w:val="Normal"/>
    <w:rsid w:val="00904B07"/>
    <w:pPr>
      <w:spacing w:after="120"/>
      <w:ind w:left="849"/>
    </w:pPr>
    <w:rPr>
      <w:rFonts w:ascii="Verdana" w:eastAsia="Times New Roman" w:hAnsi="Verdana" w:cs="Verdana"/>
      <w:sz w:val="20"/>
      <w:szCs w:val="20"/>
      <w:lang w:val="es-ES" w:eastAsia="es-ES"/>
    </w:rPr>
  </w:style>
  <w:style w:type="paragraph" w:styleId="Continuarlista4">
    <w:name w:val="List Continue 4"/>
    <w:basedOn w:val="Normal"/>
    <w:rsid w:val="00904B07"/>
    <w:pPr>
      <w:spacing w:after="120"/>
      <w:ind w:left="1132"/>
    </w:pPr>
    <w:rPr>
      <w:rFonts w:ascii="Verdana" w:eastAsia="Times New Roman" w:hAnsi="Verdana" w:cs="Verdana"/>
      <w:sz w:val="20"/>
      <w:szCs w:val="20"/>
      <w:lang w:val="es-ES" w:eastAsia="es-ES"/>
    </w:rPr>
  </w:style>
  <w:style w:type="paragraph" w:customStyle="1" w:styleId="Estilo">
    <w:name w:val="Estilo"/>
    <w:basedOn w:val="Normal"/>
    <w:next w:val="Sangradetextonormal1"/>
    <w:rsid w:val="00904B07"/>
    <w:pPr>
      <w:autoSpaceDE w:val="0"/>
      <w:autoSpaceDN w:val="0"/>
      <w:spacing w:after="0"/>
      <w:ind w:left="851" w:hanging="567"/>
      <w:jc w:val="both"/>
    </w:pPr>
    <w:rPr>
      <w:rFonts w:ascii="Arial" w:eastAsia="Times New Roman" w:hAnsi="Arial" w:cs="Arial"/>
      <w:b/>
      <w:bCs/>
      <w:lang w:val="es-MX" w:eastAsia="es-ES"/>
    </w:rPr>
  </w:style>
  <w:style w:type="paragraph" w:customStyle="1" w:styleId="TextoCarCar">
    <w:name w:val="Texto Car Car"/>
    <w:basedOn w:val="Normal"/>
    <w:rsid w:val="00904B07"/>
    <w:pPr>
      <w:spacing w:after="101" w:line="216" w:lineRule="exact"/>
      <w:ind w:firstLine="288"/>
      <w:jc w:val="both"/>
    </w:pPr>
    <w:rPr>
      <w:rFonts w:ascii="Arial" w:eastAsia="Times New Roman" w:hAnsi="Arial" w:cs="Arial"/>
      <w:sz w:val="18"/>
      <w:szCs w:val="18"/>
      <w:lang w:val="es-ES" w:eastAsia="es-ES"/>
    </w:rPr>
  </w:style>
  <w:style w:type="character" w:customStyle="1" w:styleId="Hipervnculo1">
    <w:name w:val="Hipervínculo1"/>
    <w:rsid w:val="00904B07"/>
    <w:rPr>
      <w:rFonts w:cs="Times New Roman"/>
      <w:color w:val="0000FF"/>
      <w:u w:val="single"/>
    </w:rPr>
  </w:style>
  <w:style w:type="paragraph" w:customStyle="1" w:styleId="BPROEMIO">
    <w:name w:val="B_PROEMIO"/>
    <w:basedOn w:val="Normal"/>
    <w:rsid w:val="00904B07"/>
    <w:pPr>
      <w:spacing w:before="360" w:after="0"/>
      <w:jc w:val="both"/>
    </w:pPr>
    <w:rPr>
      <w:rFonts w:ascii="Arial" w:eastAsia="Times New Roman" w:hAnsi="Arial" w:cs="Arial"/>
      <w:b/>
      <w:bCs/>
      <w:lang w:val="es-MX"/>
    </w:rPr>
  </w:style>
  <w:style w:type="paragraph" w:customStyle="1" w:styleId="BT2">
    <w:name w:val="B_T_2"/>
    <w:basedOn w:val="BT1"/>
    <w:rsid w:val="00904B07"/>
    <w:pPr>
      <w:numPr>
        <w:numId w:val="26"/>
      </w:numPr>
      <w:tabs>
        <w:tab w:val="clear" w:pos="567"/>
        <w:tab w:val="left" w:pos="1134"/>
        <w:tab w:val="num" w:pos="3060"/>
      </w:tabs>
    </w:pPr>
  </w:style>
  <w:style w:type="paragraph" w:customStyle="1" w:styleId="BT1">
    <w:name w:val="B_T_1"/>
    <w:basedOn w:val="Normal"/>
    <w:rsid w:val="00904B07"/>
    <w:pPr>
      <w:numPr>
        <w:numId w:val="25"/>
      </w:numPr>
      <w:tabs>
        <w:tab w:val="left" w:pos="567"/>
      </w:tabs>
      <w:spacing w:before="120" w:after="0"/>
      <w:jc w:val="both"/>
    </w:pPr>
    <w:rPr>
      <w:rFonts w:ascii="Arial" w:eastAsia="Times New Roman" w:hAnsi="Arial" w:cs="Arial"/>
      <w:lang w:val="es-MX"/>
    </w:rPr>
  </w:style>
  <w:style w:type="paragraph" w:customStyle="1" w:styleId="para1stln5sngl">
    <w:name w:val="para1stln5sngl"/>
    <w:basedOn w:val="Normal"/>
    <w:rsid w:val="00904B07"/>
    <w:pPr>
      <w:spacing w:before="240" w:after="0"/>
      <w:ind w:firstLine="720"/>
    </w:pPr>
    <w:rPr>
      <w:rFonts w:ascii="Arial" w:eastAsia="Times New Roman" w:hAnsi="Arial" w:cs="Arial"/>
      <w:lang w:val="es-ES" w:eastAsia="es-ES"/>
    </w:rPr>
  </w:style>
  <w:style w:type="paragraph" w:customStyle="1" w:styleId="ROMANOSCarCar">
    <w:name w:val="ROMANOS Car Car"/>
    <w:basedOn w:val="Normal"/>
    <w:link w:val="ROMANOSCarCarCar"/>
    <w:rsid w:val="00904B07"/>
    <w:pPr>
      <w:tabs>
        <w:tab w:val="left" w:pos="720"/>
      </w:tabs>
      <w:spacing w:after="101" w:line="216" w:lineRule="exact"/>
      <w:ind w:left="720" w:hanging="432"/>
      <w:jc w:val="both"/>
    </w:pPr>
    <w:rPr>
      <w:rFonts w:ascii="Arial" w:eastAsia="Times New Roman" w:hAnsi="Arial" w:cs="Times New Roman"/>
      <w:sz w:val="18"/>
      <w:szCs w:val="18"/>
      <w:lang w:val="x-none" w:eastAsia="x-none"/>
    </w:rPr>
  </w:style>
  <w:style w:type="character" w:customStyle="1" w:styleId="ROMANOSCarCarCar">
    <w:name w:val="ROMANOS Car Car Car"/>
    <w:link w:val="ROMANOSCarCar"/>
    <w:rsid w:val="00904B07"/>
    <w:rPr>
      <w:rFonts w:ascii="Arial" w:eastAsia="Times New Roman" w:hAnsi="Arial" w:cs="Times New Roman"/>
      <w:sz w:val="18"/>
      <w:szCs w:val="18"/>
      <w:lang w:val="x-none" w:eastAsia="x-none"/>
    </w:rPr>
  </w:style>
  <w:style w:type="paragraph" w:customStyle="1" w:styleId="BTEX1BULLET">
    <w:name w:val="B_TEX_1_BULLET"/>
    <w:basedOn w:val="BTEX1"/>
    <w:rsid w:val="00904B07"/>
    <w:pPr>
      <w:numPr>
        <w:ilvl w:val="1"/>
        <w:numId w:val="27"/>
      </w:numPr>
      <w:tabs>
        <w:tab w:val="clear" w:pos="644"/>
        <w:tab w:val="left" w:pos="284"/>
      </w:tabs>
      <w:ind w:left="284" w:hanging="284"/>
    </w:pPr>
  </w:style>
  <w:style w:type="paragraph" w:customStyle="1" w:styleId="tabla0">
    <w:name w:val="tabla"/>
    <w:basedOn w:val="Normal"/>
    <w:rsid w:val="00904B07"/>
    <w:pPr>
      <w:spacing w:before="60" w:after="60"/>
      <w:jc w:val="center"/>
    </w:pPr>
    <w:rPr>
      <w:rFonts w:ascii="Arial" w:eastAsia="Times New Roman" w:hAnsi="Arial" w:cs="Arial"/>
      <w:sz w:val="16"/>
      <w:szCs w:val="16"/>
      <w:lang w:val="es-ES" w:eastAsia="es-ES"/>
    </w:rPr>
  </w:style>
  <w:style w:type="paragraph" w:customStyle="1" w:styleId="BBASE">
    <w:name w:val="B_BASE"/>
    <w:basedOn w:val="Normal"/>
    <w:rsid w:val="00904B07"/>
    <w:pPr>
      <w:keepNext/>
      <w:spacing w:before="360" w:after="0"/>
      <w:jc w:val="both"/>
    </w:pPr>
    <w:rPr>
      <w:rFonts w:ascii="Arial" w:eastAsia="Times New Roman" w:hAnsi="Arial" w:cs="Arial"/>
      <w:b/>
      <w:bCs/>
      <w:lang w:val="es-MX"/>
    </w:rPr>
  </w:style>
  <w:style w:type="paragraph" w:customStyle="1" w:styleId="Sangra2detindependiente3">
    <w:name w:val="Sangría 2 de t. independiente3"/>
    <w:basedOn w:val="Normal"/>
    <w:rsid w:val="00904B07"/>
    <w:pPr>
      <w:tabs>
        <w:tab w:val="left" w:pos="-720"/>
      </w:tabs>
      <w:suppressAutoHyphens/>
      <w:spacing w:after="0"/>
      <w:ind w:left="709" w:hanging="709"/>
      <w:jc w:val="both"/>
    </w:pPr>
    <w:rPr>
      <w:rFonts w:ascii="Arial" w:eastAsia="Times New Roman" w:hAnsi="Arial" w:cs="Arial"/>
      <w:b/>
      <w:bCs/>
      <w:spacing w:val="-3"/>
      <w:lang w:val="es-MX" w:eastAsia="es-ES"/>
    </w:rPr>
  </w:style>
  <w:style w:type="numbering" w:customStyle="1" w:styleId="Sinlista2">
    <w:name w:val="Sin lista2"/>
    <w:next w:val="Sinlista"/>
    <w:uiPriority w:val="99"/>
    <w:semiHidden/>
    <w:unhideWhenUsed/>
    <w:rsid w:val="00904B07"/>
  </w:style>
  <w:style w:type="paragraph" w:customStyle="1" w:styleId="font6">
    <w:name w:val="font6"/>
    <w:basedOn w:val="Normal"/>
    <w:rsid w:val="00904B07"/>
    <w:pPr>
      <w:spacing w:before="100" w:beforeAutospacing="1" w:after="100" w:afterAutospacing="1"/>
    </w:pPr>
    <w:rPr>
      <w:rFonts w:ascii="Calibri" w:eastAsia="Times New Roman" w:hAnsi="Calibri" w:cs="Calibri"/>
      <w:b/>
      <w:bCs/>
      <w:sz w:val="16"/>
      <w:szCs w:val="16"/>
      <w:lang w:val="es-MX" w:eastAsia="es-MX"/>
    </w:rPr>
  </w:style>
  <w:style w:type="paragraph" w:customStyle="1" w:styleId="Cabeza0">
    <w:name w:val="Cabeza"/>
    <w:basedOn w:val="Normal"/>
    <w:link w:val="CabezaCar"/>
    <w:rsid w:val="00904B07"/>
    <w:pPr>
      <w:keepNext/>
      <w:overflowPunct w:val="0"/>
      <w:autoSpaceDE w:val="0"/>
      <w:autoSpaceDN w:val="0"/>
      <w:adjustRightInd w:val="0"/>
      <w:spacing w:before="240" w:after="240"/>
      <w:jc w:val="both"/>
      <w:textAlignment w:val="baseline"/>
    </w:pPr>
    <w:rPr>
      <w:rFonts w:ascii="Tahoma" w:eastAsia="Times New Roman" w:hAnsi="Tahoma" w:cs="Times New Roman"/>
      <w:b/>
      <w:sz w:val="20"/>
      <w:szCs w:val="20"/>
      <w:lang w:val="x-none" w:eastAsia="es-ES"/>
    </w:rPr>
  </w:style>
  <w:style w:type="character" w:customStyle="1" w:styleId="CabezaCar">
    <w:name w:val="Cabeza Car"/>
    <w:link w:val="Cabeza0"/>
    <w:rsid w:val="00904B07"/>
    <w:rPr>
      <w:rFonts w:ascii="Tahoma" w:eastAsia="Times New Roman" w:hAnsi="Tahoma" w:cs="Times New Roman"/>
      <w:b/>
      <w:sz w:val="20"/>
      <w:szCs w:val="20"/>
      <w:lang w:val="x-none" w:eastAsia="es-ES"/>
    </w:rPr>
  </w:style>
  <w:style w:type="paragraph" w:customStyle="1" w:styleId="EstiloIzquierda056cm">
    <w:name w:val="Estilo Izquierda:  0.56 cm"/>
    <w:basedOn w:val="Normal"/>
    <w:rsid w:val="00904B07"/>
    <w:pPr>
      <w:overflowPunct w:val="0"/>
      <w:autoSpaceDE w:val="0"/>
      <w:autoSpaceDN w:val="0"/>
      <w:adjustRightInd w:val="0"/>
      <w:spacing w:after="0"/>
      <w:ind w:left="284"/>
      <w:jc w:val="both"/>
      <w:textAlignment w:val="baseline"/>
    </w:pPr>
    <w:rPr>
      <w:rFonts w:ascii="Tahoma" w:eastAsia="Times New Roman" w:hAnsi="Tahoma" w:cs="Times New Roman"/>
      <w:sz w:val="20"/>
      <w:szCs w:val="20"/>
      <w:lang w:val="es-MX" w:eastAsia="es-ES"/>
    </w:rPr>
  </w:style>
  <w:style w:type="paragraph" w:customStyle="1" w:styleId="Inciso0">
    <w:name w:val="Inciso"/>
    <w:basedOn w:val="Normal"/>
    <w:rsid w:val="00904B07"/>
    <w:pPr>
      <w:overflowPunct w:val="0"/>
      <w:autoSpaceDE w:val="0"/>
      <w:autoSpaceDN w:val="0"/>
      <w:adjustRightInd w:val="0"/>
      <w:spacing w:after="0"/>
      <w:ind w:left="426" w:hanging="426"/>
      <w:jc w:val="both"/>
      <w:textAlignment w:val="baseline"/>
    </w:pPr>
    <w:rPr>
      <w:rFonts w:ascii="Tahoma" w:eastAsia="Times New Roman" w:hAnsi="Tahoma" w:cs="Times New Roman"/>
      <w:sz w:val="20"/>
      <w:szCs w:val="20"/>
      <w:lang w:val="es-MX" w:eastAsia="es-ES"/>
    </w:rPr>
  </w:style>
  <w:style w:type="paragraph" w:customStyle="1" w:styleId="Subinciso">
    <w:name w:val="Subinciso"/>
    <w:basedOn w:val="Normal"/>
    <w:rsid w:val="00904B07"/>
    <w:pPr>
      <w:overflowPunct w:val="0"/>
      <w:autoSpaceDE w:val="0"/>
      <w:autoSpaceDN w:val="0"/>
      <w:adjustRightInd w:val="0"/>
      <w:spacing w:after="0"/>
      <w:ind w:left="709" w:hanging="283"/>
      <w:jc w:val="both"/>
      <w:textAlignment w:val="baseline"/>
    </w:pPr>
    <w:rPr>
      <w:rFonts w:ascii="Tahoma" w:eastAsia="Times New Roman" w:hAnsi="Tahoma" w:cs="Times New Roman"/>
      <w:sz w:val="20"/>
      <w:szCs w:val="20"/>
      <w:lang w:val="es-MX" w:eastAsia="es-ES"/>
    </w:rPr>
  </w:style>
  <w:style w:type="paragraph" w:customStyle="1" w:styleId="Norma">
    <w:name w:val="Norma"/>
    <w:basedOn w:val="Normal"/>
    <w:rsid w:val="00904B07"/>
    <w:pPr>
      <w:overflowPunct w:val="0"/>
      <w:autoSpaceDE w:val="0"/>
      <w:autoSpaceDN w:val="0"/>
      <w:adjustRightInd w:val="0"/>
      <w:spacing w:after="0"/>
      <w:ind w:left="2268" w:hanging="1843"/>
      <w:jc w:val="both"/>
      <w:textAlignment w:val="baseline"/>
    </w:pPr>
    <w:rPr>
      <w:rFonts w:ascii="Tahoma" w:eastAsia="Times New Roman" w:hAnsi="Tahoma" w:cs="Times New Roman"/>
      <w:sz w:val="20"/>
      <w:szCs w:val="20"/>
      <w:lang w:val="es-MX" w:eastAsia="es-ES"/>
    </w:rPr>
  </w:style>
  <w:style w:type="paragraph" w:customStyle="1" w:styleId="Norma01">
    <w:name w:val="Norma 01"/>
    <w:basedOn w:val="Norma"/>
    <w:rsid w:val="00904B07"/>
    <w:pPr>
      <w:ind w:left="2552"/>
    </w:pPr>
  </w:style>
  <w:style w:type="numbering" w:customStyle="1" w:styleId="Sinlista3">
    <w:name w:val="Sin lista3"/>
    <w:next w:val="Sinlista"/>
    <w:uiPriority w:val="99"/>
    <w:semiHidden/>
    <w:unhideWhenUsed/>
    <w:rsid w:val="00904B07"/>
  </w:style>
  <w:style w:type="table" w:customStyle="1" w:styleId="Tablaconcuadrcula2">
    <w:name w:val="Tabla con cuadrícula2"/>
    <w:basedOn w:val="Tablanormal"/>
    <w:next w:val="Tablaconcuadrcula"/>
    <w:rsid w:val="00904B07"/>
    <w:pPr>
      <w:spacing w:after="0"/>
    </w:pPr>
    <w:rPr>
      <w:rFonts w:ascii="Calibri" w:eastAsia="Calibri" w:hAnsi="Calibri" w:cs="Times New Roman"/>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904B07"/>
    <w:pPr>
      <w:spacing w:after="0"/>
    </w:pPr>
    <w:rPr>
      <w:rFonts w:ascii="Calibri" w:eastAsia="Calibri" w:hAnsi="Calibri" w:cs="Times New Roman"/>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rsid w:val="00904B07"/>
    <w:pPr>
      <w:spacing w:after="324"/>
    </w:pPr>
    <w:rPr>
      <w:rFonts w:ascii="Times New Roman" w:eastAsia="Times New Roman" w:hAnsi="Times New Roman" w:cs="Times New Roman"/>
      <w:lang w:val="es-MX" w:eastAsia="es-MX"/>
    </w:rPr>
  </w:style>
  <w:style w:type="table" w:customStyle="1" w:styleId="TableGrid">
    <w:name w:val="TableGrid"/>
    <w:rsid w:val="0058696B"/>
    <w:pPr>
      <w:spacing w:after="0"/>
    </w:pPr>
    <w:rPr>
      <w:rFonts w:eastAsia="Times New Roman"/>
      <w:sz w:val="22"/>
      <w:szCs w:val="22"/>
      <w:lang w:val="es-MX" w:eastAsia="es-MX"/>
    </w:rPr>
    <w:tblPr>
      <w:tblCellMar>
        <w:top w:w="0" w:type="dxa"/>
        <w:left w:w="0" w:type="dxa"/>
        <w:bottom w:w="0" w:type="dxa"/>
        <w:right w:w="0" w:type="dxa"/>
      </w:tblCellMar>
    </w:tblPr>
  </w:style>
  <w:style w:type="paragraph" w:customStyle="1" w:styleId="msonormal0">
    <w:name w:val="msonormal"/>
    <w:basedOn w:val="Normal"/>
    <w:rsid w:val="001A322C"/>
    <w:pPr>
      <w:spacing w:before="100" w:beforeAutospacing="1" w:after="100" w:afterAutospacing="1"/>
    </w:pPr>
    <w:rPr>
      <w:rFonts w:ascii="Times New Roman" w:eastAsia="Times New Roman" w:hAnsi="Times New Roman" w:cs="Times New Roman"/>
      <w:lang w:val="es-MX" w:eastAsia="es-MX"/>
    </w:rPr>
  </w:style>
  <w:style w:type="paragraph" w:customStyle="1" w:styleId="font7">
    <w:name w:val="font7"/>
    <w:basedOn w:val="Normal"/>
    <w:rsid w:val="001A322C"/>
    <w:pPr>
      <w:spacing w:before="100" w:beforeAutospacing="1" w:after="100" w:afterAutospacing="1"/>
    </w:pPr>
    <w:rPr>
      <w:rFonts w:ascii="Cambria" w:eastAsia="Times New Roman" w:hAnsi="Cambria" w:cs="Times New Roman"/>
      <w:color w:val="262626"/>
      <w:sz w:val="16"/>
      <w:szCs w:val="16"/>
      <w:lang w:val="es-MX" w:eastAsia="es-MX"/>
    </w:rPr>
  </w:style>
  <w:style w:type="paragraph" w:customStyle="1" w:styleId="font8">
    <w:name w:val="font8"/>
    <w:basedOn w:val="Normal"/>
    <w:rsid w:val="001A322C"/>
    <w:pPr>
      <w:spacing w:before="100" w:beforeAutospacing="1" w:after="100" w:afterAutospacing="1"/>
    </w:pPr>
    <w:rPr>
      <w:rFonts w:ascii="Cambria" w:eastAsia="Times New Roman" w:hAnsi="Cambria" w:cs="Times New Roman"/>
      <w:color w:val="010101"/>
      <w:sz w:val="16"/>
      <w:szCs w:val="16"/>
      <w:lang w:val="es-MX" w:eastAsia="es-MX"/>
    </w:rPr>
  </w:style>
  <w:style w:type="paragraph" w:customStyle="1" w:styleId="font9">
    <w:name w:val="font9"/>
    <w:basedOn w:val="Normal"/>
    <w:rsid w:val="001A322C"/>
    <w:pPr>
      <w:spacing w:before="100" w:beforeAutospacing="1" w:after="100" w:afterAutospacing="1"/>
    </w:pPr>
    <w:rPr>
      <w:rFonts w:ascii="Cambria" w:eastAsia="Times New Roman" w:hAnsi="Cambria" w:cs="Times New Roman"/>
      <w:color w:val="B3B3B3"/>
      <w:sz w:val="16"/>
      <w:szCs w:val="16"/>
      <w:lang w:val="es-MX" w:eastAsia="es-MX"/>
    </w:rPr>
  </w:style>
  <w:style w:type="paragraph" w:customStyle="1" w:styleId="font10">
    <w:name w:val="font10"/>
    <w:basedOn w:val="Normal"/>
    <w:rsid w:val="001A322C"/>
    <w:pPr>
      <w:spacing w:before="100" w:beforeAutospacing="1" w:after="100" w:afterAutospacing="1"/>
    </w:pPr>
    <w:rPr>
      <w:rFonts w:ascii="Cambria" w:eastAsia="Times New Roman" w:hAnsi="Cambria" w:cs="Times New Roman"/>
      <w:color w:val="2B2B2B"/>
      <w:sz w:val="16"/>
      <w:szCs w:val="16"/>
      <w:lang w:val="es-MX" w:eastAsia="es-MX"/>
    </w:rPr>
  </w:style>
  <w:style w:type="paragraph" w:customStyle="1" w:styleId="font11">
    <w:name w:val="font11"/>
    <w:basedOn w:val="Normal"/>
    <w:rsid w:val="001A322C"/>
    <w:pPr>
      <w:spacing w:before="100" w:beforeAutospacing="1" w:after="100" w:afterAutospacing="1"/>
    </w:pPr>
    <w:rPr>
      <w:rFonts w:ascii="Cambria" w:eastAsia="Times New Roman" w:hAnsi="Cambria" w:cs="Times New Roman"/>
      <w:color w:val="2A2A2A"/>
      <w:sz w:val="16"/>
      <w:szCs w:val="16"/>
      <w:lang w:val="es-MX" w:eastAsia="es-MX"/>
    </w:rPr>
  </w:style>
  <w:style w:type="paragraph" w:customStyle="1" w:styleId="font12">
    <w:name w:val="font12"/>
    <w:basedOn w:val="Normal"/>
    <w:rsid w:val="001A322C"/>
    <w:pPr>
      <w:spacing w:before="100" w:beforeAutospacing="1" w:after="100" w:afterAutospacing="1"/>
    </w:pPr>
    <w:rPr>
      <w:rFonts w:ascii="Cambria" w:eastAsia="Times New Roman" w:hAnsi="Cambria" w:cs="Times New Roman"/>
      <w:color w:val="232323"/>
      <w:sz w:val="16"/>
      <w:szCs w:val="16"/>
      <w:lang w:val="es-MX" w:eastAsia="es-MX"/>
    </w:rPr>
  </w:style>
  <w:style w:type="paragraph" w:customStyle="1" w:styleId="font13">
    <w:name w:val="font13"/>
    <w:basedOn w:val="Normal"/>
    <w:rsid w:val="001A322C"/>
    <w:pPr>
      <w:spacing w:before="100" w:beforeAutospacing="1" w:after="100" w:afterAutospacing="1"/>
    </w:pPr>
    <w:rPr>
      <w:rFonts w:ascii="Cambria" w:eastAsia="Times New Roman" w:hAnsi="Cambria" w:cs="Times New Roman"/>
      <w:color w:val="3B3B3B"/>
      <w:sz w:val="16"/>
      <w:szCs w:val="16"/>
      <w:lang w:val="es-MX" w:eastAsia="es-MX"/>
    </w:rPr>
  </w:style>
  <w:style w:type="paragraph" w:customStyle="1" w:styleId="font14">
    <w:name w:val="font14"/>
    <w:basedOn w:val="Normal"/>
    <w:rsid w:val="001A322C"/>
    <w:pPr>
      <w:spacing w:before="100" w:beforeAutospacing="1" w:after="100" w:afterAutospacing="1"/>
    </w:pPr>
    <w:rPr>
      <w:rFonts w:ascii="Cambria" w:eastAsia="Times New Roman" w:hAnsi="Cambria" w:cs="Times New Roman"/>
      <w:color w:val="0F0F0F"/>
      <w:sz w:val="16"/>
      <w:szCs w:val="16"/>
      <w:lang w:val="es-MX" w:eastAsia="es-MX"/>
    </w:rPr>
  </w:style>
  <w:style w:type="character" w:customStyle="1" w:styleId="Sangra3detindependienteCar1">
    <w:name w:val="Sangría 3 de t. independiente Car1"/>
    <w:basedOn w:val="Fuentedeprrafopredeter"/>
    <w:uiPriority w:val="99"/>
    <w:semiHidden/>
    <w:rsid w:val="001A322C"/>
    <w:rPr>
      <w:rFonts w:ascii="Cambria" w:eastAsia="MS Mincho" w:hAnsi="Cambria" w:cs="Times New Roman"/>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595988">
      <w:bodyDiv w:val="1"/>
      <w:marLeft w:val="0"/>
      <w:marRight w:val="0"/>
      <w:marTop w:val="0"/>
      <w:marBottom w:val="0"/>
      <w:divBdr>
        <w:top w:val="none" w:sz="0" w:space="0" w:color="auto"/>
        <w:left w:val="none" w:sz="0" w:space="0" w:color="auto"/>
        <w:bottom w:val="none" w:sz="0" w:space="0" w:color="auto"/>
        <w:right w:val="none" w:sz="0" w:space="0" w:color="auto"/>
      </w:divBdr>
    </w:div>
    <w:div w:id="402068212">
      <w:bodyDiv w:val="1"/>
      <w:marLeft w:val="0"/>
      <w:marRight w:val="0"/>
      <w:marTop w:val="0"/>
      <w:marBottom w:val="0"/>
      <w:divBdr>
        <w:top w:val="none" w:sz="0" w:space="0" w:color="auto"/>
        <w:left w:val="none" w:sz="0" w:space="0" w:color="auto"/>
        <w:bottom w:val="none" w:sz="0" w:space="0" w:color="auto"/>
        <w:right w:val="none" w:sz="0" w:space="0" w:color="auto"/>
      </w:divBdr>
    </w:div>
    <w:div w:id="596522245">
      <w:bodyDiv w:val="1"/>
      <w:marLeft w:val="0"/>
      <w:marRight w:val="0"/>
      <w:marTop w:val="0"/>
      <w:marBottom w:val="0"/>
      <w:divBdr>
        <w:top w:val="none" w:sz="0" w:space="0" w:color="auto"/>
        <w:left w:val="none" w:sz="0" w:space="0" w:color="auto"/>
        <w:bottom w:val="none" w:sz="0" w:space="0" w:color="auto"/>
        <w:right w:val="none" w:sz="0" w:space="0" w:color="auto"/>
      </w:divBdr>
    </w:div>
    <w:div w:id="1125349352">
      <w:bodyDiv w:val="1"/>
      <w:marLeft w:val="0"/>
      <w:marRight w:val="0"/>
      <w:marTop w:val="0"/>
      <w:marBottom w:val="0"/>
      <w:divBdr>
        <w:top w:val="none" w:sz="0" w:space="0" w:color="auto"/>
        <w:left w:val="none" w:sz="0" w:space="0" w:color="auto"/>
        <w:bottom w:val="none" w:sz="0" w:space="0" w:color="auto"/>
        <w:right w:val="none" w:sz="0" w:space="0" w:color="auto"/>
      </w:divBdr>
    </w:div>
    <w:div w:id="2073191743">
      <w:bodyDiv w:val="1"/>
      <w:marLeft w:val="0"/>
      <w:marRight w:val="0"/>
      <w:marTop w:val="0"/>
      <w:marBottom w:val="0"/>
      <w:divBdr>
        <w:top w:val="none" w:sz="0" w:space="0" w:color="auto"/>
        <w:left w:val="none" w:sz="0" w:space="0" w:color="auto"/>
        <w:bottom w:val="none" w:sz="0" w:space="0" w:color="auto"/>
        <w:right w:val="none" w:sz="0" w:space="0" w:color="auto"/>
      </w:divBdr>
    </w:div>
    <w:div w:id="2132437141">
      <w:bodyDiv w:val="1"/>
      <w:marLeft w:val="0"/>
      <w:marRight w:val="0"/>
      <w:marTop w:val="0"/>
      <w:marBottom w:val="0"/>
      <w:divBdr>
        <w:top w:val="none" w:sz="0" w:space="0" w:color="auto"/>
        <w:left w:val="none" w:sz="0" w:space="0" w:color="auto"/>
        <w:bottom w:val="none" w:sz="0" w:space="0" w:color="auto"/>
        <w:right w:val="none" w:sz="0" w:space="0" w:color="auto"/>
      </w:divBdr>
    </w:div>
    <w:div w:id="2140568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ugalde@estudioschurubusco.com" TargetMode="External"/><Relationship Id="rId18" Type="http://schemas.openxmlformats.org/officeDocument/2006/relationships/hyperlink" Target="mailto:adquisiciones@estudioschurubusco.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mailto:@estudioschurubusco.com" TargetMode="External"/><Relationship Id="rId17" Type="http://schemas.openxmlformats.org/officeDocument/2006/relationships/hyperlink" Target="http://inconformidades.CompraNet.gob.mx/inconforweb/index.js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b.mx/sfp" TargetMode="External"/><Relationship Id="rId20" Type="http://schemas.openxmlformats.org/officeDocument/2006/relationships/hyperlink" Target="mailto:cosnaya@estudioschurubusc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augalde@estudioschurubusco.co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mrgonzalez@estudioschurubusco.com" TargetMode="External"/><Relationship Id="rId4" Type="http://schemas.openxmlformats.org/officeDocument/2006/relationships/settings" Target="settings.xml"/><Relationship Id="rId9" Type="http://schemas.openxmlformats.org/officeDocument/2006/relationships/image" Target="cid:image001.png@01D8DE6E.77AF84F0" TargetMode="External"/><Relationship Id="rId14" Type="http://schemas.openxmlformats.org/officeDocument/2006/relationships/hyperlink" Target="https://Compranet.hacienda.gob.mx" TargetMode="External"/><Relationship Id="rId22" Type="http://schemas.openxmlformats.org/officeDocument/2006/relationships/image" Target="media/image5.emf"/><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053A6-09EA-421C-883B-B4845919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99</Pages>
  <Words>35370</Words>
  <Characters>194537</Characters>
  <Application>Microsoft Office Word</Application>
  <DocSecurity>0</DocSecurity>
  <Lines>1621</Lines>
  <Paragraphs>458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Borja Cortes</dc:creator>
  <cp:keywords/>
  <cp:lastModifiedBy>Maria Isabel Tovar Montaño</cp:lastModifiedBy>
  <cp:revision>20</cp:revision>
  <cp:lastPrinted>2020-01-30T17:55:00Z</cp:lastPrinted>
  <dcterms:created xsi:type="dcterms:W3CDTF">2022-10-13T16:58:00Z</dcterms:created>
  <dcterms:modified xsi:type="dcterms:W3CDTF">2022-10-13T19:12:00Z</dcterms:modified>
</cp:coreProperties>
</file>